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10421" w14:textId="32F34ED1" w:rsidR="00C22916" w:rsidRPr="00C22916" w:rsidRDefault="00C22916" w:rsidP="00C2291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4472C4" w:themeColor="accent1"/>
          <w:sz w:val="24"/>
          <w:szCs w:val="24"/>
        </w:rPr>
      </w:pPr>
      <w:r w:rsidRPr="00C22916">
        <w:rPr>
          <w:rFonts w:ascii="Segoe UI" w:eastAsia="Times New Roman" w:hAnsi="Segoe UI" w:cs="Segoe UI"/>
          <w:b/>
          <w:bCs/>
          <w:color w:val="4472C4" w:themeColor="accent1"/>
          <w:sz w:val="24"/>
          <w:szCs w:val="24"/>
          <w:u w:val="single"/>
        </w:rPr>
        <w:t>@</w:t>
      </w:r>
      <w:proofErr w:type="gramStart"/>
      <w:r w:rsidRPr="00C22916">
        <w:rPr>
          <w:rFonts w:ascii="Segoe UI" w:eastAsia="Times New Roman" w:hAnsi="Segoe UI" w:cs="Segoe UI"/>
          <w:b/>
          <w:bCs/>
          <w:color w:val="4472C4" w:themeColor="accent1"/>
          <w:sz w:val="24"/>
          <w:szCs w:val="24"/>
          <w:u w:val="single"/>
        </w:rPr>
        <w:t>SpringBootApplication</w:t>
      </w:r>
      <w:r w:rsidRPr="00C22916">
        <w:rPr>
          <w:rFonts w:ascii="Segoe UI" w:eastAsia="Times New Roman" w:hAnsi="Segoe UI" w:cs="Segoe UI"/>
          <w:color w:val="4472C4" w:themeColor="accent1"/>
          <w:sz w:val="24"/>
          <w:szCs w:val="24"/>
        </w:rPr>
        <w:t>:-</w:t>
      </w:r>
      <w:proofErr w:type="gramEnd"/>
    </w:p>
    <w:p w14:paraId="05B2106E" w14:textId="6AA95C62" w:rsidR="00C22916" w:rsidRPr="00C22916" w:rsidRDefault="00C22916" w:rsidP="00C2291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   </w:t>
      </w:r>
      <w:r w:rsidRPr="00C229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@SpringBootApplication:</w:t>
      </w:r>
      <w:r w:rsidRPr="00C22916">
        <w:rPr>
          <w:rFonts w:ascii="Segoe UI" w:eastAsia="Times New Roman" w:hAnsi="Segoe UI" w:cs="Segoe UI"/>
          <w:color w:val="000000"/>
          <w:sz w:val="24"/>
          <w:szCs w:val="24"/>
        </w:rPr>
        <w:t> It is a combination of three annotations </w:t>
      </w:r>
    </w:p>
    <w:p w14:paraId="393818DE" w14:textId="7E4A137C" w:rsidR="00C22916" w:rsidRDefault="00C22916" w:rsidP="00C22916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229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@EnableAutoConfiguration, @ComponentScan,</w:t>
      </w:r>
      <w:r w:rsidRPr="00C22916">
        <w:rPr>
          <w:rFonts w:ascii="Segoe UI" w:eastAsia="Times New Roman" w:hAnsi="Segoe UI" w:cs="Segoe UI"/>
          <w:color w:val="000000"/>
          <w:sz w:val="24"/>
          <w:szCs w:val="24"/>
        </w:rPr>
        <w:t> and </w:t>
      </w:r>
      <w:r w:rsidRPr="00C229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@Configuration</w:t>
      </w:r>
      <w:r w:rsidRPr="00C22916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1B3BF9B6" w14:textId="77777777" w:rsidR="00C22916" w:rsidRDefault="00C22916" w:rsidP="00C22916">
      <w:pPr>
        <w:shd w:val="clear" w:color="auto" w:fill="FFFFFF"/>
        <w:spacing w:before="60" w:after="100" w:afterAutospacing="1" w:line="375" w:lineRule="atLeast"/>
        <w:jc w:val="both"/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  <w:shd w:val="clear" w:color="auto" w:fill="FFFFFF"/>
        </w:rPr>
        <w:t>In order to run a Spring Boot application, it needs to have a class with the @SpringBootApplication annotation</w:t>
      </w:r>
    </w:p>
    <w:p w14:paraId="150C7DBE" w14:textId="323E43B4" w:rsidR="00C22916" w:rsidRPr="00C22916" w:rsidRDefault="00C22916" w:rsidP="00C22916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color w:val="000000"/>
          <w:sz w:val="23"/>
          <w:szCs w:val="23"/>
          <w:shd w:val="clear" w:color="auto" w:fill="FFFFFF"/>
        </w:rPr>
      </w:pPr>
      <w:r w:rsidRPr="00C22916">
        <w:rPr>
          <w:rFonts w:ascii="Times New Roman" w:eastAsia="Times New Roman" w:hAnsi="Times New Roman" w:cs="Times New Roman"/>
          <w:color w:val="111111"/>
          <w:sz w:val="23"/>
          <w:szCs w:val="23"/>
        </w:rPr>
        <w:t>The </w:t>
      </w:r>
      <w:r w:rsidRPr="00C22916">
        <w:rPr>
          <w:rFonts w:ascii="Times New Roman" w:eastAsia="Times New Roman" w:hAnsi="Times New Roman" w:cs="Times New Roman"/>
          <w:b/>
          <w:bCs/>
          <w:color w:val="111111"/>
          <w:sz w:val="23"/>
          <w:szCs w:val="23"/>
        </w:rPr>
        <w:t>Main</w:t>
      </w:r>
      <w:r w:rsidRPr="00C22916">
        <w:rPr>
          <w:rFonts w:ascii="Times New Roman" w:eastAsia="Times New Roman" w:hAnsi="Times New Roman" w:cs="Times New Roman"/>
          <w:color w:val="111111"/>
          <w:sz w:val="23"/>
          <w:szCs w:val="23"/>
        </w:rPr>
        <w:t> class has the </w:t>
      </w:r>
      <w:r w:rsidRPr="00C22916">
        <w:rPr>
          <w:rFonts w:ascii="Times New Roman" w:eastAsia="Times New Roman" w:hAnsi="Times New Roman" w:cs="Times New Roman"/>
          <w:b/>
          <w:bCs/>
          <w:color w:val="111111"/>
          <w:sz w:val="23"/>
          <w:szCs w:val="23"/>
        </w:rPr>
        <w:t>@SpringBootApplication</w:t>
      </w:r>
      <w:r w:rsidRPr="00C22916">
        <w:rPr>
          <w:rFonts w:ascii="Times New Roman" w:eastAsia="Times New Roman" w:hAnsi="Times New Roman" w:cs="Times New Roman"/>
          <w:color w:val="111111"/>
          <w:sz w:val="23"/>
          <w:szCs w:val="23"/>
        </w:rPr>
        <w:t> annotation</w:t>
      </w:r>
    </w:p>
    <w:p w14:paraId="1B40A709" w14:textId="77777777" w:rsidR="00C22916" w:rsidRPr="00C22916" w:rsidRDefault="00C22916" w:rsidP="00C22916">
      <w:pPr>
        <w:numPr>
          <w:ilvl w:val="0"/>
          <w:numId w:val="3"/>
        </w:numPr>
        <w:spacing w:before="100" w:beforeAutospacing="1" w:after="100" w:afterAutospacing="1" w:line="525" w:lineRule="atLeast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C22916">
        <w:rPr>
          <w:rFonts w:ascii="Times New Roman" w:eastAsia="Times New Roman" w:hAnsi="Times New Roman" w:cs="Times New Roman"/>
          <w:color w:val="111111"/>
          <w:sz w:val="23"/>
          <w:szCs w:val="23"/>
        </w:rPr>
        <w:t>It simply invokes the </w:t>
      </w:r>
      <w:proofErr w:type="spellStart"/>
      <w:r w:rsidRPr="00C22916">
        <w:rPr>
          <w:rFonts w:ascii="Times New Roman" w:eastAsia="Times New Roman" w:hAnsi="Times New Roman" w:cs="Times New Roman"/>
          <w:b/>
          <w:bCs/>
          <w:color w:val="111111"/>
          <w:sz w:val="23"/>
          <w:szCs w:val="23"/>
        </w:rPr>
        <w:t>SpringApplication.run</w:t>
      </w:r>
      <w:proofErr w:type="spellEnd"/>
      <w:r w:rsidRPr="00C22916">
        <w:rPr>
          <w:rFonts w:ascii="Times New Roman" w:eastAsia="Times New Roman" w:hAnsi="Times New Roman" w:cs="Times New Roman"/>
          <w:color w:val="111111"/>
          <w:sz w:val="23"/>
          <w:szCs w:val="23"/>
        </w:rPr>
        <w:t> method. This starts the Spring application as a standalone application, runs the embedded servers and loads the beans.</w:t>
      </w:r>
    </w:p>
    <w:p w14:paraId="1A54C2EA" w14:textId="60A32C13" w:rsidR="00C22916" w:rsidRDefault="00C22916" w:rsidP="00C22916">
      <w:pPr>
        <w:numPr>
          <w:ilvl w:val="0"/>
          <w:numId w:val="3"/>
        </w:numPr>
        <w:spacing w:before="100" w:beforeAutospacing="1" w:after="100" w:afterAutospacing="1" w:line="525" w:lineRule="atLeast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C22916">
        <w:rPr>
          <w:rFonts w:ascii="Times New Roman" w:eastAsia="Times New Roman" w:hAnsi="Times New Roman" w:cs="Times New Roman"/>
          <w:color w:val="111111"/>
          <w:sz w:val="23"/>
          <w:szCs w:val="23"/>
        </w:rPr>
        <w:t xml:space="preserve">Normally, such a main class is placed in a root package </w:t>
      </w:r>
      <w:proofErr w:type="gramStart"/>
      <w:r w:rsidRPr="00C22916">
        <w:rPr>
          <w:rFonts w:ascii="Times New Roman" w:eastAsia="Times New Roman" w:hAnsi="Times New Roman" w:cs="Times New Roman"/>
          <w:color w:val="111111"/>
          <w:sz w:val="23"/>
          <w:szCs w:val="23"/>
        </w:rPr>
        <w:t>above other packages</w:t>
      </w:r>
      <w:proofErr w:type="gramEnd"/>
      <w:r w:rsidRPr="00C22916">
        <w:rPr>
          <w:rFonts w:ascii="Times New Roman" w:eastAsia="Times New Roman" w:hAnsi="Times New Roman" w:cs="Times New Roman"/>
          <w:color w:val="111111"/>
          <w:sz w:val="23"/>
          <w:szCs w:val="23"/>
        </w:rPr>
        <w:t>. This enables component scanning to scan all the sub-packages for beans.</w:t>
      </w:r>
    </w:p>
    <w:p w14:paraId="264352C3" w14:textId="77777777" w:rsidR="007C7554" w:rsidRPr="00400DD3" w:rsidRDefault="007C7554" w:rsidP="007C7554">
      <w:pPr>
        <w:spacing w:before="100" w:beforeAutospacing="1" w:after="100" w:afterAutospacing="1" w:line="525" w:lineRule="atLeast"/>
        <w:rPr>
          <w:rStyle w:val="Strong"/>
        </w:rPr>
      </w:pPr>
      <w:r w:rsidRPr="00400DD3">
        <w:rPr>
          <w:rStyle w:val="Strong"/>
        </w:rPr>
        <w:t xml:space="preserve">package </w:t>
      </w:r>
      <w:proofErr w:type="spellStart"/>
      <w:proofErr w:type="gramStart"/>
      <w:r w:rsidRPr="00400DD3">
        <w:rPr>
          <w:rStyle w:val="Strong"/>
        </w:rPr>
        <w:t>com.naveen</w:t>
      </w:r>
      <w:proofErr w:type="spellEnd"/>
      <w:proofErr w:type="gramEnd"/>
      <w:r w:rsidRPr="00400DD3">
        <w:rPr>
          <w:rStyle w:val="Strong"/>
        </w:rPr>
        <w:t>;</w:t>
      </w:r>
    </w:p>
    <w:p w14:paraId="4422F888" w14:textId="39DE7535" w:rsidR="007C7554" w:rsidRPr="00400DD3" w:rsidRDefault="007C7554" w:rsidP="007C7554">
      <w:pPr>
        <w:spacing w:before="100" w:beforeAutospacing="1" w:after="100" w:afterAutospacing="1" w:line="525" w:lineRule="atLeast"/>
        <w:rPr>
          <w:rStyle w:val="Strong"/>
        </w:rPr>
      </w:pPr>
      <w:r w:rsidRPr="00400DD3">
        <w:rPr>
          <w:rStyle w:val="Strong"/>
        </w:rPr>
        <w:t xml:space="preserve">import </w:t>
      </w:r>
      <w:proofErr w:type="spellStart"/>
      <w:proofErr w:type="gramStart"/>
      <w:r w:rsidRPr="00400DD3">
        <w:rPr>
          <w:rStyle w:val="Strong"/>
        </w:rPr>
        <w:t>org.springframework</w:t>
      </w:r>
      <w:proofErr w:type="gramEnd"/>
      <w:r w:rsidRPr="00400DD3">
        <w:rPr>
          <w:rStyle w:val="Strong"/>
        </w:rPr>
        <w:t>.boot.SpringApplication</w:t>
      </w:r>
      <w:proofErr w:type="spellEnd"/>
      <w:r w:rsidRPr="00400DD3">
        <w:rPr>
          <w:rStyle w:val="Strong"/>
        </w:rPr>
        <w:t>;</w:t>
      </w:r>
    </w:p>
    <w:p w14:paraId="4BA5A045" w14:textId="77777777" w:rsidR="00400DD3" w:rsidRPr="00400DD3" w:rsidRDefault="007C7554" w:rsidP="007C7554">
      <w:pPr>
        <w:spacing w:before="100" w:beforeAutospacing="1" w:after="100" w:afterAutospacing="1" w:line="525" w:lineRule="atLeast"/>
        <w:rPr>
          <w:rStyle w:val="Strong"/>
        </w:rPr>
      </w:pPr>
      <w:r w:rsidRPr="00400DD3">
        <w:rPr>
          <w:rStyle w:val="Strong"/>
        </w:rPr>
        <w:t xml:space="preserve">import </w:t>
      </w:r>
      <w:proofErr w:type="spellStart"/>
      <w:proofErr w:type="gramStart"/>
      <w:r w:rsidRPr="00400DD3">
        <w:rPr>
          <w:rStyle w:val="Strong"/>
        </w:rPr>
        <w:t>org.springframework</w:t>
      </w:r>
      <w:proofErr w:type="gramEnd"/>
      <w:r w:rsidRPr="00400DD3">
        <w:rPr>
          <w:rStyle w:val="Strong"/>
        </w:rPr>
        <w:t>.boot.autoconfigure.SpringBootApplication</w:t>
      </w:r>
      <w:proofErr w:type="spellEnd"/>
      <w:r w:rsidRPr="00400DD3">
        <w:rPr>
          <w:rStyle w:val="Strong"/>
        </w:rPr>
        <w:t>;</w:t>
      </w:r>
    </w:p>
    <w:p w14:paraId="48BED06E" w14:textId="0F8064BF" w:rsidR="007C7554" w:rsidRPr="00400DD3" w:rsidRDefault="007C7554" w:rsidP="007C7554">
      <w:pPr>
        <w:spacing w:before="100" w:beforeAutospacing="1" w:after="100" w:afterAutospacing="1" w:line="525" w:lineRule="atLeast"/>
        <w:rPr>
          <w:rStyle w:val="Strong"/>
        </w:rPr>
      </w:pPr>
      <w:r w:rsidRPr="00400DD3">
        <w:rPr>
          <w:rStyle w:val="Strong"/>
        </w:rPr>
        <w:t xml:space="preserve">import </w:t>
      </w:r>
      <w:proofErr w:type="gramStart"/>
      <w:r w:rsidRPr="00400DD3">
        <w:rPr>
          <w:rStyle w:val="Strong"/>
        </w:rPr>
        <w:t>com.naveen</w:t>
      </w:r>
      <w:proofErr w:type="gramEnd"/>
      <w:r w:rsidRPr="00400DD3">
        <w:rPr>
          <w:rStyle w:val="Strong"/>
        </w:rPr>
        <w:t>.main.Example1;</w:t>
      </w:r>
    </w:p>
    <w:p w14:paraId="7CAD5CD3" w14:textId="77777777" w:rsidR="007C7554" w:rsidRPr="00400DD3" w:rsidRDefault="007C7554" w:rsidP="007C7554">
      <w:pPr>
        <w:spacing w:before="100" w:beforeAutospacing="1" w:after="100" w:afterAutospacing="1" w:line="525" w:lineRule="atLeast"/>
        <w:rPr>
          <w:rStyle w:val="Strong"/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0DD3">
        <w:rPr>
          <w:rStyle w:val="Strong"/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@SpringBootApplication</w:t>
      </w:r>
    </w:p>
    <w:p w14:paraId="21CEF341" w14:textId="77777777" w:rsidR="007C7554" w:rsidRPr="00400DD3" w:rsidRDefault="007C7554" w:rsidP="007C7554">
      <w:pPr>
        <w:spacing w:before="100" w:beforeAutospacing="1" w:after="100" w:afterAutospacing="1" w:line="525" w:lineRule="atLeast"/>
        <w:rPr>
          <w:rStyle w:val="Strong"/>
        </w:rPr>
      </w:pPr>
      <w:r w:rsidRPr="00400DD3">
        <w:rPr>
          <w:rStyle w:val="Strong"/>
        </w:rPr>
        <w:t xml:space="preserve">public class </w:t>
      </w:r>
      <w:proofErr w:type="spellStart"/>
      <w:r w:rsidRPr="00400DD3">
        <w:rPr>
          <w:rStyle w:val="Strong"/>
        </w:rPr>
        <w:t>SpringRestExampleApplication</w:t>
      </w:r>
      <w:proofErr w:type="spellEnd"/>
      <w:r w:rsidRPr="00400DD3">
        <w:rPr>
          <w:rStyle w:val="Strong"/>
        </w:rPr>
        <w:t xml:space="preserve"> {</w:t>
      </w:r>
    </w:p>
    <w:p w14:paraId="3BB894D6" w14:textId="77777777" w:rsidR="00400DD3" w:rsidRPr="00400DD3" w:rsidRDefault="007C7554" w:rsidP="007C7554">
      <w:pPr>
        <w:spacing w:before="100" w:beforeAutospacing="1" w:after="100" w:afterAutospacing="1" w:line="525" w:lineRule="atLeast"/>
        <w:rPr>
          <w:rStyle w:val="Strong"/>
        </w:rPr>
      </w:pPr>
      <w:r w:rsidRPr="00400DD3">
        <w:rPr>
          <w:rStyle w:val="Strong"/>
        </w:rPr>
        <w:t xml:space="preserve">public static void </w:t>
      </w:r>
      <w:proofErr w:type="gramStart"/>
      <w:r w:rsidRPr="00400DD3">
        <w:rPr>
          <w:rStyle w:val="Strong"/>
        </w:rPr>
        <w:t>main(</w:t>
      </w:r>
      <w:proofErr w:type="gramEnd"/>
      <w:r w:rsidRPr="00400DD3">
        <w:rPr>
          <w:rStyle w:val="Strong"/>
        </w:rPr>
        <w:t xml:space="preserve">String[] </w:t>
      </w:r>
      <w:proofErr w:type="spellStart"/>
      <w:r w:rsidRPr="00400DD3">
        <w:rPr>
          <w:rStyle w:val="Strong"/>
        </w:rPr>
        <w:t>args</w:t>
      </w:r>
      <w:proofErr w:type="spellEnd"/>
      <w:r w:rsidRPr="00400DD3">
        <w:rPr>
          <w:rStyle w:val="Strong"/>
        </w:rPr>
        <w:t>) {</w:t>
      </w:r>
    </w:p>
    <w:p w14:paraId="6EDEAD64" w14:textId="41C97FCF" w:rsidR="007C7554" w:rsidRPr="00400DD3" w:rsidRDefault="007C7554" w:rsidP="007C7554">
      <w:pPr>
        <w:spacing w:before="100" w:beforeAutospacing="1" w:after="100" w:afterAutospacing="1" w:line="525" w:lineRule="atLeast"/>
        <w:rPr>
          <w:b/>
          <w:bCs/>
        </w:rPr>
      </w:pPr>
      <w:proofErr w:type="spellStart"/>
      <w:proofErr w:type="gramStart"/>
      <w:r w:rsidRPr="00400DD3">
        <w:rPr>
          <w:rStyle w:val="Strong"/>
        </w:rPr>
        <w:t>SpringApplication.run</w:t>
      </w:r>
      <w:proofErr w:type="spellEnd"/>
      <w:r w:rsidRPr="00400DD3">
        <w:rPr>
          <w:rStyle w:val="Strong"/>
        </w:rPr>
        <w:t>(</w:t>
      </w:r>
      <w:proofErr w:type="spellStart"/>
      <w:proofErr w:type="gramEnd"/>
      <w:r w:rsidRPr="00400DD3">
        <w:rPr>
          <w:rStyle w:val="Strong"/>
        </w:rPr>
        <w:t>SpringRestExampleApplication.class</w:t>
      </w:r>
      <w:proofErr w:type="spellEnd"/>
      <w:r w:rsidRPr="00400DD3">
        <w:rPr>
          <w:rStyle w:val="Strong"/>
        </w:rPr>
        <w:t xml:space="preserve">, </w:t>
      </w:r>
      <w:proofErr w:type="spellStart"/>
      <w:r w:rsidRPr="00400DD3">
        <w:rPr>
          <w:rStyle w:val="Strong"/>
        </w:rPr>
        <w:t>args</w:t>
      </w:r>
      <w:proofErr w:type="spellEnd"/>
      <w:r w:rsidRPr="00400DD3">
        <w:rPr>
          <w:rStyle w:val="Strong"/>
        </w:rPr>
        <w:t>)</w:t>
      </w:r>
      <w:r w:rsidRPr="007C7554">
        <w:rPr>
          <w:rFonts w:ascii="Times New Roman" w:eastAsia="Times New Roman" w:hAnsi="Times New Roman" w:cs="Times New Roman"/>
          <w:color w:val="111111"/>
          <w:sz w:val="23"/>
          <w:szCs w:val="23"/>
        </w:rPr>
        <w:t>}</w:t>
      </w:r>
      <w:r w:rsidR="00400DD3">
        <w:rPr>
          <w:rFonts w:ascii="Times New Roman" w:eastAsia="Times New Roman" w:hAnsi="Times New Roman" w:cs="Times New Roman"/>
          <w:color w:val="111111"/>
          <w:sz w:val="23"/>
          <w:szCs w:val="23"/>
        </w:rPr>
        <w:t>}</w:t>
      </w:r>
    </w:p>
    <w:p w14:paraId="278BD141" w14:textId="77777777" w:rsidR="00400DD3" w:rsidRDefault="00400DD3" w:rsidP="00C22916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111111"/>
          <w:sz w:val="23"/>
          <w:szCs w:val="23"/>
        </w:rPr>
      </w:pPr>
    </w:p>
    <w:p w14:paraId="78D7C14B" w14:textId="7C0E2A90" w:rsidR="00C22916" w:rsidRPr="00C22916" w:rsidRDefault="00C22916" w:rsidP="00C2291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</w:rPr>
      </w:pPr>
      <w:r w:rsidRPr="00C22916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</w:rPr>
        <w:lastRenderedPageBreak/>
        <w:t>@</w:t>
      </w:r>
      <w:r w:rsidR="00400DD3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</w:rPr>
        <w:t>Get</w:t>
      </w:r>
      <w:r w:rsidRPr="00C22916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</w:rPr>
        <w:t>Mapping:</w:t>
      </w:r>
    </w:p>
    <w:p w14:paraId="566B3D85" w14:textId="325C3DEF" w:rsidR="00C22916" w:rsidRDefault="00400DD3" w:rsidP="00C22916">
      <w:pPr>
        <w:shd w:val="clear" w:color="auto" w:fill="FFFFFF"/>
        <w:spacing w:before="60" w:after="100" w:afterAutospacing="1" w:line="375" w:lineRule="atLeast"/>
        <w:jc w:val="both"/>
        <w:rPr>
          <w:rStyle w:val="Strong"/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It maps the 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HTTP GET</w:t>
      </w:r>
      <w:r>
        <w:rPr>
          <w:rFonts w:ascii="Segoe UI" w:hAnsi="Segoe UI" w:cs="Segoe UI"/>
          <w:color w:val="000000"/>
          <w:shd w:val="clear" w:color="auto" w:fill="FFFFFF"/>
        </w:rPr>
        <w:t> requests on the specific handler method. It is used to create a web service endpoint that 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fetches</w:t>
      </w:r>
      <w:r>
        <w:rPr>
          <w:rFonts w:ascii="Segoe UI" w:hAnsi="Segoe UI" w:cs="Segoe UI"/>
          <w:color w:val="000000"/>
          <w:shd w:val="clear" w:color="auto" w:fill="FFFFFF"/>
        </w:rPr>
        <w:t> It is used instead of using: 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@</w:t>
      </w:r>
      <w:proofErr w:type="gramStart"/>
      <w:r>
        <w:rPr>
          <w:rStyle w:val="Strong"/>
          <w:rFonts w:ascii="Segoe UI" w:hAnsi="Segoe UI" w:cs="Segoe UI"/>
          <w:color w:val="000000"/>
          <w:shd w:val="clear" w:color="auto" w:fill="FFFFFF"/>
        </w:rPr>
        <w:t>RequestMapping(</w:t>
      </w:r>
      <w:proofErr w:type="gramEnd"/>
      <w:r>
        <w:rPr>
          <w:rStyle w:val="Strong"/>
          <w:rFonts w:ascii="Segoe UI" w:hAnsi="Segoe UI" w:cs="Segoe UI"/>
          <w:color w:val="000000"/>
          <w:shd w:val="clear" w:color="auto" w:fill="FFFFFF"/>
        </w:rPr>
        <w:t xml:space="preserve">method = </w:t>
      </w:r>
      <w:proofErr w:type="spellStart"/>
      <w:r>
        <w:rPr>
          <w:rStyle w:val="Strong"/>
          <w:rFonts w:ascii="Segoe UI" w:hAnsi="Segoe UI" w:cs="Segoe UI"/>
          <w:color w:val="000000"/>
          <w:shd w:val="clear" w:color="auto" w:fill="FFFFFF"/>
        </w:rPr>
        <w:t>RequestMethod.GET</w:t>
      </w:r>
      <w:proofErr w:type="spellEnd"/>
      <w:r>
        <w:rPr>
          <w:rStyle w:val="Strong"/>
          <w:rFonts w:ascii="Segoe UI" w:hAnsi="Segoe UI" w:cs="Segoe UI"/>
          <w:color w:val="000000"/>
          <w:shd w:val="clear" w:color="auto" w:fill="FFFFFF"/>
        </w:rPr>
        <w:t>)</w:t>
      </w:r>
    </w:p>
    <w:p w14:paraId="111F4598" w14:textId="77777777" w:rsidR="00400DD3" w:rsidRPr="00400DD3" w:rsidRDefault="00400DD3" w:rsidP="00400DD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00DD3">
        <w:rPr>
          <w:rFonts w:ascii="Segoe UI" w:eastAsia="Times New Roman" w:hAnsi="Segoe UI" w:cs="Segoe UI"/>
          <w:color w:val="000000"/>
          <w:sz w:val="24"/>
          <w:szCs w:val="24"/>
        </w:rPr>
        <w:t xml:space="preserve">package </w:t>
      </w:r>
      <w:proofErr w:type="spellStart"/>
      <w:proofErr w:type="gramStart"/>
      <w:r w:rsidRPr="00400DD3">
        <w:rPr>
          <w:rFonts w:ascii="Segoe UI" w:eastAsia="Times New Roman" w:hAnsi="Segoe UI" w:cs="Segoe UI"/>
          <w:color w:val="000000"/>
          <w:sz w:val="24"/>
          <w:szCs w:val="24"/>
        </w:rPr>
        <w:t>com.naveen</w:t>
      </w:r>
      <w:proofErr w:type="gramEnd"/>
      <w:r w:rsidRPr="00400DD3">
        <w:rPr>
          <w:rFonts w:ascii="Segoe UI" w:eastAsia="Times New Roman" w:hAnsi="Segoe UI" w:cs="Segoe UI"/>
          <w:color w:val="000000"/>
          <w:sz w:val="24"/>
          <w:szCs w:val="24"/>
        </w:rPr>
        <w:t>.main</w:t>
      </w:r>
      <w:proofErr w:type="spellEnd"/>
      <w:r w:rsidRPr="00400DD3">
        <w:rPr>
          <w:rFonts w:ascii="Segoe UI" w:eastAsia="Times New Roman" w:hAnsi="Segoe UI" w:cs="Segoe UI"/>
          <w:color w:val="000000"/>
          <w:sz w:val="24"/>
          <w:szCs w:val="24"/>
        </w:rPr>
        <w:t>;</w:t>
      </w:r>
    </w:p>
    <w:p w14:paraId="3C93E99F" w14:textId="77777777" w:rsidR="00400DD3" w:rsidRPr="00400DD3" w:rsidRDefault="00400DD3" w:rsidP="00400DD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00DD3">
        <w:rPr>
          <w:rFonts w:ascii="Segoe UI" w:eastAsia="Times New Roman" w:hAnsi="Segoe UI" w:cs="Segoe UI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400DD3">
        <w:rPr>
          <w:rFonts w:ascii="Segoe UI" w:eastAsia="Times New Roman" w:hAnsi="Segoe UI" w:cs="Segoe UI"/>
          <w:color w:val="000000"/>
          <w:sz w:val="24"/>
          <w:szCs w:val="24"/>
        </w:rPr>
        <w:t>org.springframework.web.bind</w:t>
      </w:r>
      <w:proofErr w:type="gramEnd"/>
      <w:r w:rsidRPr="00400DD3">
        <w:rPr>
          <w:rFonts w:ascii="Segoe UI" w:eastAsia="Times New Roman" w:hAnsi="Segoe UI" w:cs="Segoe UI"/>
          <w:color w:val="000000"/>
          <w:sz w:val="24"/>
          <w:szCs w:val="24"/>
        </w:rPr>
        <w:t>.annotation.GetMapping</w:t>
      </w:r>
      <w:proofErr w:type="spellEnd"/>
      <w:r w:rsidRPr="00400DD3">
        <w:rPr>
          <w:rFonts w:ascii="Segoe UI" w:eastAsia="Times New Roman" w:hAnsi="Segoe UI" w:cs="Segoe UI"/>
          <w:color w:val="000000"/>
          <w:sz w:val="24"/>
          <w:szCs w:val="24"/>
        </w:rPr>
        <w:t>;</w:t>
      </w:r>
    </w:p>
    <w:p w14:paraId="11765A19" w14:textId="77777777" w:rsidR="00400DD3" w:rsidRPr="00400DD3" w:rsidRDefault="00400DD3" w:rsidP="00400DD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00DD3">
        <w:rPr>
          <w:rFonts w:ascii="Segoe UI" w:eastAsia="Times New Roman" w:hAnsi="Segoe UI" w:cs="Segoe UI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400DD3">
        <w:rPr>
          <w:rFonts w:ascii="Segoe UI" w:eastAsia="Times New Roman" w:hAnsi="Segoe UI" w:cs="Segoe UI"/>
          <w:color w:val="000000"/>
          <w:sz w:val="24"/>
          <w:szCs w:val="24"/>
        </w:rPr>
        <w:t>org.springframework.web.bind</w:t>
      </w:r>
      <w:proofErr w:type="gramEnd"/>
      <w:r w:rsidRPr="00400DD3">
        <w:rPr>
          <w:rFonts w:ascii="Segoe UI" w:eastAsia="Times New Roman" w:hAnsi="Segoe UI" w:cs="Segoe UI"/>
          <w:color w:val="000000"/>
          <w:sz w:val="24"/>
          <w:szCs w:val="24"/>
        </w:rPr>
        <w:t>.annotation.RestController</w:t>
      </w:r>
      <w:proofErr w:type="spellEnd"/>
      <w:r w:rsidRPr="00400DD3">
        <w:rPr>
          <w:rFonts w:ascii="Segoe UI" w:eastAsia="Times New Roman" w:hAnsi="Segoe UI" w:cs="Segoe UI"/>
          <w:color w:val="000000"/>
          <w:sz w:val="24"/>
          <w:szCs w:val="24"/>
        </w:rPr>
        <w:t>;</w:t>
      </w:r>
    </w:p>
    <w:p w14:paraId="1D1E76DB" w14:textId="77777777" w:rsidR="00400DD3" w:rsidRPr="00400DD3" w:rsidRDefault="00400DD3" w:rsidP="00400DD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00DD3">
        <w:rPr>
          <w:rFonts w:ascii="Segoe UI" w:eastAsia="Times New Roman" w:hAnsi="Segoe UI" w:cs="Segoe UI"/>
          <w:color w:val="000000"/>
          <w:sz w:val="24"/>
          <w:szCs w:val="24"/>
        </w:rPr>
        <w:t xml:space="preserve">@RestController </w:t>
      </w:r>
    </w:p>
    <w:p w14:paraId="34C27CE3" w14:textId="77777777" w:rsidR="00400DD3" w:rsidRPr="00400DD3" w:rsidRDefault="00400DD3" w:rsidP="00400DD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00DD3">
        <w:rPr>
          <w:rFonts w:ascii="Segoe UI" w:eastAsia="Times New Roman" w:hAnsi="Segoe UI" w:cs="Segoe UI"/>
          <w:color w:val="000000"/>
          <w:sz w:val="24"/>
          <w:szCs w:val="24"/>
        </w:rPr>
        <w:t>public class Example1 {</w:t>
      </w:r>
    </w:p>
    <w:p w14:paraId="243DD553" w14:textId="77777777" w:rsidR="00400DD3" w:rsidRPr="00400DD3" w:rsidRDefault="00400DD3" w:rsidP="00400DD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0DD3">
        <w:rPr>
          <w:rFonts w:ascii="Segoe UI" w:eastAsia="Times New Roman" w:hAnsi="Segoe UI" w:cs="Segoe UI"/>
          <w:color w:val="000000"/>
          <w:sz w:val="24"/>
          <w:szCs w:val="24"/>
        </w:rPr>
        <w:tab/>
      </w:r>
      <w:r w:rsidRPr="00400DD3">
        <w:rPr>
          <w:rFonts w:ascii="Segoe UI" w:eastAsia="Times New Roman" w:hAnsi="Segoe UI" w:cs="Segoe U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@GetMapping(path="/assignment1")</w:t>
      </w:r>
    </w:p>
    <w:p w14:paraId="399B48BB" w14:textId="3832B6A4" w:rsidR="00400DD3" w:rsidRPr="00400DD3" w:rsidRDefault="00400DD3" w:rsidP="00400DD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00DD3">
        <w:rPr>
          <w:rFonts w:ascii="Segoe UI" w:eastAsia="Times New Roman" w:hAnsi="Segoe UI" w:cs="Segoe UI"/>
          <w:color w:val="000000"/>
          <w:sz w:val="24"/>
          <w:szCs w:val="24"/>
        </w:rPr>
        <w:tab/>
        <w:t xml:space="preserve">public String </w:t>
      </w:r>
      <w:proofErr w:type="gramStart"/>
      <w:r w:rsidRPr="00400DD3">
        <w:rPr>
          <w:rFonts w:ascii="Segoe UI" w:eastAsia="Times New Roman" w:hAnsi="Segoe UI" w:cs="Segoe UI"/>
          <w:color w:val="000000"/>
          <w:sz w:val="24"/>
          <w:szCs w:val="24"/>
        </w:rPr>
        <w:t>display(</w:t>
      </w:r>
      <w:proofErr w:type="gramEnd"/>
      <w:r w:rsidRPr="00400DD3">
        <w:rPr>
          <w:rFonts w:ascii="Segoe UI" w:eastAsia="Times New Roman" w:hAnsi="Segoe UI" w:cs="Segoe UI"/>
          <w:color w:val="000000"/>
          <w:sz w:val="24"/>
          <w:szCs w:val="24"/>
        </w:rPr>
        <w:t>)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400DD3">
        <w:rPr>
          <w:rFonts w:ascii="Segoe UI" w:eastAsia="Times New Roman" w:hAnsi="Segoe UI" w:cs="Segoe UI"/>
          <w:color w:val="000000"/>
          <w:sz w:val="24"/>
          <w:szCs w:val="24"/>
        </w:rPr>
        <w:t>{</w:t>
      </w:r>
    </w:p>
    <w:p w14:paraId="1542066D" w14:textId="0887174C" w:rsidR="00400DD3" w:rsidRPr="00400DD3" w:rsidRDefault="00400DD3" w:rsidP="00400DD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00DD3">
        <w:rPr>
          <w:rFonts w:ascii="Segoe UI" w:eastAsia="Times New Roman" w:hAnsi="Segoe UI" w:cs="Segoe UI"/>
          <w:color w:val="000000"/>
          <w:sz w:val="24"/>
          <w:szCs w:val="24"/>
        </w:rPr>
        <w:tab/>
        <w:t>return "Hello World</w:t>
      </w:r>
      <w:proofErr w:type="gramStart"/>
      <w:r w:rsidRPr="00400DD3">
        <w:rPr>
          <w:rFonts w:ascii="Segoe UI" w:eastAsia="Times New Roman" w:hAnsi="Segoe UI" w:cs="Segoe UI"/>
          <w:color w:val="000000"/>
          <w:sz w:val="24"/>
          <w:szCs w:val="24"/>
        </w:rPr>
        <w:t>";</w:t>
      </w:r>
      <w:proofErr w:type="gramEnd"/>
    </w:p>
    <w:p w14:paraId="3CB00470" w14:textId="77777777" w:rsidR="00400DD3" w:rsidRDefault="00400DD3" w:rsidP="00400DD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00DD3">
        <w:rPr>
          <w:rFonts w:ascii="Segoe UI" w:eastAsia="Times New Roman" w:hAnsi="Segoe UI" w:cs="Segoe UI"/>
          <w:color w:val="000000"/>
          <w:sz w:val="24"/>
          <w:szCs w:val="24"/>
        </w:rPr>
        <w:tab/>
        <w:t>}</w:t>
      </w:r>
    </w:p>
    <w:p w14:paraId="17C0B698" w14:textId="1B62E9CC" w:rsidR="00400DD3" w:rsidRPr="00C22916" w:rsidRDefault="00400DD3" w:rsidP="00400DD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00DD3">
        <w:rPr>
          <w:rFonts w:ascii="Segoe UI" w:eastAsia="Times New Roman" w:hAnsi="Segoe UI" w:cs="Segoe UI"/>
          <w:color w:val="000000"/>
          <w:sz w:val="24"/>
          <w:szCs w:val="24"/>
        </w:rPr>
        <w:t>}</w:t>
      </w:r>
    </w:p>
    <w:p w14:paraId="08020174" w14:textId="77777777" w:rsidR="009251C1" w:rsidRDefault="009251C1"/>
    <w:sectPr w:rsidR="00925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36B60"/>
    <w:multiLevelType w:val="multilevel"/>
    <w:tmpl w:val="127097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0DA357F"/>
    <w:multiLevelType w:val="multilevel"/>
    <w:tmpl w:val="2438C4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83018E6"/>
    <w:multiLevelType w:val="hybridMultilevel"/>
    <w:tmpl w:val="AD4CB182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" w15:restartNumberingAfterBreak="0">
    <w:nsid w:val="6A9E6D2C"/>
    <w:multiLevelType w:val="hybridMultilevel"/>
    <w:tmpl w:val="DAF0E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B06376"/>
    <w:multiLevelType w:val="multilevel"/>
    <w:tmpl w:val="DDD4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16"/>
    <w:rsid w:val="00400DD3"/>
    <w:rsid w:val="007C7554"/>
    <w:rsid w:val="009251C1"/>
    <w:rsid w:val="00C2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53CFC"/>
  <w15:chartTrackingRefBased/>
  <w15:docId w15:val="{D0BA5186-6C52-42A2-8DAA-FD92B0A3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2916"/>
    <w:rPr>
      <w:b/>
      <w:bCs/>
    </w:rPr>
  </w:style>
  <w:style w:type="paragraph" w:styleId="ListParagraph">
    <w:name w:val="List Paragraph"/>
    <w:basedOn w:val="Normal"/>
    <w:uiPriority w:val="34"/>
    <w:qFormat/>
    <w:rsid w:val="00C22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Naveen, Konda</dc:creator>
  <cp:keywords/>
  <dc:description/>
  <cp:lastModifiedBy>Naveen, Konda</cp:lastModifiedBy>
  <cp:revision>1</cp:revision>
  <dcterms:created xsi:type="dcterms:W3CDTF">2021-11-15T11:00:00Z</dcterms:created>
  <dcterms:modified xsi:type="dcterms:W3CDTF">2021-11-15T11:31:00Z</dcterms:modified>
</cp:coreProperties>
</file>