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04A" w:rsidRDefault="00B3004A" w:rsidP="00367DA4">
      <w:pPr>
        <w:spacing w:after="0"/>
      </w:pPr>
      <w:proofErr w:type="spellStart"/>
      <w:r>
        <w:t>Bindu</w:t>
      </w:r>
      <w:proofErr w:type="spellEnd"/>
    </w:p>
    <w:p w:rsidR="00B3004A" w:rsidRDefault="00B3004A" w:rsidP="00367DA4">
      <w:pPr>
        <w:spacing w:after="0"/>
      </w:pPr>
      <w:r>
        <w:t>1.</w:t>
      </w:r>
    </w:p>
    <w:p w:rsidR="00367DA4" w:rsidRDefault="00367DA4" w:rsidP="00367DA4">
      <w:pPr>
        <w:spacing w:after="0"/>
      </w:pPr>
      <w:r>
        <w:t xml:space="preserve"> In the terms of data recovery, there are </w:t>
      </w:r>
      <w:r w:rsidR="00B3004A">
        <w:t>different</w:t>
      </w:r>
      <w:r>
        <w:t xml:space="preserve"> "</w:t>
      </w:r>
      <w:proofErr w:type="spellStart"/>
      <w:r>
        <w:t>gotchas</w:t>
      </w:r>
      <w:proofErr w:type="spellEnd"/>
      <w:r>
        <w:t>" or challenges that can arise, about graphic recovery</w:t>
      </w:r>
      <w:r w:rsidR="008C43AB">
        <w:t xml:space="preserve"> (Admin, 2023)</w:t>
      </w:r>
      <w:r>
        <w:t>. These include:</w:t>
      </w:r>
    </w:p>
    <w:p w:rsidR="00367DA4" w:rsidRDefault="00367DA4" w:rsidP="00F65651">
      <w:pPr>
        <w:pStyle w:val="ListParagraph"/>
        <w:numPr>
          <w:ilvl w:val="0"/>
          <w:numId w:val="10"/>
        </w:numPr>
        <w:spacing w:after="0"/>
        <w:ind w:left="360"/>
      </w:pPr>
      <w:r>
        <w:t xml:space="preserve">Privacy and Data Sensitivity: It often involves accessing sensitive and personal data, raising privacy concerns. </w:t>
      </w:r>
    </w:p>
    <w:p w:rsidR="008C43AB" w:rsidRDefault="00367DA4" w:rsidP="00F65651">
      <w:pPr>
        <w:pStyle w:val="ListParagraph"/>
        <w:numPr>
          <w:ilvl w:val="0"/>
          <w:numId w:val="10"/>
        </w:numPr>
        <w:spacing w:after="0"/>
        <w:ind w:left="360"/>
      </w:pPr>
      <w:r>
        <w:t>Balancing Accessibility and Privacy: Data recovery services must strike a balanc</w:t>
      </w:r>
      <w:r w:rsidR="008C43AB">
        <w:t>e between recovering lost data</w:t>
      </w:r>
      <w:r>
        <w:t xml:space="preserve"> </w:t>
      </w:r>
      <w:r w:rsidR="008C43AB">
        <w:t>and protecting clients' privacy by i</w:t>
      </w:r>
      <w:r>
        <w:t xml:space="preserve">mplementing strict data security protocols, </w:t>
      </w:r>
    </w:p>
    <w:p w:rsidR="008C43AB" w:rsidRDefault="008C43AB" w:rsidP="00F65651">
      <w:pPr>
        <w:pStyle w:val="ListParagraph"/>
        <w:numPr>
          <w:ilvl w:val="0"/>
          <w:numId w:val="10"/>
        </w:numPr>
        <w:spacing w:after="0"/>
        <w:ind w:left="360"/>
      </w:pPr>
      <w:r>
        <w:t>Training: S</w:t>
      </w:r>
      <w:r w:rsidR="00367DA4">
        <w:t>ta</w:t>
      </w:r>
      <w:r>
        <w:t xml:space="preserve">ff training on data protection on </w:t>
      </w:r>
      <w:r w:rsidR="00367DA4">
        <w:t>using advanced encryption and security technologies are crucial steps</w:t>
      </w:r>
    </w:p>
    <w:p w:rsidR="008C43AB" w:rsidRDefault="00367DA4" w:rsidP="00F65651">
      <w:pPr>
        <w:pStyle w:val="ListParagraph"/>
        <w:numPr>
          <w:ilvl w:val="0"/>
          <w:numId w:val="10"/>
        </w:numPr>
        <w:spacing w:after="0"/>
        <w:ind w:left="360"/>
      </w:pPr>
      <w:r>
        <w:t xml:space="preserve">Dealing with Advanced Hiding Techniques: Techniques like steganography, which conceals data within other files or images, can be challenging to detect and recover. </w:t>
      </w:r>
    </w:p>
    <w:p w:rsidR="008C43AB" w:rsidRDefault="00367DA4" w:rsidP="00F65651">
      <w:pPr>
        <w:pStyle w:val="ListParagraph"/>
        <w:numPr>
          <w:ilvl w:val="0"/>
          <w:numId w:val="10"/>
        </w:numPr>
        <w:spacing w:after="0"/>
        <w:ind w:left="360"/>
      </w:pPr>
      <w:r>
        <w:t xml:space="preserve">Handling Corporate Violations and Legal Compliance: When dealing with potential corporate violations, such as child decency or pornography laws, a data recovery expert must be vigilant. </w:t>
      </w:r>
    </w:p>
    <w:p w:rsidR="008C43AB" w:rsidRDefault="00367DA4" w:rsidP="00F65651">
      <w:pPr>
        <w:pStyle w:val="ListParagraph"/>
        <w:numPr>
          <w:ilvl w:val="0"/>
          <w:numId w:val="10"/>
        </w:numPr>
        <w:spacing w:after="0"/>
        <w:ind w:left="360"/>
      </w:pPr>
      <w:r>
        <w:t>Preempting Risks: To preempt these risks, it's crucial to have a robust understanding of both the technical and legal aspects of data recovery</w:t>
      </w:r>
    </w:p>
    <w:p w:rsidR="008C43AB" w:rsidRDefault="008C43AB" w:rsidP="008C43AB">
      <w:pPr>
        <w:spacing w:after="0"/>
      </w:pPr>
      <w:r>
        <w:t xml:space="preserve">Admin. (2023). </w:t>
      </w:r>
      <w:proofErr w:type="gramStart"/>
      <w:r w:rsidRPr="008C43AB">
        <w:t>The</w:t>
      </w:r>
      <w:proofErr w:type="gramEnd"/>
      <w:r w:rsidRPr="008C43AB">
        <w:t xml:space="preserve"> ethics of data recovery: balancing privacy and accessibility</w:t>
      </w:r>
      <w:r>
        <w:t xml:space="preserve">. </w:t>
      </w:r>
      <w:hyperlink r:id="rId5" w:history="1">
        <w:r w:rsidRPr="00C86C47">
          <w:rPr>
            <w:rStyle w:val="Hyperlink"/>
          </w:rPr>
          <w:t>https://eastafricahitechsolutions.co/the-ethics-of-data-recovery-balancing-privacy-and-accessibility/</w:t>
        </w:r>
      </w:hyperlink>
    </w:p>
    <w:p w:rsidR="00B3004A" w:rsidRDefault="00B3004A" w:rsidP="008C43AB">
      <w:pPr>
        <w:spacing w:after="0"/>
      </w:pPr>
    </w:p>
    <w:p w:rsidR="00866D3B" w:rsidRDefault="00B3004A" w:rsidP="00866D3B">
      <w:pPr>
        <w:spacing w:after="0"/>
      </w:pPr>
      <w:r>
        <w:t>2.</w:t>
      </w:r>
      <w:r w:rsidR="00866D3B">
        <w:t xml:space="preserve"> </w:t>
      </w:r>
      <w:r w:rsidR="00866D3B">
        <w:t>To prevent the loss of graphics files, especially those not stored on local machines or easily accessible media, clients can be advised to implement the following strategies</w:t>
      </w:r>
      <w:r w:rsidR="006E61F5">
        <w:t xml:space="preserve"> </w:t>
      </w:r>
      <w:r w:rsidR="00866D3B">
        <w:t>(</w:t>
      </w:r>
      <w:proofErr w:type="spellStart"/>
      <w:r w:rsidR="00866D3B">
        <w:t>Megusta</w:t>
      </w:r>
      <w:proofErr w:type="spellEnd"/>
      <w:r w:rsidR="00866D3B">
        <w:t>, 2023)</w:t>
      </w:r>
      <w:r w:rsidR="00866D3B">
        <w:t>:</w:t>
      </w:r>
    </w:p>
    <w:p w:rsidR="00866D3B" w:rsidRDefault="00866D3B" w:rsidP="00657A93">
      <w:pPr>
        <w:pStyle w:val="ListParagraph"/>
        <w:numPr>
          <w:ilvl w:val="0"/>
          <w:numId w:val="16"/>
        </w:numPr>
        <w:spacing w:after="0"/>
      </w:pPr>
      <w:r w:rsidRPr="00866D3B">
        <w:rPr>
          <w:b/>
        </w:rPr>
        <w:t>Regular Backups</w:t>
      </w:r>
      <w:r>
        <w:t xml:space="preserve">: Encourage clients to regularly back up their graphic files to multiple locations, such as external hard drives and a secondary cloud storage provider. </w:t>
      </w:r>
    </w:p>
    <w:p w:rsidR="00866D3B" w:rsidRDefault="00866D3B" w:rsidP="00E01361">
      <w:pPr>
        <w:pStyle w:val="ListParagraph"/>
        <w:numPr>
          <w:ilvl w:val="0"/>
          <w:numId w:val="16"/>
        </w:numPr>
        <w:spacing w:after="0"/>
      </w:pPr>
      <w:r w:rsidRPr="00866D3B">
        <w:rPr>
          <w:b/>
        </w:rPr>
        <w:t>Security Measures</w:t>
      </w:r>
      <w:r>
        <w:t xml:space="preserve">: Implement strong security protocols, including the use of robust passwords, enabling two-factor authentication, and encrypting sensitive files. </w:t>
      </w:r>
    </w:p>
    <w:p w:rsidR="00866D3B" w:rsidRDefault="00866D3B" w:rsidP="00866D3B">
      <w:pPr>
        <w:pStyle w:val="ListParagraph"/>
        <w:numPr>
          <w:ilvl w:val="0"/>
          <w:numId w:val="16"/>
        </w:numPr>
        <w:spacing w:after="0"/>
      </w:pPr>
      <w:r w:rsidRPr="00866D3B">
        <w:rPr>
          <w:b/>
        </w:rPr>
        <w:t>Automatic Syncing and Updating</w:t>
      </w:r>
      <w:r>
        <w:t>: Utilize cloud storage services that offer automatic syncing and updating of files. This ensures that the latest version of each graphic file is stored and reduces the risk of loss due to outdated copies.</w:t>
      </w:r>
    </w:p>
    <w:p w:rsidR="00866D3B" w:rsidRDefault="00866D3B" w:rsidP="00866D3B">
      <w:pPr>
        <w:pStyle w:val="ListParagraph"/>
        <w:numPr>
          <w:ilvl w:val="0"/>
          <w:numId w:val="16"/>
        </w:numPr>
        <w:spacing w:after="0"/>
      </w:pPr>
      <w:r w:rsidRPr="00866D3B">
        <w:rPr>
          <w:b/>
        </w:rPr>
        <w:t>Restricting Access and Monitoring Activity</w:t>
      </w:r>
      <w:r>
        <w:t>: Limit access to graphic files to authorized users only and monitor for suspicious activities. This proactive approach helps in preventing unauthorized deletion or alteration of files.</w:t>
      </w:r>
    </w:p>
    <w:p w:rsidR="00866D3B" w:rsidRDefault="00866D3B" w:rsidP="00866D3B">
      <w:pPr>
        <w:spacing w:after="0"/>
      </w:pPr>
    </w:p>
    <w:p w:rsidR="00866D3B" w:rsidRDefault="00866D3B" w:rsidP="00866D3B">
      <w:pPr>
        <w:spacing w:after="0"/>
      </w:pPr>
      <w:r>
        <w:t xml:space="preserve">When </w:t>
      </w:r>
      <w:r>
        <w:t>graphics files are lost in cloud storage, the following recovery methods can be applied:</w:t>
      </w:r>
    </w:p>
    <w:p w:rsidR="00866D3B" w:rsidRDefault="00866D3B" w:rsidP="00866D3B">
      <w:pPr>
        <w:pStyle w:val="ListParagraph"/>
        <w:numPr>
          <w:ilvl w:val="0"/>
          <w:numId w:val="17"/>
        </w:numPr>
        <w:spacing w:after="0"/>
      </w:pPr>
      <w:r w:rsidRPr="00866D3B">
        <w:rPr>
          <w:b/>
        </w:rPr>
        <w:t>Recovery Options Provided by Cloud Storage</w:t>
      </w:r>
      <w:r>
        <w:t>: Most cloud storage providers have built-in recovery options, including the ability to restore deleted files from a "trash" or "recycle bin" within a specific time frame, and versioning to revert to previous file versions in case of accidental changes.</w:t>
      </w:r>
    </w:p>
    <w:p w:rsidR="00866D3B" w:rsidRDefault="00866D3B" w:rsidP="00866D3B">
      <w:pPr>
        <w:pStyle w:val="ListParagraph"/>
        <w:numPr>
          <w:ilvl w:val="0"/>
          <w:numId w:val="17"/>
        </w:numPr>
        <w:spacing w:after="0"/>
      </w:pPr>
      <w:r w:rsidRPr="00866D3B">
        <w:rPr>
          <w:b/>
        </w:rPr>
        <w:t>Contacting the Service Provider</w:t>
      </w:r>
      <w:r>
        <w:t>: In cases of lost passwords, contacting the cloud service provider for account recovery options is crucial. Providers usually have protocols for verifying identity and assisting in account recovery.</w:t>
      </w:r>
    </w:p>
    <w:p w:rsidR="00866D3B" w:rsidRDefault="00866D3B" w:rsidP="00866D3B">
      <w:pPr>
        <w:pStyle w:val="ListParagraph"/>
        <w:numPr>
          <w:ilvl w:val="0"/>
          <w:numId w:val="17"/>
        </w:numPr>
        <w:spacing w:after="0"/>
      </w:pPr>
      <w:r w:rsidRPr="00866D3B">
        <w:rPr>
          <w:b/>
        </w:rPr>
        <w:t>Third-Party Recovery Tools</w:t>
      </w:r>
      <w:r>
        <w:t>: If the cloud provider's tools are insufficient, consider using reputable third-party data recovery software. However, it's important to choose software that is reliable and trusted to avoid further risks.</w:t>
      </w:r>
    </w:p>
    <w:p w:rsidR="00866D3B" w:rsidRDefault="00866D3B" w:rsidP="008C43AB">
      <w:pPr>
        <w:spacing w:after="0"/>
      </w:pPr>
      <w:r>
        <w:t xml:space="preserve">Reference: </w:t>
      </w:r>
      <w:proofErr w:type="spellStart"/>
      <w:r>
        <w:t>Megusta</w:t>
      </w:r>
      <w:proofErr w:type="spellEnd"/>
      <w:r>
        <w:t xml:space="preserve">. (2023). </w:t>
      </w:r>
      <w:r w:rsidRPr="00866D3B">
        <w:t>How to recover data from cloud storage: a comprehensive guide</w:t>
      </w:r>
      <w:r>
        <w:t xml:space="preserve">. </w:t>
      </w:r>
      <w:hyperlink r:id="rId6" w:history="1">
        <w:r w:rsidRPr="00C86C47">
          <w:rPr>
            <w:rStyle w:val="Hyperlink"/>
          </w:rPr>
          <w:t>https://cloud.tinvivu.com/recover-data-from-cloud-storage/</w:t>
        </w:r>
      </w:hyperlink>
    </w:p>
    <w:p w:rsidR="00866D3B" w:rsidRDefault="00866D3B" w:rsidP="008C43AB">
      <w:pPr>
        <w:spacing w:after="0"/>
      </w:pPr>
    </w:p>
    <w:p w:rsidR="00866D3B" w:rsidRDefault="00866D3B" w:rsidP="008C43AB">
      <w:pPr>
        <w:spacing w:after="0"/>
      </w:pPr>
      <w:bookmarkStart w:id="0" w:name="_GoBack"/>
    </w:p>
    <w:p w:rsidR="00B3004A" w:rsidRDefault="00B3004A" w:rsidP="008C43AB">
      <w:pPr>
        <w:spacing w:after="0"/>
      </w:pPr>
      <w:r>
        <w:t>Friend:</w:t>
      </w:r>
    </w:p>
    <w:p w:rsidR="00B3004A" w:rsidRDefault="00B3004A" w:rsidP="00F65651">
      <w:pPr>
        <w:pStyle w:val="ListParagraph"/>
        <w:numPr>
          <w:ilvl w:val="0"/>
          <w:numId w:val="13"/>
        </w:numPr>
        <w:spacing w:after="0"/>
      </w:pPr>
      <w:r>
        <w:t>Here are some "</w:t>
      </w:r>
      <w:proofErr w:type="spellStart"/>
      <w:r>
        <w:t>gotchas</w:t>
      </w:r>
      <w:proofErr w:type="spellEnd"/>
      <w:r>
        <w:t>" to be aware of with graphics recovery</w:t>
      </w:r>
      <w:r w:rsidR="00F65651">
        <w:t>(</w:t>
      </w:r>
      <w:proofErr w:type="spellStart"/>
      <w:r w:rsidR="00F65651">
        <w:t>Missingkids</w:t>
      </w:r>
      <w:proofErr w:type="spellEnd"/>
      <w:r w:rsidR="00F65651">
        <w:t>, 2023)</w:t>
      </w:r>
      <w:r>
        <w:t>:</w:t>
      </w:r>
    </w:p>
    <w:p w:rsidR="00F65651" w:rsidRDefault="00B3004A" w:rsidP="00F65651">
      <w:pPr>
        <w:pStyle w:val="ListParagraph"/>
        <w:numPr>
          <w:ilvl w:val="0"/>
          <w:numId w:val="12"/>
        </w:numPr>
        <w:spacing w:after="0"/>
      </w:pPr>
      <w:r>
        <w:t>Not all deleted files can be recovered.</w:t>
      </w:r>
    </w:p>
    <w:p w:rsidR="00F65651" w:rsidRDefault="00B3004A" w:rsidP="00F65651">
      <w:pPr>
        <w:pStyle w:val="ListParagraph"/>
        <w:numPr>
          <w:ilvl w:val="0"/>
          <w:numId w:val="12"/>
        </w:numPr>
        <w:spacing w:after="0"/>
      </w:pPr>
      <w:r>
        <w:t>Even if a file can be recovered, it may be corrupted or damaged.</w:t>
      </w:r>
    </w:p>
    <w:p w:rsidR="00B3004A" w:rsidRDefault="00B3004A" w:rsidP="00F65651">
      <w:pPr>
        <w:pStyle w:val="ListParagraph"/>
        <w:numPr>
          <w:ilvl w:val="0"/>
          <w:numId w:val="12"/>
        </w:numPr>
        <w:spacing w:after="0"/>
      </w:pPr>
      <w:r>
        <w:t>The process of recovering graphics files can be time-consuming and expensive.</w:t>
      </w:r>
    </w:p>
    <w:p w:rsidR="00F65651" w:rsidRDefault="00F65651" w:rsidP="00B3004A">
      <w:pPr>
        <w:spacing w:after="0"/>
        <w:ind w:left="360"/>
      </w:pPr>
    </w:p>
    <w:p w:rsidR="00F65651" w:rsidRDefault="00B3004A" w:rsidP="00F65651">
      <w:pPr>
        <w:spacing w:after="0"/>
      </w:pPr>
      <w:r>
        <w:t xml:space="preserve">In addition to </w:t>
      </w:r>
      <w:r w:rsidR="00F65651">
        <w:t>this</w:t>
      </w:r>
      <w:r>
        <w:t xml:space="preserve"> general concerns, there are also some specific concerns to be aware of when dealing with advanced hiding t</w:t>
      </w:r>
      <w:r w:rsidR="00F65651">
        <w:t>echniques such as steganography:</w:t>
      </w:r>
    </w:p>
    <w:p w:rsidR="00F65651" w:rsidRDefault="00F65651" w:rsidP="00F65651">
      <w:pPr>
        <w:spacing w:after="0"/>
        <w:ind w:firstLine="360"/>
      </w:pPr>
      <w:r>
        <w:t>It</w:t>
      </w:r>
      <w:r w:rsidR="00B3004A">
        <w:t xml:space="preserve"> is the practice of hiding data within other data, such as images or audio files.</w:t>
      </w:r>
      <w:r>
        <w:t xml:space="preserve"> </w:t>
      </w:r>
      <w:r w:rsidR="00B3004A">
        <w:t>This can make it very difficult to detect and recover hidden data.</w:t>
      </w:r>
      <w:r>
        <w:t xml:space="preserve"> </w:t>
      </w:r>
      <w:r w:rsidR="00B3004A">
        <w:t>Finally, there are also some concerns to be aware of when dealing with possible corporate violations of ch</w:t>
      </w:r>
      <w:r>
        <w:t xml:space="preserve">ild decency or pornography laws. </w:t>
      </w:r>
      <w:r w:rsidR="00B3004A">
        <w:t>These laws are in place to protect children from exploitation and abuse.</w:t>
      </w:r>
      <w:r>
        <w:t xml:space="preserve"> </w:t>
      </w:r>
    </w:p>
    <w:p w:rsidR="00B3004A" w:rsidRDefault="00B3004A" w:rsidP="00F65651">
      <w:pPr>
        <w:spacing w:after="0"/>
        <w:ind w:firstLine="360"/>
      </w:pPr>
      <w:r>
        <w:t>As a corporate investigator or a bench technician who practices data recovery for hire, it is important to be aware of these laws and to take steps to avoid violating them.</w:t>
      </w:r>
      <w:r w:rsidR="00F65651">
        <w:t xml:space="preserve"> </w:t>
      </w:r>
      <w:r>
        <w:t>Here are some ways to preempt these risks:</w:t>
      </w:r>
    </w:p>
    <w:p w:rsidR="00B3004A" w:rsidRDefault="00B3004A" w:rsidP="00F65651">
      <w:pPr>
        <w:pStyle w:val="ListParagraph"/>
        <w:numPr>
          <w:ilvl w:val="0"/>
          <w:numId w:val="15"/>
        </w:numPr>
        <w:spacing w:after="0"/>
      </w:pPr>
      <w:r>
        <w:t>Educate yourself about the laws and regulations that govern data recovery.</w:t>
      </w:r>
    </w:p>
    <w:p w:rsidR="00B3004A" w:rsidRDefault="00B3004A" w:rsidP="00F65651">
      <w:pPr>
        <w:pStyle w:val="ListParagraph"/>
        <w:numPr>
          <w:ilvl w:val="0"/>
          <w:numId w:val="15"/>
        </w:numPr>
        <w:spacing w:after="0"/>
      </w:pPr>
      <w:r>
        <w:t>Be aware of the latest techniques for hiding data.</w:t>
      </w:r>
    </w:p>
    <w:p w:rsidR="00B3004A" w:rsidRDefault="00B3004A" w:rsidP="00F65651">
      <w:pPr>
        <w:pStyle w:val="ListParagraph"/>
        <w:numPr>
          <w:ilvl w:val="0"/>
          <w:numId w:val="15"/>
        </w:numPr>
        <w:spacing w:after="0"/>
      </w:pPr>
      <w:r>
        <w:t>Develop a clear and concise data recovery policy.</w:t>
      </w:r>
    </w:p>
    <w:p w:rsidR="00B3004A" w:rsidRDefault="00B3004A" w:rsidP="00F65651">
      <w:pPr>
        <w:pStyle w:val="ListParagraph"/>
        <w:numPr>
          <w:ilvl w:val="0"/>
          <w:numId w:val="15"/>
        </w:numPr>
        <w:spacing w:after="0"/>
      </w:pPr>
      <w:r>
        <w:t>Have a strong ethical code in place.</w:t>
      </w:r>
    </w:p>
    <w:p w:rsidR="00F65651" w:rsidRDefault="00F65651" w:rsidP="00B3004A">
      <w:pPr>
        <w:spacing w:after="0"/>
        <w:ind w:left="360"/>
      </w:pPr>
      <w:r>
        <w:t>Reference:</w:t>
      </w:r>
    </w:p>
    <w:p w:rsidR="00F65651" w:rsidRDefault="00F65651" w:rsidP="00B3004A">
      <w:pPr>
        <w:spacing w:after="0"/>
        <w:ind w:left="360"/>
      </w:pPr>
      <w:proofErr w:type="spellStart"/>
      <w:r>
        <w:t>Missingkids</w:t>
      </w:r>
      <w:proofErr w:type="spellEnd"/>
      <w:r>
        <w:t>. (2023).</w:t>
      </w:r>
      <w:r w:rsidRPr="00F65651">
        <w:t xml:space="preserve"> Is your explicit content out there</w:t>
      </w:r>
      <w:proofErr w:type="gramStart"/>
      <w:r w:rsidRPr="00F65651">
        <w:t>?</w:t>
      </w:r>
      <w:r>
        <w:t>.</w:t>
      </w:r>
      <w:proofErr w:type="gramEnd"/>
      <w:r>
        <w:t xml:space="preserve"> </w:t>
      </w:r>
      <w:hyperlink r:id="rId7" w:history="1">
        <w:r w:rsidRPr="00C86C47">
          <w:rPr>
            <w:rStyle w:val="Hyperlink"/>
          </w:rPr>
          <w:t>https://www.missingkids.org/gethelpnow/isyourexplicitcontentoutthere</w:t>
        </w:r>
      </w:hyperlink>
    </w:p>
    <w:p w:rsidR="00F65651" w:rsidRDefault="00F65651" w:rsidP="00B3004A">
      <w:pPr>
        <w:spacing w:after="0"/>
        <w:ind w:left="360"/>
      </w:pPr>
    </w:p>
    <w:p w:rsidR="006E61F5" w:rsidRDefault="006E61F5" w:rsidP="006E61F5">
      <w:pPr>
        <w:pStyle w:val="ListParagraph"/>
        <w:numPr>
          <w:ilvl w:val="0"/>
          <w:numId w:val="13"/>
        </w:numPr>
        <w:spacing w:after="0"/>
      </w:pPr>
      <w:r>
        <w:t>To prevent the loss of graphic files, especially those stored on cloud storage platforms, there are several key strategies that users should employ:</w:t>
      </w:r>
    </w:p>
    <w:p w:rsidR="006E61F5" w:rsidRDefault="006E61F5" w:rsidP="006E61F5">
      <w:pPr>
        <w:pStyle w:val="ListParagraph"/>
        <w:numPr>
          <w:ilvl w:val="0"/>
          <w:numId w:val="18"/>
        </w:numPr>
        <w:spacing w:after="0"/>
      </w:pPr>
      <w:r w:rsidRPr="006E61F5">
        <w:rPr>
          <w:b/>
        </w:rPr>
        <w:t>Regular Backups</w:t>
      </w:r>
      <w:r>
        <w:t>: Encourage clients to regularly back up their files to multiple locations. This can include an external hard drive, a second cloud storage service, or a local machine. Having multiple copies ensures that if one version is lost, others remain accessible.</w:t>
      </w:r>
    </w:p>
    <w:p w:rsidR="006E61F5" w:rsidRDefault="006E61F5" w:rsidP="006E61F5">
      <w:pPr>
        <w:pStyle w:val="ListParagraph"/>
        <w:numPr>
          <w:ilvl w:val="0"/>
          <w:numId w:val="18"/>
        </w:numPr>
        <w:spacing w:after="0"/>
      </w:pPr>
      <w:r w:rsidRPr="006E61F5">
        <w:rPr>
          <w:b/>
        </w:rPr>
        <w:t>Use Strong, Unique Passwords</w:t>
      </w:r>
      <w:r>
        <w:t>: Stress the importance of using strong and unique passwords for their cloud storage accounts. This reduces the risk of unauthorized access that can lead to file loss. Additionally, recommend using a reputable password manager to keep track of these passwords securely.</w:t>
      </w:r>
    </w:p>
    <w:p w:rsidR="006E61F5" w:rsidRDefault="006E61F5" w:rsidP="006E61F5">
      <w:pPr>
        <w:pStyle w:val="ListParagraph"/>
        <w:numPr>
          <w:ilvl w:val="0"/>
          <w:numId w:val="18"/>
        </w:numPr>
        <w:spacing w:after="0"/>
      </w:pPr>
      <w:r w:rsidRPr="006E61F5">
        <w:rPr>
          <w:b/>
        </w:rPr>
        <w:t>Enable Two-Factor Authentication (2FA):</w:t>
      </w:r>
      <w:r>
        <w:t xml:space="preserve"> </w:t>
      </w:r>
      <w:r>
        <w:t>Advice</w:t>
      </w:r>
      <w:r>
        <w:t xml:space="preserve"> clients to activate two-factor authentication on their cloud storage accounts. This adds an extra layer of security, making it more difficult for unauthorized users to gain access and potentially delete files.</w:t>
      </w:r>
    </w:p>
    <w:p w:rsidR="006E61F5" w:rsidRDefault="006E61F5" w:rsidP="006E61F5">
      <w:pPr>
        <w:pStyle w:val="ListParagraph"/>
        <w:numPr>
          <w:ilvl w:val="0"/>
          <w:numId w:val="18"/>
        </w:numPr>
        <w:spacing w:after="0"/>
      </w:pPr>
      <w:r w:rsidRPr="006E61F5">
        <w:rPr>
          <w:b/>
        </w:rPr>
        <w:t>Regularly Check Storage Settings</w:t>
      </w:r>
      <w:r>
        <w:t>: Remind clients to periodically review their cloud storage settings. They should check for any changes that might affect file retention, like automatic deletion settings or modifications in the service’s policies.</w:t>
      </w:r>
    </w:p>
    <w:p w:rsidR="006E61F5" w:rsidRDefault="006E61F5" w:rsidP="006E61F5">
      <w:pPr>
        <w:pStyle w:val="ListParagraph"/>
        <w:numPr>
          <w:ilvl w:val="0"/>
          <w:numId w:val="18"/>
        </w:numPr>
        <w:spacing w:after="0"/>
      </w:pPr>
      <w:r w:rsidRPr="006E61F5">
        <w:rPr>
          <w:b/>
        </w:rPr>
        <w:t>Educate on File Management Best Practices</w:t>
      </w:r>
      <w:r>
        <w:t>: Provide guidance on organizing files in a way that minimizes accidental deletion. This includes naming conventions, folder structures, and regular reviews of what is stored.</w:t>
      </w:r>
    </w:p>
    <w:p w:rsidR="006E61F5" w:rsidRDefault="006E61F5" w:rsidP="006E61F5">
      <w:pPr>
        <w:spacing w:after="0"/>
      </w:pPr>
      <w:r>
        <w:lastRenderedPageBreak/>
        <w:t>In the event that files are lost in cloud storage facilities, or if passwords are forgotten, recovery steps vary by service but generally include</w:t>
      </w:r>
      <w:r>
        <w:t xml:space="preserve"> ()</w:t>
      </w:r>
      <w:r>
        <w:t>:</w:t>
      </w:r>
    </w:p>
    <w:p w:rsidR="006E61F5" w:rsidRDefault="006E61F5" w:rsidP="006E61F5">
      <w:pPr>
        <w:spacing w:after="0"/>
      </w:pPr>
      <w:r w:rsidRPr="006E61F5">
        <w:rPr>
          <w:b/>
        </w:rPr>
        <w:t>Accessing the Recycle Bin or Trash Folder:</w:t>
      </w:r>
      <w:r>
        <w:t xml:space="preserve"> Most cloud services, like Google Drive, Dropbox, and OneDrive, have a recycle bin where deleted files are temporarily stored, usually for 30 days.</w:t>
      </w:r>
    </w:p>
    <w:p w:rsidR="006E61F5" w:rsidRDefault="006E61F5" w:rsidP="006E61F5">
      <w:pPr>
        <w:spacing w:after="0"/>
      </w:pPr>
      <w:r w:rsidRPr="006E61F5">
        <w:rPr>
          <w:b/>
        </w:rPr>
        <w:t>Account Recovery Options:</w:t>
      </w:r>
      <w:r>
        <w:t xml:space="preserve"> If a password is lost, use the service’s account recovery options. This often involves answering security questions or receiving a verification code via email or phone.</w:t>
      </w:r>
    </w:p>
    <w:p w:rsidR="006E61F5" w:rsidRDefault="006E61F5" w:rsidP="006E61F5">
      <w:pPr>
        <w:spacing w:after="0"/>
      </w:pPr>
      <w:r w:rsidRPr="006E61F5">
        <w:rPr>
          <w:b/>
        </w:rPr>
        <w:t>Contacting Customer Support:</w:t>
      </w:r>
      <w:r>
        <w:t xml:space="preserve"> In cases where self-recovery is not possible, contact the service provider’s customer support for assistance. They can guide through the process of recovering files or accessing an account.</w:t>
      </w:r>
    </w:p>
    <w:p w:rsidR="00F65651" w:rsidRDefault="00F65651" w:rsidP="006E61F5">
      <w:pPr>
        <w:pStyle w:val="ListParagraph"/>
        <w:spacing w:after="0"/>
        <w:ind w:left="360"/>
      </w:pPr>
    </w:p>
    <w:p w:rsidR="006E61F5" w:rsidRDefault="006E61F5" w:rsidP="006E61F5">
      <w:pPr>
        <w:spacing w:after="0"/>
      </w:pPr>
      <w:proofErr w:type="spellStart"/>
      <w:proofErr w:type="gramStart"/>
      <w:r>
        <w:t>Whitney.L</w:t>
      </w:r>
      <w:proofErr w:type="spellEnd"/>
      <w:r>
        <w:t xml:space="preserve"> .</w:t>
      </w:r>
      <w:proofErr w:type="gramEnd"/>
      <w:r>
        <w:t xml:space="preserve"> (2021). </w:t>
      </w:r>
      <w:r w:rsidRPr="006E61F5">
        <w:t>How to recover files you deleted from an online storage site</w:t>
      </w:r>
      <w:r>
        <w:t xml:space="preserve">. </w:t>
      </w:r>
      <w:hyperlink r:id="rId8" w:history="1">
        <w:r w:rsidRPr="00C86C47">
          <w:rPr>
            <w:rStyle w:val="Hyperlink"/>
          </w:rPr>
          <w:t>https://www.pcmag.com/how-to/recover-deleted-files-from-online-storage-service</w:t>
        </w:r>
      </w:hyperlink>
    </w:p>
    <w:bookmarkEnd w:id="0"/>
    <w:p w:rsidR="006E61F5" w:rsidRDefault="006E61F5" w:rsidP="006E61F5">
      <w:pPr>
        <w:spacing w:after="0"/>
      </w:pPr>
    </w:p>
    <w:sectPr w:rsidR="006E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3E76"/>
    <w:multiLevelType w:val="hybridMultilevel"/>
    <w:tmpl w:val="D4660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335030"/>
    <w:multiLevelType w:val="hybridMultilevel"/>
    <w:tmpl w:val="1E94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66BF2"/>
    <w:multiLevelType w:val="hybridMultilevel"/>
    <w:tmpl w:val="D5662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1779B9"/>
    <w:multiLevelType w:val="hybridMultilevel"/>
    <w:tmpl w:val="E040A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C418DD"/>
    <w:multiLevelType w:val="hybridMultilevel"/>
    <w:tmpl w:val="04E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9394E"/>
    <w:multiLevelType w:val="hybridMultilevel"/>
    <w:tmpl w:val="8EC6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33E78"/>
    <w:multiLevelType w:val="hybridMultilevel"/>
    <w:tmpl w:val="B04E3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E85570"/>
    <w:multiLevelType w:val="hybridMultilevel"/>
    <w:tmpl w:val="BF6E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92A81"/>
    <w:multiLevelType w:val="hybridMultilevel"/>
    <w:tmpl w:val="9E00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7070C"/>
    <w:multiLevelType w:val="hybridMultilevel"/>
    <w:tmpl w:val="1EF4B8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D43182"/>
    <w:multiLevelType w:val="hybridMultilevel"/>
    <w:tmpl w:val="FB5A4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B873D8"/>
    <w:multiLevelType w:val="hybridMultilevel"/>
    <w:tmpl w:val="EADC9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4A1A22"/>
    <w:multiLevelType w:val="hybridMultilevel"/>
    <w:tmpl w:val="8D4E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54CC0"/>
    <w:multiLevelType w:val="hybridMultilevel"/>
    <w:tmpl w:val="DDAA4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952840"/>
    <w:multiLevelType w:val="hybridMultilevel"/>
    <w:tmpl w:val="B0DA1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6B4AC1"/>
    <w:multiLevelType w:val="hybridMultilevel"/>
    <w:tmpl w:val="294CC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23251F"/>
    <w:multiLevelType w:val="hybridMultilevel"/>
    <w:tmpl w:val="BB006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995FB2"/>
    <w:multiLevelType w:val="hybridMultilevel"/>
    <w:tmpl w:val="9942E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3"/>
  </w:num>
  <w:num w:numId="3">
    <w:abstractNumId w:val="10"/>
  </w:num>
  <w:num w:numId="4">
    <w:abstractNumId w:val="7"/>
  </w:num>
  <w:num w:numId="5">
    <w:abstractNumId w:val="1"/>
  </w:num>
  <w:num w:numId="6">
    <w:abstractNumId w:val="8"/>
  </w:num>
  <w:num w:numId="7">
    <w:abstractNumId w:val="11"/>
  </w:num>
  <w:num w:numId="8">
    <w:abstractNumId w:val="17"/>
  </w:num>
  <w:num w:numId="9">
    <w:abstractNumId w:val="12"/>
  </w:num>
  <w:num w:numId="10">
    <w:abstractNumId w:val="4"/>
  </w:num>
  <w:num w:numId="11">
    <w:abstractNumId w:val="5"/>
  </w:num>
  <w:num w:numId="12">
    <w:abstractNumId w:val="0"/>
  </w:num>
  <w:num w:numId="13">
    <w:abstractNumId w:val="9"/>
  </w:num>
  <w:num w:numId="14">
    <w:abstractNumId w:val="14"/>
  </w:num>
  <w:num w:numId="15">
    <w:abstractNumId w:val="2"/>
  </w:num>
  <w:num w:numId="16">
    <w:abstractNumId w:val="16"/>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1D5"/>
    <w:rsid w:val="001C5B71"/>
    <w:rsid w:val="002351DE"/>
    <w:rsid w:val="00367DA4"/>
    <w:rsid w:val="00405A83"/>
    <w:rsid w:val="005920D0"/>
    <w:rsid w:val="006E61F5"/>
    <w:rsid w:val="007A666C"/>
    <w:rsid w:val="00866D3B"/>
    <w:rsid w:val="008761FD"/>
    <w:rsid w:val="008C43AB"/>
    <w:rsid w:val="00951527"/>
    <w:rsid w:val="00AD266D"/>
    <w:rsid w:val="00B3004A"/>
    <w:rsid w:val="00C6727D"/>
    <w:rsid w:val="00DC7B33"/>
    <w:rsid w:val="00F65651"/>
    <w:rsid w:val="00FA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36F3"/>
  <w15:chartTrackingRefBased/>
  <w15:docId w15:val="{1D4905ED-BD12-4D42-9139-1A2BA671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D5"/>
    <w:pPr>
      <w:ind w:left="720"/>
      <w:contextualSpacing/>
    </w:pPr>
  </w:style>
  <w:style w:type="character" w:styleId="Hyperlink">
    <w:name w:val="Hyperlink"/>
    <w:basedOn w:val="DefaultParagraphFont"/>
    <w:uiPriority w:val="99"/>
    <w:unhideWhenUsed/>
    <w:rsid w:val="002351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6685">
      <w:bodyDiv w:val="1"/>
      <w:marLeft w:val="0"/>
      <w:marRight w:val="0"/>
      <w:marTop w:val="0"/>
      <w:marBottom w:val="0"/>
      <w:divBdr>
        <w:top w:val="none" w:sz="0" w:space="0" w:color="auto"/>
        <w:left w:val="none" w:sz="0" w:space="0" w:color="auto"/>
        <w:bottom w:val="none" w:sz="0" w:space="0" w:color="auto"/>
        <w:right w:val="none" w:sz="0" w:space="0" w:color="auto"/>
      </w:divBdr>
    </w:div>
    <w:div w:id="246572441">
      <w:bodyDiv w:val="1"/>
      <w:marLeft w:val="0"/>
      <w:marRight w:val="0"/>
      <w:marTop w:val="0"/>
      <w:marBottom w:val="0"/>
      <w:divBdr>
        <w:top w:val="none" w:sz="0" w:space="0" w:color="auto"/>
        <w:left w:val="none" w:sz="0" w:space="0" w:color="auto"/>
        <w:bottom w:val="none" w:sz="0" w:space="0" w:color="auto"/>
        <w:right w:val="none" w:sz="0" w:space="0" w:color="auto"/>
      </w:divBdr>
    </w:div>
    <w:div w:id="280191324">
      <w:bodyDiv w:val="1"/>
      <w:marLeft w:val="0"/>
      <w:marRight w:val="0"/>
      <w:marTop w:val="0"/>
      <w:marBottom w:val="0"/>
      <w:divBdr>
        <w:top w:val="none" w:sz="0" w:space="0" w:color="auto"/>
        <w:left w:val="none" w:sz="0" w:space="0" w:color="auto"/>
        <w:bottom w:val="none" w:sz="0" w:space="0" w:color="auto"/>
        <w:right w:val="none" w:sz="0" w:space="0" w:color="auto"/>
      </w:divBdr>
    </w:div>
    <w:div w:id="419378516">
      <w:bodyDiv w:val="1"/>
      <w:marLeft w:val="0"/>
      <w:marRight w:val="0"/>
      <w:marTop w:val="0"/>
      <w:marBottom w:val="0"/>
      <w:divBdr>
        <w:top w:val="none" w:sz="0" w:space="0" w:color="auto"/>
        <w:left w:val="none" w:sz="0" w:space="0" w:color="auto"/>
        <w:bottom w:val="none" w:sz="0" w:space="0" w:color="auto"/>
        <w:right w:val="none" w:sz="0" w:space="0" w:color="auto"/>
      </w:divBdr>
    </w:div>
    <w:div w:id="651452079">
      <w:bodyDiv w:val="1"/>
      <w:marLeft w:val="0"/>
      <w:marRight w:val="0"/>
      <w:marTop w:val="0"/>
      <w:marBottom w:val="0"/>
      <w:divBdr>
        <w:top w:val="none" w:sz="0" w:space="0" w:color="auto"/>
        <w:left w:val="none" w:sz="0" w:space="0" w:color="auto"/>
        <w:bottom w:val="none" w:sz="0" w:space="0" w:color="auto"/>
        <w:right w:val="none" w:sz="0" w:space="0" w:color="auto"/>
      </w:divBdr>
    </w:div>
    <w:div w:id="724639688">
      <w:bodyDiv w:val="1"/>
      <w:marLeft w:val="0"/>
      <w:marRight w:val="0"/>
      <w:marTop w:val="0"/>
      <w:marBottom w:val="0"/>
      <w:divBdr>
        <w:top w:val="none" w:sz="0" w:space="0" w:color="auto"/>
        <w:left w:val="none" w:sz="0" w:space="0" w:color="auto"/>
        <w:bottom w:val="none" w:sz="0" w:space="0" w:color="auto"/>
        <w:right w:val="none" w:sz="0" w:space="0" w:color="auto"/>
      </w:divBdr>
    </w:div>
    <w:div w:id="1254047503">
      <w:bodyDiv w:val="1"/>
      <w:marLeft w:val="0"/>
      <w:marRight w:val="0"/>
      <w:marTop w:val="0"/>
      <w:marBottom w:val="0"/>
      <w:divBdr>
        <w:top w:val="none" w:sz="0" w:space="0" w:color="auto"/>
        <w:left w:val="none" w:sz="0" w:space="0" w:color="auto"/>
        <w:bottom w:val="none" w:sz="0" w:space="0" w:color="auto"/>
        <w:right w:val="none" w:sz="0" w:space="0" w:color="auto"/>
      </w:divBdr>
    </w:div>
    <w:div w:id="1296957862">
      <w:bodyDiv w:val="1"/>
      <w:marLeft w:val="0"/>
      <w:marRight w:val="0"/>
      <w:marTop w:val="0"/>
      <w:marBottom w:val="0"/>
      <w:divBdr>
        <w:top w:val="none" w:sz="0" w:space="0" w:color="auto"/>
        <w:left w:val="none" w:sz="0" w:space="0" w:color="auto"/>
        <w:bottom w:val="none" w:sz="0" w:space="0" w:color="auto"/>
        <w:right w:val="none" w:sz="0" w:space="0" w:color="auto"/>
      </w:divBdr>
    </w:div>
    <w:div w:id="1519346269">
      <w:bodyDiv w:val="1"/>
      <w:marLeft w:val="0"/>
      <w:marRight w:val="0"/>
      <w:marTop w:val="0"/>
      <w:marBottom w:val="0"/>
      <w:divBdr>
        <w:top w:val="none" w:sz="0" w:space="0" w:color="auto"/>
        <w:left w:val="none" w:sz="0" w:space="0" w:color="auto"/>
        <w:bottom w:val="none" w:sz="0" w:space="0" w:color="auto"/>
        <w:right w:val="none" w:sz="0" w:space="0" w:color="auto"/>
      </w:divBdr>
    </w:div>
    <w:div w:id="1577083233">
      <w:bodyDiv w:val="1"/>
      <w:marLeft w:val="0"/>
      <w:marRight w:val="0"/>
      <w:marTop w:val="0"/>
      <w:marBottom w:val="0"/>
      <w:divBdr>
        <w:top w:val="none" w:sz="0" w:space="0" w:color="auto"/>
        <w:left w:val="none" w:sz="0" w:space="0" w:color="auto"/>
        <w:bottom w:val="none" w:sz="0" w:space="0" w:color="auto"/>
        <w:right w:val="none" w:sz="0" w:space="0" w:color="auto"/>
      </w:divBdr>
    </w:div>
    <w:div w:id="1635940505">
      <w:bodyDiv w:val="1"/>
      <w:marLeft w:val="0"/>
      <w:marRight w:val="0"/>
      <w:marTop w:val="0"/>
      <w:marBottom w:val="0"/>
      <w:divBdr>
        <w:top w:val="none" w:sz="0" w:space="0" w:color="auto"/>
        <w:left w:val="none" w:sz="0" w:space="0" w:color="auto"/>
        <w:bottom w:val="none" w:sz="0" w:space="0" w:color="auto"/>
        <w:right w:val="none" w:sz="0" w:space="0" w:color="auto"/>
      </w:divBdr>
    </w:div>
    <w:div w:id="1816215795">
      <w:bodyDiv w:val="1"/>
      <w:marLeft w:val="0"/>
      <w:marRight w:val="0"/>
      <w:marTop w:val="0"/>
      <w:marBottom w:val="0"/>
      <w:divBdr>
        <w:top w:val="none" w:sz="0" w:space="0" w:color="auto"/>
        <w:left w:val="none" w:sz="0" w:space="0" w:color="auto"/>
        <w:bottom w:val="none" w:sz="0" w:space="0" w:color="auto"/>
        <w:right w:val="none" w:sz="0" w:space="0" w:color="auto"/>
      </w:divBdr>
    </w:div>
    <w:div w:id="1832016701">
      <w:bodyDiv w:val="1"/>
      <w:marLeft w:val="0"/>
      <w:marRight w:val="0"/>
      <w:marTop w:val="0"/>
      <w:marBottom w:val="0"/>
      <w:divBdr>
        <w:top w:val="none" w:sz="0" w:space="0" w:color="auto"/>
        <w:left w:val="none" w:sz="0" w:space="0" w:color="auto"/>
        <w:bottom w:val="none" w:sz="0" w:space="0" w:color="auto"/>
        <w:right w:val="none" w:sz="0" w:space="0" w:color="auto"/>
      </w:divBdr>
    </w:div>
    <w:div w:id="2035686091">
      <w:bodyDiv w:val="1"/>
      <w:marLeft w:val="0"/>
      <w:marRight w:val="0"/>
      <w:marTop w:val="0"/>
      <w:marBottom w:val="0"/>
      <w:divBdr>
        <w:top w:val="none" w:sz="0" w:space="0" w:color="auto"/>
        <w:left w:val="none" w:sz="0" w:space="0" w:color="auto"/>
        <w:bottom w:val="none" w:sz="0" w:space="0" w:color="auto"/>
        <w:right w:val="none" w:sz="0" w:space="0" w:color="auto"/>
      </w:divBdr>
    </w:div>
    <w:div w:id="206178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mag.com/how-to/recover-deleted-files-from-online-storage-service" TargetMode="External"/><Relationship Id="rId3" Type="http://schemas.openxmlformats.org/officeDocument/2006/relationships/settings" Target="settings.xml"/><Relationship Id="rId7" Type="http://schemas.openxmlformats.org/officeDocument/2006/relationships/hyperlink" Target="https://www.missingkids.org/gethelpnow/isyourexplicitcontentoutth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tinvivu.com/recover-data-from-cloud-storage/" TargetMode="External"/><Relationship Id="rId5" Type="http://schemas.openxmlformats.org/officeDocument/2006/relationships/hyperlink" Target="https://eastafricahitechsolutions.co/the-ethics-of-data-recovery-balancing-privacy-and-accessi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2</cp:revision>
  <dcterms:created xsi:type="dcterms:W3CDTF">2023-11-16T02:55:00Z</dcterms:created>
  <dcterms:modified xsi:type="dcterms:W3CDTF">2023-11-16T23:15:00Z</dcterms:modified>
</cp:coreProperties>
</file>