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34" w:rsidRDefault="005075DB" w:rsidP="005075D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Programming Assignment-3</w:t>
      </w:r>
    </w:p>
    <w:p w:rsidR="005075DB" w:rsidRDefault="005075DB" w:rsidP="005075DB">
      <w:pPr>
        <w:spacing w:after="0"/>
      </w:pPr>
    </w:p>
    <w:p w:rsidR="005075DB" w:rsidRDefault="005075DB" w:rsidP="005075DB">
      <w:pPr>
        <w:spacing w:after="0"/>
      </w:pPr>
    </w:p>
    <w:p w:rsidR="005075DB" w:rsidRDefault="005075DB" w:rsidP="005075DB">
      <w:pPr>
        <w:pStyle w:val="ListParagraph"/>
        <w:numPr>
          <w:ilvl w:val="0"/>
          <w:numId w:val="1"/>
        </w:numPr>
        <w:spacing w:after="0"/>
      </w:pPr>
      <w:r>
        <w:t xml:space="preserve">Logical Consequences: The logical consequences </w:t>
      </w:r>
      <w:r>
        <w:t xml:space="preserve">of the knowledge base (KB) are:  </w:t>
      </w:r>
    </w:p>
    <w:p w:rsidR="005075DB" w:rsidRDefault="005075DB" w:rsidP="005075DB">
      <w:pPr>
        <w:pStyle w:val="ListParagraph"/>
        <w:spacing w:after="0"/>
      </w:pPr>
      <w:proofErr w:type="gramStart"/>
      <w:r>
        <w:t>a</w:t>
      </w:r>
      <w:proofErr w:type="gramEnd"/>
      <w:r>
        <w:t>, b, c, d, e, f, g, h, j, k</w:t>
      </w:r>
    </w:p>
    <w:p w:rsidR="005075DB" w:rsidRDefault="005075DB" w:rsidP="005075DB">
      <w:pPr>
        <w:spacing w:after="0"/>
      </w:pPr>
    </w:p>
    <w:p w:rsidR="005075DB" w:rsidRDefault="005075DB" w:rsidP="005075DB">
      <w:pPr>
        <w:pStyle w:val="ListParagraph"/>
        <w:numPr>
          <w:ilvl w:val="0"/>
          <w:numId w:val="1"/>
        </w:numPr>
        <w:spacing w:after="0"/>
      </w:pPr>
      <w:r>
        <w:t>Model where f is false: A model in which 'f' is false can be constructed by assigning truth values to the propositions while still satisfying the given KB. For example, i</w:t>
      </w:r>
      <w:r>
        <w:t>n the model where 'f' is false:</w:t>
      </w:r>
    </w:p>
    <w:p w:rsidR="005075DB" w:rsidRDefault="005075DB" w:rsidP="005075DB">
      <w:pPr>
        <w:pStyle w:val="ListParagraph"/>
        <w:spacing w:after="0"/>
      </w:pPr>
      <w:r>
        <w:t>a = True</w:t>
      </w:r>
      <w:r>
        <w:t xml:space="preserve">, </w:t>
      </w:r>
      <w:r>
        <w:t>b = True</w:t>
      </w:r>
      <w:r>
        <w:t xml:space="preserve">, </w:t>
      </w:r>
      <w:r>
        <w:t>c = True</w:t>
      </w:r>
      <w:r>
        <w:t xml:space="preserve">, </w:t>
      </w:r>
      <w:r>
        <w:t>d = True</w:t>
      </w:r>
      <w:r>
        <w:t xml:space="preserve">, </w:t>
      </w:r>
      <w:r>
        <w:t>e = True</w:t>
      </w:r>
      <w:r>
        <w:t xml:space="preserve">, </w:t>
      </w:r>
      <w:r>
        <w:t>f = False</w:t>
      </w:r>
      <w:r>
        <w:t xml:space="preserve">, </w:t>
      </w:r>
      <w:r>
        <w:t>g = True</w:t>
      </w:r>
      <w:r>
        <w:t xml:space="preserve">, </w:t>
      </w:r>
      <w:r>
        <w:t>h = True</w:t>
      </w:r>
      <w:r>
        <w:t xml:space="preserve">, </w:t>
      </w:r>
      <w:r>
        <w:t>j = True</w:t>
      </w:r>
      <w:r>
        <w:t xml:space="preserve">, </w:t>
      </w:r>
      <w:r>
        <w:t>k = True</w:t>
      </w:r>
    </w:p>
    <w:p w:rsidR="005075DB" w:rsidRDefault="005075DB" w:rsidP="005075DB">
      <w:pPr>
        <w:pStyle w:val="ListParagraph"/>
        <w:spacing w:after="0"/>
      </w:pPr>
    </w:p>
    <w:p w:rsidR="005075DB" w:rsidRDefault="005075DB" w:rsidP="005075DB">
      <w:pPr>
        <w:pStyle w:val="ListParagraph"/>
        <w:numPr>
          <w:ilvl w:val="0"/>
          <w:numId w:val="1"/>
        </w:numPr>
        <w:spacing w:after="0"/>
      </w:pPr>
      <w:r>
        <w:t>Top-down derivation for ask a: Using a top-down approach, we successfully derived the conclusion that 'a' is true based on the rules and facts in the KB.</w:t>
      </w:r>
    </w:p>
    <w:p w:rsidR="005075DB" w:rsidRDefault="005075DB" w:rsidP="005075DB">
      <w:pPr>
        <w:spacing w:after="0"/>
      </w:pPr>
    </w:p>
    <w:p w:rsidR="005A3EDA" w:rsidRPr="005A3EDA" w:rsidRDefault="005075DB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075DB">
        <w:rPr>
          <w:b/>
        </w:rPr>
        <w:t xml:space="preserve">Code </w:t>
      </w:r>
      <w:proofErr w:type="spellStart"/>
      <w:r w:rsidRPr="005075DB">
        <w:rPr>
          <w:b/>
        </w:rPr>
        <w:t>Explaination</w:t>
      </w:r>
      <w:proofErr w:type="spellEnd"/>
      <w:proofErr w:type="gramStart"/>
      <w:r w:rsidRPr="005075DB">
        <w:rPr>
          <w:b/>
        </w:rPr>
        <w:t>:</w:t>
      </w:r>
      <w:proofErr w:type="gramEnd"/>
      <w:r>
        <w:br/>
      </w:r>
      <w:r w:rsidR="005A3EDA" w:rsidRPr="005A3EDA">
        <w:rPr>
          <w:rFonts w:ascii="Cascadia Mono ExtraLight" w:hAnsi="Cascadia Mono ExtraLight"/>
          <w:sz w:val="18"/>
          <w:szCs w:val="18"/>
        </w:rPr>
        <w:t>#include &lt;</w:t>
      </w:r>
      <w:proofErr w:type="spellStart"/>
      <w:r w:rsidR="005A3EDA" w:rsidRPr="005A3EDA">
        <w:rPr>
          <w:rFonts w:ascii="Cascadia Mono ExtraLight" w:hAnsi="Cascadia Mono ExtraLight"/>
          <w:sz w:val="18"/>
          <w:szCs w:val="18"/>
        </w:rPr>
        <w:t>iostream</w:t>
      </w:r>
      <w:proofErr w:type="spellEnd"/>
      <w:r w:rsidR="005A3EDA" w:rsidRPr="005A3EDA">
        <w:rPr>
          <w:rFonts w:ascii="Cascadia Mono ExtraLight" w:hAnsi="Cascadia Mono ExtraLight"/>
          <w:sz w:val="18"/>
          <w:szCs w:val="18"/>
        </w:rPr>
        <w:t>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#include &lt;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#include &lt;vector&gt;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#include &lt;string&gt;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#include &lt;map&gt;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#include &lt;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unordered_map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&gt;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gramStart"/>
      <w:r w:rsidRPr="005A3EDA">
        <w:rPr>
          <w:rFonts w:ascii="Cascadia Mono ExtraLight" w:hAnsi="Cascadia Mono ExtraLight"/>
          <w:sz w:val="18"/>
          <w:szCs w:val="18"/>
        </w:rPr>
        <w:t>using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namespace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std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/**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@brief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Represents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a rule in the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A rule consists of a head (the fact to be inferred) and a body (the conditions that need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to be true for the head to be inferred). The rule can be thought of as "If all the conditions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in the body are true, then the head is also true."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*/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struct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Rule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vector&lt;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string&gt; body;  // Conditions that need to be true for the head to be inferred.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string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head;          // The fact (head) that can be inferred when all conditions (body) are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};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/**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@brief Checks if all conditions (body) of a rule are true (i.e., present in the set of known facts).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body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conditions (body) of the rule.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facts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set of known facts (truths) that have been inferred so far.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@return true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all conditions in the body are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@return false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any condition in the body is not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*/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gramStart"/>
      <w:r w:rsidRPr="005A3EDA">
        <w:rPr>
          <w:rFonts w:ascii="Cascadia Mono ExtraLight" w:hAnsi="Cascadia Mono ExtraLight"/>
          <w:sz w:val="18"/>
          <w:szCs w:val="18"/>
        </w:rPr>
        <w:t>bool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bodySatisfied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vector&lt;string&gt;&amp; body,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&lt;string&gt;&amp; facts)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string&amp; literal : body)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// If any condition in the body is not found in the known facts, return false.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lastRenderedPageBreak/>
        <w:t xml:space="preserve">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facts.find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(literal) ==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facts.end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false;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If all conditions are found in the known facts, return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true;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/**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@brief Bottom-up proof procedure to infer all logical consequences from a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This function takes the knowledge base (a set of rules) and known initial facts. It iteratively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applies the rules to infer new facts until no more new facts can be inferred.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kb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knowledge base, represented as a list of rules.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@return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set of all facts that can be inferred from the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*/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&lt;string&gt;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bottomUpProof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proofErr w:type="gramEnd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vector&lt;Rule&gt;&amp; kb)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Set of known facts initialized with some basic facts (c, e, h, and k are known to be true).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&lt;string&gt; facts = {"c", "e", "h", "k"};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"Initial facts: c, e, h, k"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Track whether new facts are inferred in the current iteration.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bool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addedNewFact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= true;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Keep iterating while new facts are being added.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while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addedNewFact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addedNewFact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= false;  // Reset flag for each iteration.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//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Iterate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over all rules in the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Rule&amp; rule : kb)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// Check if all conditions in the rule's body are true (i.e., if the body is "satisfied").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bodySatisfied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, facts))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// If the rule's head is not already known (i.e., not in the set of facts).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facts.find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) ==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facts.end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//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Add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the rule's head (fact) to the known facts.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facts.insert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proofErr w:type="gramEnd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// Print the newly inferred fact and the rule that was applied.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"Inferred new fact: 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&lt;&lt; " using rule: 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&lt;&lt; " ← ";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size_t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= 0;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rule.body.size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(); ++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[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];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rule.body.size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 - 1)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";  // Print "and" symbol between conditions.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// Set flag to true since a new fact was added.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addedNewFact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= true;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lastRenderedPageBreak/>
        <w:t xml:space="preserve">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Return the complete set of inferred facts.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facts;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/**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@brief Top-down proof procedure to prove a query by working backwards through the rules.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This function attempts to prove a specific query (fact) by recursively proving the conditions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(body) of rules that infer the query. This is also known as "backward chaining."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kb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knowledge base, represented as a list of rules.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query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fact (head) that we are trying to prove.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param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visited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The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set of facts that have already been proven or assumed to be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@return true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the query can be proven from the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 @return false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the query cannot be proven.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*/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gramStart"/>
      <w:r w:rsidRPr="005A3EDA">
        <w:rPr>
          <w:rFonts w:ascii="Cascadia Mono ExtraLight" w:hAnsi="Cascadia Mono ExtraLight"/>
          <w:sz w:val="18"/>
          <w:szCs w:val="18"/>
        </w:rPr>
        <w:t>bool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topDownProof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vector&lt;Rule&gt;&amp; kb,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string&amp; query,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&lt;string&gt;&amp; visited)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If the query is already known (i.e., it has been proven or is a known fact).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visited.find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(query) !=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visited.end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true;  // The query is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Try to find a rule where the head matches the query.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Rule&amp; rule : kb)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== query)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// Print the rule being used to try to prove the query.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"Attempting to prove: " &lt;&lt; query &lt;&lt; " using rule: 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rule.head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&lt;&lt; " ← ";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size_t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= 0;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rule.body.size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(); ++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[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];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rule.body.size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() - 1)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";  // Print "and" symbol between conditions.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// Check if all conditions in the body of the rule can be proven.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bool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canProve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= true;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string&amp; literal :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rule.body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// Recursively attempt to prove each condition.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(!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topDownProof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(kb, literal, visited))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"Failed to prove: " &lt;&lt; literal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canProve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= false;  // If any condition can't be proven, the query fails.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break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// If all conditions can be proven, add the query to the set of known facts.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canProve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"Successfully proved: " &lt;&lt; query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visited.insert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query);  // Mark the query as proven.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true;  // The query is true.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If no rule can be found to prove the query, return false.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"Failed to prove: " &lt;&lt; query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false;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>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int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main()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Define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the knowledge base (KB) as a list of rules. Each rule has a head (fact) and a body (conditions).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For example, "a ← b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c" means "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a is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true if both b and c are true."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vector&lt;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Rule&gt; kb =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{{"b", "c"}, "a"}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,  /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/ Rule: a ← b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c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d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"}, "b"},       // Rule: b ← d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{{"e"}, "b"},       // Rule: b ← e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{{"c", "k"}, "g"}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,  /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/ Rule: g ← c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k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{{"g", "b"}, "f"}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,  /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/ Rule: f ← g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b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{{"a", "b"}, "j"}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,  /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/ Rule: j ← a </w:t>
      </w:r>
      <w:r w:rsidRPr="005A3EDA">
        <w:rPr>
          <w:rFonts w:ascii="Cambria Math" w:hAnsi="Cambria Math" w:cs="Cambria Math"/>
          <w:sz w:val="18"/>
          <w:szCs w:val="18"/>
        </w:rPr>
        <w:t>∧</w:t>
      </w:r>
      <w:r w:rsidRPr="005A3EDA">
        <w:rPr>
          <w:rFonts w:ascii="Cascadia Mono ExtraLight" w:hAnsi="Cascadia Mono ExtraLight"/>
          <w:sz w:val="18"/>
          <w:szCs w:val="18"/>
        </w:rPr>
        <w:t xml:space="preserve"> b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{{"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h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"}, "d"}        // Rule: d ← h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Step 1: Perform the bottom-up proof procedure to infer all facts from the knowledge base.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"---- Bottom-up Proof Procedure ----"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&lt;string&gt; facts =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bottomUpProof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kb);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Output all the facts that were inferred.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"\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nAll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logical consequences of KB:"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string&amp; fact : facts)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fact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Step 2: Provide a model where the fact 'f' is false.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"\n---- Model where f is false ----"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unordered_map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&lt;string, bool&gt; model =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{"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a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", true}, {"b", true}, {"c", true}, {"d", true}, {"e", true}, 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{"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", false}, {"g", true}, {"h", true}, {"j", true}, {"k", true}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Print the truth value of each fact in the model.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for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const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auto&amp; item : model)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item.first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&lt;&lt; " = " &lt;&lt;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item.second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 xml:space="preserve"> ? "True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" :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"False")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Step 3: Perform the top-down proof procedure to prove the query 'a'.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"\n---- Top-down Proof for Query 'a' ----" &lt;&lt;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string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query = "a";  // The fact we are trying to prove.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unordered_set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&lt;string&gt; visited = {"c", "e", "h", "k"}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;  /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>/ Known initial facts.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// Try to prove the query 'a' using the top-down proof procedure.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if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(</w:t>
      </w:r>
      <w:proofErr w:type="spellStart"/>
      <w:r w:rsidRPr="005A3EDA">
        <w:rPr>
          <w:rFonts w:ascii="Cascadia Mono ExtraLight" w:hAnsi="Cascadia Mono ExtraLight"/>
          <w:sz w:val="18"/>
          <w:szCs w:val="18"/>
        </w:rPr>
        <w:t>topDownProof</w:t>
      </w:r>
      <w:proofErr w:type="spellEnd"/>
      <w:r w:rsidRPr="005A3EDA">
        <w:rPr>
          <w:rFonts w:ascii="Cascadia Mono ExtraLight" w:hAnsi="Cascadia Mono ExtraLight"/>
          <w:sz w:val="18"/>
          <w:szCs w:val="18"/>
        </w:rPr>
        <w:t>(kb, query, visited))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"The query '" &lt;&lt; query &lt;&lt; "' is a logical consequence of KB." &lt;&lt;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 else {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cout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&lt;&lt; "The query '" &lt;&lt; query &lt;&lt; "' is NOT a logical consequence of KB." &lt;&lt; </w:t>
      </w:r>
      <w:proofErr w:type="spellStart"/>
      <w:proofErr w:type="gramStart"/>
      <w:r w:rsidRPr="005A3EDA">
        <w:rPr>
          <w:rFonts w:ascii="Cascadia Mono ExtraLight" w:hAnsi="Cascadia Mono ExtraLight"/>
          <w:sz w:val="18"/>
          <w:szCs w:val="18"/>
        </w:rPr>
        <w:t>endl</w:t>
      </w:r>
      <w:proofErr w:type="spellEnd"/>
      <w:proofErr w:type="gramEnd"/>
      <w:r w:rsidRPr="005A3EDA">
        <w:rPr>
          <w:rFonts w:ascii="Cascadia Mono ExtraLight" w:hAnsi="Cascadia Mono ExtraLight"/>
          <w:sz w:val="18"/>
          <w:szCs w:val="18"/>
        </w:rPr>
        <w:t>;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}</w:t>
      </w: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</w:p>
    <w:p w:rsidR="005A3EDA" w:rsidRPr="005A3EDA" w:rsidRDefault="005A3EDA" w:rsidP="005A3EDA">
      <w:pPr>
        <w:spacing w:after="0"/>
        <w:rPr>
          <w:rFonts w:ascii="Cascadia Mono ExtraLight" w:hAnsi="Cascadia Mono ExtraLight"/>
          <w:sz w:val="18"/>
          <w:szCs w:val="18"/>
        </w:rPr>
      </w:pPr>
      <w:r w:rsidRPr="005A3EDA">
        <w:rPr>
          <w:rFonts w:ascii="Cascadia Mono ExtraLight" w:hAnsi="Cascadia Mono ExtraLight"/>
          <w:sz w:val="18"/>
          <w:szCs w:val="18"/>
        </w:rPr>
        <w:t xml:space="preserve">    </w:t>
      </w:r>
      <w:proofErr w:type="gramStart"/>
      <w:r w:rsidRPr="005A3EDA">
        <w:rPr>
          <w:rFonts w:ascii="Cascadia Mono ExtraLight" w:hAnsi="Cascadia Mono ExtraLight"/>
          <w:sz w:val="18"/>
          <w:szCs w:val="18"/>
        </w:rPr>
        <w:t>return</w:t>
      </w:r>
      <w:proofErr w:type="gramEnd"/>
      <w:r w:rsidRPr="005A3EDA">
        <w:rPr>
          <w:rFonts w:ascii="Cascadia Mono ExtraLight" w:hAnsi="Cascadia Mono ExtraLight"/>
          <w:sz w:val="18"/>
          <w:szCs w:val="18"/>
        </w:rPr>
        <w:t xml:space="preserve"> 0;</w:t>
      </w:r>
    </w:p>
    <w:p w:rsidR="005075DB" w:rsidRDefault="005A3EDA" w:rsidP="005A3EDA">
      <w:pPr>
        <w:spacing w:after="0"/>
      </w:pPr>
      <w:proofErr w:type="gramStart"/>
      <w:r w:rsidRPr="005A3EDA">
        <w:rPr>
          <w:rFonts w:ascii="Cascadia Mono ExtraLight" w:hAnsi="Cascadia Mono ExtraLight"/>
          <w:sz w:val="18"/>
          <w:szCs w:val="18"/>
        </w:rPr>
        <w:t>}</w:t>
      </w:r>
      <w:proofErr w:type="gramEnd"/>
      <w:r w:rsidR="005075DB" w:rsidRPr="005A3EDA">
        <w:rPr>
          <w:rFonts w:ascii="Cascadia Mono ExtraLight" w:hAnsi="Cascadia Mono ExtraLight"/>
          <w:sz w:val="18"/>
          <w:szCs w:val="18"/>
        </w:rPr>
        <w:br/>
      </w:r>
      <w:r w:rsidR="005075DB" w:rsidRPr="005075DB">
        <w:rPr>
          <w:b/>
        </w:rPr>
        <w:t>How to Run:</w:t>
      </w:r>
    </w:p>
    <w:p w:rsidR="005075DB" w:rsidRDefault="005075DB" w:rsidP="005075DB">
      <w:pPr>
        <w:pStyle w:val="ListParagraph"/>
        <w:numPr>
          <w:ilvl w:val="0"/>
          <w:numId w:val="3"/>
        </w:numPr>
        <w:spacing w:after="0"/>
      </w:pPr>
      <w:r>
        <w:t xml:space="preserve">Copy </w:t>
      </w:r>
      <w:r>
        <w:t>the</w:t>
      </w:r>
      <w:r>
        <w:t xml:space="preserve"> C++ programs into </w:t>
      </w:r>
      <w:r>
        <w:t>the file</w:t>
      </w:r>
      <w:r>
        <w:t>.</w:t>
      </w:r>
    </w:p>
    <w:p w:rsidR="005075DB" w:rsidRDefault="005075DB" w:rsidP="005075DB">
      <w:pPr>
        <w:pStyle w:val="ListParagraph"/>
        <w:numPr>
          <w:ilvl w:val="0"/>
          <w:numId w:val="3"/>
        </w:numPr>
        <w:spacing w:after="0"/>
      </w:pPr>
      <w:r>
        <w:t>Compile and run using a C++ compiler (g++ or any other).</w:t>
      </w:r>
    </w:p>
    <w:p w:rsidR="005075DB" w:rsidRDefault="005075DB" w:rsidP="005075DB">
      <w:pPr>
        <w:pStyle w:val="ListParagraph"/>
        <w:numPr>
          <w:ilvl w:val="0"/>
          <w:numId w:val="3"/>
        </w:numPr>
        <w:spacing w:after="0"/>
      </w:pPr>
      <w:r>
        <w:t>The bottom-up proof procedure will output all logical consequences of the knowledge base.</w:t>
      </w:r>
    </w:p>
    <w:p w:rsidR="005075DB" w:rsidRDefault="005075DB" w:rsidP="005075DB">
      <w:pPr>
        <w:pStyle w:val="ListParagraph"/>
        <w:numPr>
          <w:ilvl w:val="0"/>
          <w:numId w:val="3"/>
        </w:numPr>
        <w:spacing w:after="0"/>
      </w:pPr>
      <w:r>
        <w:t xml:space="preserve">The top-down proof procedure will check whether the query </w:t>
      </w:r>
      <w:r>
        <w:t>‘</w:t>
      </w:r>
      <w:r>
        <w:t>a</w:t>
      </w:r>
      <w:r>
        <w:t>’</w:t>
      </w:r>
      <w:r>
        <w:t xml:space="preserve"> is a logical consequence.</w:t>
      </w:r>
    </w:p>
    <w:p w:rsidR="00022A92" w:rsidRDefault="00022A92" w:rsidP="00022A92">
      <w:pPr>
        <w:spacing w:after="0"/>
      </w:pPr>
    </w:p>
    <w:p w:rsidR="00022A92" w:rsidRDefault="00022A92" w:rsidP="00022A92">
      <w:pPr>
        <w:spacing w:after="0"/>
        <w:rPr>
          <w:b/>
        </w:rPr>
      </w:pPr>
      <w:r w:rsidRPr="00022A92">
        <w:rPr>
          <w:b/>
        </w:rPr>
        <w:t>Output:</w:t>
      </w:r>
      <w:r w:rsidRPr="00022A92">
        <w:rPr>
          <w:b/>
        </w:rPr>
        <w:br/>
      </w:r>
      <w:r w:rsidRPr="00022A92">
        <w:rPr>
          <w:b/>
        </w:rPr>
        <w:drawing>
          <wp:inline distT="0" distB="0" distL="0" distR="0" wp14:anchorId="22C118BE" wp14:editId="622EA389">
            <wp:extent cx="5267325" cy="3020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008" cy="30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A92" w:rsidRPr="00022A92" w:rsidRDefault="00022A92" w:rsidP="00022A92">
      <w:pPr>
        <w:spacing w:after="0"/>
        <w:rPr>
          <w:b/>
        </w:rPr>
      </w:pPr>
      <w:r w:rsidRPr="00022A92">
        <w:rPr>
          <w:b/>
        </w:rPr>
        <w:drawing>
          <wp:inline distT="0" distB="0" distL="0" distR="0" wp14:anchorId="6000834B" wp14:editId="263469DE">
            <wp:extent cx="5267325" cy="29698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825" cy="2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92" w:rsidRPr="0002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356E8"/>
    <w:multiLevelType w:val="hybridMultilevel"/>
    <w:tmpl w:val="71C6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33CE"/>
    <w:multiLevelType w:val="hybridMultilevel"/>
    <w:tmpl w:val="5C242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D1422"/>
    <w:multiLevelType w:val="hybridMultilevel"/>
    <w:tmpl w:val="C720A6C8"/>
    <w:lvl w:ilvl="0" w:tplc="7214E9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DB"/>
    <w:rsid w:val="00022A92"/>
    <w:rsid w:val="002B6634"/>
    <w:rsid w:val="005075DB"/>
    <w:rsid w:val="005A3EDA"/>
    <w:rsid w:val="008761FD"/>
    <w:rsid w:val="009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AF7"/>
  <w15:chartTrackingRefBased/>
  <w15:docId w15:val="{228C140D-07AD-44C4-8689-C4CD4D86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2024-10-26T00:24:00Z</dcterms:created>
  <dcterms:modified xsi:type="dcterms:W3CDTF">2024-10-26T00:48:00Z</dcterms:modified>
</cp:coreProperties>
</file>