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Hall effect sensor ky003----------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Connections -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Signal=GPIO24[Pin 18]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+V=3,3V[Pin 1]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GND=GND[Pin 6]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# needed modules will be imported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import RPi.GPIO as GPIO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GPIO.setmode(GPIO.BCM)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# The input pin of the sensor will be declared. Additional to that the pull-up resistor will be activated.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GPIO_PIN = 24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GPIO.setup(GPIO_PIN, GPIO.IN, pull_up_down = GPIO.PUD_UP)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print "Sensor-Test [press ctrl+c to end it]"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# This output function will be started at signal detection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def ausgabeFunktion(null):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      print("Signal detected")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# At the moment of detecting a signal ( falling signal edge ) the output function will be activated.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GPIO.add_event_detect(GPIO_PIN, GPIO.FALLING, callback=ausgabeFunktion, bouncetime=100)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# main program loop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      while True: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              time.sleep(1)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# Scavenging work after the end of the program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except KeyboardInterrupt: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2525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3"/>
          <w:szCs w:val="23"/>
          <w:highlight w:val="white"/>
          <w:rtl w:val="0"/>
        </w:rPr>
        <w:t xml:space="preserve">        GPIO.cleanup()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