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Production Support Turnover Document Template</w:t>
      </w:r>
    </w:p>
    <w:p>
      <w:r>
        <w:t xml:space="preserve">Mainframe Healthcare Claim Processing Project</w:t>
      </w:r>
    </w:p>
    <w:p>
      <w:pPr>
        <w:pStyle w:val="Heading1"/>
      </w:pPr>
      <w:r>
        <w:t xml:space="preserve">1. Document Control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Details</w:t>
            </w:r>
          </w:p>
        </w:tc>
      </w:tr>
      <w:tr>
        <w:tc>
          <w:tcPr>
            <w:tcW w:w="2400" w:type="dxa"/>
          </w:tcPr>
          <w:p>
            <w:r>
              <w:t xml:space="preserve">Project Name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Application/System Name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Business Area</w:t>
            </w:r>
          </w:p>
        </w:tc>
        <w:tc>
          <w:tcPr>
            <w:tcW w:w="2400" w:type="dxa"/>
          </w:tcPr>
          <w:p>
            <w:r>
              <w:t xml:space="preserve">Healthcare Claims Processing</w:t>
            </w:r>
          </w:p>
        </w:tc>
      </w:tr>
      <w:tr>
        <w:tc>
          <w:tcPr>
            <w:tcW w:w="2400" w:type="dxa"/>
          </w:tcPr>
          <w:p>
            <w:r>
              <w:t xml:space="preserve">Document Version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Prepared By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Reviewed By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Approved By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Date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Production Implementation Date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2. Purpose of the Document</w:t>
      </w:r>
    </w:p>
    <w:p>
      <w:r>
        <w:t xml:space="preserve">This document provides the production support team with the functional, technical, operational, and support information required to maintain and support the healthcare claim processing application after production deployment.</w:t>
      </w:r>
    </w:p>
    <w:p>
      <w:pPr>
        <w:pStyle w:val="Heading1"/>
      </w:pPr>
      <w:r>
        <w:t xml:space="preserve">3. Project Overview</w:t>
      </w:r>
    </w:p>
    <w:p>
      <w:pPr>
        <w:pStyle w:val="Heading2"/>
      </w:pPr>
      <w:r>
        <w:t xml:space="preserve">3.1 Business Objective</w:t>
      </w:r>
    </w:p>
    <w:p>
      <w:r>
        <w:t xml:space="preserve">Describe the purpose of the project, such as enhancements to claim intake, validation, adjudication, pricing, payment generation, reporting, or regulatory processing.</w:t>
      </w:r>
    </w:p>
    <w:p>
      <w:pPr>
        <w:pStyle w:val="Heading2"/>
      </w:pPr>
      <w:r>
        <w:t xml:space="preserve">3.2 Scope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In Scope</w:t>
            </w:r>
          </w:p>
        </w:tc>
        <w:tc>
          <w:tcPr>
            <w:tcW w:w="2400" w:type="dxa"/>
          </w:tcPr>
          <w:p>
            <w:r>
              <w:t xml:space="preserve">Out of Scope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3.3 Key Business Functions</w:t>
      </w:r>
    </w:p>
    <w:p>
      <w:r>
        <w:t xml:space="preserve">• Claim intake</w:t>
      </w:r>
    </w:p>
    <w:p>
      <w:r>
        <w:t xml:space="preserve">• Claim validation</w:t>
      </w:r>
    </w:p>
    <w:p>
      <w:r>
        <w:t xml:space="preserve">• Member eligibility check</w:t>
      </w:r>
    </w:p>
    <w:p>
      <w:r>
        <w:t xml:space="preserve">• Provider validation</w:t>
      </w:r>
    </w:p>
    <w:p>
      <w:r>
        <w:t xml:space="preserve">• Benefit determination</w:t>
      </w:r>
    </w:p>
    <w:p>
      <w:r>
        <w:t xml:space="preserve">• Claim adjudication</w:t>
      </w:r>
    </w:p>
    <w:p>
      <w:r>
        <w:t xml:space="preserve">• Pricing</w:t>
      </w:r>
    </w:p>
    <w:p>
      <w:r>
        <w:t xml:space="preserve">• Payment generation</w:t>
      </w:r>
    </w:p>
    <w:p>
      <w:r>
        <w:t xml:space="preserve">• Explanation of Benefits/Explanation of Payment generation</w:t>
      </w:r>
    </w:p>
    <w:p>
      <w:r>
        <w:t xml:space="preserve">• Reporting and audit feeds</w:t>
      </w:r>
    </w:p>
    <w:p>
      <w:pPr>
        <w:pStyle w:val="Heading1"/>
      </w:pPr>
      <w:r>
        <w:t xml:space="preserve">4. Application/System Details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Details</w:t>
            </w:r>
          </w:p>
        </w:tc>
      </w:tr>
      <w:tr>
        <w:tc>
          <w:tcPr>
            <w:tcW w:w="2400" w:type="dxa"/>
          </w:tcPr>
          <w:p>
            <w:r>
              <w:t xml:space="preserve">Application Name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Mainframe Platform</w:t>
            </w:r>
          </w:p>
        </w:tc>
        <w:tc>
          <w:tcPr>
            <w:tcW w:w="2400" w:type="dxa"/>
          </w:tcPr>
          <w:p>
            <w:r>
              <w:t xml:space="preserve">z/OS</w:t>
            </w:r>
          </w:p>
        </w:tc>
      </w:tr>
      <w:tr>
        <w:tc>
          <w:tcPr>
            <w:tcW w:w="2400" w:type="dxa"/>
          </w:tcPr>
          <w:p>
            <w:r>
              <w:t xml:space="preserve">Languages Used</w:t>
            </w:r>
          </w:p>
        </w:tc>
        <w:tc>
          <w:tcPr>
            <w:tcW w:w="2400" w:type="dxa"/>
          </w:tcPr>
          <w:p>
            <w:r>
              <w:t xml:space="preserve">COBOL, JCL, CICS, DB2, VSAM, Easytrieve, REXX, etc.</w:t>
            </w:r>
          </w:p>
        </w:tc>
      </w:tr>
      <w:tr>
        <w:tc>
          <w:tcPr>
            <w:tcW w:w="2400" w:type="dxa"/>
          </w:tcPr>
          <w:p>
            <w:r>
              <w:t xml:space="preserve">Online/Batch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Database/File Systems</w:t>
            </w:r>
          </w:p>
        </w:tc>
        <w:tc>
          <w:tcPr>
            <w:tcW w:w="2400" w:type="dxa"/>
          </w:tcPr>
          <w:p>
            <w:r>
              <w:t xml:space="preserve">DB2, VSAM, GDG, flat files</w:t>
            </w:r>
          </w:p>
        </w:tc>
      </w:tr>
      <w:tr>
        <w:tc>
          <w:tcPr>
            <w:tcW w:w="2400" w:type="dxa"/>
          </w:tcPr>
          <w:p>
            <w:r>
              <w:t xml:space="preserve">Scheduler</w:t>
            </w:r>
          </w:p>
        </w:tc>
        <w:tc>
          <w:tcPr>
            <w:tcW w:w="2400" w:type="dxa"/>
          </w:tcPr>
          <w:p>
            <w:r>
              <w:t xml:space="preserve">CA7 / Control-M / OPC / Other</w:t>
            </w:r>
          </w:p>
        </w:tc>
      </w:tr>
      <w:tr>
        <w:tc>
          <w:tcPr>
            <w:tcW w:w="2400" w:type="dxa"/>
          </w:tcPr>
          <w:p>
            <w:r>
              <w:t xml:space="preserve">Source Control</w:t>
            </w:r>
          </w:p>
        </w:tc>
        <w:tc>
          <w:tcPr>
            <w:tcW w:w="2400" w:type="dxa"/>
          </w:tcPr>
          <w:p>
            <w:r>
              <w:t xml:space="preserve">Endevor / Changeman / Git / Other</w:t>
            </w:r>
          </w:p>
        </w:tc>
      </w:tr>
      <w:tr>
        <w:tc>
          <w:tcPr>
            <w:tcW w:w="2400" w:type="dxa"/>
          </w:tcPr>
          <w:p>
            <w:r>
              <w:t xml:space="preserve">Production Region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Test Region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5. Business Contacts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Role</w:t>
            </w:r>
          </w:p>
        </w:tc>
        <w:tc>
          <w:tcPr>
            <w:tcW w:w="2400" w:type="dxa"/>
          </w:tcPr>
          <w:p>
            <w:r>
              <w:t xml:space="preserve">Name</w:t>
            </w:r>
          </w:p>
        </w:tc>
        <w:tc>
          <w:tcPr>
            <w:tcW w:w="2400" w:type="dxa"/>
          </w:tcPr>
          <w:p>
            <w:r>
              <w:t xml:space="preserve">Email</w:t>
            </w:r>
          </w:p>
        </w:tc>
        <w:tc>
          <w:tcPr>
            <w:tcW w:w="2400" w:type="dxa"/>
          </w:tcPr>
          <w:p>
            <w:r>
              <w:t xml:space="preserve">Phone</w:t>
            </w:r>
          </w:p>
        </w:tc>
      </w:tr>
      <w:tr>
        <w:tc>
          <w:tcPr>
            <w:tcW w:w="2400" w:type="dxa"/>
          </w:tcPr>
          <w:p>
            <w:r>
              <w:t xml:space="preserve">Business Owner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Product Owner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Claims SME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QA Lead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UAT Contact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6. Technical Contacts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Role</w:t>
            </w:r>
          </w:p>
        </w:tc>
        <w:tc>
          <w:tcPr>
            <w:tcW w:w="2400" w:type="dxa"/>
          </w:tcPr>
          <w:p>
            <w:r>
              <w:t xml:space="preserve">Name</w:t>
            </w:r>
          </w:p>
        </w:tc>
        <w:tc>
          <w:tcPr>
            <w:tcW w:w="2400" w:type="dxa"/>
          </w:tcPr>
          <w:p>
            <w:r>
              <w:t xml:space="preserve">Email</w:t>
            </w:r>
          </w:p>
        </w:tc>
        <w:tc>
          <w:tcPr>
            <w:tcW w:w="2400" w:type="dxa"/>
          </w:tcPr>
          <w:p>
            <w:r>
              <w:t xml:space="preserve">Phone</w:t>
            </w:r>
          </w:p>
        </w:tc>
      </w:tr>
      <w:tr>
        <w:tc>
          <w:tcPr>
            <w:tcW w:w="2400" w:type="dxa"/>
          </w:tcPr>
          <w:p>
            <w:r>
              <w:t xml:space="preserve">Application Lead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Mainframe Developer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DB2 DBA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Batch Support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Infrastructure Support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Production Support Lead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7. Application Architecture</w:t>
      </w:r>
    </w:p>
    <w:p>
      <w:pPr>
        <w:pStyle w:val="Heading2"/>
      </w:pPr>
      <w:r>
        <w:t xml:space="preserve">7.1 High-Level Claim Flow</w:t>
      </w:r>
    </w:p>
    <w:p>
      <w:r>
        <w:t xml:space="preserve">1. Claim file is received from upstream system.</w:t>
      </w:r>
    </w:p>
    <w:p>
      <w:r>
        <w:t xml:space="preserve">2. Batch job validates file format.</w:t>
      </w:r>
    </w:p>
    <w:p>
      <w:r>
        <w:t xml:space="preserve">3. Claims are loaded into staging tables/files.</w:t>
      </w:r>
    </w:p>
    <w:p>
      <w:r>
        <w:t xml:space="preserve">4. Claim edits and business validations are applied.</w:t>
      </w:r>
    </w:p>
    <w:p>
      <w:r>
        <w:t xml:space="preserve">5. Claims are adjudicated.</w:t>
      </w:r>
    </w:p>
    <w:p>
      <w:r>
        <w:t xml:space="preserve">6. Payment or denial decision is generated.</w:t>
      </w:r>
    </w:p>
    <w:p>
      <w:r>
        <w:t xml:space="preserve">7. Output files/reports are sent to downstream systems.</w:t>
      </w:r>
    </w:p>
    <w:p>
      <w:pPr>
        <w:pStyle w:val="Heading2"/>
      </w:pPr>
      <w:r>
        <w:t xml:space="preserve">7.2 Interfaces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Interface Name</w:t>
            </w:r>
          </w:p>
        </w:tc>
        <w:tc>
          <w:tcPr>
            <w:tcW w:w="2400" w:type="dxa"/>
          </w:tcPr>
          <w:p>
            <w:r>
              <w:t xml:space="preserve">Source</w:t>
            </w:r>
          </w:p>
        </w:tc>
        <w:tc>
          <w:tcPr>
            <w:tcW w:w="2400" w:type="dxa"/>
          </w:tcPr>
          <w:p>
            <w:r>
              <w:t xml:space="preserve">Target</w:t>
            </w:r>
          </w:p>
        </w:tc>
        <w:tc>
          <w:tcPr>
            <w:tcW w:w="2400" w:type="dxa"/>
          </w:tcPr>
          <w:p>
            <w:r>
              <w:t xml:space="preserve">Frequency</w:t>
            </w:r>
          </w:p>
        </w:tc>
        <w:tc>
          <w:tcPr>
            <w:tcW w:w="2400" w:type="dxa"/>
          </w:tcPr>
          <w:p>
            <w:r>
              <w:t xml:space="preserve">File/Table</w:t>
            </w:r>
          </w:p>
        </w:tc>
        <w:tc>
          <w:tcPr>
            <w:tcW w:w="2400" w:type="dxa"/>
          </w:tcPr>
          <w:p>
            <w:r>
              <w:t xml:space="preserve">Contact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Daily/Weekly/Monthly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8. Batch Job Details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Job Name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Frequency</w:t>
            </w:r>
          </w:p>
        </w:tc>
        <w:tc>
          <w:tcPr>
            <w:tcW w:w="2400" w:type="dxa"/>
          </w:tcPr>
          <w:p>
            <w:r>
              <w:t xml:space="preserve">Predecessor</w:t>
            </w:r>
          </w:p>
        </w:tc>
        <w:tc>
          <w:tcPr>
            <w:tcW w:w="2400" w:type="dxa"/>
          </w:tcPr>
          <w:p>
            <w:r>
              <w:t xml:space="preserve">Successor</w:t>
            </w:r>
          </w:p>
        </w:tc>
        <w:tc>
          <w:tcPr>
            <w:tcW w:w="2400" w:type="dxa"/>
          </w:tcPr>
          <w:p>
            <w:r>
              <w:t xml:space="preserve">SLA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For each critical job, capture: purpose, schedule, input files, output files, programs called, DB2 tables used, VSAM files used, restart step, common abend codes, and recovery procedure.</w:t>
      </w:r>
    </w:p>
    <w:p>
      <w:pPr>
        <w:pStyle w:val="Heading1"/>
      </w:pPr>
      <w:r>
        <w:t xml:space="preserve">9. Online/CICS Transaction Details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Transaction ID</w:t>
            </w:r>
          </w:p>
        </w:tc>
        <w:tc>
          <w:tcPr>
            <w:tcW w:w="2400" w:type="dxa"/>
          </w:tcPr>
          <w:p>
            <w:r>
              <w:t xml:space="preserve">Program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Users</w:t>
            </w:r>
          </w:p>
        </w:tc>
        <w:tc>
          <w:tcPr>
            <w:tcW w:w="2400" w:type="dxa"/>
          </w:tcPr>
          <w:p>
            <w:r>
              <w:t xml:space="preserve">Region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Include transaction purpose, screens/maps used, common user issues, security requirements, and restart/recovery steps.</w:t>
      </w:r>
    </w:p>
    <w:p>
      <w:pPr>
        <w:pStyle w:val="Heading1"/>
      </w:pPr>
      <w:r>
        <w:t xml:space="preserve">10. Programs and Components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Program/Module</w:t>
            </w:r>
          </w:p>
        </w:tc>
        <w:tc>
          <w:tcPr>
            <w:tcW w:w="2400" w:type="dxa"/>
          </w:tcPr>
          <w:p>
            <w:r>
              <w:t xml:space="preserve">Type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Input</w:t>
            </w:r>
          </w:p>
        </w:tc>
        <w:tc>
          <w:tcPr>
            <w:tcW w:w="2400" w:type="dxa"/>
          </w:tcPr>
          <w:p>
            <w:r>
              <w:t xml:space="preserve">Output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COBOL/CICS/Batch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11. Database and File Details</w:t>
      </w:r>
    </w:p>
    <w:p>
      <w:pPr>
        <w:pStyle w:val="Heading2"/>
      </w:pPr>
      <w:r>
        <w:t xml:space="preserve">11.1 DB2 Tables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Table Name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Read/Update/Delete</w:t>
            </w:r>
          </w:p>
        </w:tc>
        <w:tc>
          <w:tcPr>
            <w:tcW w:w="2400" w:type="dxa"/>
          </w:tcPr>
          <w:p>
            <w:r>
              <w:t xml:space="preserve">Criticality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High/Medium/Low</w:t>
            </w:r>
          </w:p>
        </w:tc>
      </w:tr>
    </w:tbl>
    <w:p>
      <w:pPr>
        <w:pStyle w:val="Heading2"/>
      </w:pPr>
      <w:r>
        <w:t xml:space="preserve">11.2 VSAM Files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File Name</w:t>
            </w:r>
          </w:p>
        </w:tc>
        <w:tc>
          <w:tcPr>
            <w:tcW w:w="2400" w:type="dxa"/>
          </w:tcPr>
          <w:p>
            <w:r>
              <w:t xml:space="preserve">DD Name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Access Type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Read/Update</w:t>
            </w:r>
          </w:p>
        </w:tc>
      </w:tr>
    </w:tbl>
    <w:p>
      <w:pPr>
        <w:pStyle w:val="Heading2"/>
      </w:pPr>
      <w:r>
        <w:t xml:space="preserve">11.3 GDG/Flat Files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File Name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Retention</w:t>
            </w:r>
          </w:p>
        </w:tc>
        <w:tc>
          <w:tcPr>
            <w:tcW w:w="2400" w:type="dxa"/>
          </w:tcPr>
          <w:p>
            <w:r>
              <w:t xml:space="preserve">Used By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12. Claim Processing Rules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Rule ID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Program/Table</w:t>
            </w:r>
          </w:p>
        </w:tc>
        <w:tc>
          <w:tcPr>
            <w:tcW w:w="2400" w:type="dxa"/>
          </w:tcPr>
          <w:p>
            <w:r>
              <w:t xml:space="preserve">Expected Result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• Member must be active on date of service.</w:t>
      </w:r>
    </w:p>
    <w:p>
      <w:r>
        <w:t xml:space="preserve">• Provider must be valid and participating.</w:t>
      </w:r>
    </w:p>
    <w:p>
      <w:r>
        <w:t xml:space="preserve">• Duplicate claim check must be performed.</w:t>
      </w:r>
    </w:p>
    <w:p>
      <w:r>
        <w:t xml:space="preserve">• Benefit limits must be verified.</w:t>
      </w:r>
    </w:p>
    <w:p>
      <w:r>
        <w:t xml:space="preserve">• Prior authorization must be validated where applicable.</w:t>
      </w:r>
    </w:p>
    <w:p>
      <w:pPr>
        <w:pStyle w:val="Heading1"/>
      </w:pPr>
      <w:r>
        <w:t xml:space="preserve">13. Error Handling and Abend Resolution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Abend/Error Code</w:t>
            </w:r>
          </w:p>
        </w:tc>
        <w:tc>
          <w:tcPr>
            <w:tcW w:w="2400" w:type="dxa"/>
          </w:tcPr>
          <w:p>
            <w:r>
              <w:t xml:space="preserve">Cause</w:t>
            </w:r>
          </w:p>
        </w:tc>
        <w:tc>
          <w:tcPr>
            <w:tcW w:w="2400" w:type="dxa"/>
          </w:tcPr>
          <w:p>
            <w:r>
              <w:t xml:space="preserve">Resolution</w:t>
            </w:r>
          </w:p>
        </w:tc>
        <w:tc>
          <w:tcPr>
            <w:tcW w:w="2400" w:type="dxa"/>
          </w:tcPr>
          <w:p>
            <w:r>
              <w:t xml:space="preserve">Support Team</w:t>
            </w:r>
          </w:p>
        </w:tc>
      </w:tr>
      <w:tr>
        <w:tc>
          <w:tcPr>
            <w:tcW w:w="2400" w:type="dxa"/>
          </w:tcPr>
          <w:p>
            <w:r>
              <w:t xml:space="preserve">S0C7</w:t>
            </w:r>
          </w:p>
        </w:tc>
        <w:tc>
          <w:tcPr>
            <w:tcW w:w="2400" w:type="dxa"/>
          </w:tcPr>
          <w:p>
            <w:r>
              <w:t xml:space="preserve">Invalid numeric data</w:t>
            </w:r>
          </w:p>
        </w:tc>
        <w:tc>
          <w:tcPr>
            <w:tcW w:w="2400" w:type="dxa"/>
          </w:tcPr>
          <w:p>
            <w:r>
              <w:t xml:space="preserve">Check input claim data, correct, and reprocess</w:t>
            </w:r>
          </w:p>
        </w:tc>
        <w:tc>
          <w:tcPr>
            <w:tcW w:w="2400" w:type="dxa"/>
          </w:tcPr>
          <w:p>
            <w:r>
              <w:t xml:space="preserve">Application Support</w:t>
            </w:r>
          </w:p>
        </w:tc>
      </w:tr>
      <w:tr>
        <w:tc>
          <w:tcPr>
            <w:tcW w:w="2400" w:type="dxa"/>
          </w:tcPr>
          <w:p>
            <w:r>
              <w:t xml:space="preserve">SB37</w:t>
            </w:r>
          </w:p>
        </w:tc>
        <w:tc>
          <w:tcPr>
            <w:tcW w:w="2400" w:type="dxa"/>
          </w:tcPr>
          <w:p>
            <w:r>
              <w:t xml:space="preserve">Dataset space issue</w:t>
            </w:r>
          </w:p>
        </w:tc>
        <w:tc>
          <w:tcPr>
            <w:tcW w:w="2400" w:type="dxa"/>
          </w:tcPr>
          <w:p>
            <w:r>
              <w:t xml:space="preserve">Increase space or contact storage team</w:t>
            </w:r>
          </w:p>
        </w:tc>
        <w:tc>
          <w:tcPr>
            <w:tcW w:w="2400" w:type="dxa"/>
          </w:tcPr>
          <w:p>
            <w:r>
              <w:t xml:space="preserve">Mainframe Operations</w:t>
            </w:r>
          </w:p>
        </w:tc>
      </w:tr>
      <w:tr>
        <w:tc>
          <w:tcPr>
            <w:tcW w:w="2400" w:type="dxa"/>
          </w:tcPr>
          <w:p>
            <w:r>
              <w:t xml:space="preserve">SQL -911</w:t>
            </w:r>
          </w:p>
        </w:tc>
        <w:tc>
          <w:tcPr>
            <w:tcW w:w="2400" w:type="dxa"/>
          </w:tcPr>
          <w:p>
            <w:r>
              <w:t xml:space="preserve">DB2 deadlock/timeout</w:t>
            </w:r>
          </w:p>
        </w:tc>
        <w:tc>
          <w:tcPr>
            <w:tcW w:w="2400" w:type="dxa"/>
          </w:tcPr>
          <w:p>
            <w:r>
              <w:t xml:space="preserve">Retry job or contact DBA</w:t>
            </w:r>
          </w:p>
        </w:tc>
        <w:tc>
          <w:tcPr>
            <w:tcW w:w="2400" w:type="dxa"/>
          </w:tcPr>
          <w:p>
            <w:r>
              <w:t xml:space="preserve">DBA/Application Support</w:t>
            </w:r>
          </w:p>
        </w:tc>
      </w:tr>
    </w:tbl>
    <w:p>
      <w:pPr>
        <w:pStyle w:val="Heading1"/>
      </w:pPr>
      <w:r>
        <w:t xml:space="preserve">14. Restart and Recovery Procedures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Job Name</w:t>
            </w:r>
          </w:p>
        </w:tc>
        <w:tc>
          <w:tcPr>
            <w:tcW w:w="2400" w:type="dxa"/>
          </w:tcPr>
          <w:p>
            <w:r>
              <w:t xml:space="preserve">Restart Step</w:t>
            </w:r>
          </w:p>
        </w:tc>
        <w:tc>
          <w:tcPr>
            <w:tcW w:w="2400" w:type="dxa"/>
          </w:tcPr>
          <w:p>
            <w:r>
              <w:t xml:space="preserve">Conditions</w:t>
            </w:r>
          </w:p>
        </w:tc>
        <w:tc>
          <w:tcPr>
            <w:tcW w:w="2400" w:type="dxa"/>
          </w:tcPr>
          <w:p>
            <w:r>
              <w:t xml:space="preserve">Special Instructions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• Document whether each job is restartable.</w:t>
      </w:r>
    </w:p>
    <w:p>
      <w:r>
        <w:t xml:space="preserve">• Identify whether files need to be backed out.</w:t>
      </w:r>
    </w:p>
    <w:p>
      <w:r>
        <w:t xml:space="preserve">• Identify whether DB2 updates need rollback.</w:t>
      </w:r>
    </w:p>
    <w:p>
      <w:r>
        <w:t xml:space="preserve">• Identify whether downstream jobs should be held.</w:t>
      </w:r>
    </w:p>
    <w:p>
      <w:r>
        <w:t xml:space="preserve">• List required approvals and notifications before restart.</w:t>
      </w:r>
    </w:p>
    <w:p>
      <w:pPr>
        <w:pStyle w:val="Heading1"/>
      </w:pPr>
      <w:r>
        <w:t xml:space="preserve">15. Monitoring Requirements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Item to Monitor</w:t>
            </w:r>
          </w:p>
        </w:tc>
        <w:tc>
          <w:tcPr>
            <w:tcW w:w="2400" w:type="dxa"/>
          </w:tcPr>
          <w:p>
            <w:r>
              <w:t xml:space="preserve">Tool</w:t>
            </w:r>
          </w:p>
        </w:tc>
        <w:tc>
          <w:tcPr>
            <w:tcW w:w="2400" w:type="dxa"/>
          </w:tcPr>
          <w:p>
            <w:r>
              <w:t xml:space="preserve">Frequency</w:t>
            </w:r>
          </w:p>
        </w:tc>
        <w:tc>
          <w:tcPr>
            <w:tcW w:w="2400" w:type="dxa"/>
          </w:tcPr>
          <w:p>
            <w:r>
              <w:t xml:space="preserve">Alert Condition</w:t>
            </w:r>
          </w:p>
        </w:tc>
        <w:tc>
          <w:tcPr>
            <w:tcW w:w="2400" w:type="dxa"/>
          </w:tcPr>
          <w:p>
            <w:r>
              <w:t xml:space="preserve">Action</w:t>
            </w:r>
          </w:p>
        </w:tc>
      </w:tr>
      <w:tr>
        <w:tc>
          <w:tcPr>
            <w:tcW w:w="2400" w:type="dxa"/>
          </w:tcPr>
          <w:p>
            <w:r>
              <w:t xml:space="preserve">Batch job completion</w:t>
            </w:r>
          </w:p>
        </w:tc>
        <w:tc>
          <w:tcPr>
            <w:tcW w:w="2400" w:type="dxa"/>
          </w:tcPr>
          <w:p>
            <w:r>
              <w:t xml:space="preserve">Scheduler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Job failure/SLA miss</w:t>
            </w:r>
          </w:p>
        </w:tc>
        <w:tc>
          <w:tcPr>
            <w:tcW w:w="2400" w:type="dxa"/>
          </w:tcPr>
          <w:p>
            <w:r>
              <w:t xml:space="preserve">Notify support</w:t>
            </w:r>
          </w:p>
        </w:tc>
      </w:tr>
      <w:tr>
        <w:tc>
          <w:tcPr>
            <w:tcW w:w="2400" w:type="dxa"/>
          </w:tcPr>
          <w:p>
            <w:r>
              <w:t xml:space="preserve">File arrival</w:t>
            </w:r>
          </w:p>
        </w:tc>
        <w:tc>
          <w:tcPr>
            <w:tcW w:w="2400" w:type="dxa"/>
          </w:tcPr>
          <w:p>
            <w:r>
              <w:t xml:space="preserve">Scheduler/File monitor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File not received</w:t>
            </w:r>
          </w:p>
        </w:tc>
        <w:tc>
          <w:tcPr>
            <w:tcW w:w="2400" w:type="dxa"/>
          </w:tcPr>
          <w:p>
            <w:r>
              <w:t xml:space="preserve">Contact upstream</w:t>
            </w:r>
          </w:p>
        </w:tc>
      </w:tr>
      <w:tr>
        <w:tc>
          <w:tcPr>
            <w:tcW w:w="2400" w:type="dxa"/>
          </w:tcPr>
          <w:p>
            <w:r>
              <w:t xml:space="preserve">DB2 errors</w:t>
            </w:r>
          </w:p>
        </w:tc>
        <w:tc>
          <w:tcPr>
            <w:tcW w:w="2400" w:type="dxa"/>
          </w:tcPr>
          <w:p>
            <w:r>
              <w:t xml:space="preserve">Logs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SQL failures</w:t>
            </w:r>
          </w:p>
        </w:tc>
        <w:tc>
          <w:tcPr>
            <w:tcW w:w="2400" w:type="dxa"/>
          </w:tcPr>
          <w:p>
            <w:r>
              <w:t xml:space="preserve">Contact DBA</w:t>
            </w:r>
          </w:p>
        </w:tc>
      </w:tr>
      <w:tr>
        <w:tc>
          <w:tcPr>
            <w:tcW w:w="2400" w:type="dxa"/>
          </w:tcPr>
          <w:p>
            <w:r>
              <w:t xml:space="preserve">Claim volume</w:t>
            </w:r>
          </w:p>
        </w:tc>
        <w:tc>
          <w:tcPr>
            <w:tcW w:w="2400" w:type="dxa"/>
          </w:tcPr>
          <w:p>
            <w:r>
              <w:t xml:space="preserve">Report/Table</w:t>
            </w:r>
          </w:p>
        </w:tc>
        <w:tc>
          <w:tcPr>
            <w:tcW w:w="2400" w:type="dxa"/>
          </w:tcPr>
          <w:p>
            <w:r>
              <w:t xml:space="preserve">Daily</w:t>
            </w:r>
          </w:p>
        </w:tc>
        <w:tc>
          <w:tcPr>
            <w:tcW w:w="2400" w:type="dxa"/>
          </w:tcPr>
          <w:p>
            <w:r>
              <w:t xml:space="preserve">Unusual spike/drop</w:t>
            </w:r>
          </w:p>
        </w:tc>
        <w:tc>
          <w:tcPr>
            <w:tcW w:w="2400" w:type="dxa"/>
          </w:tcPr>
          <w:p>
            <w:r>
              <w:t xml:space="preserve">Notify business</w:t>
            </w:r>
          </w:p>
        </w:tc>
      </w:tr>
    </w:tbl>
    <w:p>
      <w:pPr>
        <w:pStyle w:val="Heading1"/>
      </w:pPr>
      <w:r>
        <w:t xml:space="preserve">16. SLA and Critical Timelines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Process</w:t>
            </w:r>
          </w:p>
        </w:tc>
        <w:tc>
          <w:tcPr>
            <w:tcW w:w="2400" w:type="dxa"/>
          </w:tcPr>
          <w:p>
            <w:r>
              <w:t xml:space="preserve">SLA</w:t>
            </w:r>
          </w:p>
        </w:tc>
        <w:tc>
          <w:tcPr>
            <w:tcW w:w="2400" w:type="dxa"/>
          </w:tcPr>
          <w:p>
            <w:r>
              <w:t xml:space="preserve">Business Impact if Missed</w:t>
            </w:r>
          </w:p>
        </w:tc>
      </w:tr>
      <w:tr>
        <w:tc>
          <w:tcPr>
            <w:tcW w:w="2400" w:type="dxa"/>
          </w:tcPr>
          <w:p>
            <w:r>
              <w:t xml:space="preserve">Claim intake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Claim adjudication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Payment file generation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Downstream reporting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17. Upstream and Downstream Dependencies</w:t>
      </w:r>
    </w:p>
    <w:p>
      <w:pPr>
        <w:pStyle w:val="Heading2"/>
      </w:pPr>
      <w:r>
        <w:t xml:space="preserve">17.1 Upstream Systems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System</w:t>
            </w:r>
          </w:p>
        </w:tc>
        <w:tc>
          <w:tcPr>
            <w:tcW w:w="2400" w:type="dxa"/>
          </w:tcPr>
          <w:p>
            <w:r>
              <w:t xml:space="preserve">Data Received</w:t>
            </w:r>
          </w:p>
        </w:tc>
        <w:tc>
          <w:tcPr>
            <w:tcW w:w="2400" w:type="dxa"/>
          </w:tcPr>
          <w:p>
            <w:r>
              <w:t xml:space="preserve">Frequency</w:t>
            </w:r>
          </w:p>
        </w:tc>
        <w:tc>
          <w:tcPr>
            <w:tcW w:w="2400" w:type="dxa"/>
          </w:tcPr>
          <w:p>
            <w:r>
              <w:t xml:space="preserve">Contact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Claim file/member/provider data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17.2 Downstream Systems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System</w:t>
            </w:r>
          </w:p>
        </w:tc>
        <w:tc>
          <w:tcPr>
            <w:tcW w:w="2400" w:type="dxa"/>
          </w:tcPr>
          <w:p>
            <w:r>
              <w:t xml:space="preserve">Data Sent</w:t>
            </w:r>
          </w:p>
        </w:tc>
        <w:tc>
          <w:tcPr>
            <w:tcW w:w="2400" w:type="dxa"/>
          </w:tcPr>
          <w:p>
            <w:r>
              <w:t xml:space="preserve">Frequency</w:t>
            </w:r>
          </w:p>
        </w:tc>
        <w:tc>
          <w:tcPr>
            <w:tcW w:w="2400" w:type="dxa"/>
          </w:tcPr>
          <w:p>
            <w:r>
              <w:t xml:space="preserve">Contact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Payment/EOB/reporting data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18. Security and Access Requirements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Access Type</w:t>
            </w:r>
          </w:p>
        </w:tc>
        <w:tc>
          <w:tcPr>
            <w:tcW w:w="2400" w:type="dxa"/>
          </w:tcPr>
          <w:p>
            <w:r>
              <w:t xml:space="preserve">Required For</w:t>
            </w:r>
          </w:p>
        </w:tc>
        <w:tc>
          <w:tcPr>
            <w:tcW w:w="2400" w:type="dxa"/>
          </w:tcPr>
          <w:p>
            <w:r>
              <w:t xml:space="preserve">Approval Needed From</w:t>
            </w:r>
          </w:p>
        </w:tc>
      </w:tr>
      <w:tr>
        <w:tc>
          <w:tcPr>
            <w:tcW w:w="2400" w:type="dxa"/>
          </w:tcPr>
          <w:p>
            <w:r>
              <w:t xml:space="preserve">TSO/ISPF</w:t>
            </w:r>
          </w:p>
        </w:tc>
        <w:tc>
          <w:tcPr>
            <w:tcW w:w="2400" w:type="dxa"/>
          </w:tcPr>
          <w:p>
            <w:r>
              <w:t xml:space="preserve">Mainframe support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CICS Region</w:t>
            </w:r>
          </w:p>
        </w:tc>
        <w:tc>
          <w:tcPr>
            <w:tcW w:w="2400" w:type="dxa"/>
          </w:tcPr>
          <w:p>
            <w:r>
              <w:t xml:space="preserve">Online transaction support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DB2 Read Access</w:t>
            </w:r>
          </w:p>
        </w:tc>
        <w:tc>
          <w:tcPr>
            <w:tcW w:w="2400" w:type="dxa"/>
          </w:tcPr>
          <w:p>
            <w:r>
              <w:t xml:space="preserve">Issue analysis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Scheduler Access</w:t>
            </w:r>
          </w:p>
        </w:tc>
        <w:tc>
          <w:tcPr>
            <w:tcW w:w="2400" w:type="dxa"/>
          </w:tcPr>
          <w:p>
            <w:r>
              <w:t xml:space="preserve">Job monitoring/restart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Endevor/Changeman</w:t>
            </w:r>
          </w:p>
        </w:tc>
        <w:tc>
          <w:tcPr>
            <w:tcW w:w="2400" w:type="dxa"/>
          </w:tcPr>
          <w:p>
            <w:r>
              <w:t xml:space="preserve">Code review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19. Reports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Report Name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Frequency</w:t>
            </w:r>
          </w:p>
        </w:tc>
        <w:tc>
          <w:tcPr>
            <w:tcW w:w="2400" w:type="dxa"/>
          </w:tcPr>
          <w:p>
            <w:r>
              <w:t xml:space="preserve">Location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20. Known Issues and Limitations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Issue</w:t>
            </w:r>
          </w:p>
        </w:tc>
        <w:tc>
          <w:tcPr>
            <w:tcW w:w="2400" w:type="dxa"/>
          </w:tcPr>
          <w:p>
            <w:r>
              <w:t xml:space="preserve">Impact</w:t>
            </w:r>
          </w:p>
        </w:tc>
        <w:tc>
          <w:tcPr>
            <w:tcW w:w="2400" w:type="dxa"/>
          </w:tcPr>
          <w:p>
            <w:r>
              <w:t xml:space="preserve">Workaround</w:t>
            </w:r>
          </w:p>
        </w:tc>
        <w:tc>
          <w:tcPr>
            <w:tcW w:w="2400" w:type="dxa"/>
          </w:tcPr>
          <w:p>
            <w:r>
              <w:t xml:space="preserve">Target Fix Date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21. Production Deployment Details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Details</w:t>
            </w:r>
          </w:p>
        </w:tc>
      </w:tr>
      <w:tr>
        <w:tc>
          <w:tcPr>
            <w:tcW w:w="2400" w:type="dxa"/>
          </w:tcPr>
          <w:p>
            <w:r>
              <w:t xml:space="preserve">Deployment Date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Change Request Number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Implementation Window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Components Promoted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DB2 Changes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File Changes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Scheduler Changes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Backout Plan Available?</w:t>
            </w:r>
          </w:p>
        </w:tc>
        <w:tc>
          <w:tcPr>
            <w:tcW w:w="2400" w:type="dxa"/>
          </w:tcPr>
          <w:p>
            <w:r>
              <w:t xml:space="preserve">Yes/No</w:t>
            </w:r>
          </w:p>
        </w:tc>
      </w:tr>
    </w:tbl>
    <w:p>
      <w:pPr>
        <w:pStyle w:val="Heading1"/>
      </w:pPr>
      <w:r>
        <w:t xml:space="preserve">22. Backout Plan</w:t>
      </w:r>
    </w:p>
    <w:p>
      <w:r>
        <w:t xml:space="preserve">• Programs to revert</w:t>
      </w:r>
    </w:p>
    <w:p>
      <w:r>
        <w:t xml:space="preserve">• JCL to revert</w:t>
      </w:r>
    </w:p>
    <w:p>
      <w:r>
        <w:t xml:space="preserve">• DB2 changes to back out</w:t>
      </w:r>
    </w:p>
    <w:p>
      <w:r>
        <w:t xml:space="preserve">• Files to restore</w:t>
      </w:r>
    </w:p>
    <w:p>
      <w:r>
        <w:t xml:space="preserve">• Scheduler changes to reverse</w:t>
      </w:r>
    </w:p>
    <w:p>
      <w:r>
        <w:t xml:space="preserve">• Validation steps after backout</w:t>
      </w:r>
    </w:p>
    <w:p>
      <w:r>
        <w:t xml:space="preserve">• Approvals required before backout</w:t>
      </w:r>
    </w:p>
    <w:p>
      <w:pPr>
        <w:pStyle w:val="Heading1"/>
      </w:pPr>
      <w:r>
        <w:t xml:space="preserve">23. Validation After Production Deployment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Validation Step</w:t>
            </w:r>
          </w:p>
        </w:tc>
        <w:tc>
          <w:tcPr>
            <w:tcW w:w="2400" w:type="dxa"/>
          </w:tcPr>
          <w:p>
            <w:r>
              <w:t xml:space="preserve">Expected Result</w:t>
            </w:r>
          </w:p>
        </w:tc>
        <w:tc>
          <w:tcPr>
            <w:tcW w:w="2400" w:type="dxa"/>
          </w:tcPr>
          <w:p>
            <w:r>
              <w:t xml:space="preserve">Owner</w:t>
            </w:r>
          </w:p>
        </w:tc>
      </w:tr>
      <w:tr>
        <w:tc>
          <w:tcPr>
            <w:tcW w:w="2400" w:type="dxa"/>
          </w:tcPr>
          <w:p>
            <w:r>
              <w:t xml:space="preserve">Verify jobs completed successfully</w:t>
            </w:r>
          </w:p>
        </w:tc>
        <w:tc>
          <w:tcPr>
            <w:tcW w:w="2400" w:type="dxa"/>
          </w:tcPr>
          <w:p>
            <w:r>
              <w:t xml:space="preserve">No abends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Verify claim counts</w:t>
            </w:r>
          </w:p>
        </w:tc>
        <w:tc>
          <w:tcPr>
            <w:tcW w:w="2400" w:type="dxa"/>
          </w:tcPr>
          <w:p>
            <w:r>
              <w:t xml:space="preserve">Match expected volume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Verify DB2 table updates</w:t>
            </w:r>
          </w:p>
        </w:tc>
        <w:tc>
          <w:tcPr>
            <w:tcW w:w="2400" w:type="dxa"/>
          </w:tcPr>
          <w:p>
            <w:r>
              <w:t xml:space="preserve">Records loaded correctly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Verify output files</w:t>
            </w:r>
          </w:p>
        </w:tc>
        <w:tc>
          <w:tcPr>
            <w:tcW w:w="2400" w:type="dxa"/>
          </w:tcPr>
          <w:p>
            <w:r>
              <w:t xml:space="preserve">Files created and transmitted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Verify reports</w:t>
            </w:r>
          </w:p>
        </w:tc>
        <w:tc>
          <w:tcPr>
            <w:tcW w:w="2400" w:type="dxa"/>
          </w:tcPr>
          <w:p>
            <w:r>
              <w:t xml:space="preserve">Reports generated successfully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24. Support Procedures</w:t>
      </w:r>
    </w:p>
    <w:p>
      <w:pPr>
        <w:pStyle w:val="Heading2"/>
      </w:pPr>
      <w:r>
        <w:t xml:space="preserve">24.1 Level 1 Support</w:t>
      </w:r>
    </w:p>
    <w:p>
      <w:r>
        <w:t xml:space="preserve">• Monitor batch jobs</w:t>
      </w:r>
    </w:p>
    <w:p>
      <w:r>
        <w:t xml:space="preserve">• Check file availability</w:t>
      </w:r>
    </w:p>
    <w:p>
      <w:r>
        <w:t xml:space="preserve">• Escalate abends</w:t>
      </w:r>
    </w:p>
    <w:p>
      <w:r>
        <w:t xml:space="preserve">• Notify business users of delays</w:t>
      </w:r>
    </w:p>
    <w:p>
      <w:pPr>
        <w:pStyle w:val="Heading2"/>
      </w:pPr>
      <w:r>
        <w:t xml:space="preserve">24.2 Level 2 Support</w:t>
      </w:r>
    </w:p>
    <w:p>
      <w:r>
        <w:t xml:space="preserve">• Analyze job failures</w:t>
      </w:r>
    </w:p>
    <w:p>
      <w:r>
        <w:t xml:space="preserve">• Review logs and dumps</w:t>
      </w:r>
    </w:p>
    <w:p>
      <w:r>
        <w:t xml:space="preserve">• Restart jobs</w:t>
      </w:r>
    </w:p>
    <w:p>
      <w:r>
        <w:t xml:space="preserve">• Coordinate with DBA, operations, and business teams</w:t>
      </w:r>
    </w:p>
    <w:p>
      <w:pPr>
        <w:pStyle w:val="Heading2"/>
      </w:pPr>
      <w:r>
        <w:t xml:space="preserve">24.3 Level 3 Support</w:t>
      </w:r>
    </w:p>
    <w:p>
      <w:r>
        <w:t xml:space="preserve">• Perform code-level analysis</w:t>
      </w:r>
    </w:p>
    <w:p>
      <w:r>
        <w:t xml:space="preserve">• Apply emergency fixes</w:t>
      </w:r>
    </w:p>
    <w:p>
      <w:r>
        <w:t xml:space="preserve">• Complete root cause analysis</w:t>
      </w:r>
    </w:p>
    <w:p>
      <w:r>
        <w:t xml:space="preserve">• Deliver permanent defect resolution</w:t>
      </w:r>
    </w:p>
    <w:p>
      <w:pPr>
        <w:pStyle w:val="Heading1"/>
      </w:pPr>
      <w:r>
        <w:t xml:space="preserve">25. Escalation Matrix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Severity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Response Time</w:t>
            </w:r>
          </w:p>
        </w:tc>
        <w:tc>
          <w:tcPr>
            <w:tcW w:w="2400" w:type="dxa"/>
          </w:tcPr>
          <w:p>
            <w:r>
              <w:t xml:space="preserve">Escalation Contact</w:t>
            </w:r>
          </w:p>
        </w:tc>
      </w:tr>
      <w:tr>
        <w:tc>
          <w:tcPr>
            <w:tcW w:w="2400" w:type="dxa"/>
          </w:tcPr>
          <w:p>
            <w:r>
              <w:t xml:space="preserve">Sev 1</w:t>
            </w:r>
          </w:p>
        </w:tc>
        <w:tc>
          <w:tcPr>
            <w:tcW w:w="2400" w:type="dxa"/>
          </w:tcPr>
          <w:p>
            <w:r>
              <w:t xml:space="preserve">Production outage/payment impact</w:t>
            </w:r>
          </w:p>
        </w:tc>
        <w:tc>
          <w:tcPr>
            <w:tcW w:w="2400" w:type="dxa"/>
          </w:tcPr>
          <w:p>
            <w:r>
              <w:t xml:space="preserve">Immediate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Sev 2</w:t>
            </w:r>
          </w:p>
        </w:tc>
        <w:tc>
          <w:tcPr>
            <w:tcW w:w="2400" w:type="dxa"/>
          </w:tcPr>
          <w:p>
            <w:r>
              <w:t xml:space="preserve">Critical batch failure/SLA risk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Sev 3</w:t>
            </w:r>
          </w:p>
        </w:tc>
        <w:tc>
          <w:tcPr>
            <w:tcW w:w="2400" w:type="dxa"/>
          </w:tcPr>
          <w:p>
            <w:r>
              <w:t xml:space="preserve">Non-critical issue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Sev 4</w:t>
            </w:r>
          </w:p>
        </w:tc>
        <w:tc>
          <w:tcPr>
            <w:tcW w:w="2400" w:type="dxa"/>
          </w:tcPr>
          <w:p>
            <w:r>
              <w:t xml:space="preserve">Inquiry/minor issue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26. Frequently Asked Questions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Question</w:t>
            </w:r>
          </w:p>
        </w:tc>
        <w:tc>
          <w:tcPr>
            <w:tcW w:w="2400" w:type="dxa"/>
          </w:tcPr>
          <w:p>
            <w:r>
              <w:t xml:space="preserve">Answer</w:t>
            </w:r>
          </w:p>
        </w:tc>
      </w:tr>
      <w:tr>
        <w:tc>
          <w:tcPr>
            <w:tcW w:w="2400" w:type="dxa"/>
          </w:tcPr>
          <w:p>
            <w:r>
              <w:t xml:space="preserve">What if claim file is not received?</w:t>
            </w:r>
          </w:p>
        </w:tc>
        <w:tc>
          <w:tcPr>
            <w:tcW w:w="2400" w:type="dxa"/>
          </w:tcPr>
          <w:p>
            <w:r>
              <w:t xml:space="preserve">Check file monitor and contact upstream team.</w:t>
            </w:r>
          </w:p>
        </w:tc>
      </w:tr>
      <w:tr>
        <w:tc>
          <w:tcPr>
            <w:tcW w:w="2400" w:type="dxa"/>
          </w:tcPr>
          <w:p>
            <w:r>
              <w:t xml:space="preserve">What if adjudication job abends?</w:t>
            </w:r>
          </w:p>
        </w:tc>
        <w:tc>
          <w:tcPr>
            <w:tcW w:w="2400" w:type="dxa"/>
          </w:tcPr>
          <w:p>
            <w:r>
              <w:t xml:space="preserve">Review job log, identify error, and follow restart procedure.</w:t>
            </w:r>
          </w:p>
        </w:tc>
      </w:tr>
      <w:tr>
        <w:tc>
          <w:tcPr>
            <w:tcW w:w="2400" w:type="dxa"/>
          </w:tcPr>
          <w:p>
            <w:r>
              <w:t xml:space="preserve">What if claim counts do not match?</w:t>
            </w:r>
          </w:p>
        </w:tc>
        <w:tc>
          <w:tcPr>
            <w:tcW w:w="2400" w:type="dxa"/>
          </w:tcPr>
          <w:p>
            <w:r>
              <w:t xml:space="preserve">Compare input, staging, and output counts; escalate to application support.</w:t>
            </w:r>
          </w:p>
        </w:tc>
      </w:tr>
    </w:tbl>
    <w:p>
      <w:pPr>
        <w:pStyle w:val="Heading1"/>
      </w:pPr>
      <w:r>
        <w:t xml:space="preserve">27. Attachments</w:t>
      </w:r>
    </w:p>
    <w:p>
      <w:r>
        <w:t xml:space="preserve">• Technical design document</w:t>
      </w:r>
    </w:p>
    <w:p>
      <w:r>
        <w:t xml:space="preserve">• Functional design document</w:t>
      </w:r>
    </w:p>
    <w:p>
      <w:r>
        <w:t xml:space="preserve">• Test summary report</w:t>
      </w:r>
    </w:p>
    <w:p>
      <w:r>
        <w:t xml:space="preserve">• UAT approval</w:t>
      </w:r>
    </w:p>
    <w:p>
      <w:r>
        <w:t xml:space="preserve">• Implementation plan</w:t>
      </w:r>
    </w:p>
    <w:p>
      <w:r>
        <w:t xml:space="preserve">• Backout plan</w:t>
      </w:r>
    </w:p>
    <w:p>
      <w:r>
        <w:t xml:space="preserve">• Job flow diagram</w:t>
      </w:r>
    </w:p>
    <w:p>
      <w:r>
        <w:t xml:space="preserve">• Data mapping document</w:t>
      </w:r>
    </w:p>
    <w:p>
      <w:r>
        <w:t xml:space="preserve">• DB2 table layout</w:t>
      </w:r>
    </w:p>
    <w:p>
      <w:r>
        <w:t xml:space="preserve">• File layouts</w:t>
      </w:r>
    </w:p>
    <w:p>
      <w:r>
        <w:t xml:space="preserve">• Abend resolution guide</w:t>
      </w:r>
    </w:p>
    <w:p>
      <w:r>
        <w:t xml:space="preserve">• Contact list</w:t>
      </w:r>
    </w:p>
    <w:p>
      <w:r>
        <w:t xml:space="preserve">• Sample input/output files</w:t>
      </w:r>
    </w:p>
    <w:p>
      <w:r>
        <w:t xml:space="preserve">• Sample reports</w:t>
      </w:r>
    </w:p>
    <w:p>
      <w:pPr>
        <w:pStyle w:val="Heading1"/>
      </w:pPr>
      <w:r>
        <w:t xml:space="preserve">28. Sign-Off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Role</w:t>
            </w:r>
          </w:p>
        </w:tc>
        <w:tc>
          <w:tcPr>
            <w:tcW w:w="2400" w:type="dxa"/>
          </w:tcPr>
          <w:p>
            <w:r>
              <w:t xml:space="preserve">Name</w:t>
            </w:r>
          </w:p>
        </w:tc>
        <w:tc>
          <w:tcPr>
            <w:tcW w:w="2400" w:type="dxa"/>
          </w:tcPr>
          <w:p>
            <w:r>
              <w:t xml:space="preserve">Signature/Approval</w:t>
            </w:r>
          </w:p>
        </w:tc>
        <w:tc>
          <w:tcPr>
            <w:tcW w:w="2400" w:type="dxa"/>
          </w:tcPr>
          <w:p>
            <w:r>
              <w:t xml:space="preserve">Date</w:t>
            </w:r>
          </w:p>
        </w:tc>
      </w:tr>
      <w:tr>
        <w:tc>
          <w:tcPr>
            <w:tcW w:w="2400" w:type="dxa"/>
          </w:tcPr>
          <w:p>
            <w:r>
              <w:t xml:space="preserve">Business Owner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Application Owner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Production Support Lead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QA Lead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Release Manager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/>
        <w:left w:val="single"/>
        <w:bottom w:val="single"/>
        <w:right w:val="single"/>
        <w:insideH w:val="single"/>
        <w:insideV w:val="single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