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4" w:tgtFrame="_blank" w:tooltip="https://tests.mettl.com/authenticatekey/4a72723f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https://tests.mettl.com/authenticateKey/4a72723f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5" w:tgtFrame="_blank" w:tooltip="https://tests.mettl.com/authenticatekey/e46500f5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https://tests.mettl.com/authenticateKey/e46500f5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6" w:tgtFrame="_blank" w:tooltip="https://tests.mettl.com/authenticatekey/87c41143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https://tests.mettl.com/authenticateKey/87c41143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7" w:tgtFrame="_blank" w:tooltip="https://tests.mettl.com/authenticatekey/454f012b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https://tests.mettl.com/authenticateKey/454f012b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8" w:tgtFrame="_blank" w:tooltip="https://tests.mettl.com/authenticatekey/9f87004e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https://tests.mettl.com/authenticateKey/9f87004e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9" w:tgtFrame="_blank" w:tooltip="https://tests.mettl.com/authenticatekey/783a1fcf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https://tests.mettl.com/authenticateKey/783a1fcf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hyperlink r:id="rId10" w:tgtFrame="_blank" w:tooltip="https://tests.mettl.com/authenticatekey/f390cadf" w:history="1">
        <w:r w:rsidRPr="00A21664">
          <w:rPr>
            <w:rFonts w:ascii="Segoe UI" w:eastAsia="Times New Roman" w:hAnsi="Segoe UI" w:cs="Segoe UI"/>
            <w:color w:val="0000FF"/>
            <w:kern w:val="0"/>
            <w:sz w:val="21"/>
            <w:u w:val="single"/>
            <w:lang w:val="en-US"/>
          </w:rPr>
          <w:t>https://tests.mettl.com/authenticateKey/f390cadf</w:t>
        </w:r>
      </w:hyperlink>
    </w:p>
    <w:p w:rsidR="00A21664" w:rsidRPr="00A21664" w:rsidRDefault="00A21664" w:rsidP="00A2166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Default="00A21664" w:rsidP="00A216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A21664" w:rsidRPr="00A21664" w:rsidRDefault="00A21664" w:rsidP="00A216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</w:tblGrid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1" w:tgtFrame="_blank" w:tooltip="https://tests.mettl.com/authenticatekey/4a72723f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https://tests.mettl.com/authenticateKey/4a72723f</w:t>
              </w:r>
            </w:hyperlink>
          </w:p>
        </w:tc>
      </w:tr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2" w:tgtFrame="_blank" w:tooltip="https://tests.mettl.com/authenticatekey/e46500f5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https://tests.mettl.com/authenticateKey/e46500f5</w:t>
              </w:r>
            </w:hyperlink>
          </w:p>
        </w:tc>
      </w:tr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3" w:tgtFrame="_blank" w:tooltip="https://tests.mettl.com/authenticatekey/87c41143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https://tests.mettl.com/authenticateKey/87c41143</w:t>
              </w:r>
            </w:hyperlink>
          </w:p>
        </w:tc>
      </w:tr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4" w:tgtFrame="_blank" w:tooltip="https://tests.mettl.com/authenticatekey/454f012b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https://tests.mettl.com/authenticateKey/454f012b</w:t>
              </w:r>
            </w:hyperlink>
          </w:p>
        </w:tc>
      </w:tr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5" w:tgtFrame="_blank" w:tooltip="https://tests.mettl.com/authenticatekey/9f87004e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https://tests.mettl.com/authenticateKey/9f87004e</w:t>
              </w:r>
            </w:hyperlink>
          </w:p>
        </w:tc>
      </w:tr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6" w:tgtFrame="_blank" w:tooltip="https://tests.mettl.com/authenticatekey/783a1fcf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https://tests.mettl.com/authenticateKey/783a1fcf</w:t>
              </w:r>
            </w:hyperlink>
          </w:p>
        </w:tc>
      </w:tr>
      <w:tr w:rsidR="00A21664" w:rsidRPr="00A21664" w:rsidTr="00A2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664" w:rsidRPr="00A21664" w:rsidRDefault="00A21664" w:rsidP="00A216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hyperlink r:id="rId17" w:tgtFrame="_blank" w:tooltip="https://tests.mettl.com/authenticatekey/f390cadf" w:history="1">
              <w:r w:rsidRPr="00A2166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val="en-US"/>
                </w:rPr>
                <w:t>https://tests.mettl.com/authenticateKey/f390cadf</w:t>
              </w:r>
            </w:hyperlink>
          </w:p>
        </w:tc>
      </w:tr>
    </w:tbl>
    <w:p w:rsidR="00A21664" w:rsidRPr="00A21664" w:rsidRDefault="00A21664" w:rsidP="00A216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</w:rPr>
      </w:pPr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p w:rsidR="00210955" w:rsidRDefault="00A21664" w:rsidP="00A21664">
      <w:r w:rsidRPr="00A21664">
        <w:rPr>
          <w:rFonts w:ascii="Segoe UI" w:eastAsia="Times New Roman" w:hAnsi="Segoe UI" w:cs="Segoe UI"/>
          <w:kern w:val="0"/>
          <w:sz w:val="21"/>
          <w:szCs w:val="21"/>
          <w:lang w:val="en-US"/>
        </w:rPr>
        <w:t> </w:t>
      </w:r>
    </w:p>
    <w:sectPr w:rsidR="00210955" w:rsidSect="00B3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664"/>
    <w:rsid w:val="00210955"/>
    <w:rsid w:val="003A1902"/>
    <w:rsid w:val="00860270"/>
    <w:rsid w:val="00A21664"/>
    <w:rsid w:val="00B3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216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.mettl.com/authenticateKey/9f87004e" TargetMode="External"/><Relationship Id="rId13" Type="http://schemas.openxmlformats.org/officeDocument/2006/relationships/hyperlink" Target="https://tests.mettl.com/authenticateKey/87c4114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sts.mettl.com/authenticateKey/454f012b" TargetMode="External"/><Relationship Id="rId12" Type="http://schemas.openxmlformats.org/officeDocument/2006/relationships/hyperlink" Target="https://tests.mettl.com/authenticateKey/e46500f5" TargetMode="External"/><Relationship Id="rId17" Type="http://schemas.openxmlformats.org/officeDocument/2006/relationships/hyperlink" Target="https://tests.mettl.com/authenticateKey/f390ca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sts.mettl.com/authenticateKey/783a1fcf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s.mettl.com/authenticateKey/87c41143" TargetMode="External"/><Relationship Id="rId11" Type="http://schemas.openxmlformats.org/officeDocument/2006/relationships/hyperlink" Target="https://tests.mettl.com/authenticateKey/4a72723f" TargetMode="External"/><Relationship Id="rId5" Type="http://schemas.openxmlformats.org/officeDocument/2006/relationships/hyperlink" Target="https://tests.mettl.com/authenticateKey/e46500f5" TargetMode="External"/><Relationship Id="rId15" Type="http://schemas.openxmlformats.org/officeDocument/2006/relationships/hyperlink" Target="https://tests.mettl.com/authenticateKey/9f87004e" TargetMode="External"/><Relationship Id="rId10" Type="http://schemas.openxmlformats.org/officeDocument/2006/relationships/hyperlink" Target="https://tests.mettl.com/authenticateKey/f390ca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ests.mettl.com/authenticateKey/4a72723f" TargetMode="External"/><Relationship Id="rId9" Type="http://schemas.openxmlformats.org/officeDocument/2006/relationships/hyperlink" Target="https://tests.mettl.com/authenticateKey/783a1fcf" TargetMode="External"/><Relationship Id="rId14" Type="http://schemas.openxmlformats.org/officeDocument/2006/relationships/hyperlink" Target="https://tests.mettl.com/authenticateKey/454f01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2178</Characters>
  <Application>Microsoft Office Word</Application>
  <DocSecurity>0</DocSecurity>
  <Lines>18</Lines>
  <Paragraphs>5</Paragraphs>
  <ScaleCrop>false</ScaleCrop>
  <Company>HP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2025-01-27T05:08:00Z</dcterms:created>
  <dcterms:modified xsi:type="dcterms:W3CDTF">2025-01-27T05:09:00Z</dcterms:modified>
</cp:coreProperties>
</file>