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2B21" w:rsidRDefault="00DD1985">
      <w:pPr>
        <w:spacing w:before="1800" w:after="20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MedChat</w:t>
      </w:r>
      <w:proofErr w:type="spellEnd"/>
    </w:p>
    <w:p w:rsidR="00282B21" w:rsidRDefault="00DD1985">
      <w:pPr>
        <w:spacing w:after="120"/>
        <w:jc w:val="center"/>
      </w:pPr>
      <w:r>
        <w:rPr>
          <w:color w:val="2E75B6"/>
          <w:sz w:val="32"/>
          <w:szCs w:val="32"/>
        </w:rPr>
        <w:t>Retrieval-Augmented Generation Medical Chatbot</w:t>
      </w:r>
    </w:p>
    <w:p w:rsidR="00282B21" w:rsidRDefault="00DD1985"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>Architecture, Pipeline &amp; Technical Documentation</w:t>
      </w:r>
    </w:p>
    <w:p w:rsidR="00282B21" w:rsidRDefault="00DD1985">
      <w:pPr>
        <w:pBdr>
          <w:top w:val="single" w:sz="6" w:space="4" w:color="2E75B6"/>
        </w:pBdr>
        <w:spacing w:before="200" w:after="120"/>
        <w:jc w:val="center"/>
      </w:pPr>
      <w:r>
        <w:rPr>
          <w:color w:val="595959"/>
        </w:rPr>
        <w:t xml:space="preserve">Stack: </w:t>
      </w:r>
      <w:proofErr w:type="spellStart"/>
      <w:proofErr w:type="gramStart"/>
      <w:r>
        <w:rPr>
          <w:color w:val="595959"/>
        </w:rPr>
        <w:t>FastAPI</w:t>
      </w:r>
      <w:proofErr w:type="spellEnd"/>
      <w:r>
        <w:rPr>
          <w:color w:val="595959"/>
        </w:rPr>
        <w:t xml:space="preserve">  ·</w:t>
      </w:r>
      <w:proofErr w:type="gramEnd"/>
      <w:r>
        <w:rPr>
          <w:color w:val="595959"/>
        </w:rPr>
        <w:t xml:space="preserve">  FAISS HNSW  ·  Llama 3.2:3b (</w:t>
      </w:r>
      <w:proofErr w:type="spellStart"/>
      <w:r>
        <w:rPr>
          <w:color w:val="595959"/>
        </w:rPr>
        <w:t>Ollama</w:t>
      </w:r>
      <w:proofErr w:type="spellEnd"/>
      <w:r>
        <w:rPr>
          <w:color w:val="595959"/>
        </w:rPr>
        <w:t>)  ·  100% Open-Source</w:t>
      </w:r>
    </w:p>
    <w:p w:rsidR="00282B21" w:rsidRDefault="00DD1985">
      <w:pPr>
        <w:spacing w:after="2400"/>
        <w:jc w:val="center"/>
      </w:pPr>
      <w:r>
        <w:rPr>
          <w:color w:val="595959"/>
        </w:rPr>
        <w:t>6 June 2026</w:t>
      </w:r>
    </w:p>
    <w:p w:rsidR="00282B21" w:rsidRDefault="00DD1985">
      <w:r>
        <w:br w:type="page"/>
      </w:r>
    </w:p>
    <w:p w:rsidR="00282B21" w:rsidRDefault="00DD1985">
      <w:pPr>
        <w:pStyle w:val="Heading1"/>
        <w:pBdr>
          <w:bottom w:val="single" w:sz="8" w:space="4" w:color="2E75B6"/>
        </w:pBdr>
      </w:pPr>
      <w:r>
        <w:lastRenderedPageBreak/>
        <w:t>1. System Overview</w:t>
      </w:r>
    </w:p>
    <w:p w:rsidR="00282B21" w:rsidRDefault="00DD1985">
      <w:pPr>
        <w:spacing w:before="60" w:after="100"/>
      </w:pPr>
      <w:proofErr w:type="spellStart"/>
      <w:r>
        <w:rPr>
          <w:color w:val="000000"/>
        </w:rPr>
        <w:t>MedChat</w:t>
      </w:r>
      <w:proofErr w:type="spellEnd"/>
      <w:r>
        <w:rPr>
          <w:color w:val="000000"/>
        </w:rPr>
        <w:t xml:space="preserve"> is a production-grade Retrieval-Augmented Generation (RAG) chatbot built entirely on open-source components. It answers medical questions by searching a corpus of medical PDFs and generating cited answers using a local LLM — with no API keys, no ex</w:t>
      </w:r>
      <w:r>
        <w:rPr>
          <w:color w:val="000000"/>
        </w:rPr>
        <w:t>ternal services, and no cost per query.</w:t>
      </w:r>
    </w:p>
    <w:p w:rsidR="00282B21" w:rsidRDefault="00282B2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82B21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Property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Value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Embedding Model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all-MiniLM-L6-v2 (sentence-transformers) — Apache 2.0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Vector Database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FAISS with HNSW index (M=32, </w:t>
            </w:r>
            <w:proofErr w:type="spellStart"/>
            <w:r>
              <w:rPr>
                <w:color w:val="000000"/>
                <w:sz w:val="20"/>
                <w:szCs w:val="20"/>
              </w:rPr>
              <w:t>efSearch</w:t>
            </w:r>
            <w:proofErr w:type="spellEnd"/>
            <w:r>
              <w:rPr>
                <w:color w:val="000000"/>
                <w:sz w:val="20"/>
                <w:szCs w:val="20"/>
              </w:rPr>
              <w:t>=64) — MIT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cross-encoder/ms-marco-MiniLM-L-6-v2 — Apache 2.0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LLM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Llama 3.2:3b via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(local, offline) — Meta Llama 3 Community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Web Framework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Uvicorn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async</w:t>
            </w:r>
            <w:proofErr w:type="spellEnd"/>
            <w:r>
              <w:rPr>
                <w:color w:val="000000"/>
                <w:sz w:val="20"/>
                <w:szCs w:val="20"/>
              </w:rPr>
              <w:t>, SSE streaming) — MIT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OCR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Tesseract (</w:t>
            </w:r>
            <w:proofErr w:type="spellStart"/>
            <w:r>
              <w:rPr>
                <w:color w:val="000000"/>
                <w:sz w:val="20"/>
                <w:szCs w:val="20"/>
              </w:rPr>
              <w:t>fallback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scanned pages) — Apache 2.0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PDF Parsing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PyMuPDF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fitz</w:t>
            </w:r>
            <w:proofErr w:type="spellEnd"/>
            <w:r>
              <w:rPr>
                <w:color w:val="000000"/>
                <w:sz w:val="20"/>
                <w:szCs w:val="20"/>
              </w:rPr>
              <w:t>) — native text extraction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Target Latency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2–5s end-to-end (GPU); ~60–180s on CPU-only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Provenance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Every answer includes PDF filename + page number citations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Streaming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SSE streaming endpoint — first tokens visible in ~1–2s</w:t>
            </w:r>
          </w:p>
        </w:tc>
      </w:tr>
    </w:tbl>
    <w:p w:rsidR="00282B21" w:rsidRDefault="00282B21">
      <w:pPr>
        <w:spacing w:before="120"/>
      </w:pPr>
    </w:p>
    <w:p w:rsidR="00282B21" w:rsidRDefault="00DD1985">
      <w:r>
        <w:br w:type="page"/>
      </w:r>
    </w:p>
    <w:p w:rsidR="00282B21" w:rsidRDefault="00DD1985">
      <w:pPr>
        <w:pStyle w:val="Heading1"/>
        <w:pBdr>
          <w:bottom w:val="single" w:sz="8" w:space="4" w:color="2E75B6"/>
        </w:pBdr>
      </w:pPr>
      <w:r>
        <w:lastRenderedPageBreak/>
        <w:t>2. Full Pipeline Architecture</w:t>
      </w:r>
    </w:p>
    <w:p w:rsidR="00282B21" w:rsidRDefault="00DD1985">
      <w:pPr>
        <w:spacing w:before="60" w:after="100"/>
      </w:pPr>
      <w:r>
        <w:rPr>
          <w:color w:val="000000"/>
        </w:rPr>
        <w:t>The system operates across two distinct pipelines: an offline ingestion pipeline (run once to index PDFs) and an online query pipeline (runs per user query).</w:t>
      </w:r>
    </w:p>
    <w:p w:rsidR="00282B21" w:rsidRDefault="00282B21">
      <w:pPr>
        <w:spacing w:before="100"/>
      </w:pPr>
    </w:p>
    <w:p w:rsidR="00282B21" w:rsidRDefault="00DD1985">
      <w:pPr>
        <w:pStyle w:val="Heading2"/>
      </w:pPr>
      <w:r>
        <w:t>2.1 Offline Ingestion Pipeline</w:t>
      </w:r>
    </w:p>
    <w:p w:rsidR="00282B21" w:rsidRDefault="00DD1985">
      <w:pPr>
        <w:spacing w:before="60" w:after="100"/>
      </w:pPr>
      <w:r>
        <w:rPr>
          <w:color w:val="000000"/>
        </w:rPr>
        <w:t>The ingestion pipeline processes PDF documents into a searchable v</w:t>
      </w:r>
      <w:r>
        <w:rPr>
          <w:color w:val="000000"/>
        </w:rPr>
        <w:t>ector index through four sequential stages:</w:t>
      </w:r>
    </w:p>
    <w:p w:rsidR="00282B21" w:rsidRDefault="00282B2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3000"/>
        <w:gridCol w:w="3060"/>
      </w:tblGrid>
      <w:tr w:rsidR="00282B21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Stage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Component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Output</w:t>
            </w:r>
          </w:p>
        </w:tc>
      </w:tr>
      <w:tr w:rsidR="00282B2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Ingestion &amp; </w:t>
            </w:r>
            <w:proofErr w:type="spellStart"/>
            <w:r>
              <w:rPr>
                <w:color w:val="000000"/>
                <w:sz w:val="20"/>
                <w:szCs w:val="20"/>
              </w:rPr>
              <w:t>Preprocessing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ingest.py / </w:t>
            </w:r>
            <w:proofErr w:type="spellStart"/>
            <w:r>
              <w:rPr>
                <w:color w:val="000000"/>
                <w:sz w:val="20"/>
                <w:szCs w:val="20"/>
              </w:rPr>
              <w:t>PyMuPDF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Tesseract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Cleaned text per page</w:t>
            </w:r>
          </w:p>
        </w:tc>
      </w:tr>
      <w:tr w:rsidR="00282B2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Chunking &amp; Metadata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ingest.py / </w:t>
            </w:r>
            <w:proofErr w:type="spellStart"/>
            <w:r>
              <w:rPr>
                <w:color w:val="000000"/>
                <w:sz w:val="20"/>
                <w:szCs w:val="20"/>
              </w:rPr>
              <w:t>tiktoken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sliding window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750-token chunks with metadata</w:t>
            </w:r>
          </w:p>
        </w:tc>
      </w:tr>
      <w:tr w:rsidR="00282B2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Embedding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all-MiniLM-L6-v2 (384-dim)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Normalized float32 vectors</w:t>
            </w:r>
          </w:p>
        </w:tc>
      </w:tr>
      <w:tr w:rsidR="00282B2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HNSW Indexing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FAISS </w:t>
            </w:r>
            <w:proofErr w:type="spellStart"/>
            <w:r>
              <w:rPr>
                <w:color w:val="000000"/>
                <w:sz w:val="20"/>
                <w:szCs w:val="20"/>
              </w:rPr>
              <w:t>IndexHNSWFlat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db_faiss_</w:t>
            </w:r>
            <w:proofErr w:type="gramStart"/>
            <w:r>
              <w:rPr>
                <w:color w:val="000000"/>
                <w:sz w:val="20"/>
                <w:szCs w:val="20"/>
              </w:rPr>
              <w:t>hnsw.index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metadata.json</w:t>
            </w:r>
            <w:proofErr w:type="spellEnd"/>
          </w:p>
        </w:tc>
      </w:tr>
    </w:tbl>
    <w:p w:rsidR="00282B21" w:rsidRDefault="00282B21">
      <w:pPr>
        <w:spacing w:before="120"/>
      </w:pPr>
    </w:p>
    <w:p w:rsidR="00282B21" w:rsidRDefault="00DD1985">
      <w:pPr>
        <w:pStyle w:val="Heading2"/>
      </w:pPr>
      <w:r>
        <w:t>2.2 Online Query Pipeline</w:t>
      </w:r>
    </w:p>
    <w:p w:rsidR="00282B21" w:rsidRDefault="00DD1985">
      <w:pPr>
        <w:spacing w:before="60" w:after="100"/>
      </w:pPr>
      <w:r>
        <w:rPr>
          <w:color w:val="000000"/>
        </w:rPr>
        <w:t>The query pipeline runs on every user request, transforming a natural-language question into a cited, streamed answer through five stages:</w:t>
      </w:r>
    </w:p>
    <w:p w:rsidR="00282B21" w:rsidRDefault="00282B2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3000"/>
        <w:gridCol w:w="3060"/>
      </w:tblGrid>
      <w:tr w:rsidR="00282B21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Stage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Component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Output</w:t>
            </w:r>
          </w:p>
        </w:tc>
      </w:tr>
      <w:tr w:rsidR="00282B2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Query Embedding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all-MiniLM-L6-v2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384-dim query vector</w:t>
            </w:r>
          </w:p>
        </w:tc>
      </w:tr>
      <w:tr w:rsidR="00282B2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ANN Retrieval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FAISS HNSW (</w:t>
            </w:r>
            <w:proofErr w:type="spellStart"/>
            <w:r>
              <w:rPr>
                <w:color w:val="000000"/>
                <w:sz w:val="20"/>
                <w:szCs w:val="20"/>
              </w:rPr>
              <w:t>efSearch</w:t>
            </w:r>
            <w:proofErr w:type="spellEnd"/>
            <w:r>
              <w:rPr>
                <w:color w:val="000000"/>
                <w:sz w:val="20"/>
                <w:szCs w:val="20"/>
              </w:rPr>
              <w:t>=64)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Top-6 candidate chunks + cosine scores</w:t>
            </w:r>
          </w:p>
        </w:tc>
      </w:tr>
      <w:tr w:rsidR="00282B2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Cross-Encoder Reranking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ms-marco-MiniLM-L-6-v2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Top-3 highest precision chunks</w:t>
            </w:r>
          </w:p>
        </w:tc>
      </w:tr>
      <w:tr w:rsidR="00282B2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LLM Generation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Llama 3.2:3b via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Cited answer + follow-up questions</w:t>
            </w:r>
          </w:p>
        </w:tc>
      </w:tr>
      <w:tr w:rsidR="00282B21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Monitoring &amp; Metrics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Rolling metrics store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p50/p95 latencies, query counts</w:t>
            </w:r>
          </w:p>
        </w:tc>
      </w:tr>
    </w:tbl>
    <w:p w:rsidR="00282B21" w:rsidRDefault="00282B21">
      <w:pPr>
        <w:spacing w:before="120"/>
      </w:pPr>
    </w:p>
    <w:p w:rsidR="00282B21" w:rsidRDefault="00DD1985">
      <w:r>
        <w:br w:type="page"/>
      </w:r>
    </w:p>
    <w:p w:rsidR="00282B21" w:rsidRDefault="00DD1985">
      <w:pPr>
        <w:pStyle w:val="Heading1"/>
        <w:pBdr>
          <w:bottom w:val="single" w:sz="8" w:space="4" w:color="2E75B6"/>
        </w:pBdr>
      </w:pPr>
      <w:r>
        <w:lastRenderedPageBreak/>
        <w:t>3. Stage-by-Stage Breakdown</w:t>
      </w:r>
    </w:p>
    <w:p w:rsidR="00282B21" w:rsidRDefault="00DD1985">
      <w:pPr>
        <w:pStyle w:val="Heading2"/>
      </w:pPr>
      <w:r>
        <w:t xml:space="preserve">Stage 1: Ingestion &amp; </w:t>
      </w:r>
      <w:proofErr w:type="spellStart"/>
      <w:r>
        <w:t>Preprocessing</w:t>
      </w:r>
      <w:proofErr w:type="spellEnd"/>
    </w:p>
    <w:p w:rsidR="00282B21" w:rsidRDefault="00DD1985">
      <w:pPr>
        <w:spacing w:before="60" w:after="100"/>
      </w:pPr>
      <w:r>
        <w:rPr>
          <w:color w:val="000000"/>
        </w:rPr>
        <w:t xml:space="preserve">File: ingest.py — </w:t>
      </w:r>
      <w:proofErr w:type="spellStart"/>
      <w:r>
        <w:rPr>
          <w:color w:val="000000"/>
        </w:rPr>
        <w:t>extract_text_from_</w:t>
      </w:r>
      <w:proofErr w:type="gramStart"/>
      <w:r>
        <w:rPr>
          <w:color w:val="000000"/>
        </w:rPr>
        <w:t>page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clean_text</w:t>
      </w:r>
      <w:proofErr w:type="spellEnd"/>
      <w:r>
        <w:rPr>
          <w:color w:val="000000"/>
        </w:rPr>
        <w:t>()</w:t>
      </w:r>
    </w:p>
    <w:p w:rsidR="00282B21" w:rsidRDefault="00282B2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282B21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Implementation</w:t>
            </w:r>
          </w:p>
        </w:tc>
      </w:tr>
      <w:tr w:rsidR="00282B2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Native text extraction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fitz.Page.get_text</w:t>
            </w:r>
            <w:proofErr w:type="spellEnd"/>
            <w:r>
              <w:rPr>
                <w:color w:val="000000"/>
                <w:sz w:val="20"/>
                <w:szCs w:val="20"/>
              </w:rPr>
              <w:t>("blocks") — preserves bounding boxes</w:t>
            </w:r>
          </w:p>
        </w:tc>
      </w:tr>
      <w:tr w:rsidR="00282B2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OCR </w:t>
            </w:r>
            <w:proofErr w:type="spellStart"/>
            <w:r>
              <w:rPr>
                <w:color w:val="000000"/>
                <w:sz w:val="20"/>
                <w:szCs w:val="20"/>
              </w:rPr>
              <w:t>fallback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trigger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len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native_text</w:t>
            </w:r>
            <w:proofErr w:type="spellEnd"/>
            <w:r>
              <w:rPr>
                <w:color w:val="000000"/>
                <w:sz w:val="20"/>
                <w:szCs w:val="20"/>
              </w:rPr>
              <w:t>) &lt; 50 characters</w:t>
            </w:r>
          </w:p>
        </w:tc>
      </w:tr>
      <w:tr w:rsidR="00282B2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OCR engine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pytesseract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DPI=200 for quality</w:t>
            </w:r>
          </w:p>
        </w:tc>
      </w:tr>
      <w:tr w:rsidR="00282B2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Text cleaning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Strip page numbers, collapse whitespace, remove non-ASCII</w:t>
            </w:r>
          </w:p>
        </w:tc>
      </w:tr>
      <w:tr w:rsidR="00282B21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Language detection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langdetect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first 500 characters</w:t>
            </w:r>
          </w:p>
        </w:tc>
      </w:tr>
    </w:tbl>
    <w:p w:rsidR="00282B21" w:rsidRDefault="00282B21">
      <w:pPr>
        <w:spacing w:before="120"/>
      </w:pPr>
    </w:p>
    <w:p w:rsidR="00282B21" w:rsidRDefault="00DD1985">
      <w:pPr>
        <w:pStyle w:val="Heading2"/>
      </w:pPr>
      <w:r>
        <w:t>Stage 2: Chunking &amp; Metadata</w:t>
      </w:r>
    </w:p>
    <w:p w:rsidR="00282B21" w:rsidRDefault="00DD1985">
      <w:pPr>
        <w:spacing w:before="60" w:after="100"/>
      </w:pPr>
      <w:r>
        <w:rPr>
          <w:color w:val="000000"/>
        </w:rPr>
        <w:t xml:space="preserve">File: ingest.py — </w:t>
      </w:r>
      <w:proofErr w:type="spellStart"/>
      <w:r>
        <w:rPr>
          <w:color w:val="000000"/>
        </w:rPr>
        <w:t>chunk_page_</w:t>
      </w:r>
      <w:proofErr w:type="gramStart"/>
      <w:r>
        <w:rPr>
          <w:color w:val="000000"/>
        </w:rPr>
        <w:t>text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:rsidR="00282B21" w:rsidRDefault="00282B2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282B21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Parameter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Notes</w:t>
            </w:r>
          </w:p>
        </w:tc>
      </w:tr>
      <w:tr w:rsidR="00282B2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target_tokens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750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Optimal context size for Llama 3.2:3b</w:t>
            </w:r>
          </w:p>
        </w:tc>
      </w:tr>
      <w:tr w:rsidR="00282B2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max_tokens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Hard upper limit per chunk</w:t>
            </w:r>
          </w:p>
        </w:tc>
      </w:tr>
      <w:tr w:rsidR="00282B2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min_tokens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Skip tiny/empty pages</w:t>
            </w:r>
          </w:p>
        </w:tc>
      </w:tr>
      <w:tr w:rsidR="00282B2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overlap_ratio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0.15 (~112 tokens)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10–30% range; prevents context loss at boundaries</w:t>
            </w:r>
          </w:p>
        </w:tc>
      </w:tr>
      <w:tr w:rsidR="00282B2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Tokenizer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tiktoken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cl100k_base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Accurate token counting (not character-based)</w:t>
            </w:r>
          </w:p>
        </w:tc>
      </w:tr>
      <w:tr w:rsidR="00282B2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Strategy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Sliding window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Deterministic and reproducible</w:t>
            </w:r>
          </w:p>
        </w:tc>
      </w:tr>
    </w:tbl>
    <w:p w:rsidR="00282B21" w:rsidRDefault="00282B21">
      <w:pPr>
        <w:spacing w:before="100"/>
      </w:pPr>
    </w:p>
    <w:p w:rsidR="00282B21" w:rsidRDefault="00DD1985">
      <w:pPr>
        <w:spacing w:before="60" w:after="100"/>
      </w:pPr>
      <w:r>
        <w:rPr>
          <w:color w:val="000000"/>
        </w:rPr>
        <w:t xml:space="preserve">Each chunk carries rich metadata including: </w:t>
      </w:r>
      <w:proofErr w:type="spellStart"/>
      <w:r>
        <w:rPr>
          <w:color w:val="000000"/>
        </w:rPr>
        <w:t>pdf_id</w:t>
      </w:r>
      <w:proofErr w:type="spellEnd"/>
      <w:r>
        <w:rPr>
          <w:color w:val="000000"/>
        </w:rPr>
        <w:t xml:space="preserve">, filename, </w:t>
      </w:r>
      <w:proofErr w:type="spellStart"/>
      <w:r>
        <w:rPr>
          <w:color w:val="000000"/>
        </w:rPr>
        <w:t>page_number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chunk_index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token_count</w:t>
      </w:r>
      <w:proofErr w:type="spellEnd"/>
      <w:r>
        <w:rPr>
          <w:color w:val="000000"/>
        </w:rPr>
        <w:t>, bounding box coordinates, and detected language.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Stage 3: Embedding</w:t>
      </w:r>
    </w:p>
    <w:p w:rsidR="00282B21" w:rsidRDefault="00DD1985">
      <w:pPr>
        <w:spacing w:before="60" w:after="100"/>
      </w:pPr>
      <w:r>
        <w:rPr>
          <w:color w:val="000000"/>
        </w:rPr>
        <w:t>Model: sentence-transformers/all-MiniLM-L6-v2</w:t>
      </w:r>
    </w:p>
    <w:p w:rsidR="00282B21" w:rsidRDefault="00282B2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82B21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Value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Dimensions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384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Batch size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64 (memory-efficient)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Normalization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normalize_embeddings</w:t>
            </w:r>
            <w:proofErr w:type="spellEnd"/>
            <w:r>
              <w:rPr>
                <w:color w:val="000000"/>
                <w:sz w:val="20"/>
                <w:szCs w:val="20"/>
              </w:rPr>
              <w:t>=True → cosine similarity via inner product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lastRenderedPageBreak/>
              <w:t>Model size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~90 MB, 22M parameters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License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Apache 2.0</w:t>
            </w:r>
          </w:p>
        </w:tc>
      </w:tr>
    </w:tbl>
    <w:p w:rsidR="00282B21" w:rsidRDefault="00282B21">
      <w:pPr>
        <w:spacing w:before="120"/>
      </w:pPr>
    </w:p>
    <w:p w:rsidR="00282B21" w:rsidRDefault="00DD1985">
      <w:pPr>
        <w:pStyle w:val="Heading2"/>
      </w:pPr>
      <w:r>
        <w:t>Stage 4: HNSW Indexing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2414"/>
        <w:gridCol w:w="2841"/>
        <w:gridCol w:w="4105"/>
      </w:tblGrid>
      <w:tr w:rsidR="00282B21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Parameter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Rationale</w:t>
            </w:r>
          </w:p>
        </w:tc>
      </w:tr>
      <w:tr w:rsidR="00282B2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Index 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IndexHNSWFlat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Fast ANN without quantization loss</w:t>
            </w:r>
          </w:p>
        </w:tc>
      </w:tr>
      <w:tr w:rsidR="00282B2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Good recall/memory </w:t>
            </w:r>
            <w:proofErr w:type="spellStart"/>
            <w:r>
              <w:rPr>
                <w:color w:val="000000"/>
                <w:sz w:val="20"/>
                <w:szCs w:val="20"/>
              </w:rPr>
              <w:t>tradeoff</w:t>
            </w:r>
            <w:proofErr w:type="spellEnd"/>
          </w:p>
        </w:tc>
      </w:tr>
      <w:tr w:rsidR="00282B2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efConstruction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High-quality graph build</w:t>
            </w:r>
          </w:p>
        </w:tc>
      </w:tr>
      <w:tr w:rsidR="00282B2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efSearch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Runtime speed vs recall balance</w:t>
            </w:r>
          </w:p>
        </w:tc>
      </w:tr>
      <w:tr w:rsidR="00282B2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METRIC_INNER_PRODUCT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Cosine similarity on normalized vectors</w:t>
            </w:r>
          </w:p>
        </w:tc>
      </w:tr>
    </w:tbl>
    <w:p w:rsidR="00282B21" w:rsidRDefault="00282B21">
      <w:pPr>
        <w:spacing w:before="60"/>
      </w:pPr>
    </w:p>
    <w:p w:rsidR="00282B21" w:rsidRDefault="00DD1985">
      <w:pPr>
        <w:spacing w:before="60" w:after="100"/>
      </w:pPr>
      <w:r>
        <w:rPr>
          <w:color w:val="000000"/>
        </w:rPr>
        <w:t xml:space="preserve">Outputs: </w:t>
      </w:r>
      <w:proofErr w:type="spellStart"/>
      <w:r>
        <w:rPr>
          <w:color w:val="000000"/>
        </w:rPr>
        <w:t>vectorstore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db_faiss_hnsw.index</w:t>
      </w:r>
      <w:proofErr w:type="spellEnd"/>
      <w:r>
        <w:rPr>
          <w:color w:val="000000"/>
        </w:rPr>
        <w:t xml:space="preserve"> (binary index) and </w:t>
      </w:r>
      <w:proofErr w:type="spellStart"/>
      <w:r>
        <w:rPr>
          <w:color w:val="000000"/>
        </w:rPr>
        <w:t>vectorstore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metadata.json</w:t>
      </w:r>
      <w:proofErr w:type="spellEnd"/>
      <w:r>
        <w:rPr>
          <w:color w:val="000000"/>
        </w:rPr>
        <w:t xml:space="preserve"> (chunk text + all metadata).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Stage 5 &amp; 6: Query Embedding + ANN Retrieval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Uses the same embedding model as ingestion — no embedding drift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top_k</w:t>
      </w:r>
      <w:proofErr w:type="spellEnd"/>
      <w:r>
        <w:t>=6 candidates retrieved fr</w:t>
      </w:r>
      <w:r>
        <w:t>om HNSW index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Returns ANN cosine scores (0–1) for each candidate chunk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Stage 7: Cross-Encoder Reranking</w:t>
      </w:r>
    </w:p>
    <w:p w:rsidR="00282B21" w:rsidRDefault="00DD1985">
      <w:pPr>
        <w:spacing w:before="60" w:after="100"/>
      </w:pPr>
      <w:r>
        <w:rPr>
          <w:color w:val="000000"/>
        </w:rPr>
        <w:t>Model: cross-encoder/ms-marco-MiniLM-L-6-v2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 xml:space="preserve">Scores each (query, </w:t>
      </w:r>
      <w:proofErr w:type="spellStart"/>
      <w:r>
        <w:t>chunk_text</w:t>
      </w:r>
      <w:proofErr w:type="spellEnd"/>
      <w:r>
        <w:t>) pair jointly for high precision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Bi-encoder ANN retrieval achieves ~70–80% p</w:t>
      </w:r>
      <w:r>
        <w:t>recision; cross-encoder achieves ~90%+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Top-3 chunks selected from the 6 ANN candidates for generation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Extra ~3–4s reranking latency is essential for medical accuracy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 xml:space="preserve">Stage 8: Generation via </w:t>
      </w:r>
      <w:proofErr w:type="spellStart"/>
      <w:r>
        <w:t>Ollama</w:t>
      </w:r>
      <w:proofErr w:type="spellEnd"/>
    </w:p>
    <w:p w:rsidR="00282B21" w:rsidRDefault="00DD1985">
      <w:pPr>
        <w:spacing w:before="60" w:after="100"/>
      </w:pPr>
      <w:r>
        <w:rPr>
          <w:color w:val="000000"/>
        </w:rPr>
        <w:t xml:space="preserve">LLM: Llama 3.2:3b running locally via </w:t>
      </w:r>
      <w:proofErr w:type="spellStart"/>
      <w:r>
        <w:rPr>
          <w:color w:val="000000"/>
        </w:rPr>
        <w:t>Ollama</w:t>
      </w:r>
      <w:proofErr w:type="spellEnd"/>
      <w:r>
        <w:rPr>
          <w:color w:val="000000"/>
        </w:rPr>
        <w:t>, using the Llama 3 chat format.</w:t>
      </w:r>
    </w:p>
    <w:p w:rsidR="00282B21" w:rsidRDefault="00282B2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82B21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Value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temperature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0.2 (low variance for medical accuracy)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num_predict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512 tokens max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num_ctx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2048 (CPU-optimized context window)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top_k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40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repeat_penalty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1.1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Context budget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3 chunks × 800 chars ≈ 600 tokens; ~1400 tokens for answer</w:t>
            </w:r>
          </w:p>
        </w:tc>
      </w:tr>
    </w:tbl>
    <w:p w:rsidR="00282B21" w:rsidRDefault="00282B21">
      <w:pPr>
        <w:spacing w:before="60"/>
      </w:pPr>
    </w:p>
    <w:p w:rsidR="00282B21" w:rsidRDefault="00DD1985">
      <w:pPr>
        <w:spacing w:before="60" w:after="100"/>
      </w:pPr>
      <w:r>
        <w:rPr>
          <w:color w:val="000000"/>
        </w:rPr>
        <w:t xml:space="preserve">The prompt enforces inline citations ([filename.pdf, </w:t>
      </w:r>
      <w:proofErr w:type="spellStart"/>
      <w:r>
        <w:rPr>
          <w:color w:val="000000"/>
        </w:rPr>
        <w:t>p.X</w:t>
      </w:r>
      <w:proofErr w:type="spellEnd"/>
      <w:r>
        <w:rPr>
          <w:color w:val="000000"/>
        </w:rPr>
        <w:t>]), two suggested follow-up questions, and a medical disclaimer. The streaming endpoint sends citations immediately via SSE, then streams tokens as generated.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Stage 9: Monitoring &amp; Metrics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Rolling wi</w:t>
      </w:r>
      <w:r>
        <w:t>ndow of the last 1,000 query latencies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Tracks: p50, p95, min, max, mean latency, and total query count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Exposed at GET /</w:t>
      </w:r>
      <w:proofErr w:type="spellStart"/>
      <w:r>
        <w:t>api</w:t>
      </w:r>
      <w:proofErr w:type="spellEnd"/>
      <w:r>
        <w:t>/metrics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 xml:space="preserve">Per-query timing breakdown: </w:t>
      </w:r>
      <w:proofErr w:type="spellStart"/>
      <w:r>
        <w:t>retrieve_s</w:t>
      </w:r>
      <w:proofErr w:type="spellEnd"/>
      <w:r>
        <w:t xml:space="preserve">, </w:t>
      </w:r>
      <w:proofErr w:type="spellStart"/>
      <w:r>
        <w:t>rerank_s</w:t>
      </w:r>
      <w:proofErr w:type="spellEnd"/>
      <w:r>
        <w:t xml:space="preserve">, </w:t>
      </w:r>
      <w:proofErr w:type="spellStart"/>
      <w:r>
        <w:t>generate_s</w:t>
      </w:r>
      <w:proofErr w:type="spellEnd"/>
      <w:r>
        <w:t xml:space="preserve">, </w:t>
      </w:r>
      <w:proofErr w:type="spellStart"/>
      <w:r>
        <w:t>total_s</w:t>
      </w:r>
      <w:proofErr w:type="spellEnd"/>
    </w:p>
    <w:p w:rsidR="00282B21" w:rsidRDefault="00282B21">
      <w:pPr>
        <w:spacing w:before="120"/>
      </w:pPr>
    </w:p>
    <w:p w:rsidR="00282B21" w:rsidRDefault="00DD1985">
      <w:r>
        <w:br w:type="page"/>
      </w:r>
    </w:p>
    <w:p w:rsidR="00282B21" w:rsidRDefault="00DD1985">
      <w:pPr>
        <w:pStyle w:val="Heading1"/>
        <w:pBdr>
          <w:bottom w:val="single" w:sz="8" w:space="4" w:color="2E75B6"/>
        </w:pBdr>
      </w:pPr>
      <w:r>
        <w:lastRenderedPageBreak/>
        <w:t>4.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600"/>
        <w:gridCol w:w="2400"/>
        <w:gridCol w:w="2260"/>
      </w:tblGrid>
      <w:tr w:rsidR="00282B21"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Technology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License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Notes</w:t>
            </w:r>
          </w:p>
        </w:tc>
      </w:tr>
      <w:tr w:rsidR="00282B21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Web Framework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MIT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Async</w:t>
            </w:r>
            <w:proofErr w:type="spellEnd"/>
            <w:r>
              <w:rPr>
                <w:color w:val="000000"/>
                <w:sz w:val="20"/>
                <w:szCs w:val="20"/>
              </w:rPr>
              <w:t>, SSE streaming, auto Swagger docs</w:t>
            </w:r>
          </w:p>
        </w:tc>
      </w:tr>
      <w:tr w:rsidR="00282B21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PDF Parsing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PyMuPDF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fitz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AGPL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Native text + bounding box extraction</w:t>
            </w:r>
          </w:p>
        </w:tc>
      </w:tr>
      <w:tr w:rsidR="00282B21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OCR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Tesseract / </w:t>
            </w:r>
            <w:proofErr w:type="spellStart"/>
            <w:r>
              <w:rPr>
                <w:color w:val="000000"/>
                <w:sz w:val="20"/>
                <w:szCs w:val="20"/>
              </w:rPr>
              <w:t>pytesseract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Apache 2.0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Fallback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scanned/image pages</w:t>
            </w:r>
          </w:p>
        </w:tc>
      </w:tr>
      <w:tr w:rsidR="00282B21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Tokenizer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tiktoken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(cl100k_base)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MIT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Accurate token counting for chunks</w:t>
            </w:r>
          </w:p>
        </w:tc>
      </w:tr>
      <w:tr w:rsidR="00282B21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Embedding Model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all-MiniLM-L6-v2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Apache 2.0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384-dim, 22M </w:t>
            </w:r>
            <w:proofErr w:type="spellStart"/>
            <w:r>
              <w:rPr>
                <w:color w:val="000000"/>
                <w:sz w:val="20"/>
                <w:szCs w:val="20"/>
              </w:rPr>
              <w:t>params</w:t>
            </w:r>
            <w:proofErr w:type="spellEnd"/>
            <w:r>
              <w:rPr>
                <w:color w:val="000000"/>
                <w:sz w:val="20"/>
                <w:szCs w:val="20"/>
              </w:rPr>
              <w:t>, ~90 MB</w:t>
            </w:r>
          </w:p>
        </w:tc>
      </w:tr>
      <w:tr w:rsidR="00282B21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Vector Database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FAISS HNSW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MIT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IndexHNSWFlat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M=32, </w:t>
            </w:r>
            <w:proofErr w:type="spellStart"/>
            <w:r>
              <w:rPr>
                <w:color w:val="000000"/>
                <w:sz w:val="20"/>
                <w:szCs w:val="20"/>
              </w:rPr>
              <w:t>ef</w:t>
            </w:r>
            <w:proofErr w:type="spellEnd"/>
            <w:r>
              <w:rPr>
                <w:color w:val="000000"/>
                <w:sz w:val="20"/>
                <w:szCs w:val="20"/>
              </w:rPr>
              <w:t>=200</w:t>
            </w:r>
          </w:p>
        </w:tc>
      </w:tr>
      <w:tr w:rsidR="00282B21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ms-marco-MiniLM-L-6-v2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Apache 2.0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22M </w:t>
            </w:r>
            <w:proofErr w:type="spellStart"/>
            <w:r>
              <w:rPr>
                <w:color w:val="000000"/>
                <w:sz w:val="20"/>
                <w:szCs w:val="20"/>
              </w:rPr>
              <w:t>params</w:t>
            </w:r>
            <w:proofErr w:type="spellEnd"/>
            <w:r>
              <w:rPr>
                <w:color w:val="000000"/>
                <w:sz w:val="20"/>
                <w:szCs w:val="20"/>
              </w:rPr>
              <w:t>, ~85 MB</w:t>
            </w:r>
          </w:p>
        </w:tc>
      </w:tr>
      <w:tr w:rsidR="00282B21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LLM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Llama 3.2:3b via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Meta Llama 3 Community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2 GB, fully local, no API key</w:t>
            </w:r>
          </w:p>
        </w:tc>
      </w:tr>
      <w:tr w:rsidR="00282B21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Language Detection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langdetect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Apache 2.0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Per-chunk language tagging</w:t>
            </w:r>
          </w:p>
        </w:tc>
      </w:tr>
      <w:tr w:rsidR="00282B21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Vanilla HTML / CSS / JS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No frameworks; </w:t>
            </w:r>
            <w:proofErr w:type="spellStart"/>
            <w:r>
              <w:rPr>
                <w:color w:val="000000"/>
                <w:sz w:val="20"/>
                <w:szCs w:val="20"/>
              </w:rPr>
              <w:t>glassmorphism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UI</w:t>
            </w:r>
          </w:p>
        </w:tc>
      </w:tr>
    </w:tbl>
    <w:p w:rsidR="00282B21" w:rsidRDefault="00282B21">
      <w:pPr>
        <w:spacing w:before="120"/>
      </w:pPr>
    </w:p>
    <w:p w:rsidR="00282B21" w:rsidRDefault="00DD1985">
      <w:pPr>
        <w:pStyle w:val="Heading2"/>
      </w:pPr>
      <w:r>
        <w:t>Open-Source Model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3000"/>
        <w:gridCol w:w="1760"/>
      </w:tblGrid>
      <w:tr w:rsidR="00282B21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Size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Speed (CPU)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all-MiniLM-L6-v2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~90 MB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Text → 384-dim embedding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~0.1s / batch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ms-marco-MiniLM-L-6-v2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~85 MB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Query-chunk relevance scoring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~3s / 3 pairs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llama3.2:3b (Q4_K_M)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~2.0 GB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Medical answer generation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~60–180s</w:t>
            </w:r>
          </w:p>
        </w:tc>
      </w:tr>
    </w:tbl>
    <w:p w:rsidR="00282B21" w:rsidRDefault="00282B21">
      <w:pPr>
        <w:spacing w:before="120"/>
      </w:pPr>
    </w:p>
    <w:p w:rsidR="00282B21" w:rsidRDefault="00DD1985">
      <w:r>
        <w:br w:type="page"/>
      </w:r>
    </w:p>
    <w:p w:rsidR="00282B21" w:rsidRDefault="00DD1985">
      <w:pPr>
        <w:pStyle w:val="Heading1"/>
        <w:pBdr>
          <w:bottom w:val="single" w:sz="8" w:space="4" w:color="2E75B6"/>
        </w:pBdr>
      </w:pPr>
      <w:r>
        <w:lastRenderedPageBreak/>
        <w:t>5. Gap Analysis: Before vs After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282B21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Capability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Before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After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Multi-PDF support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1 PDF only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Batch + append mode for any number of PDFs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OCR for scanned pages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Tesseract </w:t>
            </w:r>
            <w:proofErr w:type="spellStart"/>
            <w:r>
              <w:rPr>
                <w:color w:val="000000"/>
                <w:sz w:val="20"/>
                <w:szCs w:val="20"/>
              </w:rPr>
              <w:t>fallback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page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Chunk size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300 chars (~75 tokens)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750 tokens target, </w:t>
            </w:r>
            <w:proofErr w:type="spellStart"/>
            <w:r>
              <w:rPr>
                <w:color w:val="000000"/>
                <w:sz w:val="20"/>
                <w:szCs w:val="20"/>
              </w:rPr>
              <w:t>tiktoken</w:t>
            </w:r>
            <w:proofErr w:type="spellEnd"/>
            <w:r>
              <w:rPr>
                <w:color w:val="000000"/>
                <w:sz w:val="20"/>
                <w:szCs w:val="20"/>
              </w:rPr>
              <w:t>-measured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Token overlap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16% char-overlap (not tokens)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15% token overlap (~112 tokens)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Chunk metadata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Page number only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filename, page, </w:t>
            </w:r>
            <w:proofErr w:type="spellStart"/>
            <w:r>
              <w:rPr>
                <w:color w:val="000000"/>
                <w:sz w:val="20"/>
                <w:szCs w:val="20"/>
              </w:rPr>
              <w:t>bbox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chunk_index</w:t>
            </w:r>
            <w:proofErr w:type="spellEnd"/>
            <w:r>
              <w:rPr>
                <w:color w:val="000000"/>
                <w:sz w:val="20"/>
                <w:szCs w:val="20"/>
              </w:rPr>
              <w:t>, language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ANN index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Flat FAISS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FAISS </w:t>
            </w:r>
            <w:proofErr w:type="spellStart"/>
            <w:r>
              <w:rPr>
                <w:color w:val="000000"/>
                <w:sz w:val="20"/>
                <w:szCs w:val="20"/>
              </w:rPr>
              <w:t>IndexHNSWFlat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(M=32, </w:t>
            </w:r>
            <w:proofErr w:type="spellStart"/>
            <w:r>
              <w:rPr>
                <w:color w:val="000000"/>
                <w:sz w:val="20"/>
                <w:szCs w:val="20"/>
              </w:rPr>
              <w:t>ef</w:t>
            </w:r>
            <w:proofErr w:type="spellEnd"/>
            <w:r>
              <w:rPr>
                <w:color w:val="000000"/>
                <w:sz w:val="20"/>
                <w:szCs w:val="20"/>
              </w:rPr>
              <w:t>=200)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Reranking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Cross-encoder ms-marco-MiniLM-L-6-v2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Citations in answer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[filename, </w:t>
            </w:r>
            <w:proofErr w:type="spellStart"/>
            <w:r>
              <w:rPr>
                <w:color w:val="000000"/>
                <w:sz w:val="20"/>
                <w:szCs w:val="20"/>
              </w:rPr>
              <w:t>p.X</w:t>
            </w:r>
            <w:proofErr w:type="spellEnd"/>
            <w:r>
              <w:rPr>
                <w:color w:val="000000"/>
                <w:sz w:val="20"/>
                <w:szCs w:val="20"/>
              </w:rPr>
              <w:t>] inline in every answer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Retrieval visualization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Right panel: ranked chunks + ANN + CE scores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PDF upload via UI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Hardcoded data/ folder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Drag-drop upload → live ingestion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Evaluation / monitoring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/metrics: p50, p95, query count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Web framework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Flask (sync, no docs)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async</w:t>
            </w:r>
            <w:proofErr w:type="spellEnd"/>
            <w:r>
              <w:rPr>
                <w:color w:val="000000"/>
                <w:sz w:val="20"/>
                <w:szCs w:val="20"/>
              </w:rPr>
              <w:t>, SSE, Swagger at /docs)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LLM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Gemini API (quota issues)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Llama 3.2:3b (local, no API key needed)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Streaming responses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/ask/stream — tokens visible in ~1s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Dark / light theme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Dark only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Theme toggle with </w:t>
            </w:r>
            <w:proofErr w:type="spellStart"/>
            <w:r>
              <w:rPr>
                <w:color w:val="000000"/>
                <w:sz w:val="20"/>
                <w:szCs w:val="20"/>
              </w:rPr>
              <w:t>localStorage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persistence</w:t>
            </w:r>
          </w:p>
        </w:tc>
      </w:tr>
      <w:tr w:rsidR="00282B2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Health check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/health —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index status</w:t>
            </w:r>
          </w:p>
        </w:tc>
      </w:tr>
    </w:tbl>
    <w:p w:rsidR="00282B21" w:rsidRDefault="00282B21">
      <w:pPr>
        <w:spacing w:before="120"/>
      </w:pPr>
    </w:p>
    <w:p w:rsidR="00282B21" w:rsidRDefault="00DD1985">
      <w:r>
        <w:br w:type="page"/>
      </w:r>
    </w:p>
    <w:p w:rsidR="00282B21" w:rsidRDefault="00DD1985">
      <w:pPr>
        <w:pStyle w:val="Heading1"/>
        <w:pBdr>
          <w:bottom w:val="single" w:sz="8" w:space="4" w:color="2E75B6"/>
        </w:pBdr>
      </w:pPr>
      <w:r>
        <w:lastRenderedPageBreak/>
        <w:t>6. Non-Functional Requirements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282B21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Status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Implementation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Open/free embedding model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all-MiniLM-L6-v2 (Apache 2.0)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Open/free vector database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FAISS (MIT)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Open/free LLM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Llama 3.2:3b via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(Meta Llama 3)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Scalability (&gt;200 pages/PDF)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HNSW index + batch embedding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Latency 2–5s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PARTIAL (GPU only)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Streaming reduces perceived latency; GPU achieves true 2–5s target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Explainability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(sources)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Citations in every answer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Reproducibility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Deterministic chunking (</w:t>
            </w:r>
            <w:proofErr w:type="spellStart"/>
            <w:r>
              <w:rPr>
                <w:color w:val="000000"/>
                <w:sz w:val="20"/>
                <w:szCs w:val="20"/>
              </w:rPr>
              <w:t>tiktoken</w:t>
            </w:r>
            <w:proofErr w:type="spellEnd"/>
            <w:r>
              <w:rPr>
                <w:color w:val="000000"/>
                <w:sz w:val="20"/>
                <w:szCs w:val="20"/>
              </w:rPr>
              <w:t>), pre-computed embeddings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Multi-PDF ingestion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ingest.py +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/ingest upload endpoint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Web UI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Three-panel </w:t>
            </w:r>
            <w:proofErr w:type="spellStart"/>
            <w:r>
              <w:rPr>
                <w:color w:val="000000"/>
                <w:sz w:val="20"/>
                <w:szCs w:val="20"/>
              </w:rPr>
              <w:t>glassmorphism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UI (dark + light theme)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Retrieval visualization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Right panel: top-3 chunks with ANN + CE scores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Streaming responses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SSE endpoint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/ask/stream</w:t>
            </w:r>
          </w:p>
        </w:tc>
      </w:tr>
      <w:tr w:rsidR="00282B2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API documentation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Auto Swagger UI at /docs (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:rsidR="00282B21" w:rsidRDefault="00282B21">
      <w:pPr>
        <w:spacing w:before="120"/>
      </w:pPr>
    </w:p>
    <w:p w:rsidR="00282B21" w:rsidRDefault="00DD1985">
      <w:pPr>
        <w:pStyle w:val="Heading1"/>
        <w:pBdr>
          <w:bottom w:val="single" w:sz="8" w:space="4" w:color="2E75B6"/>
        </w:pBdr>
      </w:pPr>
      <w:r>
        <w:t>7. Evaluation &amp; Monitoring</w:t>
      </w:r>
    </w:p>
    <w:p w:rsidR="00282B21" w:rsidRDefault="00DD1985">
      <w:pPr>
        <w:pStyle w:val="Heading2"/>
      </w:pPr>
      <w:r>
        <w:t>7.1 Metrics Tracked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282B21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b/>
                <w:bCs/>
                <w:color w:val="1F4E79"/>
                <w:sz w:val="20"/>
                <w:szCs w:val="20"/>
              </w:rPr>
              <w:t>Notes</w:t>
            </w:r>
          </w:p>
        </w:tc>
      </w:tr>
      <w:tr w:rsidR="00282B2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Query latency p50/p95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/metrics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Rolling window of last 1,000 queries</w:t>
            </w:r>
          </w:p>
        </w:tc>
      </w:tr>
      <w:tr w:rsidR="00282B2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Total query 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/metrics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Cumulative since server start</w:t>
            </w:r>
          </w:p>
        </w:tc>
      </w:tr>
      <w:tr w:rsidR="00282B2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Error 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/metrics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5xx errors</w:t>
            </w:r>
          </w:p>
        </w:tc>
      </w:tr>
      <w:tr w:rsidR="00282B2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LLM model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/metrics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 xml:space="preserve">Current active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</w:t>
            </w:r>
          </w:p>
        </w:tc>
      </w:tr>
      <w:tr w:rsidR="00282B2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Per-query timing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Response JSON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retrieve_s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rerank_s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generate_s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total_s</w:t>
            </w:r>
            <w:proofErr w:type="spellEnd"/>
          </w:p>
        </w:tc>
      </w:tr>
      <w:tr w:rsidR="00282B2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ANN cosine 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Retrieved chunks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Similarity score 0–1</w:t>
            </w:r>
          </w:p>
        </w:tc>
      </w:tr>
      <w:tr w:rsidR="00282B2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Cross-encoder 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Retrieved chunks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ms-marco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score (</w:t>
            </w:r>
            <w:proofErr w:type="spellStart"/>
            <w:r>
              <w:rPr>
                <w:color w:val="000000"/>
                <w:sz w:val="20"/>
                <w:szCs w:val="20"/>
              </w:rPr>
              <w:t>approx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−10 to +10)</w:t>
            </w:r>
          </w:p>
        </w:tc>
      </w:tr>
      <w:tr w:rsidR="00282B2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health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/health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Model availability check</w:t>
            </w:r>
          </w:p>
        </w:tc>
      </w:tr>
      <w:tr w:rsidR="00282B2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Vectors indexed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GET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/health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B21" w:rsidRDefault="00DD1985">
            <w:r>
              <w:rPr>
                <w:color w:val="000000"/>
                <w:sz w:val="20"/>
                <w:szCs w:val="20"/>
              </w:rPr>
              <w:t>Total FAISS vector count</w:t>
            </w:r>
          </w:p>
        </w:tc>
      </w:tr>
    </w:tbl>
    <w:p w:rsidR="00282B21" w:rsidRDefault="00282B21">
      <w:pPr>
        <w:spacing w:before="120"/>
      </w:pPr>
    </w:p>
    <w:p w:rsidR="00282B21" w:rsidRDefault="00DD1985">
      <w:pPr>
        <w:pStyle w:val="Heading2"/>
      </w:pPr>
      <w:r>
        <w:lastRenderedPageBreak/>
        <w:t>7.2 Future Metrics (Recommended)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Create a gold-standard QA dataset from indexed PDFs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 xml:space="preserve">Run retrieval and check if ground-truth page appears in top-K → compute </w:t>
      </w:r>
      <w:proofErr w:type="spellStart"/>
      <w:r>
        <w:t>Recall@K</w:t>
      </w:r>
      <w:proofErr w:type="spellEnd"/>
      <w:r>
        <w:t xml:space="preserve"> and MRR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Use an LLM judge to score answers vs. source text → hallucination rate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 xml:space="preserve">Expose via </w:t>
      </w:r>
      <w:r>
        <w:t>a /</w:t>
      </w:r>
      <w:proofErr w:type="spellStart"/>
      <w:r>
        <w:t>api</w:t>
      </w:r>
      <w:proofErr w:type="spellEnd"/>
      <w:r>
        <w:t>/</w:t>
      </w:r>
      <w:proofErr w:type="spellStart"/>
      <w:r>
        <w:t>eval</w:t>
      </w:r>
      <w:proofErr w:type="spellEnd"/>
      <w:r>
        <w:t xml:space="preserve"> endpoint for automated regression testing</w:t>
      </w:r>
    </w:p>
    <w:p w:rsidR="00282B21" w:rsidRDefault="00282B21">
      <w:pPr>
        <w:spacing w:before="120"/>
      </w:pPr>
    </w:p>
    <w:p w:rsidR="00282B21" w:rsidRDefault="00DD1985">
      <w:r>
        <w:br w:type="page"/>
      </w:r>
    </w:p>
    <w:p w:rsidR="00282B21" w:rsidRDefault="00DD1985">
      <w:pPr>
        <w:pStyle w:val="Heading1"/>
        <w:pBdr>
          <w:bottom w:val="single" w:sz="8" w:space="4" w:color="2E75B6"/>
        </w:pBdr>
      </w:pPr>
      <w:r>
        <w:lastRenderedPageBreak/>
        <w:t>8. API Reference</w:t>
      </w:r>
    </w:p>
    <w:p w:rsidR="00282B21" w:rsidRDefault="00DD1985">
      <w:pPr>
        <w:pStyle w:val="Heading2"/>
      </w:pPr>
      <w:r>
        <w:t>POST /</w:t>
      </w:r>
      <w:proofErr w:type="spellStart"/>
      <w:r>
        <w:t>api</w:t>
      </w:r>
      <w:proofErr w:type="spellEnd"/>
      <w:r>
        <w:t>/ask — Blocking Query</w:t>
      </w:r>
    </w:p>
    <w:p w:rsidR="00282B21" w:rsidRDefault="00DD1985">
      <w:pPr>
        <w:pBdr>
          <w:left w:val="single" w:sz="12" w:space="4" w:color="CCCCCC"/>
        </w:pBdr>
        <w:shd w:val="clear" w:color="auto" w:fill="F4F4F4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Request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:  {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"question": "What are the symptoms of diabetes?" }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Response: {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"answer": "Based on the documents: ... [med.pdf, p.467]",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"citations": [{ "filename": "med.pdf", "page": 467,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ann_score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0.469,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rerank_score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1.329 }],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"timing": {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retrieve_s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0.10,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rerank_s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3.82,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generate_s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136.5,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total_s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140.5 },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"model": "llama3.2:3b"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}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POST /</w:t>
      </w:r>
      <w:proofErr w:type="spellStart"/>
      <w:r>
        <w:t>api</w:t>
      </w:r>
      <w:proofErr w:type="spellEnd"/>
      <w:r>
        <w:t>/ask/stream — SSE Streamin</w:t>
      </w:r>
      <w:r>
        <w:t>g Query</w:t>
      </w:r>
    </w:p>
    <w:p w:rsidR="00282B21" w:rsidRDefault="00DD1985">
      <w:pPr>
        <w:pBdr>
          <w:left w:val="single" w:sz="12" w:space="4" w:color="CCCCCC"/>
        </w:pBdr>
        <w:shd w:val="clear" w:color="auto" w:fill="F4F4F4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Content-Type: application/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→  Response: text/event-stream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event 1: 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type":"citations","citations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":[...],"retrieve_rerank_s":3.9}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event 2: 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type":"token","token":"Based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"}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event N: 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type":"done","answer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":"...full text...","timing":{...},"mod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el":"llama3.2:3b"}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GET /</w:t>
      </w:r>
      <w:proofErr w:type="spellStart"/>
      <w:r>
        <w:t>api</w:t>
      </w:r>
      <w:proofErr w:type="spellEnd"/>
      <w:r>
        <w:t>/metrics</w:t>
      </w:r>
    </w:p>
    <w:p w:rsidR="00282B21" w:rsidRDefault="00DD1985">
      <w:pPr>
        <w:pBdr>
          <w:left w:val="single" w:sz="12" w:space="4" w:color="CCCCCC"/>
        </w:pBdr>
        <w:shd w:val="clear" w:color="auto" w:fill="F4F4F4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query_count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5,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error_count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0,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"latency":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p50_s": 141.5, "p95_s": 141.5,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mean_s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141.5 },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"llama3.2:3b",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target_latency_s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"2–5",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within_target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false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}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GET /</w:t>
      </w:r>
      <w:proofErr w:type="spellStart"/>
      <w:r>
        <w:t>api</w:t>
      </w:r>
      <w:proofErr w:type="spellEnd"/>
      <w:r>
        <w:t>/health</w:t>
      </w:r>
    </w:p>
    <w:p w:rsidR="00282B21" w:rsidRDefault="00DD1985">
      <w:pPr>
        <w:pBdr>
          <w:left w:val="single" w:sz="12" w:space="4" w:color="CCCCCC"/>
        </w:pBdr>
        <w:shd w:val="clear" w:color="auto" w:fill="F4F4F4"/>
        <w:spacing w:before="100" w:after="10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status": "ok",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true, "model": "llama3.2:3b",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vectors_indexed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968 }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GET /</w:t>
      </w:r>
      <w:proofErr w:type="spellStart"/>
      <w:r>
        <w:t>api</w:t>
      </w:r>
      <w:proofErr w:type="spellEnd"/>
      <w:r>
        <w:t>/documents</w:t>
      </w:r>
    </w:p>
    <w:p w:rsidR="00282B21" w:rsidRDefault="00DD1985">
      <w:pPr>
        <w:pBdr>
          <w:left w:val="single" w:sz="12" w:space="4" w:color="CCCCCC"/>
        </w:pBdr>
        <w:shd w:val="clear" w:color="auto" w:fill="F4F4F4"/>
        <w:spacing w:before="100" w:after="10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documents": [{ "filename": "med.pdf",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pdf_id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"med",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total_chunks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968,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total_pages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595 }] }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POST /</w:t>
      </w:r>
      <w:proofErr w:type="spellStart"/>
      <w:r>
        <w:t>api</w:t>
      </w:r>
      <w:proofErr w:type="spellEnd"/>
      <w:r>
        <w:t>/ingest</w:t>
      </w:r>
    </w:p>
    <w:p w:rsidR="00282B21" w:rsidRDefault="00DD1985">
      <w:pPr>
        <w:pBdr>
          <w:left w:val="single" w:sz="12" w:space="4" w:color="CCCCCC"/>
        </w:pBdr>
        <w:shd w:val="clear" w:color="auto" w:fill="F4F4F4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Content-Type: multipart/form-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dat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a  |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Field: pdf (file, .pdf only)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Response: { "status": "success", "filename": "new.pdf",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elapsed_s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45.2,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total_vectors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1936 }</w:t>
      </w:r>
    </w:p>
    <w:p w:rsidR="00282B21" w:rsidRDefault="00282B21">
      <w:pPr>
        <w:spacing w:before="120"/>
      </w:pPr>
    </w:p>
    <w:p w:rsidR="00282B21" w:rsidRDefault="00DD1985">
      <w:r>
        <w:br w:type="page"/>
      </w:r>
    </w:p>
    <w:p w:rsidR="00282B21" w:rsidRDefault="00DD1985">
      <w:pPr>
        <w:pStyle w:val="Heading1"/>
        <w:pBdr>
          <w:bottom w:val="single" w:sz="8" w:space="4" w:color="2E75B6"/>
        </w:pBdr>
      </w:pPr>
      <w:r>
        <w:lastRenderedPageBreak/>
        <w:t>9. Directory Structure</w:t>
      </w:r>
    </w:p>
    <w:p w:rsidR="00282B21" w:rsidRDefault="00DD1985">
      <w:pPr>
        <w:pBdr>
          <w:left w:val="single" w:sz="12" w:space="4" w:color="CCCCCC"/>
        </w:pBdr>
        <w:shd w:val="clear" w:color="auto" w:fill="F4F4F4"/>
        <w:spacing w:before="100" w:after="10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Medchat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├── ingest.py                 # Ingestion pipeline (PDF → HNSW index)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├── app.py 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server — RAG pipeline + SSE streaming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├── requirements.txt          # Python dependencies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# Container config (tesseract + libgl1)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├──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# OLLAMA_MODEL, OLLAMA_HOST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├── start.ps1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# Quick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startup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script (Windows)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├── test_query.py             # End-to-end test script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├── ARCHITECTURE.md           # This document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├── UI_GUIDE.md               # Interface guide for users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├── data/                     # Drop PDFs 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│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└── med.pdf               # Currently indexed (968 chunks)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vectorstore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db_faiss_hnsw.index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# HNSW FAISS index (1.7 MB)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metadata.json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# Chunk text + metadata (3.0 MB, 968 chunks)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db_faiss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   # Legacy flat i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ndex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├── templates/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│   └── index.html            # Three-panel UI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└── static/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  ├── styles.css            # Dark/light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glassmorphism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design system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  └── script.js             # UI controller (theme, chat, SSE, upload)</w:t>
      </w:r>
    </w:p>
    <w:p w:rsidR="00282B21" w:rsidRDefault="00282B21">
      <w:pPr>
        <w:spacing w:before="120"/>
      </w:pPr>
    </w:p>
    <w:p w:rsidR="00282B21" w:rsidRDefault="00DD1985">
      <w:pPr>
        <w:pStyle w:val="Heading1"/>
        <w:pBdr>
          <w:bottom w:val="single" w:sz="8" w:space="4" w:color="2E75B6"/>
        </w:pBdr>
      </w:pPr>
      <w:r>
        <w:t>10. Running the Syste</w:t>
      </w:r>
      <w:r>
        <w:t>m</w:t>
      </w:r>
    </w:p>
    <w:p w:rsidR="00282B21" w:rsidRDefault="00DD1985">
      <w:pPr>
        <w:pStyle w:val="Heading2"/>
      </w:pPr>
      <w:r>
        <w:t>Prerequisites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Python 3.11+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Ollama</w:t>
      </w:r>
      <w:proofErr w:type="spellEnd"/>
      <w:r>
        <w:t xml:space="preserve"> installed and running (auto-starts on Windows)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llama3.2:3b model pulled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Step 1 — Pull the LLM (one-time)</w:t>
      </w:r>
    </w:p>
    <w:p w:rsidR="00282B21" w:rsidRDefault="00DD1985">
      <w:pPr>
        <w:pBdr>
          <w:left w:val="single" w:sz="12" w:space="4" w:color="CCCCCC"/>
        </w:pBdr>
        <w:shd w:val="clear" w:color="auto" w:fill="F4F4F4"/>
        <w:spacing w:before="100" w:after="10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pull llama3.2:3b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 xml:space="preserve">Step 2 — Activate </w:t>
      </w:r>
      <w:proofErr w:type="spellStart"/>
      <w:r>
        <w:t>venv</w:t>
      </w:r>
      <w:proofErr w:type="spellEnd"/>
      <w:r>
        <w:t xml:space="preserve"> &amp; install dependencies</w:t>
      </w:r>
    </w:p>
    <w:p w:rsidR="00282B21" w:rsidRDefault="00DD1985">
      <w:pPr>
        <w:pBdr>
          <w:left w:val="single" w:sz="12" w:space="4" w:color="CCCCCC"/>
        </w:pBdr>
        <w:shd w:val="clear" w:color="auto" w:fill="F4F4F4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C:\Users\nitro\Medchat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</w:r>
      <w:r>
        <w:rPr>
          <w:rFonts w:ascii="Courier New" w:eastAsia="Courier New" w:hAnsi="Courier New" w:cs="Courier New"/>
          <w:color w:val="333333"/>
          <w:sz w:val="18"/>
          <w:szCs w:val="18"/>
        </w:rPr>
        <w:t>Set-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ExecutionPolicy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ExecutionPolicy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RemoteSigned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-Scope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one-time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.\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\Scripts\Activate.ps1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pip install -r requirements.txt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Step 3 — Add PDFs and run ingestion</w:t>
      </w:r>
    </w:p>
    <w:p w:rsidR="00282B21" w:rsidRDefault="00DD1985">
      <w:pPr>
        <w:pBdr>
          <w:left w:val="single" w:sz="12" w:space="4" w:color="CCCCCC"/>
        </w:pBdr>
        <w:shd w:val="clear" w:color="auto" w:fill="F4F4F4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Drop PDFs into data/ folder, then: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python ingest.py</w:t>
      </w:r>
    </w:p>
    <w:p w:rsidR="00282B21" w:rsidRDefault="00282B21">
      <w:pPr>
        <w:spacing w:before="60"/>
      </w:pPr>
    </w:p>
    <w:p w:rsidR="00282B21" w:rsidRDefault="00DD1985">
      <w:pPr>
        <w:spacing w:before="60" w:after="100"/>
      </w:pPr>
      <w:r>
        <w:rPr>
          <w:color w:val="000000"/>
        </w:rPr>
        <w:t>Expected output upon su</w:t>
      </w:r>
      <w:r>
        <w:rPr>
          <w:color w:val="000000"/>
        </w:rPr>
        <w:t>ccessful ingestion:</w:t>
      </w:r>
    </w:p>
    <w:p w:rsidR="00282B21" w:rsidRDefault="00DD1985">
      <w:pPr>
        <w:pBdr>
          <w:left w:val="single" w:sz="12" w:space="4" w:color="CCCCCC"/>
        </w:pBdr>
        <w:shd w:val="clear" w:color="auto" w:fill="F4F4F4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INGESTION SUMMARY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================================================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Total PDFs indexed : 1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Total chunks       : 968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Embedding model    : sentence-transformers/all-MiniLM-L6-v2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Index type         : FAISS HNSW (M=32)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Time elapsed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: 234.4s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================================================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 xml:space="preserve">Step 4 — Start the </w:t>
      </w:r>
      <w:proofErr w:type="spellStart"/>
      <w:r>
        <w:t>FastAPI</w:t>
      </w:r>
      <w:proofErr w:type="spellEnd"/>
      <w:r>
        <w:t xml:space="preserve"> server</w:t>
      </w:r>
    </w:p>
    <w:p w:rsidR="00282B21" w:rsidRDefault="00DD1985">
      <w:pPr>
        <w:pBdr>
          <w:left w:val="single" w:sz="12" w:space="4" w:color="CCCCCC"/>
        </w:pBdr>
        <w:shd w:val="clear" w:color="auto" w:fill="F4F4F4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python app.py</w:t>
      </w:r>
    </w:p>
    <w:p w:rsidR="00282B21" w:rsidRDefault="00282B21">
      <w:pPr>
        <w:spacing w:before="60"/>
      </w:pP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Server starts at: http://localhost:8000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Swagger API docs: http://localhost:8000/docs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Step 5 — Add a New PDF (without full rebuild)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Via UI: drag-drop into the sidebar upload zone</w:t>
      </w:r>
    </w:p>
    <w:p w:rsidR="00282B21" w:rsidRDefault="00DD1985">
      <w:pPr>
        <w:pStyle w:val="ListParagraph"/>
        <w:numPr>
          <w:ilvl w:val="0"/>
          <w:numId w:val="2"/>
        </w:numPr>
        <w:spacing w:before="40" w:after="40"/>
      </w:pPr>
      <w:r>
        <w:t>Via CLI: python ingest.py (re-scans all PDFs in data/)</w:t>
      </w:r>
    </w:p>
    <w:p w:rsidR="00282B21" w:rsidRDefault="00282B21">
      <w:pPr>
        <w:spacing w:before="120"/>
      </w:pPr>
    </w:p>
    <w:p w:rsidR="00282B21" w:rsidRDefault="00DD1985">
      <w:r>
        <w:br w:type="page"/>
      </w:r>
    </w:p>
    <w:p w:rsidR="00282B21" w:rsidRDefault="00DD1985">
      <w:pPr>
        <w:pStyle w:val="Heading1"/>
        <w:pBdr>
          <w:bottom w:val="single" w:sz="8" w:space="4" w:color="2E75B6"/>
        </w:pBdr>
      </w:pPr>
      <w:r>
        <w:lastRenderedPageBreak/>
        <w:t>11. Design Decisions</w:t>
      </w:r>
    </w:p>
    <w:p w:rsidR="00282B21" w:rsidRDefault="00DD1985">
      <w:pPr>
        <w:pStyle w:val="Heading2"/>
      </w:pPr>
      <w:r>
        <w:t xml:space="preserve">Why </w:t>
      </w:r>
      <w:proofErr w:type="spellStart"/>
      <w:r>
        <w:t>FastAPI</w:t>
      </w:r>
      <w:proofErr w:type="spellEnd"/>
      <w:r>
        <w:t xml:space="preserve"> over Flask?</w:t>
      </w:r>
    </w:p>
    <w:p w:rsidR="00282B21" w:rsidRDefault="00DD1985">
      <w:pPr>
        <w:spacing w:before="60" w:after="100"/>
      </w:pP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async</w:t>
      </w:r>
      <w:proofErr w:type="spellEnd"/>
      <w:r>
        <w:rPr>
          <w:color w:val="000000"/>
        </w:rPr>
        <w:t xml:space="preserve">-native, which enables true SSE streaming without blocking other requests. It provides auto-generated Swagger UI at /docs,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validation, and better performance under load. Flask is synchronous and would block on the ~60–180s Llama in</w:t>
      </w:r>
      <w:r>
        <w:rPr>
          <w:color w:val="000000"/>
        </w:rPr>
        <w:t>ference.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Why Llama 3.2:3b over Gemini?</w:t>
      </w:r>
    </w:p>
    <w:p w:rsidR="00282B21" w:rsidRDefault="00DD1985">
      <w:pPr>
        <w:spacing w:before="60" w:after="100"/>
      </w:pPr>
      <w:r>
        <w:rPr>
          <w:color w:val="000000"/>
        </w:rPr>
        <w:t xml:space="preserve">Gemini free-tier quotas reached zero. Llama 3.2:3b via </w:t>
      </w:r>
      <w:proofErr w:type="spellStart"/>
      <w:r>
        <w:rPr>
          <w:color w:val="000000"/>
        </w:rPr>
        <w:t>Ollama</w:t>
      </w:r>
      <w:proofErr w:type="spellEnd"/>
      <w:r>
        <w:rPr>
          <w:color w:val="000000"/>
        </w:rPr>
        <w:t xml:space="preserve"> is unlimited (no API key, no rate limits, no cost per query), private (data never leaves the machine), and small enough at 2 GB to run on any modern lapto</w:t>
      </w:r>
      <w:r>
        <w:rPr>
          <w:color w:val="000000"/>
        </w:rPr>
        <w:t>p with 8 GB RAM.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Why SSE Streaming?</w:t>
      </w:r>
    </w:p>
    <w:p w:rsidR="00282B21" w:rsidRDefault="00DD1985">
      <w:pPr>
        <w:spacing w:before="60" w:after="100"/>
      </w:pPr>
      <w:r>
        <w:rPr>
          <w:color w:val="000000"/>
        </w:rPr>
        <w:t>Llama 3.2:3b on CPU takes 60–180s for a full response. Without streaming, the user sees a blank screen for the entire duration. With SSE, citations appear in ~1–2s and tokens stream progressively — dramatically improvin</w:t>
      </w:r>
      <w:r>
        <w:rPr>
          <w:color w:val="000000"/>
        </w:rPr>
        <w:t>g perceived responsiveness.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Why FAISS HNSW over IVF+PQ?</w:t>
      </w:r>
    </w:p>
    <w:p w:rsidR="00282B21" w:rsidRDefault="00DD1985">
      <w:pPr>
        <w:spacing w:before="60" w:after="100"/>
      </w:pPr>
      <w:r>
        <w:rPr>
          <w:color w:val="000000"/>
        </w:rPr>
        <w:t>HNSW provides better recall (&gt;95%) without quantization loss. IVF+PQ is better suited to billion-scale datasets; for 10 × 200-page PDFs (~40K–100K chunks), HNSW is the optimal choice.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Why Cross-Enco</w:t>
      </w:r>
      <w:r>
        <w:t>der Reranking?</w:t>
      </w:r>
    </w:p>
    <w:p w:rsidR="00282B21" w:rsidRDefault="00DD1985">
      <w:pPr>
        <w:spacing w:before="60" w:after="100"/>
      </w:pPr>
      <w:r>
        <w:rPr>
          <w:color w:val="000000"/>
        </w:rPr>
        <w:t>Bi-encoder ANN retrieval (FAISS) achieves ~70–80% precision. Cross-encoders evaluate the query and chunk together, achieving ~90%+ precision. For medical accuracy this trade-off is essential — the extra ~3–4s reranking latency is justified.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 xml:space="preserve">Why </w:t>
      </w:r>
      <w:proofErr w:type="spellStart"/>
      <w:r>
        <w:t>tiktoken</w:t>
      </w:r>
      <w:proofErr w:type="spellEnd"/>
      <w:r>
        <w:t xml:space="preserve"> for Chunk Sizing?</w:t>
      </w:r>
    </w:p>
    <w:p w:rsidR="00282B21" w:rsidRDefault="00DD1985">
      <w:pPr>
        <w:spacing w:before="60" w:after="100"/>
      </w:pPr>
      <w:r>
        <w:rPr>
          <w:color w:val="000000"/>
        </w:rPr>
        <w:t xml:space="preserve">Character counting does not correspond to LLM token limits. Using </w:t>
      </w:r>
      <w:proofErr w:type="spellStart"/>
      <w:r>
        <w:rPr>
          <w:color w:val="000000"/>
        </w:rPr>
        <w:t>tiktoken</w:t>
      </w:r>
      <w:proofErr w:type="spellEnd"/>
      <w:r>
        <w:rPr>
          <w:color w:val="000000"/>
        </w:rPr>
        <w:t xml:space="preserve"> with the cl100k_base encoding ensures chunks are genuinely 500–1000 tokens as specified, preventing context overflow and ensuring reproducible result</w:t>
      </w:r>
      <w:r>
        <w:rPr>
          <w:color w:val="000000"/>
        </w:rPr>
        <w:t>s.</w:t>
      </w:r>
    </w:p>
    <w:p w:rsidR="00282B21" w:rsidRDefault="00282B21">
      <w:pPr>
        <w:spacing w:before="120"/>
      </w:pPr>
    </w:p>
    <w:p w:rsidR="00282B21" w:rsidRDefault="00DD1985">
      <w:pPr>
        <w:pStyle w:val="Heading2"/>
      </w:pPr>
      <w:r>
        <w:t>Why Top-3 Chunks for Llama vs Top-5 for Gemini?</w:t>
      </w:r>
    </w:p>
    <w:p w:rsidR="00282B21" w:rsidRDefault="00DD1985">
      <w:pPr>
        <w:spacing w:before="60" w:after="100"/>
        <w:rPr>
          <w:color w:val="000000"/>
        </w:rPr>
      </w:pPr>
      <w:r>
        <w:rPr>
          <w:color w:val="000000"/>
        </w:rPr>
        <w:t xml:space="preserve">Llama 3.2:3b runs with </w:t>
      </w:r>
      <w:proofErr w:type="spellStart"/>
      <w:r>
        <w:rPr>
          <w:color w:val="000000"/>
        </w:rPr>
        <w:t>num_ctx</w:t>
      </w:r>
      <w:proofErr w:type="spellEnd"/>
      <w:r>
        <w:rPr>
          <w:color w:val="000000"/>
        </w:rPr>
        <w:t>=2048 on CPU to limit memory and inference time. Three chunks at 800 characters each occupy approximately 600 tokens, leaving ~1,400 tokens for the generated answer. Gemini F</w:t>
      </w:r>
      <w:r>
        <w:rPr>
          <w:color w:val="000000"/>
        </w:rPr>
        <w:t>lash supported a 128K context window and could therefore accommodate five full chunks.</w:t>
      </w:r>
    </w:p>
    <w:p w:rsidR="00B953DE" w:rsidRDefault="00B953DE">
      <w:pPr>
        <w:spacing w:before="60" w:after="100"/>
      </w:pPr>
    </w:p>
    <w:p w:rsidR="00B953DE" w:rsidRDefault="00B953DE" w:rsidP="00B953DE">
      <w:pPr>
        <w:pStyle w:val="Heading1"/>
        <w:pBdr>
          <w:bottom w:val="single" w:sz="8" w:space="4" w:color="2E75B6"/>
        </w:pBdr>
      </w:pPr>
      <w:r>
        <w:lastRenderedPageBreak/>
        <w:t>1</w:t>
      </w:r>
      <w:r>
        <w:t>2</w:t>
      </w:r>
      <w:r>
        <w:t xml:space="preserve">. </w:t>
      </w:r>
      <w:r>
        <w:t>User Interface</w:t>
      </w:r>
    </w:p>
    <w:p w:rsidR="00B953DE" w:rsidRDefault="00B953DE">
      <w:pPr>
        <w:spacing w:before="60" w:after="100"/>
      </w:pPr>
    </w:p>
    <w:p w:rsidR="00B953DE" w:rsidRDefault="00B953DE">
      <w:pPr>
        <w:spacing w:before="60" w:after="100"/>
      </w:pPr>
      <w:bookmarkStart w:id="0" w:name="_GoBack"/>
      <w:r>
        <w:rPr>
          <w:noProof/>
        </w:rPr>
        <w:drawing>
          <wp:inline distT="0" distB="0" distL="0" distR="0">
            <wp:extent cx="617220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6 16383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953DE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1985" w:rsidRDefault="00DD1985">
      <w:r>
        <w:separator/>
      </w:r>
    </w:p>
  </w:endnote>
  <w:endnote w:type="continuationSeparator" w:id="0">
    <w:p w:rsidR="00DD1985" w:rsidRDefault="00DD1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21" w:rsidRDefault="00DD1985">
    <w:pPr>
      <w:pBdr>
        <w:top w:val="single" w:sz="6" w:space="2" w:color="2E75B6"/>
      </w:pBdr>
      <w:tabs>
        <w:tab w:val="right" w:pos="9360"/>
      </w:tabs>
    </w:pPr>
    <w:proofErr w:type="spellStart"/>
    <w:r>
      <w:rPr>
        <w:color w:val="595959"/>
        <w:sz w:val="18"/>
        <w:szCs w:val="18"/>
      </w:rPr>
      <w:t>MedChat</w:t>
    </w:r>
    <w:proofErr w:type="spellEnd"/>
    <w:r>
      <w:rPr>
        <w:color w:val="595959"/>
        <w:sz w:val="18"/>
        <w:szCs w:val="18"/>
      </w:rPr>
      <w:t xml:space="preserve"> Technical Architecture</w:t>
    </w:r>
    <w:r>
      <w:rPr>
        <w:color w:val="595959"/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B953D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1985" w:rsidRDefault="00DD1985">
      <w:r>
        <w:separator/>
      </w:r>
    </w:p>
  </w:footnote>
  <w:footnote w:type="continuationSeparator" w:id="0">
    <w:p w:rsidR="00DD1985" w:rsidRDefault="00DD1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2B21" w:rsidRDefault="00DD1985">
    <w:pPr>
      <w:pBdr>
        <w:bottom w:val="single" w:sz="6" w:space="2" w:color="2E75B6"/>
      </w:pBdr>
      <w:tabs>
        <w:tab w:val="right" w:pos="9360"/>
      </w:tabs>
    </w:pPr>
    <w:proofErr w:type="spellStart"/>
    <w:r>
      <w:rPr>
        <w:color w:val="595959"/>
        <w:sz w:val="18"/>
        <w:szCs w:val="18"/>
      </w:rPr>
      <w:t>MedChat</w:t>
    </w:r>
    <w:proofErr w:type="spellEnd"/>
    <w:r>
      <w:rPr>
        <w:color w:val="595959"/>
        <w:sz w:val="18"/>
        <w:szCs w:val="18"/>
      </w:rPr>
      <w:t xml:space="preserve"> — RAG Chatbot Architecture &amp; Technical Documentation</w:t>
    </w:r>
    <w:r>
      <w:rPr>
        <w:b/>
        <w:bCs/>
        <w:color w:val="2E75B6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B4168"/>
    <w:multiLevelType w:val="hybridMultilevel"/>
    <w:tmpl w:val="F9DC1A24"/>
    <w:lvl w:ilvl="0" w:tplc="157203AC">
      <w:start w:val="1"/>
      <w:numFmt w:val="bullet"/>
      <w:lvlText w:val="•"/>
      <w:lvlJc w:val="left"/>
      <w:pPr>
        <w:ind w:left="720" w:hanging="360"/>
      </w:pPr>
    </w:lvl>
    <w:lvl w:ilvl="1" w:tplc="5F7202C6">
      <w:numFmt w:val="decimal"/>
      <w:lvlText w:val=""/>
      <w:lvlJc w:val="left"/>
    </w:lvl>
    <w:lvl w:ilvl="2" w:tplc="D74E793C">
      <w:numFmt w:val="decimal"/>
      <w:lvlText w:val=""/>
      <w:lvlJc w:val="left"/>
    </w:lvl>
    <w:lvl w:ilvl="3" w:tplc="6F349A24">
      <w:numFmt w:val="decimal"/>
      <w:lvlText w:val=""/>
      <w:lvlJc w:val="left"/>
    </w:lvl>
    <w:lvl w:ilvl="4" w:tplc="F1201718">
      <w:numFmt w:val="decimal"/>
      <w:lvlText w:val=""/>
      <w:lvlJc w:val="left"/>
    </w:lvl>
    <w:lvl w:ilvl="5" w:tplc="34564A4A">
      <w:numFmt w:val="decimal"/>
      <w:lvlText w:val=""/>
      <w:lvlJc w:val="left"/>
    </w:lvl>
    <w:lvl w:ilvl="6" w:tplc="64160CFA">
      <w:numFmt w:val="decimal"/>
      <w:lvlText w:val=""/>
      <w:lvlJc w:val="left"/>
    </w:lvl>
    <w:lvl w:ilvl="7" w:tplc="3232268C">
      <w:numFmt w:val="decimal"/>
      <w:lvlText w:val=""/>
      <w:lvlJc w:val="left"/>
    </w:lvl>
    <w:lvl w:ilvl="8" w:tplc="4FC82F52">
      <w:numFmt w:val="decimal"/>
      <w:lvlText w:val=""/>
      <w:lvlJc w:val="left"/>
    </w:lvl>
  </w:abstractNum>
  <w:abstractNum w:abstractNumId="1" w15:restartNumberingAfterBreak="0">
    <w:nsid w:val="55DA52A3"/>
    <w:multiLevelType w:val="hybridMultilevel"/>
    <w:tmpl w:val="166ED22C"/>
    <w:lvl w:ilvl="0" w:tplc="5FCC88E4">
      <w:start w:val="1"/>
      <w:numFmt w:val="bullet"/>
      <w:lvlText w:val="●"/>
      <w:lvlJc w:val="left"/>
      <w:pPr>
        <w:ind w:left="720" w:hanging="360"/>
      </w:pPr>
    </w:lvl>
    <w:lvl w:ilvl="1" w:tplc="375892A0">
      <w:start w:val="1"/>
      <w:numFmt w:val="bullet"/>
      <w:lvlText w:val="○"/>
      <w:lvlJc w:val="left"/>
      <w:pPr>
        <w:ind w:left="1440" w:hanging="360"/>
      </w:pPr>
    </w:lvl>
    <w:lvl w:ilvl="2" w:tplc="7DD4B8CA">
      <w:start w:val="1"/>
      <w:numFmt w:val="bullet"/>
      <w:lvlText w:val="■"/>
      <w:lvlJc w:val="left"/>
      <w:pPr>
        <w:ind w:left="2160" w:hanging="360"/>
      </w:pPr>
    </w:lvl>
    <w:lvl w:ilvl="3" w:tplc="B6E02210">
      <w:start w:val="1"/>
      <w:numFmt w:val="bullet"/>
      <w:lvlText w:val="●"/>
      <w:lvlJc w:val="left"/>
      <w:pPr>
        <w:ind w:left="2880" w:hanging="360"/>
      </w:pPr>
    </w:lvl>
    <w:lvl w:ilvl="4" w:tplc="1D3CC738">
      <w:start w:val="1"/>
      <w:numFmt w:val="bullet"/>
      <w:lvlText w:val="○"/>
      <w:lvlJc w:val="left"/>
      <w:pPr>
        <w:ind w:left="3600" w:hanging="360"/>
      </w:pPr>
    </w:lvl>
    <w:lvl w:ilvl="5" w:tplc="5DFACB32">
      <w:start w:val="1"/>
      <w:numFmt w:val="bullet"/>
      <w:lvlText w:val="■"/>
      <w:lvlJc w:val="left"/>
      <w:pPr>
        <w:ind w:left="4320" w:hanging="360"/>
      </w:pPr>
    </w:lvl>
    <w:lvl w:ilvl="6" w:tplc="B95EBE62">
      <w:start w:val="1"/>
      <w:numFmt w:val="bullet"/>
      <w:lvlText w:val="●"/>
      <w:lvlJc w:val="left"/>
      <w:pPr>
        <w:ind w:left="5040" w:hanging="360"/>
      </w:pPr>
    </w:lvl>
    <w:lvl w:ilvl="7" w:tplc="5F48C46C">
      <w:start w:val="1"/>
      <w:numFmt w:val="bullet"/>
      <w:lvlText w:val="●"/>
      <w:lvlJc w:val="left"/>
      <w:pPr>
        <w:ind w:left="5760" w:hanging="360"/>
      </w:pPr>
    </w:lvl>
    <w:lvl w:ilvl="8" w:tplc="F15621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B21"/>
    <w:rsid w:val="00282B21"/>
    <w:rsid w:val="00B953DE"/>
    <w:rsid w:val="00DD1985"/>
    <w:rsid w:val="00EC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E7AFA"/>
  <w15:docId w15:val="{304A766C-BE11-40FC-AFBE-99BCF3B2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59595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2245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nitro</cp:lastModifiedBy>
  <cp:revision>2</cp:revision>
  <dcterms:created xsi:type="dcterms:W3CDTF">2026-06-06T11:46:00Z</dcterms:created>
  <dcterms:modified xsi:type="dcterms:W3CDTF">2026-06-06T11:46:00Z</dcterms:modified>
</cp:coreProperties>
</file>