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1038225</wp:posOffset>
            </wp:positionH>
            <wp:positionV relativeFrom="paragraph">
              <wp:posOffset>114300</wp:posOffset>
            </wp:positionV>
            <wp:extent cx="781051" cy="809100"/>
            <wp:effectExtent b="0" l="0" r="0" t="0"/>
            <wp:wrapNone/>
            <wp:docPr descr="A close up of a sign&#10;&#10;Description automatically generated" id="92" name="image2.jpg"/>
            <a:graphic>
              <a:graphicData uri="http://schemas.openxmlformats.org/drawingml/2006/picture">
                <pic:pic>
                  <pic:nvPicPr>
                    <pic:cNvPr descr="A close up of a sign&#10;&#10;Description automatically generated" id="0" name="image2.jpg"/>
                    <pic:cNvPicPr preferRelativeResize="0"/>
                  </pic:nvPicPr>
                  <pic:blipFill>
                    <a:blip r:embed="rId7"/>
                    <a:srcRect b="0" l="0" r="0" t="0"/>
                    <a:stretch>
                      <a:fillRect/>
                    </a:stretch>
                  </pic:blipFill>
                  <pic:spPr>
                    <a:xfrm>
                      <a:off x="0" y="0"/>
                      <a:ext cx="781051" cy="809100"/>
                    </a:xfrm>
                    <a:prstGeom prst="rect"/>
                    <a:ln/>
                  </pic:spPr>
                </pic:pic>
              </a:graphicData>
            </a:graphic>
          </wp:anchor>
        </w:drawing>
      </w:r>
    </w:p>
    <w:p w:rsidR="00000000" w:rsidDel="00000000" w:rsidP="00000000" w:rsidRDefault="00000000" w:rsidRPr="00000000" w14:paraId="00000002">
      <w:pPr>
        <w:spacing w:line="240" w:lineRule="auto"/>
        <w:jc w:val="center"/>
        <w:rPr/>
      </w:pPr>
      <w:r w:rsidDel="00000000" w:rsidR="00000000" w:rsidRPr="00000000">
        <w:rPr>
          <w:rtl w:val="0"/>
        </w:rPr>
      </w:r>
    </w:p>
    <w:p w:rsidR="00000000" w:rsidDel="00000000" w:rsidP="00000000" w:rsidRDefault="00000000" w:rsidRPr="00000000" w14:paraId="00000003">
      <w:pPr>
        <w:spacing w:line="240" w:lineRule="auto"/>
        <w:jc w:val="center"/>
        <w:rPr>
          <w:b w:val="1"/>
          <w:bCs w:val="1"/>
          <w:sz w:val="32"/>
          <w:szCs w:val="32"/>
        </w:rPr>
      </w:pPr>
      <w:r w:rsidDel="00000000" w:rsidR="00000000" w:rsidRPr="00000000">
        <w:rPr>
          <w:rtl w:val="0"/>
        </w:rPr>
        <w:t xml:space="preserve">                          </w:t>
      </w:r>
      <w:r w:rsidDel="00000000" w:rsidR="00000000" w:rsidRPr="00000000">
        <w:rPr>
          <w:b w:val="1"/>
          <w:bCs w:val="1"/>
          <w:sz w:val="32"/>
          <w:szCs w:val="32"/>
          <w:rtl w:val="0"/>
        </w:rPr>
        <w:t xml:space="preserve">GW2R Asset Management, LLC</w:t>
      </w:r>
    </w:p>
    <w:p w:rsidR="00000000" w:rsidDel="00000000" w:rsidP="00000000" w:rsidRDefault="00000000" w:rsidRPr="00000000" w14:paraId="00000004">
      <w:pPr>
        <w:spacing w:line="240" w:lineRule="auto"/>
        <w:jc w:val="center"/>
        <w:rPr>
          <w:b w:val="1"/>
          <w:bCs w:val="1"/>
          <w:sz w:val="28"/>
          <w:szCs w:val="28"/>
        </w:rPr>
      </w:pPr>
      <w:r w:rsidDel="00000000" w:rsidR="00000000" w:rsidRPr="00000000">
        <w:rPr>
          <w:b w:val="1"/>
          <w:bCs w:val="1"/>
          <w:sz w:val="28"/>
          <w:szCs w:val="28"/>
          <w:rtl w:val="0"/>
        </w:rPr>
        <w:t xml:space="preserve">                       Frisco, Texas, USA</w:t>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b w:val="1"/>
          <w:bCs w:val="1"/>
          <w:sz w:val="24"/>
          <w:szCs w:val="24"/>
        </w:rPr>
      </w:pPr>
      <w:r w:rsidDel="00000000" w:rsidR="00000000" w:rsidRPr="00000000">
        <w:rPr>
          <w:b w:val="1"/>
          <w:bCs w:val="1"/>
          <w:sz w:val="24"/>
          <w:szCs w:val="24"/>
          <w:rtl w:val="0"/>
        </w:rPr>
        <w:t xml:space="preserve">Asset Management Audit Report     </w:t>
      </w:r>
    </w:p>
    <w:p w:rsidR="00000000" w:rsidDel="00000000" w:rsidP="00000000" w:rsidRDefault="00000000" w:rsidRPr="00000000" w14:paraId="00000008">
      <w:pPr>
        <w:spacing w:line="240" w:lineRule="auto"/>
        <w:rPr>
          <w:b w:val="1"/>
          <w:bCs w:val="1"/>
          <w:highlight w:val="green"/>
        </w:rPr>
      </w:pPr>
      <w:r w:rsidDel="00000000" w:rsidR="00000000" w:rsidRPr="00000000">
        <w:rPr>
          <w:b w:val="1"/>
          <w:bCs w:val="1"/>
          <w:highlight w:val="green"/>
          <w:rtl w:val="0"/>
        </w:rPr>
        <w:t xml:space="preserve">Verandas at Bear Creek</w:t>
      </w:r>
    </w:p>
    <w:p w:rsidR="00000000" w:rsidDel="00000000" w:rsidP="00000000" w:rsidRDefault="00000000" w:rsidRPr="00000000" w14:paraId="00000009">
      <w:pPr>
        <w:spacing w:line="240" w:lineRule="auto"/>
        <w:rPr>
          <w:b w:val="1"/>
          <w:bCs w:val="1"/>
          <w:sz w:val="20"/>
          <w:szCs w:val="20"/>
        </w:rPr>
      </w:pPr>
      <w:r w:rsidDel="00000000" w:rsidR="00000000" w:rsidRPr="00000000">
        <w:rPr>
          <w:b w:val="1"/>
          <w:bCs w:val="1"/>
          <w:highlight w:val="yellow"/>
          <w:rtl w:val="0"/>
        </w:rPr>
        <w:t xml:space="preserve">January 2026</w:t>
      </w:r>
      <w:r w:rsidDel="00000000" w:rsidR="00000000" w:rsidRPr="00000000">
        <w:rPr>
          <w:rtl w:val="0"/>
        </w:rPr>
      </w:r>
    </w:p>
    <w:p w:rsidR="00000000" w:rsidDel="00000000" w:rsidP="00000000" w:rsidRDefault="00000000" w:rsidRPr="00000000" w14:paraId="0000000A">
      <w:pPr>
        <w:spacing w:line="240" w:lineRule="auto"/>
        <w:jc w:val="left"/>
        <w:rPr>
          <w:b w:val="1"/>
          <w:bCs w:val="1"/>
          <w:sz w:val="26"/>
          <w:szCs w:val="26"/>
          <w:highlight w:val="white"/>
          <w:u w:val="single"/>
        </w:rPr>
      </w:pPr>
      <w:r w:rsidDel="00000000" w:rsidR="00000000" w:rsidRPr="00000000">
        <w:rPr>
          <w:rtl w:val="0"/>
        </w:rPr>
      </w:r>
    </w:p>
    <w:p w:rsidR="00000000" w:rsidDel="00000000" w:rsidP="00000000" w:rsidRDefault="00000000" w:rsidRPr="00000000" w14:paraId="0000000B">
      <w:pPr>
        <w:spacing w:line="240" w:lineRule="auto"/>
        <w:jc w:val="center"/>
        <w:rPr>
          <w:b w:val="1"/>
          <w:bCs w:val="1"/>
          <w:sz w:val="26"/>
          <w:szCs w:val="26"/>
          <w:highlight w:val="white"/>
          <w:u w:val="single"/>
        </w:rPr>
      </w:pPr>
      <w:r w:rsidDel="00000000" w:rsidR="00000000" w:rsidRPr="00000000">
        <w:rPr>
          <w:b w:val="1"/>
          <w:bCs w:val="1"/>
          <w:sz w:val="26"/>
          <w:szCs w:val="26"/>
          <w:highlight w:val="white"/>
          <w:u w:val="single"/>
          <w:rtl w:val="0"/>
        </w:rPr>
        <w:t xml:space="preserve">Audit Top Sheet </w:t>
      </w:r>
    </w:p>
    <w:p w:rsidR="00000000" w:rsidDel="00000000" w:rsidP="00000000" w:rsidRDefault="00000000" w:rsidRPr="00000000" w14:paraId="0000000C">
      <w:pPr>
        <w:spacing w:line="240" w:lineRule="auto"/>
        <w:ind w:left="-1080" w:firstLine="0"/>
        <w:rPr>
          <w:b w:val="1"/>
          <w:bCs w:val="1"/>
          <w:highlight w:val="white"/>
        </w:rPr>
      </w:pPr>
      <w:r w:rsidDel="00000000" w:rsidR="00000000" w:rsidRPr="00000000">
        <w:rPr>
          <w:rtl w:val="0"/>
        </w:rPr>
      </w:r>
    </w:p>
    <w:tbl>
      <w:tblPr>
        <w:tblStyle w:val="Table1"/>
        <w:tblW w:w="1162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2985"/>
        <w:gridCol w:w="3060"/>
        <w:gridCol w:w="1890"/>
        <w:gridCol w:w="1575"/>
        <w:tblGridChange w:id="0">
          <w:tblGrid>
            <w:gridCol w:w="2115"/>
            <w:gridCol w:w="2985"/>
            <w:gridCol w:w="3060"/>
            <w:gridCol w:w="1890"/>
            <w:gridCol w:w="1575"/>
          </w:tblGrid>
        </w:tblGridChange>
      </w:tblGrid>
      <w:tr>
        <w:trPr>
          <w:cantSplit w:val="0"/>
          <w:trHeight w:val="380.976562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b w:val="1"/>
                <w:bCs w:val="1"/>
                <w:sz w:val="18"/>
                <w:szCs w:val="18"/>
                <w:shd w:fill="fff2cc" w:val="clear"/>
              </w:rPr>
            </w:pPr>
            <w:r w:rsidDel="00000000" w:rsidR="00000000" w:rsidRPr="00000000">
              <w:rPr>
                <w:b w:val="1"/>
                <w:bCs w:val="1"/>
                <w:sz w:val="18"/>
                <w:szCs w:val="18"/>
                <w:shd w:fill="fff2cc" w:val="clear"/>
                <w:rtl w:val="0"/>
              </w:rPr>
              <w:t xml:space="preserve">Report Section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b w:val="1"/>
                <w:bCs w:val="1"/>
                <w:sz w:val="18"/>
                <w:szCs w:val="18"/>
                <w:shd w:fill="fff2cc" w:val="clear"/>
              </w:rPr>
            </w:pPr>
            <w:r w:rsidDel="00000000" w:rsidR="00000000" w:rsidRPr="00000000">
              <w:rPr>
                <w:b w:val="1"/>
                <w:bCs w:val="1"/>
                <w:sz w:val="18"/>
                <w:szCs w:val="18"/>
                <w:shd w:fill="fff2cc" w:val="clear"/>
                <w:rtl w:val="0"/>
              </w:rPr>
              <w:t xml:space="preserve">Audit Findings</w:t>
            </w:r>
          </w:p>
        </w:tc>
        <w:tc>
          <w:tcPr>
            <w:shd w:fill="fff2cc" w:val="clear"/>
          </w:tcPr>
          <w:p w:rsidR="00000000" w:rsidDel="00000000" w:rsidP="00000000" w:rsidRDefault="00000000" w:rsidRPr="00000000" w14:paraId="0000000F">
            <w:pPr>
              <w:spacing w:line="240" w:lineRule="auto"/>
              <w:jc w:val="center"/>
              <w:rPr>
                <w:b w:val="1"/>
                <w:bCs w:val="1"/>
                <w:sz w:val="18"/>
                <w:szCs w:val="18"/>
                <w:shd w:fill="fff2cc" w:val="clear"/>
              </w:rPr>
            </w:pPr>
            <w:r w:rsidDel="00000000" w:rsidR="00000000" w:rsidRPr="00000000">
              <w:rPr>
                <w:b w:val="1"/>
                <w:bCs w:val="1"/>
                <w:sz w:val="18"/>
                <w:szCs w:val="18"/>
                <w:shd w:fill="fff2cc" w:val="clear"/>
                <w:rtl w:val="0"/>
              </w:rPr>
              <w:t xml:space="preserve">Actionable Items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b w:val="1"/>
                <w:bCs w:val="1"/>
                <w:sz w:val="24"/>
                <w:szCs w:val="24"/>
                <w:shd w:fill="fff2cc" w:val="clear"/>
              </w:rPr>
            </w:pPr>
            <w:r w:rsidDel="00000000" w:rsidR="00000000" w:rsidRPr="00000000">
              <w:rPr>
                <w:b w:val="1"/>
                <w:bCs w:val="1"/>
                <w:sz w:val="24"/>
                <w:szCs w:val="24"/>
                <w:shd w:fill="fff2cc" w:val="clear"/>
                <w:rtl w:val="0"/>
              </w:rPr>
              <w:t xml:space="preserve">Reference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b w:val="1"/>
                <w:bCs w:val="1"/>
                <w:sz w:val="24"/>
                <w:szCs w:val="24"/>
                <w:shd w:fill="fff2cc" w:val="clear"/>
              </w:rPr>
            </w:pPr>
            <w:r w:rsidDel="00000000" w:rsidR="00000000" w:rsidRPr="00000000">
              <w:rPr>
                <w:b w:val="1"/>
                <w:bCs w:val="1"/>
                <w:sz w:val="24"/>
                <w:szCs w:val="24"/>
                <w:shd w:fill="fff2cc" w:val="clear"/>
                <w:rtl w:val="0"/>
              </w:rPr>
              <w:t xml:space="preserve">Deadline</w:t>
            </w:r>
          </w:p>
        </w:tc>
      </w:tr>
      <w:tr>
        <w:trPr>
          <w:cantSplit w:val="0"/>
          <w:trHeight w:val="2335.2978515625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26"/>
              </w:numPr>
              <w:spacing w:line="240" w:lineRule="auto"/>
              <w:ind w:left="360" w:hanging="360"/>
              <w:rPr>
                <w:rFonts w:ascii="Roboto" w:cs="Roboto" w:eastAsia="Roboto" w:hAnsi="Roboto"/>
                <w:b w:val="1"/>
                <w:bCs w:val="1"/>
                <w:sz w:val="20"/>
                <w:szCs w:val="20"/>
                <w:highlight w:val="white"/>
              </w:rPr>
            </w:pPr>
            <w:r w:rsidDel="00000000" w:rsidR="00000000" w:rsidRPr="00000000">
              <w:rPr>
                <w:rFonts w:ascii="Roboto" w:cs="Roboto" w:eastAsia="Roboto" w:hAnsi="Roboto"/>
                <w:b w:val="1"/>
                <w:bCs w:val="1"/>
                <w:sz w:val="20"/>
                <w:szCs w:val="20"/>
                <w:highlight w:val="white"/>
                <w:rtl w:val="0"/>
              </w:rPr>
              <w:t xml:space="preserve">Operational Report AnalysisT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numPr>
                <w:ilvl w:val="0"/>
                <w:numId w:val="10"/>
              </w:numPr>
              <w:spacing w:line="240" w:lineRule="auto"/>
              <w:ind w:left="270" w:hanging="360"/>
              <w:rPr>
                <w:sz w:val="18"/>
                <w:szCs w:val="18"/>
                <w:u w:val="none"/>
              </w:rPr>
            </w:pPr>
            <w:r w:rsidDel="00000000" w:rsidR="00000000" w:rsidRPr="00000000">
              <w:rPr>
                <w:sz w:val="18"/>
                <w:szCs w:val="18"/>
                <w:rtl w:val="0"/>
              </w:rPr>
              <w:t xml:space="preserve">For the month of December, the overall occupancy rate remains at 88.75% indicating a downward trend.</w:t>
            </w:r>
            <w:r w:rsidDel="00000000" w:rsidR="00000000" w:rsidRPr="00000000">
              <w:rPr>
                <w:rtl w:val="0"/>
              </w:rPr>
            </w:r>
          </w:p>
          <w:p w:rsidR="00000000" w:rsidDel="00000000" w:rsidP="00000000" w:rsidRDefault="00000000" w:rsidRPr="00000000" w14:paraId="00000014">
            <w:pPr>
              <w:numPr>
                <w:ilvl w:val="0"/>
                <w:numId w:val="10"/>
              </w:numPr>
              <w:spacing w:line="240" w:lineRule="auto"/>
              <w:ind w:left="270" w:hanging="360"/>
              <w:rPr>
                <w:sz w:val="18"/>
                <w:szCs w:val="18"/>
                <w:u w:val="none"/>
              </w:rPr>
            </w:pPr>
            <w:r w:rsidDel="00000000" w:rsidR="00000000" w:rsidRPr="00000000">
              <w:rPr>
                <w:sz w:val="18"/>
                <w:szCs w:val="18"/>
                <w:rtl w:val="0"/>
              </w:rPr>
              <w:t xml:space="preserve">Vacancy, on the other hand, has also remained at 18 compared to the previous month, including the down units indicating upward trend. </w:t>
            </w:r>
            <w:r w:rsidDel="00000000" w:rsidR="00000000" w:rsidRPr="00000000">
              <w:rPr>
                <w:rtl w:val="0"/>
              </w:rPr>
            </w:r>
          </w:p>
          <w:p w:rsidR="00000000" w:rsidDel="00000000" w:rsidP="00000000" w:rsidRDefault="00000000" w:rsidRPr="00000000" w14:paraId="00000015">
            <w:pPr>
              <w:numPr>
                <w:ilvl w:val="0"/>
                <w:numId w:val="10"/>
              </w:numPr>
              <w:spacing w:line="240" w:lineRule="auto"/>
              <w:ind w:left="270" w:hanging="360"/>
              <w:rPr>
                <w:sz w:val="18"/>
                <w:szCs w:val="18"/>
                <w:u w:val="none"/>
              </w:rPr>
            </w:pPr>
            <w:r w:rsidDel="00000000" w:rsidR="00000000" w:rsidRPr="00000000">
              <w:rPr>
                <w:sz w:val="18"/>
                <w:szCs w:val="18"/>
                <w:rtl w:val="0"/>
              </w:rPr>
              <w:t xml:space="preserve">For the month of December 2025, the number of move ins is lower than to the number of the move outs.</w:t>
            </w:r>
            <w:r w:rsidDel="00000000" w:rsidR="00000000" w:rsidRPr="00000000">
              <w:rPr>
                <w:rtl w:val="0"/>
              </w:rPr>
            </w:r>
          </w:p>
          <w:p w:rsidR="00000000" w:rsidDel="00000000" w:rsidP="00000000" w:rsidRDefault="00000000" w:rsidRPr="00000000" w14:paraId="00000016">
            <w:pPr>
              <w:numPr>
                <w:ilvl w:val="0"/>
                <w:numId w:val="10"/>
              </w:numPr>
              <w:spacing w:line="240" w:lineRule="auto"/>
              <w:ind w:left="270" w:hanging="360"/>
              <w:rPr>
                <w:sz w:val="18"/>
                <w:szCs w:val="18"/>
                <w:u w:val="none"/>
              </w:rPr>
            </w:pPr>
            <w:r w:rsidDel="00000000" w:rsidR="00000000" w:rsidRPr="00000000">
              <w:rPr>
                <w:sz w:val="18"/>
                <w:szCs w:val="18"/>
                <w:rtl w:val="0"/>
              </w:rPr>
              <w:t xml:space="preserve">One non-revenue generating unit is used as a Model and reserved exclusively for leasing demonstrations and property showings.A possible loss to income of $890 per month.</w:t>
            </w:r>
            <w:r w:rsidDel="00000000" w:rsidR="00000000" w:rsidRPr="00000000">
              <w:rPr>
                <w:rtl w:val="0"/>
              </w:rPr>
            </w:r>
          </w:p>
          <w:p w:rsidR="00000000" w:rsidDel="00000000" w:rsidP="00000000" w:rsidRDefault="00000000" w:rsidRPr="00000000" w14:paraId="00000017">
            <w:pPr>
              <w:numPr>
                <w:ilvl w:val="0"/>
                <w:numId w:val="10"/>
              </w:numPr>
              <w:spacing w:line="240" w:lineRule="auto"/>
              <w:ind w:left="270" w:hanging="360"/>
              <w:rPr>
                <w:sz w:val="18"/>
                <w:szCs w:val="18"/>
                <w:u w:val="none"/>
              </w:rPr>
            </w:pPr>
            <w:r w:rsidDel="00000000" w:rsidR="00000000" w:rsidRPr="00000000">
              <w:rPr>
                <w:sz w:val="18"/>
                <w:szCs w:val="18"/>
                <w:rtl w:val="0"/>
              </w:rPr>
              <w:t xml:space="preserve">Current rent levels appropriately reflect prevailing market conditions and are effective in maintaining occupancy. Given seasonal demand dynamics, maintaining existing pricing through the winter months is advisable, with the potential to implement incremental rent growth in late Q1 or early Q2 as leasing activity begins to recover.</w:t>
            </w:r>
            <w:r w:rsidDel="00000000" w:rsidR="00000000" w:rsidRPr="00000000">
              <w:rPr>
                <w:rtl w:val="0"/>
              </w:rPr>
            </w:r>
          </w:p>
          <w:p w:rsidR="00000000" w:rsidDel="00000000" w:rsidP="00000000" w:rsidRDefault="00000000" w:rsidRPr="00000000" w14:paraId="00000018">
            <w:pPr>
              <w:numPr>
                <w:ilvl w:val="0"/>
                <w:numId w:val="10"/>
              </w:numPr>
              <w:spacing w:line="240" w:lineRule="auto"/>
              <w:ind w:left="270" w:hanging="360"/>
              <w:rPr>
                <w:sz w:val="18"/>
                <w:szCs w:val="18"/>
                <w:u w:val="none"/>
              </w:rPr>
            </w:pPr>
            <w:r w:rsidDel="00000000" w:rsidR="00000000" w:rsidRPr="00000000">
              <w:rPr>
                <w:sz w:val="18"/>
                <w:szCs w:val="18"/>
                <w:rtl w:val="0"/>
              </w:rPr>
              <w:t xml:space="preserve">13 units have been unoccupied for more than 15 days. Unit 214 (working on repairs, needs new carpet/Cabinet kitchen ) has been unoccupied for more than 670 days and counting. Based on available units historical 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ind w:left="90" w:firstLine="0"/>
              <w:rPr>
                <w:sz w:val="20"/>
                <w:szCs w:val="20"/>
              </w:rPr>
            </w:pPr>
            <w:r w:rsidDel="00000000" w:rsidR="00000000" w:rsidRPr="00000000">
              <w:rPr>
                <w:sz w:val="20"/>
                <w:szCs w:val="20"/>
                <w:rtl w:val="0"/>
              </w:rPr>
              <w:t xml:space="preserve">Strengthen leasing efforts through targeted marketing, accelerate the lease-up of vacant units, and implement proactive resident retention initiatives. Regularly track performance against occupancy goals to ensure progress and address seasonal turnover fluctuations more 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color w:val="0000ff"/>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color w:val="ff0000"/>
                <w:highlight w:val="white"/>
              </w:rPr>
            </w:pPr>
            <w:r w:rsidDel="00000000" w:rsidR="00000000" w:rsidRPr="00000000">
              <w:rPr>
                <w:rtl w:val="0"/>
              </w:rPr>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26"/>
              </w:numPr>
              <w:spacing w:line="240" w:lineRule="auto"/>
              <w:ind w:left="360" w:hanging="360"/>
              <w:rPr>
                <w:b w:val="1"/>
                <w:bCs w:val="1"/>
                <w:sz w:val="20"/>
                <w:szCs w:val="20"/>
                <w:highlight w:val="white"/>
              </w:rPr>
            </w:pPr>
            <w:r w:rsidDel="00000000" w:rsidR="00000000" w:rsidRPr="00000000">
              <w:rPr>
                <w:b w:val="1"/>
                <w:bCs w:val="1"/>
                <w:sz w:val="20"/>
                <w:szCs w:val="20"/>
                <w:highlight w:val="white"/>
                <w:rtl w:val="0"/>
              </w:rPr>
              <w:t xml:space="preserve">CAPEX Report Analysis</w:t>
            </w:r>
          </w:p>
        </w:tc>
        <w:tc>
          <w:tcPr/>
          <w:p w:rsidR="00000000" w:rsidDel="00000000" w:rsidP="00000000" w:rsidRDefault="00000000" w:rsidRPr="00000000" w14:paraId="0000001D">
            <w:pPr>
              <w:numPr>
                <w:ilvl w:val="0"/>
                <w:numId w:val="12"/>
              </w:numPr>
              <w:spacing w:line="240" w:lineRule="auto"/>
              <w:ind w:left="270" w:hanging="360"/>
              <w:rPr>
                <w:sz w:val="18"/>
                <w:szCs w:val="18"/>
              </w:rPr>
            </w:pPr>
            <w:r w:rsidDel="00000000" w:rsidR="00000000" w:rsidRPr="00000000">
              <w:rPr>
                <w:sz w:val="18"/>
                <w:szCs w:val="18"/>
                <w:rtl w:val="0"/>
              </w:rPr>
              <w:t xml:space="preserve">The property has the following renovations/upgrades for interior activities for the month of December as of  January 20. </w:t>
            </w:r>
          </w:p>
          <w:p w:rsidR="00000000" w:rsidDel="00000000" w:rsidP="00000000" w:rsidRDefault="00000000" w:rsidRPr="00000000" w14:paraId="0000001E">
            <w:pPr>
              <w:numPr>
                <w:ilvl w:val="0"/>
                <w:numId w:val="12"/>
              </w:numPr>
              <w:spacing w:line="240" w:lineRule="auto"/>
              <w:ind w:left="270" w:hanging="360"/>
              <w:rPr>
                <w:sz w:val="18"/>
                <w:szCs w:val="18"/>
              </w:rPr>
            </w:pPr>
            <w:r w:rsidDel="00000000" w:rsidR="00000000" w:rsidRPr="00000000">
              <w:rPr>
                <w:sz w:val="18"/>
                <w:szCs w:val="18"/>
                <w:rtl w:val="0"/>
              </w:rPr>
              <w:t xml:space="preserve">18 units had partial renovation, mostly resurfacing and painting.</w:t>
            </w:r>
          </w:p>
        </w:tc>
        <w:tc>
          <w:tcPr/>
          <w:p w:rsidR="00000000" w:rsidDel="00000000" w:rsidP="00000000" w:rsidRDefault="00000000" w:rsidRPr="00000000" w14:paraId="0000001F">
            <w:pPr>
              <w:spacing w:line="240" w:lineRule="auto"/>
              <w:rPr>
                <w:sz w:val="20"/>
                <w:szCs w:val="20"/>
              </w:rPr>
            </w:pPr>
            <w:r w:rsidDel="00000000" w:rsidR="00000000" w:rsidRPr="00000000">
              <w:rPr>
                <w:sz w:val="20"/>
                <w:szCs w:val="20"/>
                <w:rtl w:val="0"/>
              </w:rPr>
              <w:t xml:space="preserve">Implement a standardized process requiring unit-level tagging for all CAPEX items at the time of purchase or installation. Ensure vendors and onsite staff document asset assignments in real time to maintain transparency and support future audits.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color w:val="0000ff"/>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color w:val="ff0000"/>
                <w:highlight w:val="white"/>
              </w:rPr>
            </w:pPr>
            <w:r w:rsidDel="00000000" w:rsidR="00000000" w:rsidRPr="00000000">
              <w:rPr>
                <w:rtl w:val="0"/>
              </w:rPr>
            </w:r>
          </w:p>
        </w:tc>
      </w:tr>
      <w:tr>
        <w:trPr>
          <w:cantSplit w:val="0"/>
          <w:trHeight w:val="1421.0742187500002" w:hRule="atLeast"/>
          <w:tblHeader w:val="0"/>
        </w:trPr>
        <w:tc>
          <w:tcPr/>
          <w:p w:rsidR="00000000" w:rsidDel="00000000" w:rsidP="00000000" w:rsidRDefault="00000000" w:rsidRPr="00000000" w14:paraId="00000022">
            <w:pPr>
              <w:numPr>
                <w:ilvl w:val="0"/>
                <w:numId w:val="26"/>
              </w:numPr>
              <w:spacing w:line="240" w:lineRule="auto"/>
              <w:ind w:left="360" w:hanging="360"/>
              <w:rPr>
                <w:b w:val="1"/>
                <w:bCs w:val="1"/>
                <w:sz w:val="20"/>
                <w:szCs w:val="20"/>
                <w:highlight w:val="white"/>
              </w:rPr>
            </w:pPr>
            <w:r w:rsidDel="00000000" w:rsidR="00000000" w:rsidRPr="00000000">
              <w:rPr>
                <w:b w:val="1"/>
                <w:bCs w:val="1"/>
                <w:sz w:val="20"/>
                <w:szCs w:val="20"/>
                <w:highlight w:val="white"/>
                <w:rtl w:val="0"/>
              </w:rPr>
              <w:t xml:space="preserve">Monthly Financial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numPr>
                <w:ilvl w:val="0"/>
                <w:numId w:val="7"/>
              </w:numPr>
              <w:spacing w:line="240" w:lineRule="auto"/>
              <w:ind w:left="270" w:hanging="360"/>
              <w:rPr>
                <w:sz w:val="18"/>
                <w:szCs w:val="18"/>
              </w:rPr>
            </w:pPr>
            <w:r w:rsidDel="00000000" w:rsidR="00000000" w:rsidRPr="00000000">
              <w:rPr>
                <w:sz w:val="18"/>
                <w:szCs w:val="18"/>
                <w:rtl w:val="0"/>
              </w:rPr>
              <w:t xml:space="preserve">In December, net rental income continued to decrease to 139,451.47 due to higher write off uncollectible amounts to 7,370.90.</w:t>
            </w:r>
          </w:p>
          <w:p w:rsidR="00000000" w:rsidDel="00000000" w:rsidP="00000000" w:rsidRDefault="00000000" w:rsidRPr="00000000" w14:paraId="00000024">
            <w:pPr>
              <w:numPr>
                <w:ilvl w:val="0"/>
                <w:numId w:val="7"/>
              </w:numPr>
              <w:spacing w:line="240" w:lineRule="auto"/>
              <w:ind w:left="270" w:hanging="360"/>
              <w:rPr>
                <w:sz w:val="18"/>
                <w:szCs w:val="18"/>
              </w:rPr>
            </w:pPr>
            <w:r w:rsidDel="00000000" w:rsidR="00000000" w:rsidRPr="00000000">
              <w:rPr>
                <w:sz w:val="18"/>
                <w:szCs w:val="18"/>
                <w:rtl w:val="0"/>
              </w:rPr>
              <w:t xml:space="preserve">Other income has also slightly increased to 23,519 this month as we have more income collected for utilities-water.</w:t>
            </w:r>
          </w:p>
          <w:p w:rsidR="00000000" w:rsidDel="00000000" w:rsidP="00000000" w:rsidRDefault="00000000" w:rsidRPr="00000000" w14:paraId="00000025">
            <w:pPr>
              <w:numPr>
                <w:ilvl w:val="0"/>
                <w:numId w:val="7"/>
              </w:numPr>
              <w:spacing w:line="240" w:lineRule="auto"/>
              <w:ind w:left="270" w:hanging="360"/>
              <w:rPr>
                <w:sz w:val="18"/>
                <w:szCs w:val="18"/>
              </w:rPr>
            </w:pPr>
            <w:r w:rsidDel="00000000" w:rsidR="00000000" w:rsidRPr="00000000">
              <w:rPr>
                <w:sz w:val="18"/>
                <w:szCs w:val="18"/>
                <w:rtl w:val="0"/>
              </w:rPr>
              <w:t xml:space="preserve">Due to lower rental, the total revenue decreased  by $2,591.16 compared to the previous month, showing a decreasing trend. </w:t>
            </w:r>
          </w:p>
          <w:p w:rsidR="00000000" w:rsidDel="00000000" w:rsidP="00000000" w:rsidRDefault="00000000" w:rsidRPr="00000000" w14:paraId="00000026">
            <w:pPr>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sz w:val="20"/>
                <w:szCs w:val="20"/>
              </w:rPr>
            </w:pPr>
            <w:r w:rsidDel="00000000" w:rsidR="00000000" w:rsidRPr="00000000">
              <w:rPr>
                <w:sz w:val="20"/>
                <w:szCs w:val="20"/>
                <w:rtl w:val="0"/>
              </w:rPr>
              <w:t xml:space="preserve">Establish more detailed expense tracking and implement controls for variable categories such as contract services, office supplies, and bank/credit fees. Regularly review monthly variances with the onsite team to ensure each increase is necessary and justified. Consider setting category-specific budgets to manage discretionary spending more proactively.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color w:val="0000ff"/>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color w:val="ff0000"/>
                <w:highlight w:val="white"/>
              </w:rPr>
            </w:pPr>
            <w:r w:rsidDel="00000000" w:rsidR="00000000" w:rsidRPr="00000000">
              <w:rPr>
                <w:rtl w:val="0"/>
              </w:rPr>
            </w:r>
          </w:p>
        </w:tc>
      </w:tr>
    </w:tbl>
    <w:p w:rsidR="00000000" w:rsidDel="00000000" w:rsidP="00000000" w:rsidRDefault="00000000" w:rsidRPr="00000000" w14:paraId="0000002A">
      <w:pPr>
        <w:spacing w:line="240" w:lineRule="auto"/>
        <w:rPr>
          <w:b w:val="1"/>
          <w:bCs w:val="1"/>
          <w:sz w:val="28"/>
          <w:szCs w:val="28"/>
          <w:u w:val="single"/>
          <w:shd w:fill="ffd966" w:val="clear"/>
        </w:rPr>
      </w:pPr>
      <w:r w:rsidDel="00000000" w:rsidR="00000000" w:rsidRPr="00000000">
        <w:rPr>
          <w:rtl w:val="0"/>
        </w:rPr>
      </w:r>
    </w:p>
    <w:p w:rsidR="00000000" w:rsidDel="00000000" w:rsidP="00000000" w:rsidRDefault="00000000" w:rsidRPr="00000000" w14:paraId="0000002B">
      <w:pPr>
        <w:spacing w:line="240" w:lineRule="auto"/>
        <w:rPr>
          <w:b w:val="1"/>
          <w:bCs w:val="1"/>
          <w:sz w:val="28"/>
          <w:szCs w:val="28"/>
          <w:u w:val="single"/>
          <w:shd w:fill="ffd966" w:val="clear"/>
        </w:rPr>
      </w:pPr>
      <w:r w:rsidDel="00000000" w:rsidR="00000000" w:rsidRPr="00000000">
        <w:rPr>
          <w:rtl w:val="0"/>
        </w:rPr>
      </w:r>
    </w:p>
    <w:p w:rsidR="00000000" w:rsidDel="00000000" w:rsidP="00000000" w:rsidRDefault="00000000" w:rsidRPr="00000000" w14:paraId="0000002C">
      <w:pPr>
        <w:spacing w:line="240" w:lineRule="auto"/>
        <w:rPr>
          <w:b w:val="1"/>
          <w:bCs w:val="1"/>
          <w:sz w:val="28"/>
          <w:szCs w:val="28"/>
          <w:u w:val="single"/>
          <w:shd w:fill="ffd966" w:val="clear"/>
        </w:rPr>
      </w:pPr>
      <w:r w:rsidDel="00000000" w:rsidR="00000000" w:rsidRPr="00000000">
        <w:rPr>
          <w:rtl w:val="0"/>
        </w:rPr>
      </w:r>
    </w:p>
    <w:p w:rsidR="00000000" w:rsidDel="00000000" w:rsidP="00000000" w:rsidRDefault="00000000" w:rsidRPr="00000000" w14:paraId="0000002D">
      <w:pPr>
        <w:spacing w:line="240" w:lineRule="auto"/>
        <w:rPr>
          <w:b w:val="1"/>
          <w:bCs w:val="1"/>
          <w:sz w:val="28"/>
          <w:szCs w:val="28"/>
          <w:u w:val="single"/>
          <w:shd w:fill="ffd966" w:val="clear"/>
        </w:rPr>
      </w:pPr>
      <w:r w:rsidDel="00000000" w:rsidR="00000000" w:rsidRPr="00000000">
        <w:rPr>
          <w:rtl w:val="0"/>
        </w:rPr>
      </w:r>
    </w:p>
    <w:p w:rsidR="00000000" w:rsidDel="00000000" w:rsidP="00000000" w:rsidRDefault="00000000" w:rsidRPr="00000000" w14:paraId="0000002E">
      <w:pPr>
        <w:spacing w:line="240" w:lineRule="auto"/>
        <w:rPr>
          <w:b w:val="1"/>
          <w:bCs w:val="1"/>
          <w:sz w:val="28"/>
          <w:szCs w:val="28"/>
          <w:u w:val="single"/>
          <w:shd w:fill="ffd966" w:val="clear"/>
        </w:rPr>
      </w:pPr>
      <w:r w:rsidDel="00000000" w:rsidR="00000000" w:rsidRPr="00000000">
        <w:rPr>
          <w:rtl w:val="0"/>
        </w:rPr>
      </w:r>
    </w:p>
    <w:p w:rsidR="00000000" w:rsidDel="00000000" w:rsidP="00000000" w:rsidRDefault="00000000" w:rsidRPr="00000000" w14:paraId="0000002F">
      <w:pPr>
        <w:numPr>
          <w:ilvl w:val="0"/>
          <w:numId w:val="16"/>
        </w:numPr>
        <w:spacing w:line="240" w:lineRule="auto"/>
        <w:ind w:left="720" w:hanging="360"/>
        <w:rPr>
          <w:b w:val="1"/>
          <w:bCs w:val="1"/>
          <w:sz w:val="24"/>
          <w:szCs w:val="24"/>
        </w:rPr>
      </w:pPr>
      <w:r w:rsidDel="00000000" w:rsidR="00000000" w:rsidRPr="00000000">
        <w:rPr>
          <w:b w:val="1"/>
          <w:bCs w:val="1"/>
          <w:sz w:val="24"/>
          <w:szCs w:val="24"/>
          <w:highlight w:val="yellow"/>
          <w:rtl w:val="0"/>
        </w:rPr>
        <w:t xml:space="preserve">OPERATIONAL REPORT ANALYSIS</w:t>
      </w:r>
      <w:r w:rsidDel="00000000" w:rsidR="00000000" w:rsidRPr="00000000">
        <w:rPr>
          <w:rtl w:val="0"/>
        </w:rPr>
      </w:r>
    </w:p>
    <w:p w:rsidR="00000000" w:rsidDel="00000000" w:rsidP="00000000" w:rsidRDefault="00000000" w:rsidRPr="00000000" w14:paraId="00000030">
      <w:pPr>
        <w:spacing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31">
      <w:pPr>
        <w:spacing w:line="240" w:lineRule="auto"/>
        <w:ind w:firstLine="720"/>
        <w:rPr>
          <w:b w:val="1"/>
          <w:bCs w:val="1"/>
          <w:u w:val="single"/>
        </w:rPr>
      </w:pPr>
      <w:r w:rsidDel="00000000" w:rsidR="00000000" w:rsidRPr="00000000">
        <w:rPr>
          <w:b w:val="1"/>
          <w:bCs w:val="1"/>
          <w:u w:val="single"/>
          <w:rtl w:val="0"/>
        </w:rPr>
        <w:t xml:space="preserve">A.​​1 Occupancy Analysis:</w:t>
      </w:r>
    </w:p>
    <w:p w:rsidR="00000000" w:rsidDel="00000000" w:rsidP="00000000" w:rsidRDefault="00000000" w:rsidRPr="00000000" w14:paraId="00000032">
      <w:pPr>
        <w:spacing w:line="240" w:lineRule="auto"/>
        <w:ind w:left="0" w:firstLine="0"/>
        <w:rPr>
          <w:b w:val="1"/>
          <w:bCs w:val="1"/>
          <w:highlight w:val="yellow"/>
          <w:u w:val="single"/>
        </w:rPr>
      </w:pPr>
      <w:r w:rsidDel="00000000" w:rsidR="00000000" w:rsidRPr="00000000">
        <w:rPr>
          <w:rtl w:val="0"/>
        </w:rPr>
      </w:r>
    </w:p>
    <w:p w:rsidR="00000000" w:rsidDel="00000000" w:rsidP="00000000" w:rsidRDefault="00000000" w:rsidRPr="00000000" w14:paraId="00000033">
      <w:pPr>
        <w:numPr>
          <w:ilvl w:val="0"/>
          <w:numId w:val="18"/>
        </w:numPr>
        <w:spacing w:line="240" w:lineRule="auto"/>
        <w:ind w:left="720" w:hanging="360"/>
        <w:rPr>
          <w:sz w:val="20"/>
          <w:szCs w:val="20"/>
        </w:rPr>
      </w:pPr>
      <w:r w:rsidDel="00000000" w:rsidR="00000000" w:rsidRPr="00000000">
        <w:rPr>
          <w:sz w:val="20"/>
          <w:szCs w:val="20"/>
          <w:rtl w:val="0"/>
        </w:rPr>
        <w:t xml:space="preserve">For the month of January, the overall occupancy rate decreased to 87.5% indicating a downward trend.</w:t>
      </w:r>
    </w:p>
    <w:p w:rsidR="00000000" w:rsidDel="00000000" w:rsidP="00000000" w:rsidRDefault="00000000" w:rsidRPr="00000000" w14:paraId="00000034">
      <w:pPr>
        <w:numPr>
          <w:ilvl w:val="0"/>
          <w:numId w:val="18"/>
        </w:numPr>
        <w:spacing w:line="240" w:lineRule="auto"/>
        <w:ind w:left="720" w:hanging="360"/>
        <w:rPr>
          <w:sz w:val="20"/>
          <w:szCs w:val="20"/>
          <w:u w:val="none"/>
        </w:rPr>
      </w:pPr>
      <w:r w:rsidDel="00000000" w:rsidR="00000000" w:rsidRPr="00000000">
        <w:rPr>
          <w:sz w:val="20"/>
          <w:szCs w:val="20"/>
          <w:rtl w:val="0"/>
        </w:rPr>
        <w:t xml:space="preserve">Vacancy, on the other hand, has also increased at 20 compared to the previous month, including the down units indicating upward trend. </w:t>
      </w:r>
      <w:r w:rsidDel="00000000" w:rsidR="00000000" w:rsidRPr="00000000">
        <w:rPr>
          <w:rtl w:val="0"/>
        </w:rPr>
      </w:r>
    </w:p>
    <w:p w:rsidR="00000000" w:rsidDel="00000000" w:rsidP="00000000" w:rsidRDefault="00000000" w:rsidRPr="00000000" w14:paraId="00000035">
      <w:pPr>
        <w:numPr>
          <w:ilvl w:val="0"/>
          <w:numId w:val="18"/>
        </w:numPr>
        <w:spacing w:line="240" w:lineRule="auto"/>
        <w:ind w:left="720" w:hanging="360"/>
        <w:rPr>
          <w:sz w:val="20"/>
          <w:szCs w:val="20"/>
          <w:u w:val="none"/>
        </w:rPr>
      </w:pPr>
      <w:r w:rsidDel="00000000" w:rsidR="00000000" w:rsidRPr="00000000">
        <w:rPr>
          <w:sz w:val="20"/>
          <w:szCs w:val="20"/>
          <w:rtl w:val="0"/>
        </w:rPr>
        <w:t xml:space="preserve">For the month of January 2026, the number of move ins is equal to the number of the move outs.</w:t>
      </w:r>
      <w:r w:rsidDel="00000000" w:rsidR="00000000" w:rsidRPr="00000000">
        <w:rPr>
          <w:rtl w:val="0"/>
        </w:rPr>
      </w:r>
    </w:p>
    <w:p w:rsidR="00000000" w:rsidDel="00000000" w:rsidP="00000000" w:rsidRDefault="00000000" w:rsidRPr="00000000" w14:paraId="00000036">
      <w:pPr>
        <w:numPr>
          <w:ilvl w:val="0"/>
          <w:numId w:val="18"/>
        </w:numPr>
        <w:spacing w:line="240" w:lineRule="auto"/>
        <w:ind w:left="720" w:hanging="360"/>
        <w:rPr>
          <w:sz w:val="20"/>
          <w:szCs w:val="20"/>
          <w:u w:val="none"/>
        </w:rPr>
      </w:pPr>
      <w:r w:rsidDel="00000000" w:rsidR="00000000" w:rsidRPr="00000000">
        <w:rPr>
          <w:sz w:val="20"/>
          <w:szCs w:val="20"/>
          <w:rtl w:val="0"/>
        </w:rPr>
        <w:t xml:space="preserve">No move out reason report in the system.</w:t>
      </w:r>
      <w:r w:rsidDel="00000000" w:rsidR="00000000" w:rsidRPr="00000000">
        <w:rPr>
          <w:rtl w:val="0"/>
        </w:rPr>
      </w:r>
    </w:p>
    <w:p w:rsidR="00000000" w:rsidDel="00000000" w:rsidP="00000000" w:rsidRDefault="00000000" w:rsidRPr="00000000" w14:paraId="00000037">
      <w:pPr>
        <w:numPr>
          <w:ilvl w:val="0"/>
          <w:numId w:val="18"/>
        </w:numPr>
        <w:spacing w:line="240" w:lineRule="auto"/>
        <w:ind w:left="720" w:hanging="360"/>
        <w:rPr>
          <w:sz w:val="20"/>
          <w:szCs w:val="20"/>
          <w:u w:val="none"/>
        </w:rPr>
      </w:pPr>
      <w:r w:rsidDel="00000000" w:rsidR="00000000" w:rsidRPr="00000000">
        <w:rPr>
          <w:sz w:val="20"/>
          <w:szCs w:val="20"/>
          <w:rtl w:val="0"/>
        </w:rPr>
        <w:t xml:space="preserve">Physical occupancy and pre-leased occupancy have decreasing trends.</w:t>
      </w:r>
      <w:r w:rsidDel="00000000" w:rsidR="00000000" w:rsidRPr="00000000">
        <w:rPr>
          <w:rtl w:val="0"/>
        </w:rPr>
      </w:r>
    </w:p>
    <w:p w:rsidR="00000000" w:rsidDel="00000000" w:rsidP="00000000" w:rsidRDefault="00000000" w:rsidRPr="00000000" w14:paraId="00000038">
      <w:pPr>
        <w:numPr>
          <w:ilvl w:val="0"/>
          <w:numId w:val="18"/>
        </w:numPr>
        <w:spacing w:line="240" w:lineRule="auto"/>
        <w:ind w:left="720" w:hanging="360"/>
        <w:rPr>
          <w:sz w:val="20"/>
          <w:szCs w:val="20"/>
          <w:u w:val="none"/>
        </w:rPr>
      </w:pPr>
      <w:r w:rsidDel="00000000" w:rsidR="00000000" w:rsidRPr="00000000">
        <w:rPr>
          <w:sz w:val="20"/>
          <w:szCs w:val="20"/>
          <w:rtl w:val="0"/>
        </w:rPr>
        <w:t xml:space="preserve">6 vacant units and 1 occupied unit are pre-leased this month. All pre-leased units are ready for occupancy.</w:t>
      </w:r>
      <w:r w:rsidDel="00000000" w:rsidR="00000000" w:rsidRPr="00000000">
        <w:rPr>
          <w:rtl w:val="0"/>
        </w:rPr>
      </w:r>
    </w:p>
    <w:p w:rsidR="00000000" w:rsidDel="00000000" w:rsidP="00000000" w:rsidRDefault="00000000" w:rsidRPr="00000000" w14:paraId="00000039">
      <w:pPr>
        <w:numPr>
          <w:ilvl w:val="0"/>
          <w:numId w:val="18"/>
        </w:numPr>
        <w:spacing w:line="240" w:lineRule="auto"/>
        <w:ind w:left="720" w:hanging="360"/>
        <w:rPr>
          <w:sz w:val="20"/>
          <w:szCs w:val="20"/>
          <w:u w:val="none"/>
        </w:rPr>
      </w:pPr>
      <w:r w:rsidDel="00000000" w:rsidR="00000000" w:rsidRPr="00000000">
        <w:rPr>
          <w:sz w:val="20"/>
          <w:szCs w:val="20"/>
          <w:rtl w:val="0"/>
        </w:rPr>
        <w:t xml:space="preserve">The majority of vacant units need make-ready and some repairs.</w:t>
      </w:r>
      <w:r w:rsidDel="00000000" w:rsidR="00000000" w:rsidRPr="00000000">
        <w:rPr>
          <w:rtl w:val="0"/>
        </w:rPr>
      </w:r>
    </w:p>
    <w:p w:rsidR="00000000" w:rsidDel="00000000" w:rsidP="00000000" w:rsidRDefault="00000000" w:rsidRPr="00000000" w14:paraId="0000003A">
      <w:pPr>
        <w:numPr>
          <w:ilvl w:val="0"/>
          <w:numId w:val="18"/>
        </w:numPr>
        <w:spacing w:line="240" w:lineRule="auto"/>
        <w:ind w:left="720" w:hanging="360"/>
        <w:rPr>
          <w:sz w:val="20"/>
          <w:szCs w:val="20"/>
          <w:u w:val="none"/>
        </w:rPr>
      </w:pPr>
      <w:r w:rsidDel="00000000" w:rsidR="00000000" w:rsidRPr="00000000">
        <w:rPr>
          <w:sz w:val="20"/>
          <w:szCs w:val="20"/>
          <w:rtl w:val="0"/>
        </w:rPr>
        <w:t xml:space="preserve">Only 2 units are ready for occupancy.</w:t>
      </w:r>
      <w:r w:rsidDel="00000000" w:rsidR="00000000" w:rsidRPr="00000000">
        <w:rPr>
          <w:rtl w:val="0"/>
        </w:rPr>
      </w:r>
    </w:p>
    <w:p w:rsidR="00000000" w:rsidDel="00000000" w:rsidP="00000000" w:rsidRDefault="00000000" w:rsidRPr="00000000" w14:paraId="0000003B">
      <w:pPr>
        <w:numPr>
          <w:ilvl w:val="0"/>
          <w:numId w:val="18"/>
        </w:numPr>
        <w:spacing w:line="240" w:lineRule="auto"/>
        <w:ind w:left="720" w:hanging="360"/>
        <w:rPr>
          <w:sz w:val="20"/>
          <w:szCs w:val="20"/>
          <w:u w:val="none"/>
        </w:rPr>
      </w:pPr>
      <w:r w:rsidDel="00000000" w:rsidR="00000000" w:rsidRPr="00000000">
        <w:rPr>
          <w:sz w:val="20"/>
          <w:szCs w:val="20"/>
          <w:rtl w:val="0"/>
        </w:rPr>
        <w:t xml:space="preserve">One non-revenue generating unit is used as a Model and reserved exclusively for leasing demonstrations and property showings.A possible loss to income of $890 per month.</w:t>
      </w:r>
      <w:r w:rsidDel="00000000" w:rsidR="00000000" w:rsidRPr="00000000">
        <w:rPr>
          <w:rtl w:val="0"/>
        </w:rPr>
      </w:r>
    </w:p>
    <w:p w:rsidR="00000000" w:rsidDel="00000000" w:rsidP="00000000" w:rsidRDefault="00000000" w:rsidRPr="00000000" w14:paraId="0000003C">
      <w:pPr>
        <w:numPr>
          <w:ilvl w:val="0"/>
          <w:numId w:val="18"/>
        </w:numPr>
        <w:spacing w:line="240" w:lineRule="auto"/>
        <w:ind w:left="720" w:hanging="360"/>
        <w:rPr>
          <w:sz w:val="20"/>
          <w:szCs w:val="20"/>
          <w:u w:val="none"/>
        </w:rPr>
      </w:pPr>
      <w:r w:rsidDel="00000000" w:rsidR="00000000" w:rsidRPr="00000000">
        <w:rPr>
          <w:sz w:val="20"/>
          <w:szCs w:val="20"/>
          <w:rtl w:val="0"/>
        </w:rPr>
        <w:t xml:space="preserve">The property has 6 given notices for occupied units.</w:t>
      </w:r>
      <w:r w:rsidDel="00000000" w:rsidR="00000000" w:rsidRPr="00000000">
        <w:rPr>
          <w:rtl w:val="0"/>
        </w:rPr>
      </w:r>
    </w:p>
    <w:p w:rsidR="00000000" w:rsidDel="00000000" w:rsidP="00000000" w:rsidRDefault="00000000" w:rsidRPr="00000000" w14:paraId="0000003D">
      <w:pPr>
        <w:spacing w:line="240" w:lineRule="auto"/>
        <w:rPr>
          <w:b w:val="1"/>
          <w:bCs w:val="1"/>
          <w:color w:val="0000ff"/>
          <w:sz w:val="24"/>
          <w:szCs w:val="24"/>
        </w:rPr>
      </w:pPr>
      <w:r w:rsidDel="00000000" w:rsidR="00000000" w:rsidRPr="00000000">
        <w:rPr>
          <w:rtl w:val="0"/>
        </w:rPr>
      </w:r>
    </w:p>
    <w:p w:rsidR="00000000" w:rsidDel="00000000" w:rsidP="00000000" w:rsidRDefault="00000000" w:rsidRPr="00000000" w14:paraId="0000003E">
      <w:pPr>
        <w:spacing w:line="240" w:lineRule="auto"/>
        <w:rPr>
          <w:b w:val="1"/>
          <w:bCs w:val="1"/>
          <w:color w:val="0000ff"/>
          <w:sz w:val="24"/>
          <w:szCs w:val="24"/>
        </w:rPr>
      </w:pPr>
      <w:r w:rsidDel="00000000" w:rsidR="00000000" w:rsidRPr="00000000">
        <w:rPr>
          <w:b w:val="1"/>
          <w:bCs w:val="1"/>
          <w:color w:val="0000ff"/>
          <w:sz w:val="24"/>
          <w:szCs w:val="24"/>
          <w:rtl w:val="0"/>
        </w:rPr>
        <w:t xml:space="preserve">APPENDIX 1:</w:t>
      </w:r>
    </w:p>
    <w:p w:rsidR="00000000" w:rsidDel="00000000" w:rsidP="00000000" w:rsidRDefault="00000000" w:rsidRPr="00000000" w14:paraId="0000003F">
      <w:pPr>
        <w:spacing w:line="240" w:lineRule="auto"/>
        <w:rPr>
          <w:b w:val="1"/>
          <w:bCs w:val="1"/>
          <w:color w:val="0000ff"/>
          <w:sz w:val="24"/>
          <w:szCs w:val="24"/>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290"/>
        <w:gridCol w:w="1290"/>
        <w:gridCol w:w="1290"/>
        <w:gridCol w:w="1290"/>
        <w:gridCol w:w="1290"/>
        <w:gridCol w:w="1290"/>
        <w:tblGridChange w:id="0">
          <w:tblGrid>
            <w:gridCol w:w="1290"/>
            <w:gridCol w:w="1290"/>
            <w:gridCol w:w="1290"/>
            <w:gridCol w:w="1290"/>
            <w:gridCol w:w="1290"/>
            <w:gridCol w:w="1290"/>
            <w:gridCol w:w="1290"/>
          </w:tblGrid>
        </w:tblGridChange>
      </w:tblGrid>
      <w:tr>
        <w:trPr>
          <w:cantSplit w:val="0"/>
          <w:trHeight w:val="405" w:hRule="atLeast"/>
          <w:tblHeader w:val="0"/>
        </w:trPr>
        <w:tc>
          <w:tcPr>
            <w:gridSpan w:val="7"/>
            <w:tcBorders>
              <w:top w:color="000000" w:space="0" w:sz="16" w:val="single"/>
              <w:left w:color="000000" w:space="0" w:sz="16" w:val="single"/>
              <w:bottom w:color="000000" w:space="0" w:sz="16" w:val="single"/>
              <w:right w:color="000000" w:space="0" w:sz="16" w:val="single"/>
            </w:tcBorders>
            <w:shd w:fill="d0e0e3" w:val="clear"/>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jc w:val="center"/>
              <w:rPr>
                <w:sz w:val="20"/>
                <w:szCs w:val="20"/>
              </w:rPr>
            </w:pPr>
            <w:r w:rsidDel="00000000" w:rsidR="00000000" w:rsidRPr="00000000">
              <w:rPr>
                <w:rFonts w:ascii="Roboto" w:cs="Roboto" w:eastAsia="Roboto" w:hAnsi="Roboto"/>
                <w:b w:val="1"/>
                <w:bCs w:val="1"/>
                <w:sz w:val="20"/>
                <w:szCs w:val="20"/>
                <w:rtl w:val="0"/>
              </w:rPr>
              <w:t xml:space="preserve">Verandas</w:t>
            </w:r>
            <w:r w:rsidDel="00000000" w:rsidR="00000000" w:rsidRPr="00000000">
              <w:rPr>
                <w:rtl w:val="0"/>
              </w:rPr>
            </w:r>
          </w:p>
        </w:tc>
      </w:tr>
      <w:tr>
        <w:trPr>
          <w:cantSplit w:val="0"/>
          <w:trHeight w:val="780" w:hRule="atLeast"/>
          <w:tblHeader w:val="0"/>
        </w:trPr>
        <w:tc>
          <w:tcPr>
            <w:tcBorders>
              <w:top w:color="cccccc" w:space="0" w:sz="5" w:val="single"/>
              <w:left w:color="000000" w:space="0" w:sz="16" w:val="single"/>
              <w:bottom w:color="000000" w:space="0" w:sz="16" w:val="single"/>
              <w:right w:color="000000" w:space="0" w:sz="1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jc w:val="center"/>
              <w:rPr>
                <w:sz w:val="20"/>
                <w:szCs w:val="20"/>
              </w:rPr>
            </w:pPr>
            <w:r w:rsidDel="00000000" w:rsidR="00000000" w:rsidRPr="00000000">
              <w:rPr>
                <w:rFonts w:ascii="Roboto" w:cs="Roboto" w:eastAsia="Roboto" w:hAnsi="Roboto"/>
                <w:b w:val="1"/>
                <w:bCs w:val="1"/>
                <w:sz w:val="20"/>
                <w:szCs w:val="20"/>
                <w:rtl w:val="0"/>
              </w:rPr>
              <w:t xml:space="preserve">OCCUPANCY ANALYSIS</w:t>
            </w:r>
            <w:r w:rsidDel="00000000" w:rsidR="00000000" w:rsidRPr="00000000">
              <w:rPr>
                <w:rtl w:val="0"/>
              </w:rPr>
            </w:r>
          </w:p>
        </w:tc>
        <w:tc>
          <w:tcPr>
            <w:tcBorders>
              <w:top w:color="cccccc" w:space="0" w:sz="5" w:val="single"/>
              <w:left w:color="cccccc" w:space="0" w:sz="5" w:val="single"/>
              <w:bottom w:color="000000" w:space="0" w:sz="16" w:val="single"/>
              <w:right w:color="000000" w:space="0" w:sz="1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8">
            <w:pPr>
              <w:widowControl w:val="0"/>
              <w:jc w:val="center"/>
              <w:rPr>
                <w:b w:val="1"/>
                <w:bCs w:val="1"/>
                <w:sz w:val="20"/>
                <w:szCs w:val="20"/>
              </w:rPr>
            </w:pPr>
            <w:r w:rsidDel="00000000" w:rsidR="00000000" w:rsidRPr="00000000">
              <w:rPr>
                <w:b w:val="1"/>
                <w:bCs w:val="1"/>
                <w:sz w:val="20"/>
                <w:szCs w:val="20"/>
                <w:rtl w:val="0"/>
              </w:rPr>
              <w:t xml:space="preserve">January</w:t>
            </w:r>
          </w:p>
        </w:tc>
        <w:tc>
          <w:tcPr>
            <w:tcBorders>
              <w:top w:color="cccccc" w:space="0" w:sz="5" w:val="single"/>
              <w:left w:color="cccccc" w:space="0" w:sz="5" w:val="single"/>
              <w:bottom w:color="000000" w:space="0" w:sz="16" w:val="single"/>
              <w:right w:color="000000" w:space="0" w:sz="1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9">
            <w:pPr>
              <w:widowControl w:val="0"/>
              <w:jc w:val="center"/>
              <w:rPr>
                <w:b w:val="1"/>
                <w:bCs w:val="1"/>
                <w:sz w:val="20"/>
                <w:szCs w:val="20"/>
              </w:rPr>
            </w:pPr>
            <w:r w:rsidDel="00000000" w:rsidR="00000000" w:rsidRPr="00000000">
              <w:rPr>
                <w:b w:val="1"/>
                <w:bCs w:val="1"/>
                <w:sz w:val="20"/>
                <w:szCs w:val="20"/>
                <w:rtl w:val="0"/>
              </w:rPr>
              <w:t xml:space="preserve">Dec</w:t>
            </w:r>
          </w:p>
        </w:tc>
        <w:tc>
          <w:tcPr>
            <w:tcBorders>
              <w:top w:color="cccccc" w:space="0" w:sz="5" w:val="single"/>
              <w:left w:color="cccccc" w:space="0" w:sz="5" w:val="single"/>
              <w:bottom w:color="000000" w:space="0" w:sz="16" w:val="single"/>
              <w:right w:color="000000" w:space="0" w:sz="1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A">
            <w:pPr>
              <w:widowControl w:val="0"/>
              <w:jc w:val="center"/>
              <w:rPr>
                <w:b w:val="1"/>
                <w:bCs w:val="1"/>
                <w:sz w:val="20"/>
                <w:szCs w:val="20"/>
              </w:rPr>
            </w:pPr>
            <w:r w:rsidDel="00000000" w:rsidR="00000000" w:rsidRPr="00000000">
              <w:rPr>
                <w:b w:val="1"/>
                <w:bCs w:val="1"/>
                <w:sz w:val="20"/>
                <w:szCs w:val="20"/>
                <w:rtl w:val="0"/>
              </w:rPr>
              <w:t xml:space="preserve">Nov</w:t>
            </w:r>
          </w:p>
        </w:tc>
        <w:tc>
          <w:tcPr>
            <w:tcBorders>
              <w:top w:color="cccccc" w:space="0" w:sz="5" w:val="single"/>
              <w:left w:color="cccccc" w:space="0" w:sz="5" w:val="single"/>
              <w:bottom w:color="000000" w:space="0" w:sz="16" w:val="single"/>
              <w:right w:color="000000" w:space="0" w:sz="1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B">
            <w:pPr>
              <w:widowControl w:val="0"/>
              <w:jc w:val="center"/>
              <w:rPr>
                <w:b w:val="1"/>
                <w:bCs w:val="1"/>
                <w:sz w:val="20"/>
                <w:szCs w:val="20"/>
              </w:rPr>
            </w:pPr>
            <w:r w:rsidDel="00000000" w:rsidR="00000000" w:rsidRPr="00000000">
              <w:rPr>
                <w:b w:val="1"/>
                <w:bCs w:val="1"/>
                <w:sz w:val="20"/>
                <w:szCs w:val="20"/>
                <w:rtl w:val="0"/>
              </w:rPr>
              <w:t xml:space="preserve">Oct</w:t>
            </w:r>
          </w:p>
        </w:tc>
        <w:tc>
          <w:tcPr>
            <w:tcBorders>
              <w:top w:color="cccccc" w:space="0" w:sz="5" w:val="single"/>
              <w:left w:color="cccccc" w:space="0" w:sz="5" w:val="single"/>
              <w:bottom w:color="000000" w:space="0" w:sz="16" w:val="single"/>
              <w:right w:color="000000" w:space="0" w:sz="1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C">
            <w:pPr>
              <w:widowControl w:val="0"/>
              <w:jc w:val="center"/>
              <w:rPr>
                <w:b w:val="1"/>
                <w:bCs w:val="1"/>
                <w:sz w:val="20"/>
                <w:szCs w:val="20"/>
              </w:rPr>
            </w:pPr>
            <w:r w:rsidDel="00000000" w:rsidR="00000000" w:rsidRPr="00000000">
              <w:rPr>
                <w:b w:val="1"/>
                <w:bCs w:val="1"/>
                <w:sz w:val="20"/>
                <w:szCs w:val="20"/>
                <w:rtl w:val="0"/>
              </w:rPr>
              <w:t xml:space="preserve">Sept</w:t>
            </w:r>
          </w:p>
        </w:tc>
        <w:tc>
          <w:tcPr>
            <w:tcBorders>
              <w:top w:color="cccccc" w:space="0" w:sz="5" w:val="single"/>
              <w:left w:color="cccccc" w:space="0" w:sz="5" w:val="single"/>
              <w:bottom w:color="000000" w:space="0" w:sz="16" w:val="single"/>
              <w:right w:color="000000" w:space="0" w:sz="16" w:val="single"/>
            </w:tcBorders>
            <w:shd w:fill="fff2cc" w:val="clear"/>
            <w:tcMar>
              <w:top w:w="40.0" w:type="dxa"/>
              <w:left w:w="40.0" w:type="dxa"/>
              <w:bottom w:w="40.0" w:type="dxa"/>
              <w:right w:w="40.0" w:type="dxa"/>
            </w:tcMar>
            <w:vAlign w:val="bottom"/>
          </w:tcPr>
          <w:p w:rsidR="00000000" w:rsidDel="00000000" w:rsidP="00000000" w:rsidRDefault="00000000" w:rsidRPr="00000000" w14:paraId="0000004D">
            <w:pPr>
              <w:widowControl w:val="0"/>
              <w:jc w:val="center"/>
              <w:rPr>
                <w:b w:val="1"/>
                <w:bCs w:val="1"/>
                <w:sz w:val="20"/>
                <w:szCs w:val="20"/>
              </w:rPr>
            </w:pPr>
            <w:r w:rsidDel="00000000" w:rsidR="00000000" w:rsidRPr="00000000">
              <w:rPr>
                <w:b w:val="1"/>
                <w:bCs w:val="1"/>
                <w:sz w:val="20"/>
                <w:szCs w:val="20"/>
                <w:rtl w:val="0"/>
              </w:rPr>
              <w:t xml:space="preserve">Aug</w:t>
            </w:r>
          </w:p>
        </w:tc>
      </w:tr>
      <w:tr>
        <w:trPr>
          <w:cantSplit w:val="0"/>
          <w:trHeight w:val="330" w:hRule="atLeast"/>
          <w:tblHeader w:val="0"/>
        </w:trPr>
        <w:tc>
          <w:tcPr>
            <w:tcBorders>
              <w:top w:color="cccccc" w:space="0" w:sz="5" w:val="single"/>
              <w:left w:color="000000" w:space="0" w:sz="16"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jc w:val="center"/>
              <w:rPr>
                <w:sz w:val="20"/>
                <w:szCs w:val="20"/>
              </w:rPr>
            </w:pPr>
            <w:r w:rsidDel="00000000" w:rsidR="00000000" w:rsidRPr="00000000">
              <w:rPr>
                <w:rFonts w:ascii="Roboto" w:cs="Roboto" w:eastAsia="Roboto" w:hAnsi="Roboto"/>
                <w:b w:val="1"/>
                <w:bCs w:val="1"/>
                <w:sz w:val="20"/>
                <w:szCs w:val="20"/>
                <w:rtl w:val="0"/>
              </w:rPr>
              <w:t xml:space="preserve">Total units</w:t>
            </w:r>
            <w:r w:rsidDel="00000000" w:rsidR="00000000" w:rsidRPr="00000000">
              <w:rPr>
                <w:rtl w:val="0"/>
              </w:rPr>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jc w:val="center"/>
              <w:rPr>
                <w:b w:val="1"/>
                <w:bCs w:val="1"/>
                <w:sz w:val="20"/>
                <w:szCs w:val="20"/>
              </w:rPr>
            </w:pPr>
            <w:r w:rsidDel="00000000" w:rsidR="00000000" w:rsidRPr="00000000">
              <w:rPr>
                <w:b w:val="1"/>
                <w:bCs w:val="1"/>
                <w:sz w:val="20"/>
                <w:szCs w:val="20"/>
                <w:rtl w:val="0"/>
              </w:rPr>
              <w:t xml:space="preserve">160</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jc w:val="center"/>
              <w:rPr>
                <w:b w:val="1"/>
                <w:bCs w:val="1"/>
                <w:sz w:val="20"/>
                <w:szCs w:val="20"/>
              </w:rPr>
            </w:pPr>
            <w:r w:rsidDel="00000000" w:rsidR="00000000" w:rsidRPr="00000000">
              <w:rPr>
                <w:b w:val="1"/>
                <w:bCs w:val="1"/>
                <w:sz w:val="20"/>
                <w:szCs w:val="20"/>
                <w:rtl w:val="0"/>
              </w:rPr>
              <w:t xml:space="preserve">160</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jc w:val="center"/>
              <w:rPr>
                <w:b w:val="1"/>
                <w:bCs w:val="1"/>
                <w:sz w:val="20"/>
                <w:szCs w:val="20"/>
              </w:rPr>
            </w:pPr>
            <w:r w:rsidDel="00000000" w:rsidR="00000000" w:rsidRPr="00000000">
              <w:rPr>
                <w:b w:val="1"/>
                <w:bCs w:val="1"/>
                <w:sz w:val="20"/>
                <w:szCs w:val="20"/>
                <w:rtl w:val="0"/>
              </w:rPr>
              <w:t xml:space="preserve">160</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b w:val="1"/>
                <w:bCs w:val="1"/>
                <w:sz w:val="20"/>
                <w:szCs w:val="20"/>
              </w:rPr>
            </w:pPr>
            <w:r w:rsidDel="00000000" w:rsidR="00000000" w:rsidRPr="00000000">
              <w:rPr>
                <w:b w:val="1"/>
                <w:bCs w:val="1"/>
                <w:sz w:val="20"/>
                <w:szCs w:val="20"/>
                <w:rtl w:val="0"/>
              </w:rPr>
              <w:t xml:space="preserve">160</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53">
            <w:pPr>
              <w:widowControl w:val="0"/>
              <w:jc w:val="center"/>
              <w:rPr>
                <w:b w:val="1"/>
                <w:bCs w:val="1"/>
                <w:sz w:val="20"/>
                <w:szCs w:val="20"/>
              </w:rPr>
            </w:pPr>
            <w:r w:rsidDel="00000000" w:rsidR="00000000" w:rsidRPr="00000000">
              <w:rPr>
                <w:b w:val="1"/>
                <w:bCs w:val="1"/>
                <w:sz w:val="20"/>
                <w:szCs w:val="20"/>
                <w:rtl w:val="0"/>
              </w:rPr>
              <w:t xml:space="preserve">160</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jc w:val="center"/>
              <w:rPr>
                <w:b w:val="1"/>
                <w:bCs w:val="1"/>
                <w:sz w:val="20"/>
                <w:szCs w:val="20"/>
              </w:rPr>
            </w:pPr>
            <w:r w:rsidDel="00000000" w:rsidR="00000000" w:rsidRPr="00000000">
              <w:rPr>
                <w:b w:val="1"/>
                <w:bCs w:val="1"/>
                <w:sz w:val="20"/>
                <w:szCs w:val="20"/>
                <w:rtl w:val="0"/>
              </w:rPr>
              <w:t xml:space="preserve">160</w:t>
            </w:r>
          </w:p>
        </w:tc>
      </w:tr>
      <w:tr>
        <w:trPr>
          <w:cantSplit w:val="0"/>
          <w:trHeight w:val="555" w:hRule="atLeast"/>
          <w:tblHeader w:val="0"/>
        </w:trPr>
        <w:tc>
          <w:tcPr>
            <w:tcBorders>
              <w:top w:color="cccccc" w:space="0" w:sz="5" w:val="single"/>
              <w:left w:color="000000" w:space="0" w:sz="16"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jc w:val="center"/>
              <w:rPr>
                <w:sz w:val="20"/>
                <w:szCs w:val="20"/>
              </w:rPr>
            </w:pPr>
            <w:r w:rsidDel="00000000" w:rsidR="00000000" w:rsidRPr="00000000">
              <w:rPr>
                <w:rFonts w:ascii="Roboto" w:cs="Roboto" w:eastAsia="Roboto" w:hAnsi="Roboto"/>
                <w:b w:val="1"/>
                <w:bCs w:val="1"/>
                <w:sz w:val="20"/>
                <w:szCs w:val="20"/>
                <w:rtl w:val="0"/>
              </w:rPr>
              <w:t xml:space="preserve">Physical Occupancy</w:t>
            </w:r>
            <w:r w:rsidDel="00000000" w:rsidR="00000000" w:rsidRPr="00000000">
              <w:rPr>
                <w:rtl w:val="0"/>
              </w:rPr>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sz w:val="20"/>
                <w:szCs w:val="20"/>
                <w:rtl w:val="0"/>
              </w:rPr>
              <w:t xml:space="preserve">87.5%</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sz w:val="20"/>
                <w:szCs w:val="20"/>
                <w:rtl w:val="0"/>
              </w:rPr>
              <w:t xml:space="preserve">88.75%</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sz w:val="20"/>
                <w:szCs w:val="20"/>
                <w:rtl w:val="0"/>
              </w:rPr>
              <w:t xml:space="preserve">88.75%</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sz w:val="20"/>
                <w:szCs w:val="20"/>
                <w:rtl w:val="0"/>
              </w:rPr>
              <w:t xml:space="preserve">91.87%</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rFonts w:ascii="Roboto" w:cs="Roboto" w:eastAsia="Roboto" w:hAnsi="Roboto"/>
                <w:b w:val="1"/>
                <w:bCs w:val="1"/>
                <w:sz w:val="20"/>
                <w:szCs w:val="20"/>
                <w:rtl w:val="0"/>
              </w:rPr>
              <w:t xml:space="preserve">91.25%</w:t>
            </w:r>
            <w:r w:rsidDel="00000000" w:rsidR="00000000" w:rsidRPr="00000000">
              <w:rPr>
                <w:rtl w:val="0"/>
              </w:rPr>
            </w:r>
          </w:p>
        </w:tc>
      </w:tr>
      <w:tr>
        <w:trPr>
          <w:cantSplit w:val="0"/>
          <w:trHeight w:val="330" w:hRule="atLeast"/>
          <w:tblHeader w:val="0"/>
        </w:trPr>
        <w:tc>
          <w:tcPr>
            <w:tcBorders>
              <w:top w:color="cccccc" w:space="0" w:sz="5" w:val="single"/>
              <w:left w:color="000000" w:space="0" w:sz="16"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jc w:val="center"/>
              <w:rPr>
                <w:sz w:val="20"/>
                <w:szCs w:val="20"/>
              </w:rPr>
            </w:pPr>
            <w:r w:rsidDel="00000000" w:rsidR="00000000" w:rsidRPr="00000000">
              <w:rPr>
                <w:rFonts w:ascii="Roboto" w:cs="Roboto" w:eastAsia="Roboto" w:hAnsi="Roboto"/>
                <w:b w:val="1"/>
                <w:bCs w:val="1"/>
                <w:sz w:val="20"/>
                <w:szCs w:val="20"/>
                <w:rtl w:val="0"/>
              </w:rPr>
              <w:t xml:space="preserve">Vacancy</w:t>
            </w:r>
            <w:r w:rsidDel="00000000" w:rsidR="00000000" w:rsidRPr="00000000">
              <w:rPr>
                <w:rtl w:val="0"/>
              </w:rPr>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jc w:val="center"/>
              <w:rPr>
                <w:sz w:val="20"/>
                <w:szCs w:val="20"/>
              </w:rPr>
            </w:pPr>
            <w:r w:rsidDel="00000000" w:rsidR="00000000" w:rsidRPr="00000000">
              <w:rPr>
                <w:sz w:val="20"/>
                <w:szCs w:val="20"/>
                <w:rtl w:val="0"/>
              </w:rPr>
              <w:t xml:space="preserve">20</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0"/>
                <w:szCs w:val="20"/>
              </w:rPr>
            </w:pPr>
            <w:r w:rsidDel="00000000" w:rsidR="00000000" w:rsidRPr="00000000">
              <w:rPr>
                <w:sz w:val="20"/>
                <w:szCs w:val="20"/>
                <w:rtl w:val="0"/>
              </w:rPr>
              <w:t xml:space="preserve">18</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sz w:val="20"/>
                <w:szCs w:val="20"/>
                <w:rtl w:val="0"/>
              </w:rPr>
              <w:t xml:space="preserve">18</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sz w:val="20"/>
                <w:szCs w:val="20"/>
                <w:rtl w:val="0"/>
              </w:rPr>
              <w:t xml:space="preserve">13</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b w:val="1"/>
                <w:bCs w:val="1"/>
                <w:sz w:val="20"/>
                <w:szCs w:val="20"/>
                <w:rtl w:val="0"/>
              </w:rPr>
              <w:t xml:space="preserve">14</w:t>
            </w:r>
            <w:r w:rsidDel="00000000" w:rsidR="00000000" w:rsidRPr="00000000">
              <w:rPr>
                <w:rtl w:val="0"/>
              </w:rPr>
            </w:r>
          </w:p>
        </w:tc>
      </w:tr>
      <w:tr>
        <w:trPr>
          <w:cantSplit w:val="0"/>
          <w:trHeight w:val="555" w:hRule="atLeast"/>
          <w:tblHeader w:val="0"/>
        </w:trPr>
        <w:tc>
          <w:tcPr>
            <w:tcBorders>
              <w:top w:color="cccccc" w:space="0" w:sz="5" w:val="single"/>
              <w:left w:color="000000" w:space="0" w:sz="16"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jc w:val="center"/>
              <w:rPr>
                <w:sz w:val="20"/>
                <w:szCs w:val="20"/>
              </w:rPr>
            </w:pPr>
            <w:r w:rsidDel="00000000" w:rsidR="00000000" w:rsidRPr="00000000">
              <w:rPr>
                <w:rFonts w:ascii="Roboto" w:cs="Roboto" w:eastAsia="Roboto" w:hAnsi="Roboto"/>
                <w:b w:val="1"/>
                <w:bCs w:val="1"/>
                <w:sz w:val="20"/>
                <w:szCs w:val="20"/>
                <w:rtl w:val="0"/>
              </w:rPr>
              <w:t xml:space="preserve">Pre-leased Occupancy</w:t>
            </w:r>
            <w:r w:rsidDel="00000000" w:rsidR="00000000" w:rsidRPr="00000000">
              <w:rPr>
                <w:rtl w:val="0"/>
              </w:rPr>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sz w:val="20"/>
                <w:szCs w:val="20"/>
                <w:rtl w:val="0"/>
              </w:rPr>
              <w:t xml:space="preserve">87.5%</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sz w:val="20"/>
                <w:szCs w:val="20"/>
                <w:rtl w:val="0"/>
              </w:rPr>
              <w:t xml:space="preserve">86.25%</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sz w:val="20"/>
                <w:szCs w:val="20"/>
                <w:rtl w:val="0"/>
              </w:rPr>
              <w:t xml:space="preserve">89.38%</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sz w:val="20"/>
                <w:szCs w:val="20"/>
                <w:rtl w:val="0"/>
              </w:rPr>
              <w:t xml:space="preserve">92.5%</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rFonts w:ascii="Roboto" w:cs="Roboto" w:eastAsia="Roboto" w:hAnsi="Roboto"/>
                <w:b w:val="1"/>
                <w:bCs w:val="1"/>
                <w:sz w:val="20"/>
                <w:szCs w:val="20"/>
                <w:rtl w:val="0"/>
              </w:rPr>
              <w:t xml:space="preserve">98%</w:t>
            </w:r>
            <w:r w:rsidDel="00000000" w:rsidR="00000000" w:rsidRPr="00000000">
              <w:rPr>
                <w:rtl w:val="0"/>
              </w:rPr>
            </w:r>
          </w:p>
        </w:tc>
      </w:tr>
      <w:tr>
        <w:trPr>
          <w:cantSplit w:val="0"/>
          <w:trHeight w:val="330" w:hRule="atLeast"/>
          <w:tblHeader w:val="0"/>
        </w:trPr>
        <w:tc>
          <w:tcPr>
            <w:tcBorders>
              <w:top w:color="cccccc" w:space="0" w:sz="5" w:val="single"/>
              <w:left w:color="000000" w:space="0" w:sz="16"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jc w:val="center"/>
              <w:rPr>
                <w:sz w:val="20"/>
                <w:szCs w:val="20"/>
              </w:rPr>
            </w:pPr>
            <w:r w:rsidDel="00000000" w:rsidR="00000000" w:rsidRPr="00000000">
              <w:rPr>
                <w:rFonts w:ascii="Roboto" w:cs="Roboto" w:eastAsia="Roboto" w:hAnsi="Roboto"/>
                <w:b w:val="1"/>
                <w:bCs w:val="1"/>
                <w:sz w:val="20"/>
                <w:szCs w:val="20"/>
                <w:rtl w:val="0"/>
              </w:rPr>
              <w:t xml:space="preserve">Move In</w:t>
            </w:r>
            <w:r w:rsidDel="00000000" w:rsidR="00000000" w:rsidRPr="00000000">
              <w:rPr>
                <w:rtl w:val="0"/>
              </w:rPr>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jc w:val="center"/>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b w:val="1"/>
                <w:bCs w:val="1"/>
                <w:sz w:val="20"/>
                <w:szCs w:val="20"/>
                <w:rtl w:val="0"/>
              </w:rPr>
              <w:t xml:space="preserve">5</w:t>
            </w:r>
            <w:r w:rsidDel="00000000" w:rsidR="00000000" w:rsidRPr="00000000">
              <w:rPr>
                <w:rtl w:val="0"/>
              </w:rPr>
            </w:r>
          </w:p>
        </w:tc>
      </w:tr>
      <w:tr>
        <w:trPr>
          <w:cantSplit w:val="0"/>
          <w:trHeight w:val="330" w:hRule="atLeast"/>
          <w:tblHeader w:val="0"/>
        </w:trPr>
        <w:tc>
          <w:tcPr>
            <w:tcBorders>
              <w:top w:color="cccccc" w:space="0" w:sz="5" w:val="single"/>
              <w:left w:color="000000" w:space="0" w:sz="16"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jc w:val="center"/>
              <w:rPr>
                <w:sz w:val="20"/>
                <w:szCs w:val="20"/>
              </w:rPr>
            </w:pPr>
            <w:r w:rsidDel="00000000" w:rsidR="00000000" w:rsidRPr="00000000">
              <w:rPr>
                <w:rFonts w:ascii="Roboto" w:cs="Roboto" w:eastAsia="Roboto" w:hAnsi="Roboto"/>
                <w:b w:val="1"/>
                <w:bCs w:val="1"/>
                <w:sz w:val="20"/>
                <w:szCs w:val="20"/>
                <w:rtl w:val="0"/>
              </w:rPr>
              <w:t xml:space="preserve">Move out</w:t>
            </w:r>
            <w:r w:rsidDel="00000000" w:rsidR="00000000" w:rsidRPr="00000000">
              <w:rPr>
                <w:rtl w:val="0"/>
              </w:rPr>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jc w:val="center"/>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0"/>
                <w:szCs w:val="20"/>
              </w:rPr>
            </w:pPr>
            <w:r w:rsidDel="00000000" w:rsidR="00000000" w:rsidRPr="00000000">
              <w:rPr>
                <w:sz w:val="20"/>
                <w:szCs w:val="20"/>
                <w:rtl w:val="0"/>
              </w:rPr>
              <w:t xml:space="preserve">7</w:t>
            </w:r>
          </w:p>
        </w:tc>
        <w:tc>
          <w:tcPr>
            <w:tcBorders>
              <w:top w:color="cccccc" w:space="0" w:sz="5" w:val="single"/>
              <w:left w:color="cccccc" w:space="0" w:sz="5" w:val="single"/>
              <w:bottom w:color="000000" w:space="0" w:sz="16" w:val="single"/>
              <w:right w:color="000000" w:space="0" w:sz="16" w:val="single"/>
            </w:tcBorders>
            <w:shd w:fill="auto" w:val="clear"/>
            <w:tcMar>
              <w:top w:w="40.0" w:type="dxa"/>
              <w:left w:w="40.0" w:type="dxa"/>
              <w:bottom w:w="40.0" w:type="dxa"/>
              <w:right w:w="40.0" w:type="dxa"/>
            </w:tcMar>
            <w:vAlign w:val="bottom"/>
          </w:tcPr>
          <w:p w:rsidR="00000000" w:rsidDel="00000000" w:rsidP="00000000" w:rsidRDefault="00000000" w:rsidRPr="00000000" w14:paraId="00000077">
            <w:pPr>
              <w:widowControl w:val="0"/>
              <w:jc w:val="center"/>
              <w:rPr>
                <w:sz w:val="20"/>
                <w:szCs w:val="20"/>
              </w:rPr>
            </w:pPr>
            <w:r w:rsidDel="00000000" w:rsidR="00000000" w:rsidRPr="00000000">
              <w:rPr>
                <w:b w:val="1"/>
                <w:bCs w:val="1"/>
                <w:sz w:val="20"/>
                <w:szCs w:val="20"/>
                <w:rtl w:val="0"/>
              </w:rPr>
              <w:t xml:space="preserve">7</w:t>
            </w:r>
            <w:r w:rsidDel="00000000" w:rsidR="00000000" w:rsidRPr="00000000">
              <w:rPr>
                <w:rtl w:val="0"/>
              </w:rPr>
            </w:r>
          </w:p>
        </w:tc>
      </w:tr>
    </w:tbl>
    <w:p w:rsidR="00000000" w:rsidDel="00000000" w:rsidP="00000000" w:rsidRDefault="00000000" w:rsidRPr="00000000" w14:paraId="00000078">
      <w:pPr>
        <w:spacing w:line="240" w:lineRule="auto"/>
        <w:rPr>
          <w:b w:val="1"/>
          <w:bCs w:val="1"/>
          <w:color w:val="0000ff"/>
          <w:sz w:val="24"/>
          <w:szCs w:val="24"/>
        </w:rPr>
      </w:pPr>
      <w:r w:rsidDel="00000000" w:rsidR="00000000" w:rsidRPr="00000000">
        <w:rPr>
          <w:rtl w:val="0"/>
        </w:rPr>
      </w:r>
    </w:p>
    <w:p w:rsidR="00000000" w:rsidDel="00000000" w:rsidP="00000000" w:rsidRDefault="00000000" w:rsidRPr="00000000" w14:paraId="00000079">
      <w:pPr>
        <w:spacing w:line="240" w:lineRule="auto"/>
        <w:rPr>
          <w:b w:val="1"/>
          <w:bCs w:val="1"/>
          <w:color w:val="0000ff"/>
          <w:sz w:val="24"/>
          <w:szCs w:val="24"/>
        </w:rPr>
      </w:pPr>
      <w:r w:rsidDel="00000000" w:rsidR="00000000" w:rsidRPr="00000000">
        <w:rPr>
          <w:b w:val="1"/>
          <w:bCs w:val="1"/>
          <w:color w:val="0000ff"/>
          <w:sz w:val="24"/>
          <w:szCs w:val="24"/>
          <w:rtl w:val="0"/>
        </w:rPr>
        <w:t xml:space="preserve">APPENDIX 2:</w:t>
      </w:r>
    </w:p>
    <w:p w:rsidR="00000000" w:rsidDel="00000000" w:rsidP="00000000" w:rsidRDefault="00000000" w:rsidRPr="00000000" w14:paraId="0000007A">
      <w:pPr>
        <w:spacing w:line="240" w:lineRule="auto"/>
        <w:rPr>
          <w:color w:val="0000ff"/>
          <w:sz w:val="24"/>
          <w:szCs w:val="24"/>
        </w:rPr>
      </w:pPr>
      <w:r w:rsidDel="00000000" w:rsidR="00000000" w:rsidRPr="00000000">
        <w:rPr>
          <w:rtl w:val="0"/>
        </w:rPr>
      </w:r>
    </w:p>
    <w:p w:rsidR="00000000" w:rsidDel="00000000" w:rsidP="00000000" w:rsidRDefault="00000000" w:rsidRPr="00000000" w14:paraId="0000007B">
      <w:pPr>
        <w:spacing w:line="240" w:lineRule="auto"/>
        <w:rPr>
          <w:color w:val="0000ff"/>
          <w:sz w:val="24"/>
          <w:szCs w:val="24"/>
        </w:rPr>
      </w:pPr>
      <w:r w:rsidDel="00000000" w:rsidR="00000000" w:rsidRPr="00000000">
        <w:rPr>
          <w:rtl w:val="0"/>
        </w:rPr>
      </w:r>
    </w:p>
    <w:p w:rsidR="00000000" w:rsidDel="00000000" w:rsidP="00000000" w:rsidRDefault="00000000" w:rsidRPr="00000000" w14:paraId="0000007C">
      <w:pPr>
        <w:spacing w:line="240" w:lineRule="auto"/>
        <w:ind w:firstLine="720"/>
        <w:rPr>
          <w:b w:val="1"/>
          <w:bCs w:val="1"/>
          <w:sz w:val="26"/>
          <w:szCs w:val="26"/>
          <w:u w:val="single"/>
        </w:rPr>
      </w:pPr>
      <w:r w:rsidDel="00000000" w:rsidR="00000000" w:rsidRPr="00000000">
        <w:rPr>
          <w:b w:val="1"/>
          <w:bCs w:val="1"/>
          <w:sz w:val="26"/>
          <w:szCs w:val="26"/>
          <w:u w:val="single"/>
          <w:rtl w:val="0"/>
        </w:rPr>
        <w:t xml:space="preserve">A.2 Rental Analysis:</w:t>
      </w:r>
    </w:p>
    <w:p w:rsidR="00000000" w:rsidDel="00000000" w:rsidP="00000000" w:rsidRDefault="00000000" w:rsidRPr="00000000" w14:paraId="0000007D">
      <w:pPr>
        <w:spacing w:line="240" w:lineRule="auto"/>
        <w:ind w:left="1440" w:firstLine="0"/>
        <w:jc w:val="both"/>
        <w:rPr>
          <w:sz w:val="20"/>
          <w:szCs w:val="20"/>
        </w:rPr>
      </w:pPr>
      <w:r w:rsidDel="00000000" w:rsidR="00000000" w:rsidRPr="00000000">
        <w:rPr>
          <w:rtl w:val="0"/>
        </w:rPr>
      </w:r>
    </w:p>
    <w:p w:rsidR="00000000" w:rsidDel="00000000" w:rsidP="00000000" w:rsidRDefault="00000000" w:rsidRPr="00000000" w14:paraId="0000007E">
      <w:pPr>
        <w:numPr>
          <w:ilvl w:val="0"/>
          <w:numId w:val="22"/>
        </w:numPr>
        <w:spacing w:line="240" w:lineRule="auto"/>
        <w:ind w:left="1440" w:hanging="360"/>
        <w:jc w:val="both"/>
        <w:rPr>
          <w:sz w:val="20"/>
          <w:szCs w:val="20"/>
          <w:u w:val="none"/>
        </w:rPr>
      </w:pPr>
      <w:r w:rsidDel="00000000" w:rsidR="00000000" w:rsidRPr="00000000">
        <w:rPr>
          <w:sz w:val="20"/>
          <w:szCs w:val="20"/>
          <w:rtl w:val="0"/>
        </w:rPr>
        <w:t xml:space="preserve">The property has a loss to lease of $26,412 for the month of January.</w:t>
      </w:r>
      <w:r w:rsidDel="00000000" w:rsidR="00000000" w:rsidRPr="00000000">
        <w:rPr>
          <w:rtl w:val="0"/>
        </w:rPr>
      </w:r>
    </w:p>
    <w:p w:rsidR="00000000" w:rsidDel="00000000" w:rsidP="00000000" w:rsidRDefault="00000000" w:rsidRPr="00000000" w14:paraId="0000007F">
      <w:pPr>
        <w:numPr>
          <w:ilvl w:val="0"/>
          <w:numId w:val="22"/>
        </w:numPr>
        <w:spacing w:line="240" w:lineRule="auto"/>
        <w:ind w:left="1440" w:hanging="360"/>
        <w:jc w:val="both"/>
        <w:rPr>
          <w:sz w:val="20"/>
          <w:szCs w:val="20"/>
          <w:u w:val="none"/>
        </w:rPr>
      </w:pPr>
      <w:r w:rsidDel="00000000" w:rsidR="00000000" w:rsidRPr="00000000">
        <w:rPr>
          <w:sz w:val="20"/>
          <w:szCs w:val="20"/>
          <w:rtl w:val="0"/>
        </w:rPr>
        <w:t xml:space="preserve">The non revenue unit(801) that is used as "Model" is included in the market rent amount. </w:t>
      </w:r>
      <w:r w:rsidDel="00000000" w:rsidR="00000000" w:rsidRPr="00000000">
        <w:rPr>
          <w:rtl w:val="0"/>
        </w:rPr>
      </w:r>
    </w:p>
    <w:p w:rsidR="00000000" w:rsidDel="00000000" w:rsidP="00000000" w:rsidRDefault="00000000" w:rsidRPr="00000000" w14:paraId="00000080">
      <w:pPr>
        <w:numPr>
          <w:ilvl w:val="0"/>
          <w:numId w:val="22"/>
        </w:numPr>
        <w:spacing w:line="240" w:lineRule="auto"/>
        <w:ind w:left="1440" w:hanging="360"/>
        <w:jc w:val="both"/>
        <w:rPr>
          <w:sz w:val="20"/>
          <w:szCs w:val="20"/>
          <w:u w:val="none"/>
        </w:rPr>
      </w:pPr>
      <w:r w:rsidDel="00000000" w:rsidR="00000000" w:rsidRPr="00000000">
        <w:rPr>
          <w:sz w:val="20"/>
          <w:szCs w:val="20"/>
          <w:rtl w:val="0"/>
        </w:rPr>
        <w:t xml:space="preserve">Actual rent amount only includes occupied units</w:t>
      </w:r>
      <w:r w:rsidDel="00000000" w:rsidR="00000000" w:rsidRPr="00000000">
        <w:rPr>
          <w:rtl w:val="0"/>
        </w:rPr>
      </w:r>
    </w:p>
    <w:p w:rsidR="00000000" w:rsidDel="00000000" w:rsidP="00000000" w:rsidRDefault="00000000" w:rsidRPr="00000000" w14:paraId="00000081">
      <w:pPr>
        <w:spacing w:line="240" w:lineRule="auto"/>
        <w:rPr>
          <w:b w:val="1"/>
          <w:bCs w:val="1"/>
          <w:color w:val="0000ff"/>
          <w:sz w:val="24"/>
          <w:szCs w:val="24"/>
        </w:rPr>
      </w:pPr>
      <w:r w:rsidDel="00000000" w:rsidR="00000000" w:rsidRPr="00000000">
        <w:rPr>
          <w:rtl w:val="0"/>
        </w:rPr>
      </w:r>
    </w:p>
    <w:p w:rsidR="00000000" w:rsidDel="00000000" w:rsidP="00000000" w:rsidRDefault="00000000" w:rsidRPr="00000000" w14:paraId="00000082">
      <w:pPr>
        <w:spacing w:line="240" w:lineRule="auto"/>
        <w:rPr>
          <w:b w:val="1"/>
          <w:bCs w:val="1"/>
          <w:color w:val="0000ff"/>
          <w:sz w:val="24"/>
          <w:szCs w:val="24"/>
        </w:rPr>
      </w:pPr>
      <w:r w:rsidDel="00000000" w:rsidR="00000000" w:rsidRPr="00000000">
        <w:rPr>
          <w:rtl w:val="0"/>
        </w:rPr>
      </w:r>
    </w:p>
    <w:p w:rsidR="00000000" w:rsidDel="00000000" w:rsidP="00000000" w:rsidRDefault="00000000" w:rsidRPr="00000000" w14:paraId="00000083">
      <w:pPr>
        <w:spacing w:line="240" w:lineRule="auto"/>
        <w:rPr>
          <w:b w:val="1"/>
          <w:bCs w:val="1"/>
          <w:color w:val="0000ff"/>
          <w:sz w:val="24"/>
          <w:szCs w:val="24"/>
        </w:rPr>
      </w:pPr>
      <w:r w:rsidDel="00000000" w:rsidR="00000000" w:rsidRPr="00000000">
        <w:rPr>
          <w:b w:val="1"/>
          <w:bCs w:val="1"/>
          <w:color w:val="0000ff"/>
          <w:sz w:val="24"/>
          <w:szCs w:val="24"/>
          <w:rtl w:val="0"/>
        </w:rPr>
        <w:t xml:space="preserve">APPENDIX 3</w:t>
      </w:r>
    </w:p>
    <w:p w:rsidR="00000000" w:rsidDel="00000000" w:rsidP="00000000" w:rsidRDefault="00000000" w:rsidRPr="00000000" w14:paraId="00000084">
      <w:pPr>
        <w:spacing w:line="240" w:lineRule="auto"/>
        <w:rPr>
          <w:b w:val="1"/>
          <w:bCs w:val="1"/>
          <w:color w:val="0000ff"/>
          <w:sz w:val="28"/>
          <w:szCs w:val="28"/>
          <w:highlight w:val="white"/>
        </w:rPr>
      </w:pPr>
      <w:r w:rsidDel="00000000" w:rsidR="00000000" w:rsidRPr="00000000">
        <w:rPr>
          <w:rtl w:val="0"/>
        </w:rPr>
      </w:r>
    </w:p>
    <w:tbl>
      <w:tblPr>
        <w:tblStyle w:val="Table3"/>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250"/>
        <w:gridCol w:w="2310"/>
        <w:gridCol w:w="2025"/>
        <w:tblGridChange w:id="0">
          <w:tblGrid>
            <w:gridCol w:w="1890"/>
            <w:gridCol w:w="2250"/>
            <w:gridCol w:w="2310"/>
            <w:gridCol w:w="2025"/>
          </w:tblGrid>
        </w:tblGridChange>
      </w:tblGrid>
      <w:tr>
        <w:trPr>
          <w:cantSplit w:val="0"/>
          <w:trHeight w:val="564.4067796610169" w:hRule="atLeast"/>
          <w:tblHeader w:val="0"/>
        </w:trPr>
        <w:tc>
          <w:tcPr>
            <w:tcBorders>
              <w:top w:color="000000" w:space="0" w:sz="18" w:val="single"/>
              <w:left w:color="000000" w:space="0" w:sz="18" w:val="single"/>
              <w:bottom w:color="000000" w:space="0" w:sz="18" w:val="single"/>
              <w:right w:color="000000" w:space="0" w:sz="18" w:val="single"/>
            </w:tcBorders>
            <w:shd w:fill="00ff00" w:val="clear"/>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jc w:val="center"/>
              <w:rPr>
                <w:b w:val="1"/>
                <w:bCs w:val="1"/>
                <w:sz w:val="20"/>
                <w:szCs w:val="20"/>
              </w:rPr>
            </w:pPr>
            <w:r w:rsidDel="00000000" w:rsidR="00000000" w:rsidRPr="00000000">
              <w:rPr>
                <w:b w:val="1"/>
                <w:bCs w:val="1"/>
                <w:sz w:val="20"/>
                <w:szCs w:val="20"/>
                <w:rtl w:val="0"/>
              </w:rPr>
              <w:t xml:space="preserve">RENTAL ANALYSIS</w:t>
            </w:r>
          </w:p>
        </w:tc>
        <w:tc>
          <w:tcPr>
            <w:tcBorders>
              <w:top w:color="000000" w:space="0" w:sz="18" w:val="single"/>
              <w:left w:color="cccccc" w:space="0" w:sz="6" w:val="single"/>
              <w:bottom w:color="000000" w:space="0" w:sz="18" w:val="single"/>
              <w:right w:color="000000" w:space="0" w:sz="18" w:val="single"/>
            </w:tcBorders>
            <w:shd w:fill="00ff00" w:val="clear"/>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jc w:val="center"/>
              <w:rPr>
                <w:b w:val="1"/>
                <w:bCs w:val="1"/>
                <w:sz w:val="20"/>
                <w:szCs w:val="20"/>
              </w:rPr>
            </w:pPr>
            <w:r w:rsidDel="00000000" w:rsidR="00000000" w:rsidRPr="00000000">
              <w:rPr>
                <w:b w:val="1"/>
                <w:bCs w:val="1"/>
                <w:sz w:val="20"/>
                <w:szCs w:val="20"/>
                <w:rtl w:val="0"/>
              </w:rPr>
              <w:t xml:space="preserve">Jan</w:t>
              <w:br w:type="textWrapping"/>
              <w:t xml:space="preserve">2026</w:t>
            </w:r>
          </w:p>
        </w:tc>
        <w:tc>
          <w:tcPr>
            <w:tcBorders>
              <w:top w:color="000000" w:space="0" w:sz="18" w:val="single"/>
              <w:left w:color="cccccc" w:space="0" w:sz="6" w:val="single"/>
              <w:bottom w:color="000000" w:space="0" w:sz="18" w:val="single"/>
              <w:right w:color="000000" w:space="0" w:sz="18" w:val="single"/>
            </w:tcBorders>
            <w:shd w:fill="00ff00" w:val="clear"/>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jc w:val="center"/>
              <w:rPr>
                <w:b w:val="1"/>
                <w:bCs w:val="1"/>
                <w:sz w:val="20"/>
                <w:szCs w:val="20"/>
              </w:rPr>
            </w:pPr>
            <w:r w:rsidDel="00000000" w:rsidR="00000000" w:rsidRPr="00000000">
              <w:rPr>
                <w:b w:val="1"/>
                <w:bCs w:val="1"/>
                <w:sz w:val="20"/>
                <w:szCs w:val="20"/>
                <w:rtl w:val="0"/>
              </w:rPr>
              <w:t xml:space="preserve">Dec </w:t>
              <w:br w:type="textWrapping"/>
              <w:t xml:space="preserve">2025</w:t>
            </w:r>
          </w:p>
        </w:tc>
        <w:tc>
          <w:tcPr>
            <w:tcBorders>
              <w:top w:color="000000" w:space="0" w:sz="18" w:val="single"/>
              <w:left w:color="cccccc" w:space="0" w:sz="6" w:val="single"/>
              <w:bottom w:color="000000" w:space="0" w:sz="18" w:val="single"/>
              <w:right w:color="000000" w:space="0" w:sz="18" w:val="single"/>
            </w:tcBorders>
            <w:shd w:fill="00ff00" w:val="clear"/>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jc w:val="center"/>
              <w:rPr>
                <w:b w:val="1"/>
                <w:bCs w:val="1"/>
                <w:sz w:val="20"/>
                <w:szCs w:val="20"/>
              </w:rPr>
            </w:pPr>
            <w:r w:rsidDel="00000000" w:rsidR="00000000" w:rsidRPr="00000000">
              <w:rPr>
                <w:b w:val="1"/>
                <w:bCs w:val="1"/>
                <w:sz w:val="20"/>
                <w:szCs w:val="20"/>
                <w:rtl w:val="0"/>
              </w:rPr>
              <w:t xml:space="preserve">Nov </w:t>
            </w:r>
          </w:p>
          <w:p w:rsidR="00000000" w:rsidDel="00000000" w:rsidP="00000000" w:rsidRDefault="00000000" w:rsidRPr="00000000" w14:paraId="00000089">
            <w:pPr>
              <w:widowControl w:val="0"/>
              <w:spacing w:line="240" w:lineRule="auto"/>
              <w:jc w:val="center"/>
              <w:rPr>
                <w:b w:val="1"/>
                <w:bCs w:val="1"/>
                <w:sz w:val="20"/>
                <w:szCs w:val="20"/>
              </w:rPr>
            </w:pPr>
            <w:r w:rsidDel="00000000" w:rsidR="00000000" w:rsidRPr="00000000">
              <w:rPr>
                <w:b w:val="1"/>
                <w:bCs w:val="1"/>
                <w:sz w:val="20"/>
                <w:szCs w:val="20"/>
                <w:rtl w:val="0"/>
              </w:rPr>
              <w:t xml:space="preserve">2025</w:t>
            </w:r>
          </w:p>
        </w:tc>
      </w:tr>
      <w:tr>
        <w:trPr>
          <w:cantSplit w:val="0"/>
          <w:trHeight w:val="335.59322033898303"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jc w:val="center"/>
              <w:rPr>
                <w:b w:val="1"/>
                <w:bCs w:val="1"/>
                <w:sz w:val="20"/>
                <w:szCs w:val="20"/>
              </w:rPr>
            </w:pPr>
            <w:r w:rsidDel="00000000" w:rsidR="00000000" w:rsidRPr="00000000">
              <w:rPr>
                <w:b w:val="1"/>
                <w:bCs w:val="1"/>
                <w:sz w:val="20"/>
                <w:szCs w:val="20"/>
                <w:rtl w:val="0"/>
              </w:rPr>
              <w:t xml:space="preserve">Market Rent</w:t>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jc w:val="center"/>
              <w:rPr>
                <w:b w:val="1"/>
                <w:bCs w:val="1"/>
                <w:sz w:val="20"/>
                <w:szCs w:val="20"/>
              </w:rPr>
            </w:pPr>
            <w:r w:rsidDel="00000000" w:rsidR="00000000" w:rsidRPr="00000000">
              <w:rPr>
                <w:b w:val="1"/>
                <w:bCs w:val="1"/>
                <w:sz w:val="20"/>
                <w:szCs w:val="20"/>
                <w:rtl w:val="0"/>
              </w:rPr>
              <w:t xml:space="preserve">$174,390</w:t>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jc w:val="center"/>
              <w:rPr>
                <w:b w:val="1"/>
                <w:bCs w:val="1"/>
                <w:sz w:val="20"/>
                <w:szCs w:val="20"/>
              </w:rPr>
            </w:pPr>
            <w:r w:rsidDel="00000000" w:rsidR="00000000" w:rsidRPr="00000000">
              <w:rPr>
                <w:b w:val="1"/>
                <w:bCs w:val="1"/>
                <w:sz w:val="20"/>
                <w:szCs w:val="20"/>
                <w:rtl w:val="0"/>
              </w:rPr>
              <w:t xml:space="preserve">$174,390</w:t>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jc w:val="center"/>
              <w:rPr>
                <w:b w:val="1"/>
                <w:bCs w:val="1"/>
                <w:sz w:val="20"/>
                <w:szCs w:val="20"/>
              </w:rPr>
            </w:pPr>
            <w:r w:rsidDel="00000000" w:rsidR="00000000" w:rsidRPr="00000000">
              <w:rPr>
                <w:b w:val="1"/>
                <w:bCs w:val="1"/>
                <w:sz w:val="20"/>
                <w:szCs w:val="20"/>
                <w:rtl w:val="0"/>
              </w:rPr>
              <w:t xml:space="preserve">$174,390</w:t>
            </w:r>
          </w:p>
        </w:tc>
      </w:tr>
      <w:tr>
        <w:trPr>
          <w:cantSplit w:val="0"/>
          <w:trHeight w:val="335.59322033898303"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jc w:val="center"/>
              <w:rPr>
                <w:b w:val="1"/>
                <w:bCs w:val="1"/>
                <w:sz w:val="20"/>
                <w:szCs w:val="20"/>
              </w:rPr>
            </w:pPr>
            <w:r w:rsidDel="00000000" w:rsidR="00000000" w:rsidRPr="00000000">
              <w:rPr>
                <w:b w:val="1"/>
                <w:bCs w:val="1"/>
                <w:sz w:val="20"/>
                <w:szCs w:val="20"/>
                <w:rtl w:val="0"/>
              </w:rPr>
              <w:t xml:space="preserve">Actual Rent</w:t>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jc w:val="center"/>
              <w:rPr>
                <w:b w:val="1"/>
                <w:bCs w:val="1"/>
                <w:sz w:val="20"/>
                <w:szCs w:val="20"/>
              </w:rPr>
            </w:pPr>
            <w:r w:rsidDel="00000000" w:rsidR="00000000" w:rsidRPr="00000000">
              <w:rPr>
                <w:b w:val="1"/>
                <w:bCs w:val="1"/>
                <w:sz w:val="20"/>
                <w:szCs w:val="20"/>
                <w:rtl w:val="0"/>
              </w:rPr>
              <w:t xml:space="preserve">147,977.97</w:t>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jc w:val="center"/>
              <w:rPr>
                <w:b w:val="1"/>
                <w:bCs w:val="1"/>
                <w:sz w:val="20"/>
                <w:szCs w:val="20"/>
              </w:rPr>
            </w:pPr>
            <w:r w:rsidDel="00000000" w:rsidR="00000000" w:rsidRPr="00000000">
              <w:rPr>
                <w:b w:val="1"/>
                <w:bCs w:val="1"/>
                <w:sz w:val="20"/>
                <w:szCs w:val="20"/>
                <w:rtl w:val="0"/>
              </w:rPr>
              <w:t xml:space="preserve">150,240.87</w:t>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jc w:val="center"/>
              <w:rPr>
                <w:b w:val="1"/>
                <w:bCs w:val="1"/>
                <w:sz w:val="20"/>
                <w:szCs w:val="20"/>
              </w:rPr>
            </w:pPr>
            <w:r w:rsidDel="00000000" w:rsidR="00000000" w:rsidRPr="00000000">
              <w:rPr>
                <w:b w:val="1"/>
                <w:bCs w:val="1"/>
                <w:sz w:val="20"/>
                <w:szCs w:val="20"/>
                <w:rtl w:val="0"/>
              </w:rPr>
              <w:t xml:space="preserve">150,518.00</w:t>
            </w:r>
          </w:p>
        </w:tc>
      </w:tr>
      <w:tr>
        <w:trPr>
          <w:cantSplit w:val="0"/>
          <w:trHeight w:val="335.59322033898303"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jc w:val="center"/>
              <w:rPr>
                <w:b w:val="1"/>
                <w:bCs w:val="1"/>
                <w:sz w:val="20"/>
                <w:szCs w:val="20"/>
              </w:rPr>
            </w:pPr>
            <w:r w:rsidDel="00000000" w:rsidR="00000000" w:rsidRPr="00000000">
              <w:rPr>
                <w:b w:val="1"/>
                <w:bCs w:val="1"/>
                <w:sz w:val="20"/>
                <w:szCs w:val="20"/>
                <w:rtl w:val="0"/>
              </w:rPr>
              <w:t xml:space="preserve">Loss to Lease</w:t>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jc w:val="center"/>
              <w:rPr>
                <w:b w:val="1"/>
                <w:bCs w:val="1"/>
                <w:sz w:val="20"/>
                <w:szCs w:val="20"/>
                <w:shd w:fill="f6b26b" w:val="clear"/>
              </w:rPr>
            </w:pPr>
            <w:r w:rsidDel="00000000" w:rsidR="00000000" w:rsidRPr="00000000">
              <w:rPr>
                <w:b w:val="1"/>
                <w:bCs w:val="1"/>
                <w:sz w:val="20"/>
                <w:szCs w:val="20"/>
                <w:shd w:fill="f6b26b" w:val="clear"/>
                <w:rtl w:val="0"/>
              </w:rPr>
              <w:t xml:space="preserve">$26,412</w:t>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jc w:val="center"/>
              <w:rPr>
                <w:b w:val="1"/>
                <w:bCs w:val="1"/>
                <w:sz w:val="20"/>
                <w:szCs w:val="20"/>
                <w:shd w:fill="f6b26b" w:val="clear"/>
              </w:rPr>
            </w:pPr>
            <w:r w:rsidDel="00000000" w:rsidR="00000000" w:rsidRPr="00000000">
              <w:rPr>
                <w:b w:val="1"/>
                <w:bCs w:val="1"/>
                <w:sz w:val="20"/>
                <w:szCs w:val="20"/>
                <w:shd w:fill="f6b26b" w:val="clear"/>
                <w:rtl w:val="0"/>
              </w:rPr>
              <w:t xml:space="preserve">$24,149</w:t>
            </w:r>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jc w:val="center"/>
              <w:rPr>
                <w:b w:val="1"/>
                <w:bCs w:val="1"/>
                <w:sz w:val="20"/>
                <w:szCs w:val="20"/>
                <w:shd w:fill="f6b26b" w:val="clear"/>
              </w:rPr>
            </w:pPr>
            <w:r w:rsidDel="00000000" w:rsidR="00000000" w:rsidRPr="00000000">
              <w:rPr>
                <w:rFonts w:ascii="Roboto" w:cs="Roboto" w:eastAsia="Roboto" w:hAnsi="Roboto"/>
                <w:b w:val="1"/>
                <w:bCs w:val="1"/>
                <w:color w:val="434343"/>
                <w:shd w:fill="f6b26b" w:val="clear"/>
                <w:rtl w:val="0"/>
              </w:rPr>
              <w:t xml:space="preserve">$23,872</w:t>
            </w:r>
            <w:r w:rsidDel="00000000" w:rsidR="00000000" w:rsidRPr="00000000">
              <w:rPr>
                <w:rtl w:val="0"/>
              </w:rPr>
            </w:r>
          </w:p>
        </w:tc>
      </w:tr>
    </w:tbl>
    <w:p w:rsidR="00000000" w:rsidDel="00000000" w:rsidP="00000000" w:rsidRDefault="00000000" w:rsidRPr="00000000" w14:paraId="00000096">
      <w:pPr>
        <w:spacing w:line="240" w:lineRule="auto"/>
        <w:rPr>
          <w:b w:val="1"/>
          <w:bCs w:val="1"/>
          <w:color w:val="0000ff"/>
          <w:sz w:val="24"/>
          <w:szCs w:val="24"/>
          <w:highlight w:val="white"/>
        </w:rPr>
      </w:pPr>
      <w:r w:rsidDel="00000000" w:rsidR="00000000" w:rsidRPr="00000000">
        <w:rPr>
          <w:rtl w:val="0"/>
        </w:rPr>
      </w:r>
    </w:p>
    <w:p w:rsidR="00000000" w:rsidDel="00000000" w:rsidP="00000000" w:rsidRDefault="00000000" w:rsidRPr="00000000" w14:paraId="00000097">
      <w:pPr>
        <w:spacing w:line="240" w:lineRule="auto"/>
        <w:rPr>
          <w:b w:val="1"/>
          <w:bCs w:val="1"/>
          <w:color w:val="0000ff"/>
          <w:sz w:val="24"/>
          <w:szCs w:val="24"/>
          <w:highlight w:val="white"/>
        </w:rPr>
      </w:pPr>
      <w:r w:rsidDel="00000000" w:rsidR="00000000" w:rsidRPr="00000000">
        <w:rPr>
          <w:rtl w:val="0"/>
        </w:rPr>
      </w:r>
    </w:p>
    <w:p w:rsidR="00000000" w:rsidDel="00000000" w:rsidP="00000000" w:rsidRDefault="00000000" w:rsidRPr="00000000" w14:paraId="00000098">
      <w:pPr>
        <w:spacing w:line="240" w:lineRule="auto"/>
        <w:rPr>
          <w:b w:val="1"/>
          <w:bCs w:val="1"/>
          <w:color w:val="0000ff"/>
          <w:sz w:val="24"/>
          <w:szCs w:val="24"/>
          <w:highlight w:val="white"/>
        </w:rPr>
      </w:pPr>
      <w:r w:rsidDel="00000000" w:rsidR="00000000" w:rsidRPr="00000000">
        <w:rPr>
          <w:b w:val="1"/>
          <w:bCs w:val="1"/>
          <w:color w:val="0000ff"/>
          <w:sz w:val="24"/>
          <w:szCs w:val="24"/>
          <w:highlight w:val="white"/>
          <w:rtl w:val="0"/>
        </w:rPr>
        <w:t xml:space="preserve">Appendix 4</w:t>
      </w:r>
    </w:p>
    <w:p w:rsidR="00000000" w:rsidDel="00000000" w:rsidP="00000000" w:rsidRDefault="00000000" w:rsidRPr="00000000" w14:paraId="00000099">
      <w:pPr>
        <w:spacing w:line="24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9A">
      <w:pPr>
        <w:spacing w:line="240" w:lineRule="auto"/>
        <w:rPr>
          <w:b w:val="1"/>
          <w:bCs w:val="1"/>
          <w:sz w:val="24"/>
          <w:szCs w:val="24"/>
          <w:highlight w:val="yellow"/>
          <w:u w:val="single"/>
        </w:rPr>
      </w:pPr>
      <w:r w:rsidDel="00000000" w:rsidR="00000000" w:rsidRPr="00000000">
        <w:rPr>
          <w:b w:val="1"/>
          <w:bCs w:val="1"/>
          <w:sz w:val="24"/>
          <w:szCs w:val="24"/>
          <w:highlight w:val="yellow"/>
          <w:u w:val="single"/>
        </w:rPr>
        <w:drawing>
          <wp:inline distB="114300" distT="114300" distL="114300" distR="114300">
            <wp:extent cx="5943600" cy="3683000"/>
            <wp:effectExtent b="0" l="0" r="0" t="0"/>
            <wp:docPr descr="Chart" id="88" name="image3.png"/>
            <a:graphic>
              <a:graphicData uri="http://schemas.openxmlformats.org/drawingml/2006/picture">
                <pic:pic>
                  <pic:nvPicPr>
                    <pic:cNvPr descr="Chart" id="0" name="image3.png"/>
                    <pic:cNvPicPr preferRelativeResize="0"/>
                  </pic:nvPicPr>
                  <pic:blipFill>
                    <a:blip r:embed="rId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9C">
      <w:pPr>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9D">
      <w:pPr>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9E">
      <w:pPr>
        <w:spacing w:line="240" w:lineRule="auto"/>
        <w:rPr>
          <w:b w:val="1"/>
          <w:bCs w:val="1"/>
          <w:sz w:val="24"/>
          <w:szCs w:val="24"/>
          <w:u w:val="single"/>
        </w:rPr>
      </w:pPr>
      <w:r w:rsidDel="00000000" w:rsidR="00000000" w:rsidRPr="00000000">
        <w:rPr>
          <w:b w:val="1"/>
          <w:bCs w:val="1"/>
          <w:sz w:val="24"/>
          <w:szCs w:val="24"/>
          <w:u w:val="single"/>
          <w:rtl w:val="0"/>
        </w:rPr>
        <w:t xml:space="preserve">A.3 Rental Comparison Analysis:</w:t>
      </w:r>
    </w:p>
    <w:p w:rsidR="00000000" w:rsidDel="00000000" w:rsidP="00000000" w:rsidRDefault="00000000" w:rsidRPr="00000000" w14:paraId="0000009F">
      <w:pPr>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A0">
      <w:pPr>
        <w:spacing w:line="240" w:lineRule="auto"/>
        <w:rPr>
          <w:b w:val="1"/>
          <w:bCs w:val="1"/>
          <w:sz w:val="24"/>
          <w:szCs w:val="24"/>
          <w:highlight w:val="yellow"/>
          <w:u w:val="single"/>
        </w:rPr>
      </w:pPr>
      <w:r w:rsidDel="00000000" w:rsidR="00000000" w:rsidRPr="00000000">
        <w:rPr>
          <w:rtl w:val="0"/>
        </w:rPr>
      </w:r>
    </w:p>
    <w:p w:rsidR="00000000" w:rsidDel="00000000" w:rsidP="00000000" w:rsidRDefault="00000000" w:rsidRPr="00000000" w14:paraId="000000A1">
      <w:pPr>
        <w:spacing w:line="240" w:lineRule="auto"/>
        <w:ind w:left="0" w:firstLine="0"/>
        <w:rPr/>
      </w:pPr>
      <w:r w:rsidDel="00000000" w:rsidR="00000000" w:rsidRPr="00000000">
        <w:rPr>
          <w:rtl w:val="0"/>
        </w:rPr>
        <w:t xml:space="preserve">Verandas is 87% occupied, reflecting a minor seasonal softening consistent with winter leasing trends. Despite reduced traffic typical for this time of year, the property remains well-positioned relative to comparable assets.</w:t>
      </w:r>
    </w:p>
    <w:p w:rsidR="00000000" w:rsidDel="00000000" w:rsidP="00000000" w:rsidRDefault="00000000" w:rsidRPr="00000000" w14:paraId="000000A2">
      <w:pPr>
        <w:spacing w:line="240" w:lineRule="auto"/>
        <w:ind w:left="0" w:firstLine="0"/>
        <w:rPr/>
      </w:pPr>
      <w:r w:rsidDel="00000000" w:rsidR="00000000" w:rsidRPr="00000000">
        <w:rPr>
          <w:rtl w:val="0"/>
        </w:rPr>
      </w:r>
    </w:p>
    <w:p w:rsidR="00000000" w:rsidDel="00000000" w:rsidP="00000000" w:rsidRDefault="00000000" w:rsidRPr="00000000" w14:paraId="000000A3">
      <w:pPr>
        <w:numPr>
          <w:ilvl w:val="0"/>
          <w:numId w:val="1"/>
        </w:numPr>
        <w:spacing w:line="240" w:lineRule="auto"/>
        <w:ind w:left="720" w:hanging="360"/>
        <w:rPr>
          <w:u w:val="none"/>
        </w:rPr>
      </w:pPr>
      <w:r w:rsidDel="00000000" w:rsidR="00000000" w:rsidRPr="00000000">
        <w:rPr>
          <w:rtl w:val="0"/>
        </w:rPr>
        <w:t xml:space="preserve">1BR: $995 ($1.54/SF)</w:t>
      </w:r>
      <w:r w:rsidDel="00000000" w:rsidR="00000000" w:rsidRPr="00000000">
        <w:rPr>
          <w:rtl w:val="0"/>
        </w:rPr>
      </w:r>
    </w:p>
    <w:p w:rsidR="00000000" w:rsidDel="00000000" w:rsidP="00000000" w:rsidRDefault="00000000" w:rsidRPr="00000000" w14:paraId="000000A4">
      <w:pPr>
        <w:numPr>
          <w:ilvl w:val="1"/>
          <w:numId w:val="1"/>
        </w:numPr>
        <w:spacing w:line="240" w:lineRule="auto"/>
        <w:ind w:left="1440" w:hanging="360"/>
        <w:rPr>
          <w:u w:val="none"/>
        </w:rPr>
      </w:pPr>
      <w:r w:rsidDel="00000000" w:rsidR="00000000" w:rsidRPr="00000000">
        <w:rPr>
          <w:rtl w:val="0"/>
        </w:rPr>
        <w:t xml:space="preserve">Market avg: $989 ($1.57/SF) — in line with market, offering a balanced value proposition for renters seeking efficient layouts.</w:t>
      </w:r>
      <w:r w:rsidDel="00000000" w:rsidR="00000000" w:rsidRPr="00000000">
        <w:rPr>
          <w:rtl w:val="0"/>
        </w:rPr>
      </w:r>
    </w:p>
    <w:p w:rsidR="00000000" w:rsidDel="00000000" w:rsidP="00000000" w:rsidRDefault="00000000" w:rsidRPr="00000000" w14:paraId="000000A5">
      <w:pPr>
        <w:spacing w:line="240" w:lineRule="auto"/>
        <w:ind w:left="720" w:firstLine="0"/>
        <w:rPr/>
      </w:pPr>
      <w:r w:rsidDel="00000000" w:rsidR="00000000" w:rsidRPr="00000000">
        <w:rPr>
          <w:rtl w:val="0"/>
        </w:rPr>
      </w:r>
    </w:p>
    <w:p w:rsidR="00000000" w:rsidDel="00000000" w:rsidP="00000000" w:rsidRDefault="00000000" w:rsidRPr="00000000" w14:paraId="000000A6">
      <w:pPr>
        <w:numPr>
          <w:ilvl w:val="0"/>
          <w:numId w:val="1"/>
        </w:numPr>
        <w:spacing w:line="240" w:lineRule="auto"/>
        <w:ind w:left="720" w:hanging="360"/>
        <w:rPr>
          <w:u w:val="none"/>
        </w:rPr>
      </w:pPr>
      <w:r w:rsidDel="00000000" w:rsidR="00000000" w:rsidRPr="00000000">
        <w:rPr>
          <w:rtl w:val="0"/>
        </w:rPr>
        <w:t xml:space="preserve">2BR: $1,135 ($1.31/SF)</w:t>
      </w:r>
      <w:r w:rsidDel="00000000" w:rsidR="00000000" w:rsidRPr="00000000">
        <w:rPr>
          <w:rtl w:val="0"/>
        </w:rPr>
      </w:r>
    </w:p>
    <w:p w:rsidR="00000000" w:rsidDel="00000000" w:rsidP="00000000" w:rsidRDefault="00000000" w:rsidRPr="00000000" w14:paraId="000000A7">
      <w:pPr>
        <w:numPr>
          <w:ilvl w:val="1"/>
          <w:numId w:val="1"/>
        </w:numPr>
        <w:spacing w:line="240" w:lineRule="auto"/>
        <w:ind w:left="1440" w:hanging="360"/>
        <w:rPr>
          <w:u w:val="none"/>
        </w:rPr>
      </w:pPr>
      <w:r w:rsidDel="00000000" w:rsidR="00000000" w:rsidRPr="00000000">
        <w:rPr>
          <w:rtl w:val="0"/>
        </w:rPr>
        <w:t xml:space="preserve">Market avg: $1,107 ($1.33/SF) — modestly below market while providing larger-than-average floorplans, supporting competitive absorption.</w:t>
      </w:r>
      <w:r w:rsidDel="00000000" w:rsidR="00000000" w:rsidRPr="00000000">
        <w:rPr>
          <w:rtl w:val="0"/>
        </w:rPr>
      </w:r>
    </w:p>
    <w:p w:rsidR="00000000" w:rsidDel="00000000" w:rsidP="00000000" w:rsidRDefault="00000000" w:rsidRPr="00000000" w14:paraId="000000A8">
      <w:pPr>
        <w:spacing w:line="240" w:lineRule="auto"/>
        <w:ind w:left="0" w:firstLine="0"/>
        <w:rPr/>
      </w:pPr>
      <w:r w:rsidDel="00000000" w:rsidR="00000000" w:rsidRPr="00000000">
        <w:rPr>
          <w:rtl w:val="0"/>
        </w:rPr>
      </w:r>
    </w:p>
    <w:p w:rsidR="00000000" w:rsidDel="00000000" w:rsidP="00000000" w:rsidRDefault="00000000" w:rsidRPr="00000000" w14:paraId="000000A9">
      <w:pPr>
        <w:spacing w:line="240" w:lineRule="auto"/>
        <w:ind w:left="0" w:firstLine="0"/>
        <w:rPr/>
      </w:pPr>
      <w:r w:rsidDel="00000000" w:rsidR="00000000" w:rsidRPr="00000000">
        <w:rPr>
          <w:rtl w:val="0"/>
        </w:rPr>
        <w:t xml:space="preserve">Current rent levels appropriately reflect prevailing market conditions and are effective in maintaining occupancy. Given seasonal demand dynamics, maintaining existing pricing through the winter months is advisable, with the potential to implement incremental rent growth in late Q1 or early Q2 as leasing activity begins to recover.</w:t>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spacing w:line="240" w:lineRule="auto"/>
        <w:rPr>
          <w:b w:val="1"/>
          <w:bCs w:val="1"/>
          <w:sz w:val="26"/>
          <w:szCs w:val="26"/>
          <w:highlight w:val="yellow"/>
          <w:u w:val="single"/>
        </w:rPr>
      </w:pPr>
      <w:r w:rsidDel="00000000" w:rsidR="00000000" w:rsidRPr="00000000">
        <w:rPr>
          <w:b w:val="1"/>
          <w:bCs w:val="1"/>
          <w:color w:val="0000ff"/>
          <w:sz w:val="24"/>
          <w:szCs w:val="24"/>
          <w:rtl w:val="0"/>
        </w:rPr>
        <w:t xml:space="preserve">APPENDIX 5</w:t>
      </w:r>
      <w:r w:rsidDel="00000000" w:rsidR="00000000" w:rsidRPr="00000000">
        <w:rPr>
          <w:rtl w:val="0"/>
        </w:rPr>
      </w:r>
    </w:p>
    <w:tbl>
      <w:tblPr>
        <w:tblStyle w:val="Table4"/>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1500"/>
        <w:gridCol w:w="1500"/>
        <w:gridCol w:w="1500"/>
        <w:gridCol w:w="1500"/>
        <w:tblGridChange w:id="0">
          <w:tblGrid>
            <w:gridCol w:w="3285"/>
            <w:gridCol w:w="1500"/>
            <w:gridCol w:w="1500"/>
            <w:gridCol w:w="1500"/>
            <w:gridCol w:w="1500"/>
          </w:tblGrid>
        </w:tblGridChange>
      </w:tblGrid>
      <w:tr>
        <w:trPr>
          <w:cantSplit w:val="0"/>
          <w:trHeight w:val="330" w:hRule="atLeast"/>
          <w:tblHeader w:val="0"/>
        </w:trPr>
        <w:tc>
          <w:tcPr>
            <w:tcBorders>
              <w:top w:color="000000" w:space="0" w:sz="13" w:val="single"/>
              <w:left w:color="000000" w:space="0" w:sz="13" w:val="single"/>
              <w:bottom w:color="000000" w:space="0" w:sz="13" w:val="single"/>
              <w:right w:color="000000" w:space="0" w:sz="13" w:val="single"/>
            </w:tcBorders>
            <w:shd w:fill="0b5394" w:val="clear"/>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jc w:val="center"/>
              <w:rPr>
                <w:sz w:val="20"/>
                <w:szCs w:val="20"/>
              </w:rPr>
            </w:pPr>
            <w:r w:rsidDel="00000000" w:rsidR="00000000" w:rsidRPr="00000000">
              <w:rPr>
                <w:b w:val="1"/>
                <w:bCs w:val="1"/>
                <w:color w:val="ffffff"/>
                <w:sz w:val="20"/>
                <w:szCs w:val="20"/>
                <w:rtl w:val="0"/>
              </w:rPr>
              <w:t xml:space="preserve">Property Name</w:t>
            </w:r>
            <w:r w:rsidDel="00000000" w:rsidR="00000000" w:rsidRPr="00000000">
              <w:rPr>
                <w:rtl w:val="0"/>
              </w:rPr>
            </w:r>
          </w:p>
        </w:tc>
        <w:tc>
          <w:tcPr>
            <w:tcBorders>
              <w:top w:color="000000" w:space="0" w:sz="13" w:val="single"/>
              <w:left w:color="cccccc" w:space="0" w:sz="7" w:val="single"/>
              <w:bottom w:color="000000" w:space="0" w:sz="13" w:val="single"/>
              <w:right w:color="000000" w:space="0" w:sz="13" w:val="single"/>
            </w:tcBorders>
            <w:shd w:fill="0b5394" w:val="clear"/>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jc w:val="center"/>
              <w:rPr>
                <w:sz w:val="20"/>
                <w:szCs w:val="20"/>
              </w:rPr>
            </w:pPr>
            <w:r w:rsidDel="00000000" w:rsidR="00000000" w:rsidRPr="00000000">
              <w:rPr>
                <w:b w:val="1"/>
                <w:bCs w:val="1"/>
                <w:color w:val="ffffff"/>
                <w:sz w:val="20"/>
                <w:szCs w:val="20"/>
                <w:rtl w:val="0"/>
              </w:rPr>
              <w:t xml:space="preserve">Unit Type</w:t>
            </w:r>
            <w:r w:rsidDel="00000000" w:rsidR="00000000" w:rsidRPr="00000000">
              <w:rPr>
                <w:rtl w:val="0"/>
              </w:rPr>
            </w:r>
          </w:p>
        </w:tc>
        <w:tc>
          <w:tcPr>
            <w:tcBorders>
              <w:top w:color="000000" w:space="0" w:sz="13" w:val="single"/>
              <w:left w:color="cccccc" w:space="0" w:sz="7" w:val="single"/>
              <w:bottom w:color="000000" w:space="0" w:sz="13" w:val="single"/>
              <w:right w:color="000000" w:space="0" w:sz="13" w:val="single"/>
            </w:tcBorders>
            <w:shd w:fill="0b5394" w:val="clear"/>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jc w:val="center"/>
              <w:rPr>
                <w:sz w:val="20"/>
                <w:szCs w:val="20"/>
              </w:rPr>
            </w:pPr>
            <w:r w:rsidDel="00000000" w:rsidR="00000000" w:rsidRPr="00000000">
              <w:rPr>
                <w:b w:val="1"/>
                <w:bCs w:val="1"/>
                <w:color w:val="ffffff"/>
                <w:sz w:val="20"/>
                <w:szCs w:val="20"/>
                <w:rtl w:val="0"/>
              </w:rPr>
              <w:t xml:space="preserve">Sq. Ft</w:t>
            </w:r>
            <w:r w:rsidDel="00000000" w:rsidR="00000000" w:rsidRPr="00000000">
              <w:rPr>
                <w:rtl w:val="0"/>
              </w:rPr>
            </w:r>
          </w:p>
        </w:tc>
        <w:tc>
          <w:tcPr>
            <w:tcBorders>
              <w:top w:color="000000" w:space="0" w:sz="13" w:val="single"/>
              <w:left w:color="cccccc" w:space="0" w:sz="7" w:val="single"/>
              <w:bottom w:color="000000" w:space="0" w:sz="13" w:val="single"/>
              <w:right w:color="000000" w:space="0" w:sz="13" w:val="single"/>
            </w:tcBorders>
            <w:shd w:fill="0b5394" w:val="clear"/>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jc w:val="center"/>
              <w:rPr>
                <w:sz w:val="20"/>
                <w:szCs w:val="20"/>
              </w:rPr>
            </w:pPr>
            <w:r w:rsidDel="00000000" w:rsidR="00000000" w:rsidRPr="00000000">
              <w:rPr>
                <w:b w:val="1"/>
                <w:bCs w:val="1"/>
                <w:color w:val="ffffff"/>
                <w:sz w:val="20"/>
                <w:szCs w:val="20"/>
                <w:rtl w:val="0"/>
              </w:rPr>
              <w:t xml:space="preserve">Rent</w:t>
            </w:r>
            <w:r w:rsidDel="00000000" w:rsidR="00000000" w:rsidRPr="00000000">
              <w:rPr>
                <w:rtl w:val="0"/>
              </w:rPr>
            </w:r>
          </w:p>
        </w:tc>
        <w:tc>
          <w:tcPr>
            <w:tcBorders>
              <w:top w:color="000000" w:space="0" w:sz="13" w:val="single"/>
              <w:left w:color="cccccc" w:space="0" w:sz="7" w:val="single"/>
              <w:bottom w:color="000000" w:space="0" w:sz="13" w:val="single"/>
              <w:right w:color="000000" w:space="0" w:sz="13" w:val="single"/>
            </w:tcBorders>
            <w:shd w:fill="0b5394" w:val="clear"/>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jc w:val="center"/>
              <w:rPr>
                <w:sz w:val="20"/>
                <w:szCs w:val="20"/>
              </w:rPr>
            </w:pPr>
            <w:r w:rsidDel="00000000" w:rsidR="00000000" w:rsidRPr="00000000">
              <w:rPr>
                <w:b w:val="1"/>
                <w:bCs w:val="1"/>
                <w:color w:val="ffffff"/>
                <w:sz w:val="20"/>
                <w:szCs w:val="20"/>
                <w:rtl w:val="0"/>
              </w:rPr>
              <w:t xml:space="preserve">Rent per Sqft</w:t>
            </w:r>
            <w:r w:rsidDel="00000000" w:rsidR="00000000" w:rsidRPr="00000000">
              <w:rPr>
                <w:rtl w:val="0"/>
              </w:rPr>
            </w:r>
          </w:p>
        </w:tc>
      </w:tr>
      <w:tr>
        <w:trPr>
          <w:cantSplit w:val="0"/>
          <w:trHeight w:val="330" w:hRule="atLeast"/>
          <w:tblHeader w:val="0"/>
        </w:trPr>
        <w:tc>
          <w:tcPr>
            <w:gridSpan w:val="5"/>
            <w:tcBorders>
              <w:top w:color="cccccc" w:space="0" w:sz="7" w:val="single"/>
              <w:left w:color="000000" w:space="0" w:sz="13" w:val="single"/>
              <w:bottom w:color="000000" w:space="0" w:sz="13" w:val="single"/>
              <w:right w:color="000000" w:space="0" w:sz="13" w:val="single"/>
            </w:tcBorders>
            <w:shd w:fill="ffff00" w:val="clear"/>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jc w:val="center"/>
              <w:rPr>
                <w:sz w:val="20"/>
                <w:szCs w:val="20"/>
              </w:rPr>
            </w:pPr>
            <w:r w:rsidDel="00000000" w:rsidR="00000000" w:rsidRPr="00000000">
              <w:rPr>
                <w:b w:val="1"/>
                <w:bCs w:val="1"/>
                <w:sz w:val="20"/>
                <w:szCs w:val="20"/>
                <w:rtl w:val="0"/>
              </w:rPr>
              <w:t xml:space="preserve">ONE BED/ONE BATH</w:t>
            </w:r>
            <w:r w:rsidDel="00000000" w:rsidR="00000000" w:rsidRPr="00000000">
              <w:rPr>
                <w:rtl w:val="0"/>
              </w:rPr>
            </w:r>
          </w:p>
        </w:tc>
      </w:tr>
      <w:tr>
        <w:trPr>
          <w:cantSplit w:val="0"/>
          <w:trHeight w:val="330" w:hRule="atLeast"/>
          <w:tblHeader w:val="0"/>
        </w:trPr>
        <w:tc>
          <w:tcPr>
            <w:tcBorders>
              <w:top w:color="cccccc" w:space="0" w:sz="7" w:val="single"/>
              <w:left w:color="000000" w:space="0" w:sz="13"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jc w:val="center"/>
              <w:rPr>
                <w:sz w:val="20"/>
                <w:szCs w:val="20"/>
              </w:rPr>
            </w:pPr>
            <w:r w:rsidDel="00000000" w:rsidR="00000000" w:rsidRPr="00000000">
              <w:rPr>
                <w:b w:val="1"/>
                <w:bCs w:val="1"/>
                <w:sz w:val="20"/>
                <w:szCs w:val="20"/>
                <w:rtl w:val="0"/>
              </w:rPr>
              <w:t xml:space="preserve">Verandas</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jc w:val="center"/>
              <w:rPr>
                <w:sz w:val="20"/>
                <w:szCs w:val="20"/>
              </w:rPr>
            </w:pPr>
            <w:r w:rsidDel="00000000" w:rsidR="00000000" w:rsidRPr="00000000">
              <w:rPr>
                <w:b w:val="1"/>
                <w:bCs w:val="1"/>
                <w:sz w:val="20"/>
                <w:szCs w:val="20"/>
                <w:rtl w:val="0"/>
              </w:rPr>
              <w:t xml:space="preserve">1B/1B</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jc w:val="center"/>
              <w:rPr>
                <w:sz w:val="20"/>
                <w:szCs w:val="20"/>
              </w:rPr>
            </w:pPr>
            <w:r w:rsidDel="00000000" w:rsidR="00000000" w:rsidRPr="00000000">
              <w:rPr>
                <w:b w:val="1"/>
                <w:bCs w:val="1"/>
                <w:sz w:val="20"/>
                <w:szCs w:val="20"/>
                <w:rtl w:val="0"/>
              </w:rPr>
              <w:t xml:space="preserve">645</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jc w:val="center"/>
              <w:rPr>
                <w:sz w:val="20"/>
                <w:szCs w:val="20"/>
              </w:rPr>
            </w:pPr>
            <w:r w:rsidDel="00000000" w:rsidR="00000000" w:rsidRPr="00000000">
              <w:rPr>
                <w:b w:val="1"/>
                <w:bCs w:val="1"/>
                <w:sz w:val="20"/>
                <w:szCs w:val="20"/>
                <w:rtl w:val="0"/>
              </w:rPr>
              <w:t xml:space="preserve">$995.00</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jc w:val="center"/>
              <w:rPr>
                <w:sz w:val="20"/>
                <w:szCs w:val="20"/>
              </w:rPr>
            </w:pPr>
            <w:r w:rsidDel="00000000" w:rsidR="00000000" w:rsidRPr="00000000">
              <w:rPr>
                <w:b w:val="1"/>
                <w:bCs w:val="1"/>
                <w:sz w:val="20"/>
                <w:szCs w:val="20"/>
                <w:rtl w:val="0"/>
              </w:rPr>
              <w:t xml:space="preserve">$1.54</w:t>
            </w:r>
            <w:r w:rsidDel="00000000" w:rsidR="00000000" w:rsidRPr="00000000">
              <w:rPr>
                <w:rtl w:val="0"/>
              </w:rPr>
            </w:r>
          </w:p>
        </w:tc>
      </w:tr>
      <w:tr>
        <w:trPr>
          <w:cantSplit w:val="0"/>
          <w:trHeight w:val="330" w:hRule="atLeast"/>
          <w:tblHeader w:val="0"/>
        </w:trPr>
        <w:tc>
          <w:tcPr>
            <w:tcBorders>
              <w:top w:color="cccccc" w:space="0" w:sz="7" w:val="single"/>
              <w:left w:color="000000" w:space="0" w:sz="13"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jc w:val="center"/>
              <w:rPr>
                <w:sz w:val="20"/>
                <w:szCs w:val="20"/>
              </w:rPr>
            </w:pPr>
            <w:r w:rsidDel="00000000" w:rsidR="00000000" w:rsidRPr="00000000">
              <w:rPr>
                <w:b w:val="1"/>
                <w:bCs w:val="1"/>
                <w:sz w:val="20"/>
                <w:szCs w:val="20"/>
                <w:rtl w:val="0"/>
              </w:rPr>
              <w:t xml:space="preserve">Towne Lake</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jc w:val="center"/>
              <w:rPr>
                <w:sz w:val="20"/>
                <w:szCs w:val="20"/>
              </w:rPr>
            </w:pPr>
            <w:r w:rsidDel="00000000" w:rsidR="00000000" w:rsidRPr="00000000">
              <w:rPr>
                <w:b w:val="1"/>
                <w:bCs w:val="1"/>
                <w:sz w:val="20"/>
                <w:szCs w:val="20"/>
                <w:rtl w:val="0"/>
              </w:rPr>
              <w:t xml:space="preserve">1B/1B</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jc w:val="center"/>
              <w:rPr>
                <w:sz w:val="20"/>
                <w:szCs w:val="20"/>
              </w:rPr>
            </w:pPr>
            <w:r w:rsidDel="00000000" w:rsidR="00000000" w:rsidRPr="00000000">
              <w:rPr>
                <w:b w:val="1"/>
                <w:bCs w:val="1"/>
                <w:sz w:val="20"/>
                <w:szCs w:val="20"/>
                <w:rtl w:val="0"/>
              </w:rPr>
              <w:t xml:space="preserve">584</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jc w:val="center"/>
              <w:rPr>
                <w:sz w:val="20"/>
                <w:szCs w:val="20"/>
              </w:rPr>
            </w:pPr>
            <w:r w:rsidDel="00000000" w:rsidR="00000000" w:rsidRPr="00000000">
              <w:rPr>
                <w:b w:val="1"/>
                <w:bCs w:val="1"/>
                <w:sz w:val="20"/>
                <w:szCs w:val="20"/>
                <w:rtl w:val="0"/>
              </w:rPr>
              <w:t xml:space="preserve">$966.00</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jc w:val="center"/>
              <w:rPr>
                <w:sz w:val="20"/>
                <w:szCs w:val="20"/>
              </w:rPr>
            </w:pPr>
            <w:r w:rsidDel="00000000" w:rsidR="00000000" w:rsidRPr="00000000">
              <w:rPr>
                <w:b w:val="1"/>
                <w:bCs w:val="1"/>
                <w:sz w:val="20"/>
                <w:szCs w:val="20"/>
                <w:rtl w:val="0"/>
              </w:rPr>
              <w:t xml:space="preserve">$1.65</w:t>
            </w:r>
            <w:r w:rsidDel="00000000" w:rsidR="00000000" w:rsidRPr="00000000">
              <w:rPr>
                <w:rtl w:val="0"/>
              </w:rPr>
            </w:r>
          </w:p>
        </w:tc>
      </w:tr>
      <w:tr>
        <w:trPr>
          <w:cantSplit w:val="0"/>
          <w:trHeight w:val="330" w:hRule="atLeast"/>
          <w:tblHeader w:val="0"/>
        </w:trPr>
        <w:tc>
          <w:tcPr>
            <w:tcBorders>
              <w:top w:color="cccccc" w:space="0" w:sz="7" w:val="single"/>
              <w:left w:color="000000" w:space="0" w:sz="13" w:val="single"/>
              <w:bottom w:color="000000" w:space="0" w:sz="13" w:val="single"/>
              <w:right w:color="000000" w:space="0" w:sz="13" w:val="single"/>
            </w:tcBorders>
            <w:shd w:fill="f4cccc" w:val="clear"/>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jc w:val="center"/>
              <w:rPr>
                <w:sz w:val="20"/>
                <w:szCs w:val="20"/>
              </w:rPr>
            </w:pPr>
            <w:r w:rsidDel="00000000" w:rsidR="00000000" w:rsidRPr="00000000">
              <w:rPr>
                <w:b w:val="1"/>
                <w:bCs w:val="1"/>
                <w:sz w:val="20"/>
                <w:szCs w:val="20"/>
                <w:rtl w:val="0"/>
              </w:rPr>
              <w:t xml:space="preserve">Towne Lake</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f4cccc" w:val="clear"/>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jc w:val="center"/>
              <w:rPr>
                <w:sz w:val="20"/>
                <w:szCs w:val="20"/>
              </w:rPr>
            </w:pPr>
            <w:r w:rsidDel="00000000" w:rsidR="00000000" w:rsidRPr="00000000">
              <w:rPr>
                <w:b w:val="1"/>
                <w:bCs w:val="1"/>
                <w:sz w:val="20"/>
                <w:szCs w:val="20"/>
                <w:rtl w:val="0"/>
              </w:rPr>
              <w:t xml:space="preserve">1B/1B</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f4cccc" w:val="clear"/>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jc w:val="center"/>
              <w:rPr>
                <w:sz w:val="20"/>
                <w:szCs w:val="20"/>
              </w:rPr>
            </w:pPr>
            <w:r w:rsidDel="00000000" w:rsidR="00000000" w:rsidRPr="00000000">
              <w:rPr>
                <w:b w:val="1"/>
                <w:bCs w:val="1"/>
                <w:sz w:val="20"/>
                <w:szCs w:val="20"/>
                <w:rtl w:val="0"/>
              </w:rPr>
              <w:t xml:space="preserve">756</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f4cccc" w:val="clear"/>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jc w:val="center"/>
              <w:rPr>
                <w:sz w:val="20"/>
                <w:szCs w:val="20"/>
              </w:rPr>
            </w:pPr>
            <w:r w:rsidDel="00000000" w:rsidR="00000000" w:rsidRPr="00000000">
              <w:rPr>
                <w:b w:val="1"/>
                <w:bCs w:val="1"/>
                <w:sz w:val="20"/>
                <w:szCs w:val="20"/>
                <w:rtl w:val="0"/>
              </w:rPr>
              <w:t xml:space="preserve">$1,010.00</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f4cccc" w:val="clear"/>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jc w:val="center"/>
              <w:rPr>
                <w:sz w:val="20"/>
                <w:szCs w:val="20"/>
              </w:rPr>
            </w:pPr>
            <w:r w:rsidDel="00000000" w:rsidR="00000000" w:rsidRPr="00000000">
              <w:rPr>
                <w:b w:val="1"/>
                <w:bCs w:val="1"/>
                <w:sz w:val="20"/>
                <w:szCs w:val="20"/>
                <w:rtl w:val="0"/>
              </w:rPr>
              <w:t xml:space="preserve">$1.34</w:t>
            </w:r>
            <w:r w:rsidDel="00000000" w:rsidR="00000000" w:rsidRPr="00000000">
              <w:rPr>
                <w:rtl w:val="0"/>
              </w:rPr>
            </w:r>
          </w:p>
        </w:tc>
      </w:tr>
      <w:tr>
        <w:trPr>
          <w:cantSplit w:val="0"/>
          <w:trHeight w:val="330" w:hRule="atLeast"/>
          <w:tblHeader w:val="0"/>
        </w:trPr>
        <w:tc>
          <w:tcPr>
            <w:tcBorders>
              <w:top w:color="cccccc" w:space="0" w:sz="7" w:val="single"/>
              <w:left w:color="000000" w:space="0" w:sz="13"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jc w:val="center"/>
              <w:rPr>
                <w:sz w:val="20"/>
                <w:szCs w:val="20"/>
              </w:rPr>
            </w:pPr>
            <w:r w:rsidDel="00000000" w:rsidR="00000000" w:rsidRPr="00000000">
              <w:rPr>
                <w:b w:val="1"/>
                <w:bCs w:val="1"/>
                <w:sz w:val="20"/>
                <w:szCs w:val="20"/>
                <w:rtl w:val="0"/>
              </w:rPr>
              <w:t xml:space="preserve">BC Crossings</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jc w:val="center"/>
              <w:rPr>
                <w:sz w:val="20"/>
                <w:szCs w:val="20"/>
              </w:rPr>
            </w:pPr>
            <w:r w:rsidDel="00000000" w:rsidR="00000000" w:rsidRPr="00000000">
              <w:rPr>
                <w:b w:val="1"/>
                <w:bCs w:val="1"/>
                <w:sz w:val="20"/>
                <w:szCs w:val="20"/>
                <w:rtl w:val="0"/>
              </w:rPr>
              <w:t xml:space="preserve">1B/1B</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jc w:val="center"/>
              <w:rPr>
                <w:sz w:val="20"/>
                <w:szCs w:val="20"/>
              </w:rPr>
            </w:pPr>
            <w:r w:rsidDel="00000000" w:rsidR="00000000" w:rsidRPr="00000000">
              <w:rPr>
                <w:b w:val="1"/>
                <w:bCs w:val="1"/>
                <w:sz w:val="20"/>
                <w:szCs w:val="20"/>
                <w:rtl w:val="0"/>
              </w:rPr>
              <w:t xml:space="preserve">592</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jc w:val="center"/>
              <w:rPr>
                <w:sz w:val="20"/>
                <w:szCs w:val="20"/>
              </w:rPr>
            </w:pPr>
            <w:r w:rsidDel="00000000" w:rsidR="00000000" w:rsidRPr="00000000">
              <w:rPr>
                <w:b w:val="1"/>
                <w:bCs w:val="1"/>
                <w:sz w:val="20"/>
                <w:szCs w:val="20"/>
                <w:rtl w:val="0"/>
              </w:rPr>
              <w:t xml:space="preserve">$1,044.00</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jc w:val="center"/>
              <w:rPr>
                <w:sz w:val="20"/>
                <w:szCs w:val="20"/>
              </w:rPr>
            </w:pPr>
            <w:r w:rsidDel="00000000" w:rsidR="00000000" w:rsidRPr="00000000">
              <w:rPr>
                <w:b w:val="1"/>
                <w:bCs w:val="1"/>
                <w:sz w:val="20"/>
                <w:szCs w:val="20"/>
                <w:rtl w:val="0"/>
              </w:rPr>
              <w:t xml:space="preserve">$1.76</w:t>
            </w:r>
            <w:r w:rsidDel="00000000" w:rsidR="00000000" w:rsidRPr="00000000">
              <w:rPr>
                <w:rtl w:val="0"/>
              </w:rPr>
            </w:r>
          </w:p>
        </w:tc>
      </w:tr>
      <w:tr>
        <w:trPr>
          <w:cantSplit w:val="0"/>
          <w:trHeight w:val="330" w:hRule="atLeast"/>
          <w:tblHeader w:val="0"/>
        </w:trPr>
        <w:tc>
          <w:tcPr>
            <w:tcBorders>
              <w:top w:color="cccccc" w:space="0" w:sz="7" w:val="single"/>
              <w:left w:color="000000" w:space="0" w:sz="13"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jc w:val="center"/>
              <w:rPr>
                <w:sz w:val="20"/>
                <w:szCs w:val="20"/>
              </w:rPr>
            </w:pPr>
            <w:r w:rsidDel="00000000" w:rsidR="00000000" w:rsidRPr="00000000">
              <w:rPr>
                <w:b w:val="1"/>
                <w:bCs w:val="1"/>
                <w:sz w:val="20"/>
                <w:szCs w:val="20"/>
                <w:rtl w:val="0"/>
              </w:rPr>
              <w:t xml:space="preserve">BC Crossings</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jc w:val="center"/>
              <w:rPr>
                <w:sz w:val="20"/>
                <w:szCs w:val="20"/>
              </w:rPr>
            </w:pPr>
            <w:r w:rsidDel="00000000" w:rsidR="00000000" w:rsidRPr="00000000">
              <w:rPr>
                <w:b w:val="1"/>
                <w:bCs w:val="1"/>
                <w:sz w:val="20"/>
                <w:szCs w:val="20"/>
                <w:rtl w:val="0"/>
              </w:rPr>
              <w:t xml:space="preserve">1B/1B</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jc w:val="center"/>
              <w:rPr>
                <w:sz w:val="20"/>
                <w:szCs w:val="20"/>
              </w:rPr>
            </w:pPr>
            <w:r w:rsidDel="00000000" w:rsidR="00000000" w:rsidRPr="00000000">
              <w:rPr>
                <w:b w:val="1"/>
                <w:bCs w:val="1"/>
                <w:sz w:val="20"/>
                <w:szCs w:val="20"/>
                <w:rtl w:val="0"/>
              </w:rPr>
              <w:t xml:space="preserve">703</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jc w:val="center"/>
              <w:rPr>
                <w:sz w:val="20"/>
                <w:szCs w:val="20"/>
              </w:rPr>
            </w:pPr>
            <w:r w:rsidDel="00000000" w:rsidR="00000000" w:rsidRPr="00000000">
              <w:rPr>
                <w:b w:val="1"/>
                <w:bCs w:val="1"/>
                <w:sz w:val="20"/>
                <w:szCs w:val="20"/>
                <w:rtl w:val="0"/>
              </w:rPr>
              <w:t xml:space="preserve">$1,068.00</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jc w:val="center"/>
              <w:rPr>
                <w:sz w:val="20"/>
                <w:szCs w:val="20"/>
              </w:rPr>
            </w:pPr>
            <w:r w:rsidDel="00000000" w:rsidR="00000000" w:rsidRPr="00000000">
              <w:rPr>
                <w:b w:val="1"/>
                <w:bCs w:val="1"/>
                <w:sz w:val="20"/>
                <w:szCs w:val="20"/>
                <w:rtl w:val="0"/>
              </w:rPr>
              <w:t xml:space="preserve">$1.52</w:t>
            </w:r>
            <w:r w:rsidDel="00000000" w:rsidR="00000000" w:rsidRPr="00000000">
              <w:rPr>
                <w:rtl w:val="0"/>
              </w:rPr>
            </w:r>
          </w:p>
        </w:tc>
      </w:tr>
      <w:tr>
        <w:trPr>
          <w:cantSplit w:val="0"/>
          <w:trHeight w:val="330" w:hRule="atLeast"/>
          <w:tblHeader w:val="0"/>
        </w:trPr>
        <w:tc>
          <w:tcPr>
            <w:tcBorders>
              <w:top w:color="cccccc" w:space="0" w:sz="7" w:val="single"/>
              <w:left w:color="000000" w:space="0" w:sz="13"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jc w:val="center"/>
              <w:rPr>
                <w:sz w:val="20"/>
                <w:szCs w:val="20"/>
              </w:rPr>
            </w:pPr>
            <w:r w:rsidDel="00000000" w:rsidR="00000000" w:rsidRPr="00000000">
              <w:rPr>
                <w:b w:val="1"/>
                <w:bCs w:val="1"/>
                <w:sz w:val="20"/>
                <w:szCs w:val="20"/>
                <w:rtl w:val="0"/>
              </w:rPr>
              <w:t xml:space="preserve">Harper's Mill</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jc w:val="center"/>
              <w:rPr>
                <w:sz w:val="20"/>
                <w:szCs w:val="20"/>
              </w:rPr>
            </w:pPr>
            <w:r w:rsidDel="00000000" w:rsidR="00000000" w:rsidRPr="00000000">
              <w:rPr>
                <w:b w:val="1"/>
                <w:bCs w:val="1"/>
                <w:sz w:val="20"/>
                <w:szCs w:val="20"/>
                <w:rtl w:val="0"/>
              </w:rPr>
              <w:t xml:space="preserve">1B/1B</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jc w:val="center"/>
              <w:rPr>
                <w:sz w:val="20"/>
                <w:szCs w:val="20"/>
              </w:rPr>
            </w:pPr>
            <w:r w:rsidDel="00000000" w:rsidR="00000000" w:rsidRPr="00000000">
              <w:rPr>
                <w:b w:val="1"/>
                <w:bCs w:val="1"/>
                <w:sz w:val="20"/>
                <w:szCs w:val="20"/>
                <w:rtl w:val="0"/>
              </w:rPr>
              <w:t xml:space="preserve">501</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jc w:val="center"/>
              <w:rPr>
                <w:sz w:val="20"/>
                <w:szCs w:val="20"/>
              </w:rPr>
            </w:pPr>
            <w:r w:rsidDel="00000000" w:rsidR="00000000" w:rsidRPr="00000000">
              <w:rPr>
                <w:b w:val="1"/>
                <w:bCs w:val="1"/>
                <w:sz w:val="20"/>
                <w:szCs w:val="20"/>
                <w:rtl w:val="0"/>
              </w:rPr>
              <w:t xml:space="preserve">$837.00</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jc w:val="center"/>
              <w:rPr>
                <w:sz w:val="20"/>
                <w:szCs w:val="20"/>
              </w:rPr>
            </w:pPr>
            <w:r w:rsidDel="00000000" w:rsidR="00000000" w:rsidRPr="00000000">
              <w:rPr>
                <w:b w:val="1"/>
                <w:bCs w:val="1"/>
                <w:sz w:val="20"/>
                <w:szCs w:val="20"/>
                <w:rtl w:val="0"/>
              </w:rPr>
              <w:t xml:space="preserve">$1.67</w:t>
            </w:r>
            <w:r w:rsidDel="00000000" w:rsidR="00000000" w:rsidRPr="00000000">
              <w:rPr>
                <w:rtl w:val="0"/>
              </w:rPr>
            </w:r>
          </w:p>
        </w:tc>
      </w:tr>
      <w:tr>
        <w:trPr>
          <w:cantSplit w:val="0"/>
          <w:trHeight w:val="330" w:hRule="atLeast"/>
          <w:tblHeader w:val="0"/>
        </w:trPr>
        <w:tc>
          <w:tcPr>
            <w:tcBorders>
              <w:top w:color="cccccc" w:space="0" w:sz="7" w:val="single"/>
              <w:left w:color="000000" w:space="0" w:sz="13"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jc w:val="center"/>
              <w:rPr>
                <w:sz w:val="20"/>
                <w:szCs w:val="20"/>
              </w:rPr>
            </w:pPr>
            <w:r w:rsidDel="00000000" w:rsidR="00000000" w:rsidRPr="00000000">
              <w:rPr>
                <w:b w:val="1"/>
                <w:bCs w:val="1"/>
                <w:sz w:val="20"/>
                <w:szCs w:val="20"/>
                <w:rtl w:val="0"/>
              </w:rPr>
              <w:t xml:space="preserve">Harper's Mill</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jc w:val="center"/>
              <w:rPr>
                <w:sz w:val="20"/>
                <w:szCs w:val="20"/>
              </w:rPr>
            </w:pPr>
            <w:r w:rsidDel="00000000" w:rsidR="00000000" w:rsidRPr="00000000">
              <w:rPr>
                <w:b w:val="1"/>
                <w:bCs w:val="1"/>
                <w:sz w:val="20"/>
                <w:szCs w:val="20"/>
                <w:rtl w:val="0"/>
              </w:rPr>
              <w:t xml:space="preserve">1B/1B</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jc w:val="center"/>
              <w:rPr>
                <w:sz w:val="20"/>
                <w:szCs w:val="20"/>
              </w:rPr>
            </w:pPr>
            <w:r w:rsidDel="00000000" w:rsidR="00000000" w:rsidRPr="00000000">
              <w:rPr>
                <w:b w:val="1"/>
                <w:bCs w:val="1"/>
                <w:sz w:val="20"/>
                <w:szCs w:val="20"/>
                <w:rtl w:val="0"/>
              </w:rPr>
              <w:t xml:space="preserve">700</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jc w:val="center"/>
              <w:rPr>
                <w:sz w:val="20"/>
                <w:szCs w:val="20"/>
              </w:rPr>
            </w:pPr>
            <w:r w:rsidDel="00000000" w:rsidR="00000000" w:rsidRPr="00000000">
              <w:rPr>
                <w:b w:val="1"/>
                <w:bCs w:val="1"/>
                <w:sz w:val="20"/>
                <w:szCs w:val="20"/>
                <w:rtl w:val="0"/>
              </w:rPr>
              <w:t xml:space="preserve">$942.00</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jc w:val="center"/>
              <w:rPr>
                <w:sz w:val="20"/>
                <w:szCs w:val="20"/>
              </w:rPr>
            </w:pPr>
            <w:r w:rsidDel="00000000" w:rsidR="00000000" w:rsidRPr="00000000">
              <w:rPr>
                <w:b w:val="1"/>
                <w:bCs w:val="1"/>
                <w:sz w:val="20"/>
                <w:szCs w:val="20"/>
                <w:rtl w:val="0"/>
              </w:rPr>
              <w:t xml:space="preserve">$1.35</w:t>
            </w:r>
            <w:r w:rsidDel="00000000" w:rsidR="00000000" w:rsidRPr="00000000">
              <w:rPr>
                <w:rtl w:val="0"/>
              </w:rPr>
            </w:r>
          </w:p>
        </w:tc>
      </w:tr>
      <w:tr>
        <w:trPr>
          <w:cantSplit w:val="0"/>
          <w:trHeight w:val="330" w:hRule="atLeast"/>
          <w:tblHeader w:val="0"/>
        </w:trPr>
        <w:tc>
          <w:tcPr>
            <w:tcBorders>
              <w:top w:color="cccccc" w:space="0" w:sz="7" w:val="single"/>
              <w:left w:color="000000" w:space="0" w:sz="13"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jc w:val="center"/>
              <w:rPr>
                <w:sz w:val="20"/>
                <w:szCs w:val="20"/>
              </w:rPr>
            </w:pPr>
            <w:r w:rsidDel="00000000" w:rsidR="00000000" w:rsidRPr="00000000">
              <w:rPr>
                <w:b w:val="1"/>
                <w:bCs w:val="1"/>
                <w:sz w:val="20"/>
                <w:szCs w:val="20"/>
                <w:rtl w:val="0"/>
              </w:rPr>
              <w:t xml:space="preserve">Madison @BC</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jc w:val="center"/>
              <w:rPr>
                <w:sz w:val="20"/>
                <w:szCs w:val="20"/>
              </w:rPr>
            </w:pPr>
            <w:r w:rsidDel="00000000" w:rsidR="00000000" w:rsidRPr="00000000">
              <w:rPr>
                <w:b w:val="1"/>
                <w:bCs w:val="1"/>
                <w:sz w:val="20"/>
                <w:szCs w:val="20"/>
                <w:rtl w:val="0"/>
              </w:rPr>
              <w:t xml:space="preserve">1B/1B</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jc w:val="center"/>
              <w:rPr>
                <w:sz w:val="20"/>
                <w:szCs w:val="20"/>
              </w:rPr>
            </w:pPr>
            <w:r w:rsidDel="00000000" w:rsidR="00000000" w:rsidRPr="00000000">
              <w:rPr>
                <w:b w:val="1"/>
                <w:bCs w:val="1"/>
                <w:sz w:val="20"/>
                <w:szCs w:val="20"/>
                <w:rtl w:val="0"/>
              </w:rPr>
              <w:t xml:space="preserve">450</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jc w:val="center"/>
              <w:rPr>
                <w:sz w:val="20"/>
                <w:szCs w:val="20"/>
              </w:rPr>
            </w:pPr>
            <w:r w:rsidDel="00000000" w:rsidR="00000000" w:rsidRPr="00000000">
              <w:rPr>
                <w:b w:val="1"/>
                <w:bCs w:val="1"/>
                <w:sz w:val="20"/>
                <w:szCs w:val="20"/>
                <w:rtl w:val="0"/>
              </w:rPr>
              <w:t xml:space="preserve">$956.00</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jc w:val="center"/>
              <w:rPr>
                <w:sz w:val="20"/>
                <w:szCs w:val="20"/>
              </w:rPr>
            </w:pPr>
            <w:r w:rsidDel="00000000" w:rsidR="00000000" w:rsidRPr="00000000">
              <w:rPr>
                <w:b w:val="1"/>
                <w:bCs w:val="1"/>
                <w:sz w:val="20"/>
                <w:szCs w:val="20"/>
                <w:rtl w:val="0"/>
              </w:rPr>
              <w:t xml:space="preserve">$2.12</w:t>
            </w:r>
            <w:r w:rsidDel="00000000" w:rsidR="00000000" w:rsidRPr="00000000">
              <w:rPr>
                <w:rtl w:val="0"/>
              </w:rPr>
            </w:r>
          </w:p>
        </w:tc>
      </w:tr>
      <w:tr>
        <w:trPr>
          <w:cantSplit w:val="0"/>
          <w:trHeight w:val="330" w:hRule="atLeast"/>
          <w:tblHeader w:val="0"/>
        </w:trPr>
        <w:tc>
          <w:tcPr>
            <w:tcBorders>
              <w:top w:color="cccccc" w:space="0" w:sz="7" w:val="single"/>
              <w:left w:color="000000" w:space="0" w:sz="13"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jc w:val="center"/>
              <w:rPr>
                <w:sz w:val="20"/>
                <w:szCs w:val="20"/>
              </w:rPr>
            </w:pPr>
            <w:r w:rsidDel="00000000" w:rsidR="00000000" w:rsidRPr="00000000">
              <w:rPr>
                <w:b w:val="1"/>
                <w:bCs w:val="1"/>
                <w:sz w:val="20"/>
                <w:szCs w:val="20"/>
                <w:rtl w:val="0"/>
              </w:rPr>
              <w:t xml:space="preserve">Madison @BC</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jc w:val="center"/>
              <w:rPr>
                <w:sz w:val="20"/>
                <w:szCs w:val="20"/>
              </w:rPr>
            </w:pPr>
            <w:r w:rsidDel="00000000" w:rsidR="00000000" w:rsidRPr="00000000">
              <w:rPr>
                <w:b w:val="1"/>
                <w:bCs w:val="1"/>
                <w:sz w:val="20"/>
                <w:szCs w:val="20"/>
                <w:rtl w:val="0"/>
              </w:rPr>
              <w:t xml:space="preserve">1B/1B</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jc w:val="center"/>
              <w:rPr>
                <w:sz w:val="20"/>
                <w:szCs w:val="20"/>
              </w:rPr>
            </w:pPr>
            <w:r w:rsidDel="00000000" w:rsidR="00000000" w:rsidRPr="00000000">
              <w:rPr>
                <w:b w:val="1"/>
                <w:bCs w:val="1"/>
                <w:sz w:val="20"/>
                <w:szCs w:val="20"/>
                <w:rtl w:val="0"/>
              </w:rPr>
              <w:t xml:space="preserve">659</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jc w:val="center"/>
              <w:rPr>
                <w:sz w:val="20"/>
                <w:szCs w:val="20"/>
              </w:rPr>
            </w:pPr>
            <w:r w:rsidDel="00000000" w:rsidR="00000000" w:rsidRPr="00000000">
              <w:rPr>
                <w:b w:val="1"/>
                <w:bCs w:val="1"/>
                <w:sz w:val="20"/>
                <w:szCs w:val="20"/>
                <w:rtl w:val="0"/>
              </w:rPr>
              <w:t xml:space="preserve">$1,079.00</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jc w:val="center"/>
              <w:rPr>
                <w:sz w:val="20"/>
                <w:szCs w:val="20"/>
              </w:rPr>
            </w:pPr>
            <w:r w:rsidDel="00000000" w:rsidR="00000000" w:rsidRPr="00000000">
              <w:rPr>
                <w:b w:val="1"/>
                <w:bCs w:val="1"/>
                <w:sz w:val="20"/>
                <w:szCs w:val="20"/>
                <w:rtl w:val="0"/>
              </w:rPr>
              <w:t xml:space="preserve">$1.64</w:t>
            </w:r>
            <w:r w:rsidDel="00000000" w:rsidR="00000000" w:rsidRPr="00000000">
              <w:rPr>
                <w:rtl w:val="0"/>
              </w:rPr>
            </w:r>
          </w:p>
        </w:tc>
      </w:tr>
      <w:tr>
        <w:trPr>
          <w:cantSplit w:val="0"/>
          <w:trHeight w:val="330" w:hRule="atLeast"/>
          <w:tblHeader w:val="0"/>
        </w:trPr>
        <w:tc>
          <w:tcPr>
            <w:gridSpan w:val="5"/>
            <w:tcBorders>
              <w:top w:color="cccccc" w:space="0" w:sz="7" w:val="single"/>
              <w:left w:color="000000" w:space="0" w:sz="13" w:val="single"/>
              <w:bottom w:color="000000" w:space="0" w:sz="13" w:val="single"/>
              <w:right w:color="000000" w:space="0" w:sz="13" w:val="single"/>
            </w:tcBorders>
            <w:shd w:fill="ffff00" w:val="clear"/>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jc w:val="center"/>
              <w:rPr>
                <w:sz w:val="20"/>
                <w:szCs w:val="20"/>
              </w:rPr>
            </w:pPr>
            <w:r w:rsidDel="00000000" w:rsidR="00000000" w:rsidRPr="00000000">
              <w:rPr>
                <w:b w:val="1"/>
                <w:bCs w:val="1"/>
                <w:sz w:val="20"/>
                <w:szCs w:val="20"/>
                <w:rtl w:val="0"/>
              </w:rPr>
              <w:t xml:space="preserve">TWO BED/TWO BATH</w:t>
            </w:r>
            <w:r w:rsidDel="00000000" w:rsidR="00000000" w:rsidRPr="00000000">
              <w:rPr>
                <w:rtl w:val="0"/>
              </w:rPr>
            </w:r>
          </w:p>
        </w:tc>
      </w:tr>
      <w:tr>
        <w:trPr>
          <w:cantSplit w:val="0"/>
          <w:trHeight w:val="330" w:hRule="atLeast"/>
          <w:tblHeader w:val="0"/>
        </w:trPr>
        <w:tc>
          <w:tcPr>
            <w:tcBorders>
              <w:top w:color="cccccc" w:space="0" w:sz="7" w:val="single"/>
              <w:left w:color="000000" w:space="0" w:sz="13"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jc w:val="center"/>
              <w:rPr>
                <w:sz w:val="20"/>
                <w:szCs w:val="20"/>
              </w:rPr>
            </w:pPr>
            <w:r w:rsidDel="00000000" w:rsidR="00000000" w:rsidRPr="00000000">
              <w:rPr>
                <w:b w:val="1"/>
                <w:bCs w:val="1"/>
                <w:sz w:val="20"/>
                <w:szCs w:val="20"/>
                <w:rtl w:val="0"/>
              </w:rPr>
              <w:t xml:space="preserve">Verandas</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jc w:val="center"/>
              <w:rPr>
                <w:sz w:val="20"/>
                <w:szCs w:val="20"/>
              </w:rPr>
            </w:pPr>
            <w:r w:rsidDel="00000000" w:rsidR="00000000" w:rsidRPr="00000000">
              <w:rPr>
                <w:b w:val="1"/>
                <w:bCs w:val="1"/>
                <w:sz w:val="20"/>
                <w:szCs w:val="20"/>
                <w:rtl w:val="0"/>
              </w:rPr>
              <w:t xml:space="preserve">2B/2B</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jc w:val="center"/>
              <w:rPr>
                <w:sz w:val="20"/>
                <w:szCs w:val="20"/>
              </w:rPr>
            </w:pPr>
            <w:r w:rsidDel="00000000" w:rsidR="00000000" w:rsidRPr="00000000">
              <w:rPr>
                <w:b w:val="1"/>
                <w:bCs w:val="1"/>
                <w:sz w:val="20"/>
                <w:szCs w:val="20"/>
                <w:rtl w:val="0"/>
              </w:rPr>
              <w:t xml:space="preserve">864</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jc w:val="center"/>
              <w:rPr>
                <w:sz w:val="20"/>
                <w:szCs w:val="20"/>
              </w:rPr>
            </w:pPr>
            <w:r w:rsidDel="00000000" w:rsidR="00000000" w:rsidRPr="00000000">
              <w:rPr>
                <w:b w:val="1"/>
                <w:bCs w:val="1"/>
                <w:sz w:val="20"/>
                <w:szCs w:val="20"/>
                <w:rtl w:val="0"/>
              </w:rPr>
              <w:t xml:space="preserve">$1,135.00</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jc w:val="center"/>
              <w:rPr>
                <w:sz w:val="20"/>
                <w:szCs w:val="20"/>
              </w:rPr>
            </w:pPr>
            <w:r w:rsidDel="00000000" w:rsidR="00000000" w:rsidRPr="00000000">
              <w:rPr>
                <w:b w:val="1"/>
                <w:bCs w:val="1"/>
                <w:sz w:val="20"/>
                <w:szCs w:val="20"/>
                <w:rtl w:val="0"/>
              </w:rPr>
              <w:t xml:space="preserve">$1.31</w:t>
            </w:r>
            <w:r w:rsidDel="00000000" w:rsidR="00000000" w:rsidRPr="00000000">
              <w:rPr>
                <w:rtl w:val="0"/>
              </w:rPr>
            </w:r>
          </w:p>
        </w:tc>
      </w:tr>
      <w:tr>
        <w:trPr>
          <w:cantSplit w:val="0"/>
          <w:trHeight w:val="330" w:hRule="atLeast"/>
          <w:tblHeader w:val="0"/>
        </w:trPr>
        <w:tc>
          <w:tcPr>
            <w:tcBorders>
              <w:top w:color="cccccc" w:space="0" w:sz="7" w:val="single"/>
              <w:left w:color="000000" w:space="0" w:sz="13"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jc w:val="center"/>
              <w:rPr>
                <w:sz w:val="20"/>
                <w:szCs w:val="20"/>
              </w:rPr>
            </w:pPr>
            <w:r w:rsidDel="00000000" w:rsidR="00000000" w:rsidRPr="00000000">
              <w:rPr>
                <w:b w:val="1"/>
                <w:bCs w:val="1"/>
                <w:sz w:val="20"/>
                <w:szCs w:val="20"/>
                <w:rtl w:val="0"/>
              </w:rPr>
              <w:t xml:space="preserve">Towne Lake</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jc w:val="center"/>
              <w:rPr>
                <w:sz w:val="20"/>
                <w:szCs w:val="20"/>
              </w:rPr>
            </w:pPr>
            <w:r w:rsidDel="00000000" w:rsidR="00000000" w:rsidRPr="00000000">
              <w:rPr>
                <w:b w:val="1"/>
                <w:bCs w:val="1"/>
                <w:sz w:val="20"/>
                <w:szCs w:val="20"/>
                <w:rtl w:val="0"/>
              </w:rPr>
              <w:t xml:space="preserve">2B/1B</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jc w:val="center"/>
              <w:rPr>
                <w:sz w:val="20"/>
                <w:szCs w:val="20"/>
              </w:rPr>
            </w:pPr>
            <w:r w:rsidDel="00000000" w:rsidR="00000000" w:rsidRPr="00000000">
              <w:rPr>
                <w:b w:val="1"/>
                <w:bCs w:val="1"/>
                <w:sz w:val="20"/>
                <w:szCs w:val="20"/>
                <w:rtl w:val="0"/>
              </w:rPr>
              <w:t xml:space="preserve">855</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jc w:val="center"/>
              <w:rPr>
                <w:sz w:val="20"/>
                <w:szCs w:val="20"/>
              </w:rPr>
            </w:pPr>
            <w:r w:rsidDel="00000000" w:rsidR="00000000" w:rsidRPr="00000000">
              <w:rPr>
                <w:b w:val="1"/>
                <w:bCs w:val="1"/>
                <w:sz w:val="20"/>
                <w:szCs w:val="20"/>
                <w:rtl w:val="0"/>
              </w:rPr>
              <w:t xml:space="preserve">$1,206.00</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jc w:val="center"/>
              <w:rPr>
                <w:sz w:val="20"/>
                <w:szCs w:val="20"/>
              </w:rPr>
            </w:pPr>
            <w:r w:rsidDel="00000000" w:rsidR="00000000" w:rsidRPr="00000000">
              <w:rPr>
                <w:b w:val="1"/>
                <w:bCs w:val="1"/>
                <w:sz w:val="20"/>
                <w:szCs w:val="20"/>
                <w:rtl w:val="0"/>
              </w:rPr>
              <w:t xml:space="preserve">$1.41</w:t>
            </w:r>
            <w:r w:rsidDel="00000000" w:rsidR="00000000" w:rsidRPr="00000000">
              <w:rPr>
                <w:rtl w:val="0"/>
              </w:rPr>
            </w:r>
          </w:p>
        </w:tc>
      </w:tr>
      <w:tr>
        <w:trPr>
          <w:cantSplit w:val="0"/>
          <w:trHeight w:val="330" w:hRule="atLeast"/>
          <w:tblHeader w:val="0"/>
        </w:trPr>
        <w:tc>
          <w:tcPr>
            <w:tcBorders>
              <w:top w:color="cccccc" w:space="0" w:sz="7" w:val="single"/>
              <w:left w:color="000000" w:space="0" w:sz="13"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jc w:val="center"/>
              <w:rPr>
                <w:sz w:val="20"/>
                <w:szCs w:val="20"/>
              </w:rPr>
            </w:pPr>
            <w:r w:rsidDel="00000000" w:rsidR="00000000" w:rsidRPr="00000000">
              <w:rPr>
                <w:b w:val="1"/>
                <w:bCs w:val="1"/>
                <w:sz w:val="20"/>
                <w:szCs w:val="20"/>
                <w:rtl w:val="0"/>
              </w:rPr>
              <w:t xml:space="preserve">BC Crossings</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jc w:val="center"/>
              <w:rPr>
                <w:sz w:val="20"/>
                <w:szCs w:val="20"/>
              </w:rPr>
            </w:pPr>
            <w:r w:rsidDel="00000000" w:rsidR="00000000" w:rsidRPr="00000000">
              <w:rPr>
                <w:b w:val="1"/>
                <w:bCs w:val="1"/>
                <w:sz w:val="20"/>
                <w:szCs w:val="20"/>
                <w:rtl w:val="0"/>
              </w:rPr>
              <w:t xml:space="preserve">2B/1B</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jc w:val="center"/>
              <w:rPr>
                <w:sz w:val="20"/>
                <w:szCs w:val="20"/>
              </w:rPr>
            </w:pPr>
            <w:r w:rsidDel="00000000" w:rsidR="00000000" w:rsidRPr="00000000">
              <w:rPr>
                <w:b w:val="1"/>
                <w:bCs w:val="1"/>
                <w:sz w:val="20"/>
                <w:szCs w:val="20"/>
                <w:rtl w:val="0"/>
              </w:rPr>
              <w:t xml:space="preserve">761</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jc w:val="center"/>
              <w:rPr>
                <w:sz w:val="20"/>
                <w:szCs w:val="20"/>
              </w:rPr>
            </w:pPr>
            <w:r w:rsidDel="00000000" w:rsidR="00000000" w:rsidRPr="00000000">
              <w:rPr>
                <w:b w:val="1"/>
                <w:bCs w:val="1"/>
                <w:sz w:val="20"/>
                <w:szCs w:val="20"/>
                <w:rtl w:val="0"/>
              </w:rPr>
              <w:t xml:space="preserve">$1,045.00</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auto" w:val="clear"/>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jc w:val="center"/>
              <w:rPr>
                <w:sz w:val="20"/>
                <w:szCs w:val="20"/>
              </w:rPr>
            </w:pPr>
            <w:r w:rsidDel="00000000" w:rsidR="00000000" w:rsidRPr="00000000">
              <w:rPr>
                <w:b w:val="1"/>
                <w:bCs w:val="1"/>
                <w:sz w:val="20"/>
                <w:szCs w:val="20"/>
                <w:rtl w:val="0"/>
              </w:rPr>
              <w:t xml:space="preserve">$1.37</w:t>
            </w:r>
            <w:r w:rsidDel="00000000" w:rsidR="00000000" w:rsidRPr="00000000">
              <w:rPr>
                <w:rtl w:val="0"/>
              </w:rPr>
            </w:r>
          </w:p>
        </w:tc>
      </w:tr>
      <w:tr>
        <w:trPr>
          <w:cantSplit w:val="0"/>
          <w:trHeight w:val="330" w:hRule="atLeast"/>
          <w:tblHeader w:val="0"/>
        </w:trPr>
        <w:tc>
          <w:tcPr>
            <w:tcBorders>
              <w:top w:color="cccccc" w:space="0" w:sz="7" w:val="single"/>
              <w:left w:color="000000" w:space="0" w:sz="13" w:val="single"/>
              <w:bottom w:color="000000" w:space="0" w:sz="13" w:val="single"/>
              <w:right w:color="000000" w:space="0" w:sz="13" w:val="single"/>
            </w:tcBorders>
            <w:shd w:fill="f4cccc" w:val="clear"/>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jc w:val="center"/>
              <w:rPr>
                <w:sz w:val="20"/>
                <w:szCs w:val="20"/>
              </w:rPr>
            </w:pPr>
            <w:r w:rsidDel="00000000" w:rsidR="00000000" w:rsidRPr="00000000">
              <w:rPr>
                <w:b w:val="1"/>
                <w:bCs w:val="1"/>
                <w:sz w:val="20"/>
                <w:szCs w:val="20"/>
                <w:rtl w:val="0"/>
              </w:rPr>
              <w:t xml:space="preserve">Harper's Mill</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f4cccc" w:val="clear"/>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jc w:val="center"/>
              <w:rPr>
                <w:sz w:val="20"/>
                <w:szCs w:val="20"/>
              </w:rPr>
            </w:pPr>
            <w:r w:rsidDel="00000000" w:rsidR="00000000" w:rsidRPr="00000000">
              <w:rPr>
                <w:b w:val="1"/>
                <w:bCs w:val="1"/>
                <w:sz w:val="20"/>
                <w:szCs w:val="20"/>
                <w:rtl w:val="0"/>
              </w:rPr>
              <w:t xml:space="preserve">2B/1B</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f4cccc" w:val="clear"/>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jc w:val="center"/>
              <w:rPr>
                <w:sz w:val="20"/>
                <w:szCs w:val="20"/>
              </w:rPr>
            </w:pPr>
            <w:r w:rsidDel="00000000" w:rsidR="00000000" w:rsidRPr="00000000">
              <w:rPr>
                <w:b w:val="1"/>
                <w:bCs w:val="1"/>
                <w:sz w:val="20"/>
                <w:szCs w:val="20"/>
                <w:rtl w:val="0"/>
              </w:rPr>
              <w:t xml:space="preserve">854</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f4cccc" w:val="clear"/>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jc w:val="center"/>
              <w:rPr>
                <w:sz w:val="20"/>
                <w:szCs w:val="20"/>
              </w:rPr>
            </w:pPr>
            <w:r w:rsidDel="00000000" w:rsidR="00000000" w:rsidRPr="00000000">
              <w:rPr>
                <w:b w:val="1"/>
                <w:bCs w:val="1"/>
                <w:sz w:val="20"/>
                <w:szCs w:val="20"/>
                <w:rtl w:val="0"/>
              </w:rPr>
              <w:t xml:space="preserve">$1,042.00</w:t>
            </w:r>
            <w:r w:rsidDel="00000000" w:rsidR="00000000" w:rsidRPr="00000000">
              <w:rPr>
                <w:rtl w:val="0"/>
              </w:rPr>
            </w:r>
          </w:p>
        </w:tc>
        <w:tc>
          <w:tcPr>
            <w:tcBorders>
              <w:top w:color="cccccc" w:space="0" w:sz="7" w:val="single"/>
              <w:left w:color="cccccc" w:space="0" w:sz="7" w:val="single"/>
              <w:bottom w:color="000000" w:space="0" w:sz="13" w:val="single"/>
              <w:right w:color="000000" w:space="0" w:sz="13" w:val="single"/>
            </w:tcBorders>
            <w:shd w:fill="f4cccc" w:val="clear"/>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jc w:val="center"/>
              <w:rPr>
                <w:sz w:val="20"/>
                <w:szCs w:val="20"/>
              </w:rPr>
            </w:pPr>
            <w:r w:rsidDel="00000000" w:rsidR="00000000" w:rsidRPr="00000000">
              <w:rPr>
                <w:b w:val="1"/>
                <w:bCs w:val="1"/>
                <w:sz w:val="20"/>
                <w:szCs w:val="20"/>
                <w:rtl w:val="0"/>
              </w:rPr>
              <w:t xml:space="preserve">$1.22</w:t>
            </w:r>
            <w:r w:rsidDel="00000000" w:rsidR="00000000" w:rsidRPr="00000000">
              <w:rPr>
                <w:rtl w:val="0"/>
              </w:rPr>
            </w:r>
          </w:p>
        </w:tc>
      </w:tr>
    </w:tbl>
    <w:p w:rsidR="00000000" w:rsidDel="00000000" w:rsidP="00000000" w:rsidRDefault="00000000" w:rsidRPr="00000000" w14:paraId="000000FF">
      <w:pPr>
        <w:spacing w:line="240" w:lineRule="auto"/>
        <w:ind w:left="0" w:firstLine="0"/>
        <w:rPr>
          <w:b w:val="1"/>
          <w:bCs w:val="1"/>
          <w:sz w:val="26"/>
          <w:szCs w:val="26"/>
          <w:highlight w:val="yellow"/>
          <w:u w:val="single"/>
        </w:rPr>
      </w:pPr>
      <w:r w:rsidDel="00000000" w:rsidR="00000000" w:rsidRPr="00000000">
        <w:rPr>
          <w:rtl w:val="0"/>
        </w:rPr>
      </w:r>
    </w:p>
    <w:p w:rsidR="00000000" w:rsidDel="00000000" w:rsidP="00000000" w:rsidRDefault="00000000" w:rsidRPr="00000000" w14:paraId="00000100">
      <w:pPr>
        <w:spacing w:line="240" w:lineRule="auto"/>
        <w:ind w:firstLine="720"/>
        <w:rPr>
          <w:b w:val="1"/>
          <w:bCs w:val="1"/>
          <w:sz w:val="24"/>
          <w:szCs w:val="24"/>
          <w:u w:val="single"/>
        </w:rPr>
      </w:pPr>
      <w:r w:rsidDel="00000000" w:rsidR="00000000" w:rsidRPr="00000000">
        <w:rPr>
          <w:rtl w:val="0"/>
        </w:rPr>
      </w:r>
    </w:p>
    <w:p w:rsidR="00000000" w:rsidDel="00000000" w:rsidP="00000000" w:rsidRDefault="00000000" w:rsidRPr="00000000" w14:paraId="00000101">
      <w:pPr>
        <w:spacing w:line="240" w:lineRule="auto"/>
        <w:ind w:firstLine="720"/>
        <w:rPr>
          <w:b w:val="1"/>
          <w:bCs w:val="1"/>
          <w:sz w:val="24"/>
          <w:szCs w:val="24"/>
          <w:u w:val="single"/>
        </w:rPr>
      </w:pPr>
      <w:r w:rsidDel="00000000" w:rsidR="00000000" w:rsidRPr="00000000">
        <w:rPr>
          <w:rtl w:val="0"/>
        </w:rPr>
      </w:r>
    </w:p>
    <w:p w:rsidR="00000000" w:rsidDel="00000000" w:rsidP="00000000" w:rsidRDefault="00000000" w:rsidRPr="00000000" w14:paraId="00000102">
      <w:pPr>
        <w:spacing w:line="240" w:lineRule="auto"/>
        <w:ind w:firstLine="720"/>
        <w:rPr>
          <w:b w:val="1"/>
          <w:bCs w:val="1"/>
          <w:sz w:val="24"/>
          <w:szCs w:val="24"/>
          <w:u w:val="single"/>
        </w:rPr>
      </w:pPr>
      <w:r w:rsidDel="00000000" w:rsidR="00000000" w:rsidRPr="00000000">
        <w:rPr>
          <w:b w:val="1"/>
          <w:bCs w:val="1"/>
          <w:sz w:val="24"/>
          <w:szCs w:val="24"/>
          <w:u w:val="single"/>
          <w:rtl w:val="0"/>
        </w:rPr>
        <w:t xml:space="preserve">A.4 Lease Analysis:</w:t>
      </w:r>
    </w:p>
    <w:p w:rsidR="00000000" w:rsidDel="00000000" w:rsidP="00000000" w:rsidRDefault="00000000" w:rsidRPr="00000000" w14:paraId="00000103">
      <w:pPr>
        <w:spacing w:line="240" w:lineRule="auto"/>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104">
      <w:pPr>
        <w:spacing w:line="240" w:lineRule="auto"/>
        <w:ind w:left="0" w:firstLine="0"/>
        <w:jc w:val="both"/>
        <w:rPr/>
      </w:pPr>
      <w:r w:rsidDel="00000000" w:rsidR="00000000" w:rsidRPr="00000000">
        <w:rPr>
          <w:rtl w:val="0"/>
        </w:rPr>
      </w:r>
    </w:p>
    <w:p w:rsidR="00000000" w:rsidDel="00000000" w:rsidP="00000000" w:rsidRDefault="00000000" w:rsidRPr="00000000" w14:paraId="00000105">
      <w:pPr>
        <w:numPr>
          <w:ilvl w:val="0"/>
          <w:numId w:val="23"/>
        </w:numPr>
        <w:spacing w:line="240" w:lineRule="auto"/>
        <w:ind w:left="1440" w:hanging="360"/>
        <w:jc w:val="both"/>
        <w:rPr/>
      </w:pPr>
      <w:r w:rsidDel="00000000" w:rsidR="00000000" w:rsidRPr="00000000">
        <w:rPr>
          <w:rtl w:val="0"/>
        </w:rPr>
        <w:t xml:space="preserve">This month, the property has 7 expiring leases with 100% renewal percentage or 7 units (based on Lease expiration report)</w:t>
      </w:r>
    </w:p>
    <w:p w:rsidR="00000000" w:rsidDel="00000000" w:rsidP="00000000" w:rsidRDefault="00000000" w:rsidRPr="00000000" w14:paraId="00000106">
      <w:pPr>
        <w:numPr>
          <w:ilvl w:val="0"/>
          <w:numId w:val="23"/>
        </w:numPr>
        <w:spacing w:line="240" w:lineRule="auto"/>
        <w:ind w:left="1440" w:hanging="360"/>
        <w:jc w:val="both"/>
        <w:rPr/>
      </w:pPr>
      <w:r w:rsidDel="00000000" w:rsidR="00000000" w:rsidRPr="00000000">
        <w:rPr>
          <w:rtl w:val="0"/>
        </w:rPr>
        <w:t xml:space="preserve">All renewals were renewed for 12 month terms and were renewed  at and above the market rent. </w:t>
      </w:r>
    </w:p>
    <w:p w:rsidR="00000000" w:rsidDel="00000000" w:rsidP="00000000" w:rsidRDefault="00000000" w:rsidRPr="00000000" w14:paraId="00000107">
      <w:pPr>
        <w:numPr>
          <w:ilvl w:val="0"/>
          <w:numId w:val="23"/>
        </w:numPr>
        <w:spacing w:line="240" w:lineRule="auto"/>
        <w:ind w:left="1440" w:hanging="360"/>
        <w:jc w:val="both"/>
        <w:rPr/>
      </w:pPr>
      <w:r w:rsidDel="00000000" w:rsidR="00000000" w:rsidRPr="00000000">
        <w:rPr>
          <w:rtl w:val="0"/>
        </w:rPr>
        <w:t xml:space="preserve">Expiring leases will have a fluctuating trend in the next 30-60 days which we should still be prepared for.</w:t>
      </w:r>
    </w:p>
    <w:p w:rsidR="00000000" w:rsidDel="00000000" w:rsidP="00000000" w:rsidRDefault="00000000" w:rsidRPr="00000000" w14:paraId="00000108">
      <w:pPr>
        <w:numPr>
          <w:ilvl w:val="0"/>
          <w:numId w:val="23"/>
        </w:numPr>
        <w:spacing w:line="240" w:lineRule="auto"/>
        <w:ind w:left="1440" w:hanging="360"/>
        <w:jc w:val="both"/>
        <w:rPr/>
      </w:pPr>
      <w:r w:rsidDel="00000000" w:rsidR="00000000" w:rsidRPr="00000000">
        <w:rPr>
          <w:rtl w:val="0"/>
        </w:rPr>
        <w:t xml:space="preserve">14 units have been unoccupied for more than 15 days. Unit 214 (working on repairs, needs new carpet/Cabinet kitchen ) has been unoccupied for more than 701 days and counting. Based on available units historical report.</w:t>
      </w:r>
    </w:p>
    <w:p w:rsidR="00000000" w:rsidDel="00000000" w:rsidP="00000000" w:rsidRDefault="00000000" w:rsidRPr="00000000" w14:paraId="00000109">
      <w:pPr>
        <w:spacing w:line="276" w:lineRule="auto"/>
        <w:ind w:left="1440" w:firstLine="0"/>
        <w:rPr>
          <w:sz w:val="24"/>
          <w:szCs w:val="24"/>
          <w:highlight w:val="green"/>
        </w:rPr>
      </w:pPr>
      <w:r w:rsidDel="00000000" w:rsidR="00000000" w:rsidRPr="00000000">
        <w:rPr>
          <w:rtl w:val="0"/>
        </w:rPr>
      </w:r>
    </w:p>
    <w:tbl>
      <w:tblPr>
        <w:tblStyle w:val="Table5"/>
        <w:tblW w:w="915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445"/>
        <w:gridCol w:w="1980"/>
        <w:gridCol w:w="2070"/>
        <w:tblGridChange w:id="0">
          <w:tblGrid>
            <w:gridCol w:w="2655"/>
            <w:gridCol w:w="2445"/>
            <w:gridCol w:w="1980"/>
            <w:gridCol w:w="2070"/>
          </w:tblGrid>
        </w:tblGridChange>
      </w:tblGrid>
      <w:tr>
        <w:trPr>
          <w:cantSplit w:val="0"/>
          <w:trHeight w:val="345" w:hRule="atLeast"/>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b w:val="1"/>
                <w:bCs w:val="1"/>
                <w:color w:val="0000ff"/>
                <w:sz w:val="16"/>
                <w:szCs w:val="16"/>
                <w:u w:val="single"/>
              </w:rPr>
            </w:pPr>
            <w:r w:rsidDel="00000000" w:rsidR="00000000" w:rsidRPr="00000000">
              <w:rPr>
                <w:b w:val="1"/>
                <w:bCs w:val="1"/>
                <w:color w:val="0000ff"/>
                <w:sz w:val="24"/>
                <w:szCs w:val="24"/>
                <w:rtl w:val="0"/>
              </w:rPr>
              <w:t xml:space="preserve">Lease Analysis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2cc" w:val="clear"/>
            <w:tcMar>
              <w:top w:w="40.0" w:type="dxa"/>
              <w:left w:w="40.0" w:type="dxa"/>
              <w:bottom w:w="40.0" w:type="dxa"/>
              <w:right w:w="40.0" w:type="dxa"/>
            </w:tcMar>
            <w:vAlign w:val="bottom"/>
          </w:tcPr>
          <w:p w:rsidR="00000000" w:rsidDel="00000000" w:rsidP="00000000" w:rsidRDefault="00000000" w:rsidRPr="00000000" w14:paraId="0000010B">
            <w:pPr>
              <w:spacing w:line="240" w:lineRule="auto"/>
              <w:jc w:val="center"/>
              <w:rPr>
                <w:b w:val="1"/>
                <w:bCs w:val="1"/>
                <w:sz w:val="28"/>
                <w:szCs w:val="28"/>
              </w:rPr>
            </w:pPr>
            <w:r w:rsidDel="00000000" w:rsidR="00000000" w:rsidRPr="00000000">
              <w:rPr>
                <w:b w:val="1"/>
                <w:bCs w:val="1"/>
                <w:sz w:val="28"/>
                <w:szCs w:val="28"/>
                <w:rtl w:val="0"/>
              </w:rPr>
              <w:t xml:space="preserve">January</w:t>
            </w:r>
          </w:p>
        </w:tc>
        <w:tc>
          <w:tcPr>
            <w:tcBorders>
              <w:top w:color="000000" w:space="0" w:sz="12" w:val="single"/>
              <w:left w:color="000000" w:space="0" w:sz="12" w:val="single"/>
              <w:bottom w:color="000000" w:space="0" w:sz="12" w:val="single"/>
              <w:right w:color="000000" w:space="0" w:sz="12" w:val="single"/>
            </w:tcBorders>
            <w:shd w:fill="fff2cc" w:val="clear"/>
            <w:tcMar>
              <w:top w:w="40.0" w:type="dxa"/>
              <w:left w:w="40.0" w:type="dxa"/>
              <w:bottom w:w="40.0" w:type="dxa"/>
              <w:right w:w="40.0" w:type="dxa"/>
            </w:tcMar>
            <w:vAlign w:val="bottom"/>
          </w:tcPr>
          <w:p w:rsidR="00000000" w:rsidDel="00000000" w:rsidP="00000000" w:rsidRDefault="00000000" w:rsidRPr="00000000" w14:paraId="0000010C">
            <w:pPr>
              <w:spacing w:line="240" w:lineRule="auto"/>
              <w:jc w:val="center"/>
              <w:rPr>
                <w:b w:val="1"/>
                <w:bCs w:val="1"/>
                <w:sz w:val="28"/>
                <w:szCs w:val="28"/>
              </w:rPr>
            </w:pPr>
            <w:r w:rsidDel="00000000" w:rsidR="00000000" w:rsidRPr="00000000">
              <w:rPr>
                <w:b w:val="1"/>
                <w:bCs w:val="1"/>
                <w:sz w:val="28"/>
                <w:szCs w:val="28"/>
                <w:rtl w:val="0"/>
              </w:rPr>
              <w:t xml:space="preserve">December</w:t>
            </w:r>
          </w:p>
        </w:tc>
        <w:tc>
          <w:tcPr>
            <w:tcBorders>
              <w:top w:color="000000" w:space="0" w:sz="12" w:val="single"/>
              <w:left w:color="000000" w:space="0" w:sz="12" w:val="single"/>
              <w:bottom w:color="000000" w:space="0" w:sz="12" w:val="single"/>
              <w:right w:color="000000" w:space="0" w:sz="12" w:val="single"/>
            </w:tcBorders>
            <w:shd w:fill="fff2cc" w:val="clear"/>
            <w:tcMar>
              <w:top w:w="40.0" w:type="dxa"/>
              <w:left w:w="40.0" w:type="dxa"/>
              <w:bottom w:w="40.0" w:type="dxa"/>
              <w:right w:w="40.0" w:type="dxa"/>
            </w:tcMar>
            <w:vAlign w:val="bottom"/>
          </w:tcPr>
          <w:p w:rsidR="00000000" w:rsidDel="00000000" w:rsidP="00000000" w:rsidRDefault="00000000" w:rsidRPr="00000000" w14:paraId="0000010D">
            <w:pPr>
              <w:spacing w:line="240" w:lineRule="auto"/>
              <w:jc w:val="center"/>
              <w:rPr>
                <w:b w:val="1"/>
                <w:bCs w:val="1"/>
                <w:sz w:val="28"/>
                <w:szCs w:val="28"/>
              </w:rPr>
            </w:pPr>
            <w:r w:rsidDel="00000000" w:rsidR="00000000" w:rsidRPr="00000000">
              <w:rPr>
                <w:b w:val="1"/>
                <w:bCs w:val="1"/>
                <w:sz w:val="28"/>
                <w:szCs w:val="28"/>
                <w:rtl w:val="0"/>
              </w:rPr>
              <w:t xml:space="preserve">November</w:t>
            </w:r>
          </w:p>
        </w:tc>
      </w:tr>
      <w:tr>
        <w:trPr>
          <w:cantSplit w:val="0"/>
          <w:trHeight w:val="394.140625" w:hRule="atLeast"/>
          <w:tblHeader w:val="0"/>
        </w:trPr>
        <w:tc>
          <w:tcPr>
            <w:tcBorders>
              <w:top w:color="000000" w:space="0" w:sz="12" w:val="single"/>
              <w:left w:color="000000" w:space="0" w:sz="12" w:val="single"/>
              <w:bottom w:color="000000" w:space="0" w:sz="12" w:val="single"/>
              <w:right w:color="000000" w:space="0" w:sz="12" w:val="single"/>
            </w:tcBorders>
            <w:shd w:fill="ead1dc" w:val="clear"/>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Expiration</w:t>
            </w:r>
          </w:p>
        </w:tc>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jc w:val="center"/>
              <w:rPr>
                <w:sz w:val="20"/>
                <w:szCs w:val="20"/>
              </w:rPr>
            </w:pPr>
            <w:r w:rsidDel="00000000" w:rsidR="00000000" w:rsidRPr="00000000">
              <w:rPr>
                <w:sz w:val="20"/>
                <w:szCs w:val="20"/>
                <w:rtl w:val="0"/>
              </w:rPr>
              <w:t xml:space="preserve">6</w:t>
            </w:r>
          </w:p>
        </w:tc>
      </w:tr>
      <w:tr>
        <w:trPr>
          <w:cantSplit w:val="0"/>
          <w:trHeight w:val="360" w:hRule="atLeast"/>
          <w:tblHeader w:val="0"/>
        </w:trPr>
        <w:tc>
          <w:tcPr>
            <w:tcBorders>
              <w:top w:color="000000" w:space="0" w:sz="12" w:val="single"/>
              <w:left w:color="000000" w:space="0" w:sz="12" w:val="single"/>
              <w:bottom w:color="000000" w:space="0" w:sz="12" w:val="single"/>
              <w:right w:color="000000" w:space="0" w:sz="12" w:val="single"/>
            </w:tcBorders>
            <w:shd w:fill="ead1dc" w:val="clear"/>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Renewal</w:t>
            </w:r>
          </w:p>
        </w:tc>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jc w:val="center"/>
              <w:rPr>
                <w:sz w:val="20"/>
                <w:szCs w:val="20"/>
              </w:rPr>
            </w:pPr>
            <w:r w:rsidDel="00000000" w:rsidR="00000000" w:rsidRPr="00000000">
              <w:rPr>
                <w:sz w:val="20"/>
                <w:szCs w:val="20"/>
                <w:rtl w:val="0"/>
              </w:rPr>
              <w:t xml:space="preserve">7</w:t>
            </w:r>
          </w:p>
        </w:tc>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jc w:val="center"/>
              <w:rPr>
                <w:sz w:val="20"/>
                <w:szCs w:val="20"/>
              </w:rPr>
            </w:pPr>
            <w:r w:rsidDel="00000000" w:rsidR="00000000" w:rsidRPr="00000000">
              <w:rPr>
                <w:sz w:val="20"/>
                <w:szCs w:val="20"/>
                <w:rtl w:val="0"/>
              </w:rPr>
              <w:t xml:space="preserve">6</w:t>
            </w:r>
          </w:p>
        </w:tc>
      </w:tr>
      <w:tr>
        <w:trPr>
          <w:cantSplit w:val="0"/>
          <w:trHeight w:val="420" w:hRule="atLeast"/>
          <w:tblHeader w:val="0"/>
        </w:trPr>
        <w:tc>
          <w:tcPr>
            <w:tcBorders>
              <w:top w:color="000000" w:space="0" w:sz="12" w:val="single"/>
              <w:left w:color="000000" w:space="0" w:sz="12" w:val="single"/>
              <w:bottom w:color="000000" w:space="0" w:sz="12" w:val="single"/>
              <w:right w:color="000000" w:space="0" w:sz="12" w:val="single"/>
            </w:tcBorders>
            <w:shd w:fill="ead1dc" w:val="clear"/>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jc w:val="center"/>
              <w:rPr>
                <w:sz w:val="20"/>
                <w:szCs w:val="20"/>
              </w:rPr>
            </w:pPr>
            <w:r w:rsidDel="00000000" w:rsidR="00000000" w:rsidRPr="00000000">
              <w:rPr>
                <w:rFonts w:ascii="Calibri" w:cs="Calibri" w:eastAsia="Calibri" w:hAnsi="Calibri"/>
                <w:sz w:val="20"/>
                <w:szCs w:val="20"/>
                <w:rtl w:val="0"/>
              </w:rPr>
              <w:t xml:space="preserve">Expected in next (0-30 days)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jc w:val="center"/>
              <w:rPr>
                <w:sz w:val="20"/>
                <w:szCs w:val="20"/>
              </w:rPr>
            </w:pPr>
            <w:r w:rsidDel="00000000" w:rsidR="00000000" w:rsidRPr="00000000">
              <w:rPr>
                <w:sz w:val="20"/>
                <w:szCs w:val="20"/>
                <w:rtl w:val="0"/>
              </w:rPr>
              <w:t xml:space="preserve">14</w:t>
            </w:r>
          </w:p>
        </w:tc>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jc w:val="center"/>
              <w:rPr>
                <w:sz w:val="20"/>
                <w:szCs w:val="20"/>
              </w:rPr>
            </w:pPr>
            <w:r w:rsidDel="00000000" w:rsidR="00000000" w:rsidRPr="00000000">
              <w:rPr>
                <w:sz w:val="20"/>
                <w:szCs w:val="20"/>
                <w:rtl w:val="0"/>
              </w:rPr>
              <w:t xml:space="preserve">6</w:t>
            </w:r>
          </w:p>
        </w:tc>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jc w:val="center"/>
              <w:rPr>
                <w:sz w:val="20"/>
                <w:szCs w:val="20"/>
              </w:rPr>
            </w:pPr>
            <w:r w:rsidDel="00000000" w:rsidR="00000000" w:rsidRPr="00000000">
              <w:rPr>
                <w:sz w:val="20"/>
                <w:szCs w:val="20"/>
                <w:rtl w:val="0"/>
              </w:rPr>
              <w:t xml:space="preserve">12</w:t>
            </w:r>
          </w:p>
        </w:tc>
      </w:tr>
      <w:tr>
        <w:trPr>
          <w:cantSplit w:val="0"/>
          <w:trHeight w:val="285" w:hRule="atLeast"/>
          <w:tblHeader w:val="0"/>
        </w:trPr>
        <w:tc>
          <w:tcPr>
            <w:tcBorders>
              <w:top w:color="000000" w:space="0" w:sz="12" w:val="single"/>
              <w:left w:color="000000" w:space="0" w:sz="12" w:val="single"/>
              <w:bottom w:color="000000" w:space="0" w:sz="12" w:val="single"/>
              <w:right w:color="000000" w:space="0" w:sz="12" w:val="single"/>
            </w:tcBorders>
            <w:shd w:fill="ead1dc" w:val="clear"/>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jc w:val="center"/>
              <w:rPr>
                <w:sz w:val="20"/>
                <w:szCs w:val="20"/>
              </w:rPr>
            </w:pPr>
            <w:r w:rsidDel="00000000" w:rsidR="00000000" w:rsidRPr="00000000">
              <w:rPr>
                <w:rFonts w:ascii="Calibri" w:cs="Calibri" w:eastAsia="Calibri" w:hAnsi="Calibri"/>
                <w:sz w:val="20"/>
                <w:szCs w:val="20"/>
                <w:rtl w:val="0"/>
              </w:rPr>
              <w:t xml:space="preserve">Expected next (0-60 days)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jc w:val="center"/>
              <w:rPr>
                <w:sz w:val="20"/>
                <w:szCs w:val="20"/>
              </w:rPr>
            </w:pPr>
            <w:r w:rsidDel="00000000" w:rsidR="00000000" w:rsidRPr="00000000">
              <w:rPr>
                <w:sz w:val="20"/>
                <w:szCs w:val="20"/>
                <w:rtl w:val="0"/>
              </w:rPr>
              <w:t xml:space="preserve">8</w:t>
            </w:r>
          </w:p>
        </w:tc>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jc w:val="center"/>
              <w:rPr>
                <w:sz w:val="20"/>
                <w:szCs w:val="20"/>
              </w:rPr>
            </w:pPr>
            <w:r w:rsidDel="00000000" w:rsidR="00000000" w:rsidRPr="00000000">
              <w:rPr>
                <w:sz w:val="20"/>
                <w:szCs w:val="20"/>
                <w:rtl w:val="0"/>
              </w:rPr>
              <w:t xml:space="preserve">13</w:t>
            </w:r>
          </w:p>
        </w:tc>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jc w:val="center"/>
              <w:rPr>
                <w:sz w:val="20"/>
                <w:szCs w:val="20"/>
              </w:rPr>
            </w:pPr>
            <w:r w:rsidDel="00000000" w:rsidR="00000000" w:rsidRPr="00000000">
              <w:rPr>
                <w:sz w:val="20"/>
                <w:szCs w:val="20"/>
                <w:rtl w:val="0"/>
              </w:rPr>
              <w:t xml:space="preserve">6</w:t>
            </w:r>
          </w:p>
        </w:tc>
      </w:tr>
    </w:tbl>
    <w:p w:rsidR="00000000" w:rsidDel="00000000" w:rsidP="00000000" w:rsidRDefault="00000000" w:rsidRPr="00000000" w14:paraId="0000011E">
      <w:pPr>
        <w:spacing w:line="276" w:lineRule="auto"/>
        <w:rPr>
          <w:b w:val="1"/>
          <w:bCs w:val="1"/>
          <w:sz w:val="26"/>
          <w:szCs w:val="26"/>
          <w:u w:val="single"/>
        </w:rPr>
      </w:pPr>
      <w:r w:rsidDel="00000000" w:rsidR="00000000" w:rsidRPr="00000000">
        <w:rPr>
          <w:rtl w:val="0"/>
        </w:rPr>
      </w:r>
    </w:p>
    <w:p w:rsidR="00000000" w:rsidDel="00000000" w:rsidP="00000000" w:rsidRDefault="00000000" w:rsidRPr="00000000" w14:paraId="0000011F">
      <w:pPr>
        <w:spacing w:line="240" w:lineRule="auto"/>
        <w:ind w:left="0" w:firstLine="0"/>
        <w:rPr>
          <w:b w:val="1"/>
          <w:bCs w:val="1"/>
          <w:sz w:val="26"/>
          <w:szCs w:val="26"/>
          <w:u w:val="single"/>
        </w:rPr>
      </w:pPr>
      <w:r w:rsidDel="00000000" w:rsidR="00000000" w:rsidRPr="00000000">
        <w:rPr>
          <w:rtl w:val="0"/>
        </w:rPr>
      </w:r>
    </w:p>
    <w:p w:rsidR="00000000" w:rsidDel="00000000" w:rsidP="00000000" w:rsidRDefault="00000000" w:rsidRPr="00000000" w14:paraId="00000120">
      <w:pPr>
        <w:spacing w:line="240" w:lineRule="auto"/>
        <w:ind w:firstLine="720"/>
        <w:rPr>
          <w:b w:val="1"/>
          <w:bCs w:val="1"/>
          <w:sz w:val="24"/>
          <w:szCs w:val="24"/>
          <w:u w:val="single"/>
        </w:rPr>
      </w:pPr>
      <w:r w:rsidDel="00000000" w:rsidR="00000000" w:rsidRPr="00000000">
        <w:rPr>
          <w:b w:val="1"/>
          <w:bCs w:val="1"/>
          <w:sz w:val="24"/>
          <w:szCs w:val="24"/>
          <w:u w:val="single"/>
          <w:rtl w:val="0"/>
        </w:rPr>
        <w:t xml:space="preserve">A.5 Service Request/ Work Order Analysis:</w:t>
      </w:r>
    </w:p>
    <w:p w:rsidR="00000000" w:rsidDel="00000000" w:rsidP="00000000" w:rsidRDefault="00000000" w:rsidRPr="00000000" w14:paraId="00000121">
      <w:pPr>
        <w:spacing w:line="240" w:lineRule="auto"/>
        <w:ind w:firstLine="720"/>
        <w:rPr>
          <w:b w:val="1"/>
          <w:bCs w:val="1"/>
          <w:sz w:val="24"/>
          <w:szCs w:val="24"/>
          <w:u w:val="single"/>
        </w:rPr>
      </w:pPr>
      <w:r w:rsidDel="00000000" w:rsidR="00000000" w:rsidRPr="00000000">
        <w:rPr>
          <w:rtl w:val="0"/>
        </w:rPr>
      </w:r>
    </w:p>
    <w:p w:rsidR="00000000" w:rsidDel="00000000" w:rsidP="00000000" w:rsidRDefault="00000000" w:rsidRPr="00000000" w14:paraId="00000122">
      <w:pPr>
        <w:numPr>
          <w:ilvl w:val="0"/>
          <w:numId w:val="28"/>
        </w:numPr>
        <w:spacing w:line="240" w:lineRule="auto"/>
        <w:ind w:left="720" w:hanging="360"/>
        <w:rPr/>
      </w:pPr>
      <w:r w:rsidDel="00000000" w:rsidR="00000000" w:rsidRPr="00000000">
        <w:rPr>
          <w:rtl w:val="0"/>
        </w:rPr>
        <w:t xml:space="preserve">In January, a total of 49  work orders were submitted for Verandas, with most related to bathroom leaks, plumbing and appliances issues. </w:t>
      </w:r>
    </w:p>
    <w:p w:rsidR="00000000" w:rsidDel="00000000" w:rsidP="00000000" w:rsidRDefault="00000000" w:rsidRPr="00000000" w14:paraId="00000123">
      <w:pPr>
        <w:numPr>
          <w:ilvl w:val="0"/>
          <w:numId w:val="28"/>
        </w:numPr>
        <w:spacing w:line="240" w:lineRule="auto"/>
        <w:ind w:left="720" w:hanging="360"/>
        <w:rPr>
          <w:u w:val="none"/>
        </w:rPr>
      </w:pPr>
      <w:r w:rsidDel="00000000" w:rsidR="00000000" w:rsidRPr="00000000">
        <w:rPr>
          <w:rtl w:val="0"/>
        </w:rPr>
        <w:t xml:space="preserve">Pending work orders have been unattended for more than 72 hours.</w:t>
      </w:r>
      <w:r w:rsidDel="00000000" w:rsidR="00000000" w:rsidRPr="00000000">
        <w:rPr>
          <w:rtl w:val="0"/>
        </w:rPr>
      </w:r>
    </w:p>
    <w:p w:rsidR="00000000" w:rsidDel="00000000" w:rsidP="00000000" w:rsidRDefault="00000000" w:rsidRPr="00000000" w14:paraId="00000124">
      <w:pPr>
        <w:numPr>
          <w:ilvl w:val="0"/>
          <w:numId w:val="28"/>
        </w:numPr>
        <w:spacing w:line="240" w:lineRule="auto"/>
        <w:ind w:left="720" w:hanging="360"/>
        <w:rPr>
          <w:u w:val="none"/>
        </w:rPr>
      </w:pPr>
      <w:r w:rsidDel="00000000" w:rsidR="00000000" w:rsidRPr="00000000">
        <w:rPr>
          <w:rtl w:val="0"/>
        </w:rPr>
        <w:t xml:space="preserve">Most of the pending work orders are about the broken appliances.</w:t>
      </w:r>
      <w:r w:rsidDel="00000000" w:rsidR="00000000" w:rsidRPr="00000000">
        <w:rPr>
          <w:rtl w:val="0"/>
        </w:rPr>
      </w:r>
    </w:p>
    <w:p w:rsidR="00000000" w:rsidDel="00000000" w:rsidP="00000000" w:rsidRDefault="00000000" w:rsidRPr="00000000" w14:paraId="00000125">
      <w:pPr>
        <w:spacing w:line="240" w:lineRule="auto"/>
        <w:rPr/>
      </w:pPr>
      <w:r w:rsidDel="00000000" w:rsidR="00000000" w:rsidRPr="00000000">
        <w:rPr>
          <w:rtl w:val="0"/>
        </w:rPr>
      </w:r>
    </w:p>
    <w:p w:rsidR="00000000" w:rsidDel="00000000" w:rsidP="00000000" w:rsidRDefault="00000000" w:rsidRPr="00000000" w14:paraId="00000126">
      <w:pPr>
        <w:spacing w:line="240" w:lineRule="auto"/>
        <w:rPr/>
      </w:pPr>
      <w:r w:rsidDel="00000000" w:rsidR="00000000" w:rsidRPr="00000000">
        <w:rPr>
          <w:rtl w:val="0"/>
        </w:rPr>
      </w:r>
    </w:p>
    <w:p w:rsidR="00000000" w:rsidDel="00000000" w:rsidP="00000000" w:rsidRDefault="00000000" w:rsidRPr="00000000" w14:paraId="00000127">
      <w:pPr>
        <w:rPr>
          <w:b w:val="1"/>
          <w:bCs w:val="1"/>
          <w:color w:val="ff0000"/>
          <w:sz w:val="20"/>
          <w:szCs w:val="20"/>
          <w:u w:val="single"/>
        </w:rPr>
      </w:pPr>
      <w:r w:rsidDel="00000000" w:rsidR="00000000" w:rsidRPr="00000000">
        <w:rPr>
          <w:b w:val="1"/>
          <w:bCs w:val="1"/>
          <w:color w:val="0000ff"/>
          <w:sz w:val="28"/>
          <w:szCs w:val="28"/>
          <w:highlight w:val="white"/>
          <w:rtl w:val="0"/>
        </w:rPr>
        <w:t xml:space="preserve">Appendix 6:</w:t>
      </w:r>
      <w:r w:rsidDel="00000000" w:rsidR="00000000" w:rsidRPr="00000000">
        <w:rPr>
          <w:rtl w:val="0"/>
        </w:rPr>
      </w:r>
    </w:p>
    <w:tbl>
      <w:tblPr>
        <w:tblStyle w:val="Table6"/>
        <w:tblW w:w="882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1125"/>
        <w:gridCol w:w="1065"/>
        <w:gridCol w:w="1140"/>
        <w:gridCol w:w="1065"/>
        <w:gridCol w:w="1110"/>
        <w:gridCol w:w="1185"/>
        <w:tblGridChange w:id="0">
          <w:tblGrid>
            <w:gridCol w:w="2130"/>
            <w:gridCol w:w="1125"/>
            <w:gridCol w:w="1065"/>
            <w:gridCol w:w="1140"/>
            <w:gridCol w:w="1065"/>
            <w:gridCol w:w="1110"/>
            <w:gridCol w:w="1185"/>
          </w:tblGrid>
        </w:tblGridChange>
      </w:tblGrid>
      <w:tr>
        <w:trPr>
          <w:cantSplit w:val="0"/>
          <w:trHeight w:val="737.9296875" w:hRule="atLeast"/>
          <w:tblHeader w:val="0"/>
        </w:trPr>
        <w:tc>
          <w:tcPr>
            <w:vMerge w:val="restart"/>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76" w:lineRule="auto"/>
              <w:jc w:val="center"/>
              <w:rPr>
                <w:b w:val="1"/>
                <w:bCs w:val="1"/>
                <w:color w:val="0000ff"/>
                <w:sz w:val="20"/>
                <w:szCs w:val="20"/>
                <w:u w:val="single"/>
              </w:rPr>
            </w:pPr>
            <w:r w:rsidDel="00000000" w:rsidR="00000000" w:rsidRPr="00000000">
              <w:rPr>
                <w:b w:val="1"/>
                <w:bCs w:val="1"/>
                <w:color w:val="0000ff"/>
                <w:sz w:val="28"/>
                <w:szCs w:val="28"/>
                <w:rtl w:val="0"/>
              </w:rPr>
              <w:t xml:space="preserve">Work Order Analysis </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shd w:fill="fff2cc" w:val="clear"/>
            <w:tcMar>
              <w:top w:w="40.0" w:type="dxa"/>
              <w:left w:w="40.0" w:type="dxa"/>
              <w:bottom w:w="40.0" w:type="dxa"/>
              <w:right w:w="40.0" w:type="dxa"/>
            </w:tcMar>
            <w:vAlign w:val="bottom"/>
          </w:tcPr>
          <w:p w:rsidR="00000000" w:rsidDel="00000000" w:rsidP="00000000" w:rsidRDefault="00000000" w:rsidRPr="00000000" w14:paraId="00000129">
            <w:pPr>
              <w:spacing w:line="240" w:lineRule="auto"/>
              <w:jc w:val="center"/>
              <w:rPr>
                <w:b w:val="1"/>
                <w:bCs w:val="1"/>
                <w:sz w:val="24"/>
                <w:szCs w:val="24"/>
              </w:rPr>
            </w:pPr>
            <w:r w:rsidDel="00000000" w:rsidR="00000000" w:rsidRPr="00000000">
              <w:rPr>
                <w:b w:val="1"/>
                <w:bCs w:val="1"/>
                <w:sz w:val="24"/>
                <w:szCs w:val="24"/>
                <w:rtl w:val="0"/>
              </w:rPr>
              <w:t xml:space="preserve">January</w:t>
            </w:r>
          </w:p>
        </w:tc>
        <w:tc>
          <w:tcPr>
            <w:gridSpan w:val="2"/>
            <w:tcBorders>
              <w:top w:color="000000" w:space="0" w:sz="12" w:val="single"/>
              <w:left w:color="000000" w:space="0" w:sz="12" w:val="single"/>
              <w:bottom w:color="000000" w:space="0" w:sz="12" w:val="single"/>
              <w:right w:color="000000" w:space="0" w:sz="12" w:val="single"/>
            </w:tcBorders>
            <w:shd w:fill="fff2cc" w:val="clear"/>
            <w:tcMar>
              <w:top w:w="40.0" w:type="dxa"/>
              <w:left w:w="40.0" w:type="dxa"/>
              <w:bottom w:w="40.0" w:type="dxa"/>
              <w:right w:w="40.0" w:type="dxa"/>
            </w:tcMar>
            <w:vAlign w:val="bottom"/>
          </w:tcPr>
          <w:p w:rsidR="00000000" w:rsidDel="00000000" w:rsidP="00000000" w:rsidRDefault="00000000" w:rsidRPr="00000000" w14:paraId="0000012B">
            <w:pPr>
              <w:spacing w:line="240" w:lineRule="auto"/>
              <w:jc w:val="center"/>
              <w:rPr>
                <w:b w:val="1"/>
                <w:bCs w:val="1"/>
                <w:sz w:val="24"/>
                <w:szCs w:val="24"/>
              </w:rPr>
            </w:pPr>
            <w:r w:rsidDel="00000000" w:rsidR="00000000" w:rsidRPr="00000000">
              <w:rPr>
                <w:b w:val="1"/>
                <w:bCs w:val="1"/>
                <w:sz w:val="24"/>
                <w:szCs w:val="24"/>
                <w:rtl w:val="0"/>
              </w:rPr>
              <w:t xml:space="preserve">December</w:t>
              <w:br w:type="textWrapping"/>
              <w:t xml:space="preserve">(Updated)</w:t>
            </w:r>
          </w:p>
        </w:tc>
        <w:tc>
          <w:tcPr>
            <w:gridSpan w:val="2"/>
            <w:tcBorders>
              <w:top w:color="000000" w:space="0" w:sz="12" w:val="single"/>
              <w:left w:color="000000" w:space="0" w:sz="12" w:val="single"/>
              <w:bottom w:color="000000" w:space="0" w:sz="12" w:val="single"/>
              <w:right w:color="000000" w:space="0" w:sz="12" w:val="single"/>
            </w:tcBorders>
            <w:shd w:fill="fff2cc" w:val="clear"/>
            <w:tcMar>
              <w:top w:w="40.0" w:type="dxa"/>
              <w:left w:w="40.0" w:type="dxa"/>
              <w:bottom w:w="40.0" w:type="dxa"/>
              <w:right w:w="40.0" w:type="dxa"/>
            </w:tcMar>
            <w:vAlign w:val="bottom"/>
          </w:tcPr>
          <w:p w:rsidR="00000000" w:rsidDel="00000000" w:rsidP="00000000" w:rsidRDefault="00000000" w:rsidRPr="00000000" w14:paraId="0000012D">
            <w:pPr>
              <w:spacing w:line="240" w:lineRule="auto"/>
              <w:jc w:val="center"/>
              <w:rPr>
                <w:b w:val="1"/>
                <w:bCs w:val="1"/>
                <w:sz w:val="24"/>
                <w:szCs w:val="24"/>
              </w:rPr>
            </w:pPr>
            <w:r w:rsidDel="00000000" w:rsidR="00000000" w:rsidRPr="00000000">
              <w:rPr>
                <w:b w:val="1"/>
                <w:bCs w:val="1"/>
                <w:sz w:val="24"/>
                <w:szCs w:val="24"/>
                <w:rtl w:val="0"/>
              </w:rPr>
              <w:t xml:space="preserve">November</w:t>
              <w:br w:type="textWrapping"/>
              <w:t xml:space="preserve">(Updated)</w:t>
            </w:r>
          </w:p>
        </w:tc>
      </w:tr>
      <w:tr>
        <w:trPr>
          <w:cantSplit w:val="0"/>
          <w:trHeight w:val="480" w:hRule="atLeast"/>
          <w:tblHeader w:val="0"/>
        </w:trPr>
        <w:tc>
          <w:tcPr>
            <w:vMerge w:val="continue"/>
            <w:tcBorders>
              <w:top w:color="000000" w:space="0" w:sz="12" w:val="single"/>
              <w:left w:color="000000" w:space="0" w:sz="12" w:val="single"/>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Completed</w:t>
            </w:r>
          </w:p>
        </w:tc>
        <w:tc>
          <w:tcPr>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Pending</w:t>
            </w:r>
          </w:p>
        </w:tc>
        <w:tc>
          <w:tcPr>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Completed</w:t>
            </w:r>
          </w:p>
        </w:tc>
        <w:tc>
          <w:tcPr>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Pending</w:t>
            </w:r>
          </w:p>
        </w:tc>
        <w:tc>
          <w:tcPr>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Completed</w:t>
            </w:r>
          </w:p>
        </w:tc>
        <w:tc>
          <w:tcPr>
            <w:tcBorders>
              <w:top w:color="000000" w:space="0" w:sz="12" w:val="single"/>
              <w:left w:color="000000" w:space="0" w:sz="12" w:val="single"/>
              <w:bottom w:color="000000" w:space="0" w:sz="12"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jc w:val="center"/>
              <w:rPr>
                <w:b w:val="1"/>
                <w:bCs w:val="1"/>
                <w:color w:val="38761d"/>
                <w:sz w:val="18"/>
                <w:szCs w:val="18"/>
              </w:rPr>
            </w:pPr>
            <w:r w:rsidDel="00000000" w:rsidR="00000000" w:rsidRPr="00000000">
              <w:rPr>
                <w:b w:val="1"/>
                <w:bCs w:val="1"/>
                <w:color w:val="38761d"/>
                <w:sz w:val="18"/>
                <w:szCs w:val="18"/>
                <w:rtl w:val="0"/>
              </w:rPr>
              <w:t xml:space="preserve">Pending</w:t>
            </w:r>
          </w:p>
        </w:tc>
      </w:tr>
      <w:tr>
        <w:trPr>
          <w:cantSplit w:val="0"/>
          <w:trHeight w:val="516.5234374999999" w:hRule="atLeast"/>
          <w:tblHeader w:val="0"/>
        </w:trPr>
        <w:tc>
          <w:tcPr>
            <w:tcBorders>
              <w:top w:color="000000" w:space="0" w:sz="12" w:val="single"/>
              <w:left w:color="000000" w:space="0" w:sz="12" w:val="single"/>
              <w:bottom w:color="000000" w:space="0" w:sz="12" w:val="single"/>
              <w:right w:color="000000" w:space="0" w:sz="12" w:val="single"/>
            </w:tcBorders>
            <w:shd w:fill="efefef" w:val="clear"/>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jc w:val="center"/>
              <w:rPr>
                <w:sz w:val="20"/>
                <w:szCs w:val="20"/>
              </w:rPr>
            </w:pPr>
            <w:r w:rsidDel="00000000" w:rsidR="00000000" w:rsidRPr="00000000">
              <w:rPr>
                <w:rFonts w:ascii="Calibri" w:cs="Calibri" w:eastAsia="Calibri" w:hAnsi="Calibri"/>
                <w:b w:val="1"/>
                <w:bCs w:val="1"/>
                <w:sz w:val="20"/>
                <w:szCs w:val="20"/>
                <w:rtl w:val="0"/>
              </w:rPr>
              <w:t xml:space="preserve">Service Request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jc w:val="center"/>
              <w:rPr>
                <w:b w:val="1"/>
                <w:bCs w:val="1"/>
              </w:rPr>
            </w:pPr>
            <w:r w:rsidDel="00000000" w:rsidR="00000000" w:rsidRPr="00000000">
              <w:rPr>
                <w:b w:val="1"/>
                <w:bCs w:val="1"/>
                <w:rtl w:val="0"/>
              </w:rPr>
              <w:t xml:space="preserve">45</w:t>
            </w:r>
          </w:p>
        </w:tc>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jc w:val="center"/>
              <w:rPr>
                <w:b w:val="1"/>
                <w:bCs w:val="1"/>
                <w:color w:val="ff0000"/>
              </w:rPr>
            </w:pPr>
            <w:r w:rsidDel="00000000" w:rsidR="00000000" w:rsidRPr="00000000">
              <w:rPr>
                <w:b w:val="1"/>
                <w:bCs w:val="1"/>
                <w:color w:val="ff0000"/>
                <w:rtl w:val="0"/>
              </w:rPr>
              <w:t xml:space="preserve">4</w:t>
            </w:r>
          </w:p>
        </w:tc>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9">
            <w:pPr>
              <w:widowControl w:val="0"/>
              <w:jc w:val="center"/>
              <w:rPr>
                <w:b w:val="1"/>
                <w:bCs w:val="1"/>
              </w:rPr>
            </w:pPr>
            <w:r w:rsidDel="00000000" w:rsidR="00000000" w:rsidRPr="00000000">
              <w:rPr>
                <w:b w:val="1"/>
                <w:bCs w:val="1"/>
                <w:rtl w:val="0"/>
              </w:rPr>
              <w:t xml:space="preserve">60</w:t>
            </w:r>
          </w:p>
        </w:tc>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A">
            <w:pPr>
              <w:widowControl w:val="0"/>
              <w:jc w:val="center"/>
              <w:rPr>
                <w:b w:val="1"/>
                <w:bCs w:val="1"/>
                <w:color w:val="ff0000"/>
              </w:rPr>
            </w:pPr>
            <w:r w:rsidDel="00000000" w:rsidR="00000000" w:rsidRPr="00000000">
              <w:rPr>
                <w:b w:val="1"/>
                <w:bCs w:val="1"/>
                <w:color w:val="ff0000"/>
                <w:rtl w:val="0"/>
              </w:rPr>
              <w:t xml:space="preserve">5</w:t>
            </w:r>
          </w:p>
        </w:tc>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B">
            <w:pPr>
              <w:widowControl w:val="0"/>
              <w:jc w:val="center"/>
              <w:rPr>
                <w:b w:val="1"/>
                <w:bCs w:val="1"/>
              </w:rPr>
            </w:pPr>
            <w:r w:rsidDel="00000000" w:rsidR="00000000" w:rsidRPr="00000000">
              <w:rPr>
                <w:b w:val="1"/>
                <w:bCs w:val="1"/>
                <w:rtl w:val="0"/>
              </w:rPr>
              <w:t xml:space="preserve">34</w:t>
            </w:r>
          </w:p>
        </w:tc>
        <w:tc>
          <w:tcPr>
            <w:tcBorders>
              <w:top w:color="000000" w:space="0" w:sz="12" w:val="single"/>
              <w:left w:color="000000" w:space="0" w:sz="12" w:val="single"/>
              <w:bottom w:color="000000" w:space="0" w:sz="12" w:val="single"/>
              <w:right w:color="000000" w:space="0" w:sz="12"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C">
            <w:pPr>
              <w:widowControl w:val="0"/>
              <w:jc w:val="center"/>
              <w:rPr>
                <w:b w:val="1"/>
                <w:bCs w:val="1"/>
                <w:color w:val="ff0000"/>
              </w:rPr>
            </w:pPr>
            <w:r w:rsidDel="00000000" w:rsidR="00000000" w:rsidRPr="00000000">
              <w:rPr>
                <w:b w:val="1"/>
                <w:bCs w:val="1"/>
                <w:color w:val="ff0000"/>
                <w:rtl w:val="0"/>
              </w:rPr>
              <w:t xml:space="preserve">17</w:t>
            </w:r>
          </w:p>
        </w:tc>
      </w:tr>
      <w:tr>
        <w:trPr>
          <w:cantSplit w:val="0"/>
          <w:trHeight w:val="280" w:hRule="atLeast"/>
          <w:tblHeader w:val="0"/>
        </w:trPr>
        <w:tc>
          <w:tcPr>
            <w:tcBorders>
              <w:top w:color="000000" w:space="0" w:sz="12" w:val="single"/>
              <w:left w:color="000000" w:space="0" w:sz="12" w:val="single"/>
              <w:bottom w:color="000000" w:space="0" w:sz="12" w:val="single"/>
              <w:right w:color="000000" w:space="0" w:sz="12" w:val="single"/>
            </w:tcBorders>
            <w:shd w:fill="efefef" w:val="clear"/>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jc w:val="center"/>
              <w:rPr>
                <w:b w:val="1"/>
                <w:bCs w:val="1"/>
                <w:sz w:val="24"/>
                <w:szCs w:val="24"/>
              </w:rPr>
            </w:pPr>
            <w:r w:rsidDel="00000000" w:rsidR="00000000" w:rsidRPr="00000000">
              <w:rPr>
                <w:rFonts w:ascii="Calibri" w:cs="Calibri" w:eastAsia="Calibri" w:hAnsi="Calibri"/>
                <w:b w:val="1"/>
                <w:bCs w:val="1"/>
                <w:sz w:val="24"/>
                <w:szCs w:val="24"/>
                <w:rtl w:val="0"/>
              </w:rPr>
              <w:t xml:space="preserve">TOTAL</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shd w:fill="00ff00" w:val="clear"/>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jc w:val="center"/>
              <w:rPr>
                <w:b w:val="1"/>
                <w:bCs w:val="1"/>
                <w:sz w:val="26"/>
                <w:szCs w:val="26"/>
              </w:rPr>
            </w:pPr>
            <w:r w:rsidDel="00000000" w:rsidR="00000000" w:rsidRPr="00000000">
              <w:rPr>
                <w:b w:val="1"/>
                <w:bCs w:val="1"/>
                <w:sz w:val="26"/>
                <w:szCs w:val="26"/>
                <w:rtl w:val="0"/>
              </w:rPr>
              <w:t xml:space="preserve">49</w:t>
            </w:r>
          </w:p>
        </w:tc>
        <w:tc>
          <w:tcPr>
            <w:gridSpan w:val="2"/>
            <w:tcBorders>
              <w:top w:color="000000" w:space="0" w:sz="12" w:val="single"/>
              <w:left w:color="000000" w:space="0" w:sz="12" w:val="single"/>
              <w:bottom w:color="000000" w:space="0" w:sz="12" w:val="single"/>
              <w:right w:color="000000" w:space="0" w:sz="12" w:val="single"/>
            </w:tcBorders>
            <w:shd w:fill="00ff00" w:val="clear"/>
            <w:tcMar>
              <w:top w:w="40.0" w:type="dxa"/>
              <w:left w:w="40.0" w:type="dxa"/>
              <w:bottom w:w="40.0" w:type="dxa"/>
              <w:right w:w="40.0" w:type="dxa"/>
            </w:tcMar>
            <w:vAlign w:val="bottom"/>
          </w:tcPr>
          <w:p w:rsidR="00000000" w:rsidDel="00000000" w:rsidP="00000000" w:rsidRDefault="00000000" w:rsidRPr="00000000" w14:paraId="00000140">
            <w:pPr>
              <w:widowControl w:val="0"/>
              <w:jc w:val="center"/>
              <w:rPr>
                <w:b w:val="1"/>
                <w:bCs w:val="1"/>
                <w:sz w:val="26"/>
                <w:szCs w:val="26"/>
              </w:rPr>
            </w:pPr>
            <w:r w:rsidDel="00000000" w:rsidR="00000000" w:rsidRPr="00000000">
              <w:rPr>
                <w:b w:val="1"/>
                <w:bCs w:val="1"/>
                <w:sz w:val="26"/>
                <w:szCs w:val="26"/>
                <w:rtl w:val="0"/>
              </w:rPr>
              <w:t xml:space="preserve">69</w:t>
            </w:r>
          </w:p>
        </w:tc>
        <w:tc>
          <w:tcPr>
            <w:gridSpan w:val="2"/>
            <w:tcBorders>
              <w:top w:color="000000" w:space="0" w:sz="12" w:val="single"/>
              <w:left w:color="000000" w:space="0" w:sz="12" w:val="single"/>
              <w:bottom w:color="000000" w:space="0" w:sz="12" w:val="single"/>
              <w:right w:color="000000" w:space="0" w:sz="12" w:val="single"/>
            </w:tcBorders>
            <w:shd w:fill="00ff00" w:val="clear"/>
            <w:tcMar>
              <w:top w:w="40.0" w:type="dxa"/>
              <w:left w:w="40.0" w:type="dxa"/>
              <w:bottom w:w="40.0" w:type="dxa"/>
              <w:right w:w="40.0" w:type="dxa"/>
            </w:tcMar>
            <w:vAlign w:val="bottom"/>
          </w:tcPr>
          <w:p w:rsidR="00000000" w:rsidDel="00000000" w:rsidP="00000000" w:rsidRDefault="00000000" w:rsidRPr="00000000" w14:paraId="00000142">
            <w:pPr>
              <w:widowControl w:val="0"/>
              <w:jc w:val="center"/>
              <w:rPr>
                <w:b w:val="1"/>
                <w:bCs w:val="1"/>
                <w:sz w:val="26"/>
                <w:szCs w:val="26"/>
              </w:rPr>
            </w:pPr>
            <w:r w:rsidDel="00000000" w:rsidR="00000000" w:rsidRPr="00000000">
              <w:rPr>
                <w:b w:val="1"/>
                <w:bCs w:val="1"/>
                <w:sz w:val="26"/>
                <w:szCs w:val="26"/>
                <w:rtl w:val="0"/>
              </w:rPr>
              <w:t xml:space="preserve">51</w:t>
            </w:r>
          </w:p>
        </w:tc>
      </w:tr>
    </w:tbl>
    <w:p w:rsidR="00000000" w:rsidDel="00000000" w:rsidP="00000000" w:rsidRDefault="00000000" w:rsidRPr="00000000" w14:paraId="00000144">
      <w:pPr>
        <w:spacing w:line="276" w:lineRule="auto"/>
        <w:rPr/>
      </w:pPr>
      <w:r w:rsidDel="00000000" w:rsidR="00000000" w:rsidRPr="00000000">
        <w:rPr>
          <w:rtl w:val="0"/>
        </w:rPr>
      </w:r>
    </w:p>
    <w:p w:rsidR="00000000" w:rsidDel="00000000" w:rsidP="00000000" w:rsidRDefault="00000000" w:rsidRPr="00000000" w14:paraId="00000145">
      <w:pPr>
        <w:spacing w:line="240" w:lineRule="auto"/>
        <w:rPr/>
      </w:pPr>
      <w:r w:rsidDel="00000000" w:rsidR="00000000" w:rsidRPr="00000000">
        <w:rPr>
          <w:rtl w:val="0"/>
        </w:rPr>
      </w:r>
    </w:p>
    <w:p w:rsidR="00000000" w:rsidDel="00000000" w:rsidP="00000000" w:rsidRDefault="00000000" w:rsidRPr="00000000" w14:paraId="00000146">
      <w:pPr>
        <w:spacing w:line="240" w:lineRule="auto"/>
        <w:rPr/>
      </w:pPr>
      <w:r w:rsidDel="00000000" w:rsidR="00000000" w:rsidRPr="00000000">
        <w:rPr>
          <w:rtl w:val="0"/>
        </w:rPr>
      </w:r>
    </w:p>
    <w:p w:rsidR="00000000" w:rsidDel="00000000" w:rsidP="00000000" w:rsidRDefault="00000000" w:rsidRPr="00000000" w14:paraId="00000147">
      <w:pPr>
        <w:spacing w:line="240" w:lineRule="auto"/>
        <w:ind w:firstLine="720"/>
        <w:rPr>
          <w:b w:val="1"/>
          <w:bCs w:val="1"/>
          <w:sz w:val="24"/>
          <w:szCs w:val="24"/>
          <w:u w:val="single"/>
        </w:rPr>
      </w:pPr>
      <w:r w:rsidDel="00000000" w:rsidR="00000000" w:rsidRPr="00000000">
        <w:rPr>
          <w:b w:val="1"/>
          <w:bCs w:val="1"/>
          <w:sz w:val="24"/>
          <w:szCs w:val="24"/>
          <w:u w:val="single"/>
          <w:rtl w:val="0"/>
        </w:rPr>
        <w:t xml:space="preserve">A.6 Prospect Analysis:</w:t>
      </w:r>
    </w:p>
    <w:p w:rsidR="00000000" w:rsidDel="00000000" w:rsidP="00000000" w:rsidRDefault="00000000" w:rsidRPr="00000000" w14:paraId="00000148">
      <w:pPr>
        <w:spacing w:line="240" w:lineRule="auto"/>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149">
      <w:pPr>
        <w:numPr>
          <w:ilvl w:val="0"/>
          <w:numId w:val="32"/>
        </w:numPr>
        <w:spacing w:line="240" w:lineRule="auto"/>
        <w:ind w:left="720" w:hanging="360"/>
        <w:rPr/>
      </w:pPr>
      <w:r w:rsidDel="00000000" w:rsidR="00000000" w:rsidRPr="00000000">
        <w:rPr>
          <w:rtl w:val="0"/>
        </w:rPr>
        <w:t xml:space="preserve">The property leads/prospect  increase this month to 28 new contacts compared to the previous month showing an upward trend however we still don't have enough leads to cover all vacancies.</w:t>
      </w:r>
    </w:p>
    <w:p w:rsidR="00000000" w:rsidDel="00000000" w:rsidP="00000000" w:rsidRDefault="00000000" w:rsidRPr="00000000" w14:paraId="0000014A">
      <w:pPr>
        <w:numPr>
          <w:ilvl w:val="0"/>
          <w:numId w:val="32"/>
        </w:numPr>
        <w:spacing w:line="240" w:lineRule="auto"/>
        <w:ind w:left="720" w:hanging="360"/>
        <w:rPr/>
      </w:pPr>
      <w:r w:rsidDel="00000000" w:rsidR="00000000" w:rsidRPr="00000000">
        <w:rPr>
          <w:rtl w:val="0"/>
        </w:rPr>
        <w:t xml:space="preserve">For this lead 18 walkins/visits. </w:t>
      </w:r>
    </w:p>
    <w:p w:rsidR="00000000" w:rsidDel="00000000" w:rsidP="00000000" w:rsidRDefault="00000000" w:rsidRPr="00000000" w14:paraId="0000014B">
      <w:pPr>
        <w:numPr>
          <w:ilvl w:val="0"/>
          <w:numId w:val="32"/>
        </w:numPr>
        <w:spacing w:line="240" w:lineRule="auto"/>
        <w:ind w:left="720" w:hanging="360"/>
        <w:rPr/>
      </w:pPr>
      <w:r w:rsidDel="00000000" w:rsidR="00000000" w:rsidRPr="00000000">
        <w:rPr>
          <w:rtl w:val="0"/>
        </w:rPr>
        <w:t xml:space="preserve">Drive by is the primary source of prospects with 43% or 12 prospects.</w:t>
      </w:r>
    </w:p>
    <w:p w:rsidR="00000000" w:rsidDel="00000000" w:rsidP="00000000" w:rsidRDefault="00000000" w:rsidRPr="00000000" w14:paraId="0000014C">
      <w:pPr>
        <w:numPr>
          <w:ilvl w:val="0"/>
          <w:numId w:val="32"/>
        </w:numPr>
        <w:spacing w:line="240" w:lineRule="auto"/>
        <w:ind w:left="720" w:hanging="360"/>
        <w:rPr/>
      </w:pPr>
      <w:r w:rsidDel="00000000" w:rsidR="00000000" w:rsidRPr="00000000">
        <w:rPr>
          <w:rtl w:val="0"/>
        </w:rPr>
        <w:t xml:space="preserve">This month, we received 3 submitted applications, with 3 denied and cancelled leases and 2 net approved signed leases (Box Score). </w:t>
      </w:r>
    </w:p>
    <w:p w:rsidR="00000000" w:rsidDel="00000000" w:rsidP="00000000" w:rsidRDefault="00000000" w:rsidRPr="00000000" w14:paraId="0000014D">
      <w:pPr>
        <w:numPr>
          <w:ilvl w:val="0"/>
          <w:numId w:val="32"/>
        </w:numPr>
        <w:spacing w:line="240" w:lineRule="auto"/>
        <w:ind w:left="720" w:hanging="360"/>
        <w:rPr/>
      </w:pPr>
      <w:r w:rsidDel="00000000" w:rsidR="00000000" w:rsidRPr="00000000">
        <w:rPr>
          <w:rtl w:val="0"/>
        </w:rPr>
        <w:t xml:space="preserve">The most common interest from new prospects is the one bedroom apartment unit.</w:t>
      </w:r>
    </w:p>
    <w:p w:rsidR="00000000" w:rsidDel="00000000" w:rsidP="00000000" w:rsidRDefault="00000000" w:rsidRPr="00000000" w14:paraId="0000014E">
      <w:pPr>
        <w:rPr>
          <w:b w:val="1"/>
          <w:bCs w:val="1"/>
          <w:color w:val="0000ff"/>
          <w:sz w:val="28"/>
          <w:szCs w:val="28"/>
          <w:highlight w:val="white"/>
        </w:rPr>
      </w:pPr>
      <w:r w:rsidDel="00000000" w:rsidR="00000000" w:rsidRPr="00000000">
        <w:rPr>
          <w:rtl w:val="0"/>
        </w:rPr>
      </w:r>
    </w:p>
    <w:sdt>
      <w:sdtPr>
        <w:lock w:val="contentLocked"/>
        <w:id w:val="-6041471"/>
        <w:tag w:val="goog_rdk_0"/>
      </w:sdtPr>
      <w:sdtContent>
        <w:tbl>
          <w:tblPr>
            <w:tblStyle w:val="Table7"/>
            <w:tblW w:w="843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1785"/>
            <w:gridCol w:w="1305"/>
            <w:gridCol w:w="2160"/>
            <w:tblGridChange w:id="0">
              <w:tblGrid>
                <w:gridCol w:w="3180"/>
                <w:gridCol w:w="1785"/>
                <w:gridCol w:w="1305"/>
                <w:gridCol w:w="2160"/>
              </w:tblGrid>
            </w:tblGridChange>
          </w:tblGrid>
          <w:tr>
            <w:trPr>
              <w:cantSplit w:val="0"/>
              <w:trHeight w:val="582.6416015625" w:hRule="atLeast"/>
              <w:tblHeader w:val="0"/>
            </w:trPr>
            <w:tc>
              <w:tcPr>
                <w:tcBorders>
                  <w:top w:color="000000" w:space="0" w:sz="7" w:val="single"/>
                  <w:left w:color="000000" w:space="0" w:sz="7" w:val="single"/>
                  <w:bottom w:color="000000" w:space="0" w:sz="7" w:val="single"/>
                  <w:right w:color="000000" w:space="0" w:sz="7" w:val="single"/>
                </w:tcBorders>
                <w:shd w:fill="a4c2f4" w:val="clear"/>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jc w:val="center"/>
                  <w:rPr>
                    <w:b w:val="1"/>
                    <w:bCs w:val="1"/>
                    <w:sz w:val="26"/>
                    <w:szCs w:val="26"/>
                  </w:rPr>
                </w:pPr>
                <w:r w:rsidDel="00000000" w:rsidR="00000000" w:rsidRPr="00000000">
                  <w:rPr>
                    <w:b w:val="1"/>
                    <w:bCs w:val="1"/>
                    <w:sz w:val="26"/>
                    <w:szCs w:val="26"/>
                    <w:rtl w:val="0"/>
                  </w:rPr>
                  <w:t xml:space="preserve">Prospect Analysis</w:t>
                </w:r>
              </w:p>
            </w:tc>
            <w:tc>
              <w:tcPr>
                <w:tcBorders>
                  <w:top w:color="000000" w:space="0" w:sz="7" w:val="single"/>
                  <w:left w:color="cccccc" w:space="0" w:sz="7" w:val="single"/>
                  <w:bottom w:color="000000" w:space="0" w:sz="7" w:val="single"/>
                  <w:right w:color="000000" w:space="0" w:sz="7" w:val="single"/>
                </w:tcBorders>
                <w:shd w:fill="a4c2f4" w:val="clear"/>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jc w:val="center"/>
                  <w:rPr>
                    <w:b w:val="1"/>
                    <w:bCs w:val="1"/>
                  </w:rPr>
                </w:pPr>
                <w:r w:rsidDel="00000000" w:rsidR="00000000" w:rsidRPr="00000000">
                  <w:rPr>
                    <w:b w:val="1"/>
                    <w:bCs w:val="1"/>
                    <w:rtl w:val="0"/>
                  </w:rPr>
                  <w:t xml:space="preserve">January</w:t>
                </w:r>
              </w:p>
            </w:tc>
            <w:tc>
              <w:tcPr>
                <w:tcBorders>
                  <w:top w:color="000000" w:space="0" w:sz="7" w:val="single"/>
                  <w:left w:color="cccccc" w:space="0" w:sz="7" w:val="single"/>
                  <w:bottom w:color="000000" w:space="0" w:sz="7" w:val="single"/>
                  <w:right w:color="000000" w:space="0" w:sz="7" w:val="single"/>
                </w:tcBorders>
                <w:shd w:fill="a4c2f4" w:val="clear"/>
                <w:tcMar>
                  <w:top w:w="40.0" w:type="dxa"/>
                  <w:left w:w="40.0" w:type="dxa"/>
                  <w:bottom w:w="40.0" w:type="dxa"/>
                  <w:right w:w="40.0" w:type="dxa"/>
                </w:tcMar>
                <w:vAlign w:val="bottom"/>
              </w:tcPr>
              <w:p w:rsidR="00000000" w:rsidDel="00000000" w:rsidP="00000000" w:rsidRDefault="00000000" w:rsidRPr="00000000" w14:paraId="00000151">
                <w:pPr>
                  <w:widowControl w:val="0"/>
                  <w:jc w:val="center"/>
                  <w:rPr>
                    <w:b w:val="1"/>
                    <w:bCs w:val="1"/>
                  </w:rPr>
                </w:pPr>
                <w:r w:rsidDel="00000000" w:rsidR="00000000" w:rsidRPr="00000000">
                  <w:rPr>
                    <w:b w:val="1"/>
                    <w:bCs w:val="1"/>
                    <w:rtl w:val="0"/>
                  </w:rPr>
                  <w:t xml:space="preserve">December</w:t>
                </w:r>
              </w:p>
            </w:tc>
            <w:tc>
              <w:tcPr>
                <w:tcBorders>
                  <w:top w:color="000000" w:space="0" w:sz="7" w:val="single"/>
                  <w:left w:color="cccccc" w:space="0" w:sz="7" w:val="single"/>
                  <w:bottom w:color="000000" w:space="0" w:sz="7" w:val="single"/>
                  <w:right w:color="000000" w:space="0" w:sz="7" w:val="single"/>
                </w:tcBorders>
                <w:shd w:fill="a4c2f4" w:val="clear"/>
                <w:tcMar>
                  <w:top w:w="40.0" w:type="dxa"/>
                  <w:left w:w="40.0" w:type="dxa"/>
                  <w:bottom w:w="40.0" w:type="dxa"/>
                  <w:right w:w="40.0" w:type="dxa"/>
                </w:tcMar>
                <w:vAlign w:val="bottom"/>
              </w:tcPr>
              <w:p w:rsidR="00000000" w:rsidDel="00000000" w:rsidP="00000000" w:rsidRDefault="00000000" w:rsidRPr="00000000" w14:paraId="00000152">
                <w:pPr>
                  <w:widowControl w:val="0"/>
                  <w:jc w:val="center"/>
                  <w:rPr>
                    <w:b w:val="1"/>
                    <w:bCs w:val="1"/>
                  </w:rPr>
                </w:pPr>
                <w:r w:rsidDel="00000000" w:rsidR="00000000" w:rsidRPr="00000000">
                  <w:rPr>
                    <w:b w:val="1"/>
                    <w:bCs w:val="1"/>
                    <w:rtl w:val="0"/>
                  </w:rPr>
                  <w:t xml:space="preserve">November</w:t>
                </w:r>
              </w:p>
            </w:tc>
          </w:tr>
          <w:tr>
            <w:trPr>
              <w:cantSplit w:val="0"/>
              <w:trHeight w:val="414.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jc w:val="center"/>
                  <w:rPr>
                    <w:sz w:val="18"/>
                    <w:szCs w:val="18"/>
                  </w:rPr>
                </w:pPr>
                <w:r w:rsidDel="00000000" w:rsidR="00000000" w:rsidRPr="00000000">
                  <w:rPr>
                    <w:b w:val="1"/>
                    <w:bCs w:val="1"/>
                    <w:sz w:val="20"/>
                    <w:szCs w:val="20"/>
                    <w:rtl w:val="0"/>
                  </w:rPr>
                  <w:t xml:space="preserve">Leads/Prospect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jc w:val="center"/>
                  <w:rPr>
                    <w:sz w:val="20"/>
                    <w:szCs w:val="20"/>
                  </w:rPr>
                </w:pPr>
                <w:r w:rsidDel="00000000" w:rsidR="00000000" w:rsidRPr="00000000">
                  <w:rPr>
                    <w:sz w:val="20"/>
                    <w:szCs w:val="20"/>
                    <w:rtl w:val="0"/>
                  </w:rPr>
                  <w:t xml:space="preserve">28</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center"/>
                  <w:rPr>
                    <w:sz w:val="20"/>
                    <w:szCs w:val="20"/>
                  </w:rPr>
                </w:pPr>
                <w:r w:rsidDel="00000000" w:rsidR="00000000" w:rsidRPr="00000000">
                  <w:rPr>
                    <w:sz w:val="20"/>
                    <w:szCs w:val="20"/>
                    <w:rtl w:val="0"/>
                  </w:rPr>
                  <w:t xml:space="preserve">19</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center"/>
                  <w:rPr>
                    <w:sz w:val="20"/>
                    <w:szCs w:val="20"/>
                  </w:rPr>
                </w:pPr>
                <w:r w:rsidDel="00000000" w:rsidR="00000000" w:rsidRPr="00000000">
                  <w:rPr>
                    <w:sz w:val="20"/>
                    <w:szCs w:val="20"/>
                    <w:rtl w:val="0"/>
                  </w:rPr>
                  <w:t xml:space="preserve">27</w:t>
                </w:r>
              </w:p>
            </w:tc>
          </w:tr>
          <w:tr>
            <w:trPr>
              <w:cantSplit w:val="0"/>
              <w:trHeight w:val="537.81005859375" w:hRule="atLeast"/>
              <w:tblHeader w:val="0"/>
            </w:trPr>
            <w:tc>
              <w:tcPr>
                <w:tcBorders>
                  <w:top w:color="cccccc" w:space="0" w:sz="7" w:val="single"/>
                  <w:left w:color="000000" w:space="0" w:sz="7" w:val="single"/>
                  <w:bottom w:color="000000" w:space="0" w:sz="7" w:val="single"/>
                  <w:right w:color="000000" w:space="0" w:sz="7" w:val="single"/>
                </w:tcBorders>
                <w:shd w:fill="b7b7b7" w:val="clear"/>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jc w:val="center"/>
                  <w:rPr>
                    <w:sz w:val="18"/>
                    <w:szCs w:val="18"/>
                  </w:rPr>
                </w:pPr>
                <w:r w:rsidDel="00000000" w:rsidR="00000000" w:rsidRPr="00000000">
                  <w:rPr>
                    <w:b w:val="1"/>
                    <w:bCs w:val="1"/>
                    <w:sz w:val="20"/>
                    <w:szCs w:val="20"/>
                    <w:rtl w:val="0"/>
                  </w:rPr>
                  <w:t xml:space="preserve">Status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jc w:val="center"/>
                  <w:rPr>
                    <w:sz w:val="18"/>
                    <w:szCs w:val="18"/>
                  </w:rPr>
                </w:pPr>
                <w:r w:rsidDel="00000000" w:rsidR="00000000" w:rsidRPr="00000000">
                  <w:rPr>
                    <w:sz w:val="18"/>
                    <w:szCs w:val="18"/>
                    <w:rtl w:val="0"/>
                  </w:rPr>
                  <w:t xml:space="preserve">Submitted/Applied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jc w:val="center"/>
                  <w:rPr>
                    <w:sz w:val="20"/>
                    <w:szCs w:val="20"/>
                  </w:rPr>
                </w:pPr>
                <w:r w:rsidDel="00000000" w:rsidR="00000000" w:rsidRPr="00000000">
                  <w:rPr>
                    <w:sz w:val="20"/>
                    <w:szCs w:val="20"/>
                    <w:rtl w:val="0"/>
                  </w:rPr>
                  <w:t xml:space="preserve">5</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jc w:val="center"/>
                  <w:rPr>
                    <w:sz w:val="18"/>
                    <w:szCs w:val="18"/>
                  </w:rPr>
                </w:pPr>
                <w:r w:rsidDel="00000000" w:rsidR="00000000" w:rsidRPr="00000000">
                  <w:rPr>
                    <w:sz w:val="18"/>
                    <w:szCs w:val="18"/>
                    <w:rtl w:val="0"/>
                  </w:rPr>
                  <w:t xml:space="preserve">Lost/ Lost &amp; Rejected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jc w:val="center"/>
                  <w:rPr>
                    <w:sz w:val="20"/>
                    <w:szCs w:val="20"/>
                  </w:rPr>
                </w:pPr>
                <w:r w:rsidDel="00000000" w:rsidR="00000000" w:rsidRPr="00000000">
                  <w:rPr>
                    <w:sz w:val="20"/>
                    <w:szCs w:val="20"/>
                    <w:rtl w:val="0"/>
                  </w:rPr>
                  <w:t xml:space="preserve">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jc w:val="center"/>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jc w:val="center"/>
                  <w:rPr>
                    <w:sz w:val="18"/>
                    <w:szCs w:val="18"/>
                  </w:rPr>
                </w:pPr>
                <w:r w:rsidDel="00000000" w:rsidR="00000000" w:rsidRPr="00000000">
                  <w:rPr>
                    <w:sz w:val="18"/>
                    <w:szCs w:val="18"/>
                    <w:rtl w:val="0"/>
                  </w:rPr>
                  <w:t xml:space="preserve">Lease Signed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jc w:val="center"/>
                  <w:rPr>
                    <w:sz w:val="20"/>
                    <w:szCs w:val="20"/>
                  </w:rPr>
                </w:pPr>
                <w:r w:rsidDel="00000000" w:rsidR="00000000" w:rsidRPr="00000000">
                  <w:rPr>
                    <w:sz w:val="20"/>
                    <w:szCs w:val="20"/>
                    <w:rtl w:val="0"/>
                  </w:rPr>
                  <w:t xml:space="preserve">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jc w:val="center"/>
                  <w:rPr>
                    <w:sz w:val="20"/>
                    <w:szCs w:val="20"/>
                  </w:rPr>
                </w:pPr>
                <w:r w:rsidDel="00000000" w:rsidR="00000000" w:rsidRPr="00000000">
                  <w:rPr>
                    <w:sz w:val="20"/>
                    <w:szCs w:val="20"/>
                    <w:rtl w:val="0"/>
                  </w:rPr>
                  <w:t xml:space="preserve">3</w:t>
                </w:r>
              </w:p>
            </w:tc>
          </w:tr>
        </w:tbl>
      </w:sdtContent>
    </w:sdt>
    <w:p w:rsidR="00000000" w:rsidDel="00000000" w:rsidP="00000000" w:rsidRDefault="00000000" w:rsidRPr="00000000" w14:paraId="00000167">
      <w:pPr>
        <w:spacing w:line="276" w:lineRule="auto"/>
        <w:rPr/>
      </w:pPr>
      <w:r w:rsidDel="00000000" w:rsidR="00000000" w:rsidRPr="00000000">
        <w:rPr>
          <w:rtl w:val="0"/>
        </w:rPr>
      </w:r>
    </w:p>
    <w:p w:rsidR="00000000" w:rsidDel="00000000" w:rsidP="00000000" w:rsidRDefault="00000000" w:rsidRPr="00000000" w14:paraId="00000168">
      <w:pPr>
        <w:spacing w:line="240" w:lineRule="auto"/>
        <w:rPr/>
      </w:pPr>
      <w:r w:rsidDel="00000000" w:rsidR="00000000" w:rsidRPr="00000000">
        <w:rPr>
          <w:rtl w:val="0"/>
        </w:rPr>
      </w:r>
    </w:p>
    <w:p w:rsidR="00000000" w:rsidDel="00000000" w:rsidP="00000000" w:rsidRDefault="00000000" w:rsidRPr="00000000" w14:paraId="00000169">
      <w:pPr>
        <w:spacing w:line="240" w:lineRule="auto"/>
        <w:rPr/>
      </w:pPr>
      <w:r w:rsidDel="00000000" w:rsidR="00000000" w:rsidRPr="00000000">
        <w:rPr>
          <w:rtl w:val="0"/>
        </w:rPr>
      </w:r>
    </w:p>
    <w:p w:rsidR="00000000" w:rsidDel="00000000" w:rsidP="00000000" w:rsidRDefault="00000000" w:rsidRPr="00000000" w14:paraId="0000016A">
      <w:pPr>
        <w:spacing w:line="240" w:lineRule="auto"/>
        <w:rPr/>
      </w:pPr>
      <w:r w:rsidDel="00000000" w:rsidR="00000000" w:rsidRPr="00000000">
        <w:rPr>
          <w:rtl w:val="0"/>
        </w:rPr>
      </w:r>
    </w:p>
    <w:p w:rsidR="00000000" w:rsidDel="00000000" w:rsidP="00000000" w:rsidRDefault="00000000" w:rsidRPr="00000000" w14:paraId="0000016B">
      <w:pPr>
        <w:spacing w:line="240" w:lineRule="auto"/>
        <w:rPr/>
      </w:pPr>
      <w:r w:rsidDel="00000000" w:rsidR="00000000" w:rsidRPr="00000000">
        <w:rPr>
          <w:rtl w:val="0"/>
        </w:rPr>
      </w:r>
    </w:p>
    <w:p w:rsidR="00000000" w:rsidDel="00000000" w:rsidP="00000000" w:rsidRDefault="00000000" w:rsidRPr="00000000" w14:paraId="0000016C">
      <w:pPr>
        <w:spacing w:line="240" w:lineRule="auto"/>
        <w:rPr/>
      </w:pPr>
      <w:r w:rsidDel="00000000" w:rsidR="00000000" w:rsidRPr="00000000">
        <w:rPr>
          <w:rtl w:val="0"/>
        </w:rPr>
      </w:r>
    </w:p>
    <w:p w:rsidR="00000000" w:rsidDel="00000000" w:rsidP="00000000" w:rsidRDefault="00000000" w:rsidRPr="00000000" w14:paraId="0000016D">
      <w:pPr>
        <w:spacing w:line="240" w:lineRule="auto"/>
        <w:rPr/>
      </w:pPr>
      <w:r w:rsidDel="00000000" w:rsidR="00000000" w:rsidRPr="00000000">
        <w:rPr>
          <w:rtl w:val="0"/>
        </w:rPr>
      </w:r>
    </w:p>
    <w:p w:rsidR="00000000" w:rsidDel="00000000" w:rsidP="00000000" w:rsidRDefault="00000000" w:rsidRPr="00000000" w14:paraId="0000016E">
      <w:pPr>
        <w:spacing w:line="240" w:lineRule="auto"/>
        <w:rPr/>
      </w:pPr>
      <w:r w:rsidDel="00000000" w:rsidR="00000000" w:rsidRPr="00000000">
        <w:rPr>
          <w:rtl w:val="0"/>
        </w:rPr>
      </w:r>
    </w:p>
    <w:p w:rsidR="00000000" w:rsidDel="00000000" w:rsidP="00000000" w:rsidRDefault="00000000" w:rsidRPr="00000000" w14:paraId="0000016F">
      <w:pPr>
        <w:spacing w:line="240" w:lineRule="auto"/>
        <w:rPr/>
      </w:pPr>
      <w:r w:rsidDel="00000000" w:rsidR="00000000" w:rsidRPr="00000000">
        <w:rPr>
          <w:rtl w:val="0"/>
        </w:rPr>
      </w:r>
    </w:p>
    <w:p w:rsidR="00000000" w:rsidDel="00000000" w:rsidP="00000000" w:rsidRDefault="00000000" w:rsidRPr="00000000" w14:paraId="00000170">
      <w:pPr>
        <w:spacing w:line="240" w:lineRule="auto"/>
        <w:rPr/>
      </w:pPr>
      <w:r w:rsidDel="00000000" w:rsidR="00000000" w:rsidRPr="00000000">
        <w:rPr>
          <w:rtl w:val="0"/>
        </w:rPr>
      </w:r>
    </w:p>
    <w:p w:rsidR="00000000" w:rsidDel="00000000" w:rsidP="00000000" w:rsidRDefault="00000000" w:rsidRPr="00000000" w14:paraId="00000171">
      <w:pPr>
        <w:spacing w:line="240" w:lineRule="auto"/>
        <w:rPr/>
      </w:pPr>
      <w:r w:rsidDel="00000000" w:rsidR="00000000" w:rsidRPr="00000000">
        <w:rPr>
          <w:rtl w:val="0"/>
        </w:rPr>
      </w:r>
    </w:p>
    <w:p w:rsidR="00000000" w:rsidDel="00000000" w:rsidP="00000000" w:rsidRDefault="00000000" w:rsidRPr="00000000" w14:paraId="00000172">
      <w:pPr>
        <w:numPr>
          <w:ilvl w:val="0"/>
          <w:numId w:val="16"/>
        </w:numPr>
        <w:spacing w:line="240" w:lineRule="auto"/>
        <w:ind w:left="720" w:hanging="360"/>
        <w:rPr>
          <w:b w:val="1"/>
          <w:bCs w:val="1"/>
          <w:sz w:val="24"/>
          <w:szCs w:val="24"/>
        </w:rPr>
      </w:pPr>
      <w:r w:rsidDel="00000000" w:rsidR="00000000" w:rsidRPr="00000000">
        <w:rPr>
          <w:b w:val="1"/>
          <w:bCs w:val="1"/>
          <w:sz w:val="24"/>
          <w:szCs w:val="24"/>
          <w:highlight w:val="yellow"/>
          <w:rtl w:val="0"/>
        </w:rPr>
        <w:t xml:space="preserve">CAPEX ANALYSIS REPORT: </w:t>
      </w:r>
      <w:r w:rsidDel="00000000" w:rsidR="00000000" w:rsidRPr="00000000">
        <w:rPr>
          <w:rtl w:val="0"/>
        </w:rPr>
      </w:r>
    </w:p>
    <w:p w:rsidR="00000000" w:rsidDel="00000000" w:rsidP="00000000" w:rsidRDefault="00000000" w:rsidRPr="00000000" w14:paraId="00000173">
      <w:pPr>
        <w:spacing w:line="240" w:lineRule="auto"/>
        <w:ind w:left="0" w:firstLine="0"/>
        <w:rPr>
          <w:b w:val="1"/>
          <w:bCs w:val="1"/>
          <w:u w:val="single"/>
        </w:rPr>
      </w:pPr>
      <w:r w:rsidDel="00000000" w:rsidR="00000000" w:rsidRPr="00000000">
        <w:rPr>
          <w:rtl w:val="0"/>
        </w:rPr>
      </w:r>
    </w:p>
    <w:p w:rsidR="00000000" w:rsidDel="00000000" w:rsidP="00000000" w:rsidRDefault="00000000" w:rsidRPr="00000000" w14:paraId="00000174">
      <w:pPr>
        <w:spacing w:line="240" w:lineRule="auto"/>
        <w:ind w:firstLine="720"/>
        <w:rPr>
          <w:b w:val="1"/>
          <w:bCs w:val="1"/>
          <w:sz w:val="24"/>
          <w:szCs w:val="24"/>
          <w:u w:val="single"/>
        </w:rPr>
      </w:pPr>
      <w:r w:rsidDel="00000000" w:rsidR="00000000" w:rsidRPr="00000000">
        <w:rPr>
          <w:b w:val="1"/>
          <w:bCs w:val="1"/>
          <w:sz w:val="24"/>
          <w:szCs w:val="24"/>
          <w:u w:val="single"/>
          <w:rtl w:val="0"/>
        </w:rPr>
        <w:t xml:space="preserve">1 CAPEX Interior Activities:</w:t>
      </w:r>
    </w:p>
    <w:p w:rsidR="00000000" w:rsidDel="00000000" w:rsidP="00000000" w:rsidRDefault="00000000" w:rsidRPr="00000000" w14:paraId="00000175">
      <w:pPr>
        <w:numPr>
          <w:ilvl w:val="0"/>
          <w:numId w:val="31"/>
        </w:numPr>
        <w:spacing w:line="240" w:lineRule="auto"/>
        <w:ind w:left="1440" w:hanging="360"/>
        <w:rPr>
          <w:sz w:val="24"/>
          <w:szCs w:val="24"/>
        </w:rPr>
      </w:pPr>
      <w:r w:rsidDel="00000000" w:rsidR="00000000" w:rsidRPr="00000000">
        <w:rPr>
          <w:sz w:val="24"/>
          <w:szCs w:val="24"/>
          <w:rtl w:val="0"/>
        </w:rPr>
        <w:t xml:space="preserve">The property has the following renovations/upgrades for interior activities for the month of January as of  February 25. </w:t>
      </w:r>
    </w:p>
    <w:p w:rsidR="00000000" w:rsidDel="00000000" w:rsidP="00000000" w:rsidRDefault="00000000" w:rsidRPr="00000000" w14:paraId="00000176">
      <w:pPr>
        <w:numPr>
          <w:ilvl w:val="1"/>
          <w:numId w:val="31"/>
        </w:numPr>
        <w:spacing w:line="240" w:lineRule="auto"/>
        <w:ind w:left="2160" w:hanging="360"/>
        <w:rPr>
          <w:sz w:val="24"/>
          <w:szCs w:val="24"/>
        </w:rPr>
      </w:pPr>
      <w:r w:rsidDel="00000000" w:rsidR="00000000" w:rsidRPr="00000000">
        <w:rPr>
          <w:sz w:val="24"/>
          <w:szCs w:val="24"/>
          <w:rtl w:val="0"/>
        </w:rPr>
        <w:t xml:space="preserve">7 units have partial renovation mostly full painting</w:t>
      </w:r>
    </w:p>
    <w:p w:rsidR="00000000" w:rsidDel="00000000" w:rsidP="00000000" w:rsidRDefault="00000000" w:rsidRPr="00000000" w14:paraId="00000177">
      <w:pPr>
        <w:spacing w:line="240" w:lineRule="auto"/>
        <w:ind w:left="1440" w:firstLine="0"/>
        <w:rPr>
          <w:sz w:val="24"/>
          <w:szCs w:val="24"/>
        </w:rPr>
      </w:pPr>
      <w:r w:rsidDel="00000000" w:rsidR="00000000" w:rsidRPr="00000000">
        <w:rPr>
          <w:rtl w:val="0"/>
        </w:rPr>
      </w:r>
    </w:p>
    <w:sdt>
      <w:sdtPr>
        <w:lock w:val="contentLocked"/>
        <w:id w:val="403773689"/>
        <w:tag w:val="goog_rdk_1"/>
      </w:sdtPr>
      <w:sdtContent>
        <w:tbl>
          <w:tblPr>
            <w:tblStyle w:val="Table8"/>
            <w:tblW w:w="8220.0" w:type="dxa"/>
            <w:jc w:val="left"/>
            <w:tblInd w:w="14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4380"/>
            <w:tblGridChange w:id="0">
              <w:tblGrid>
                <w:gridCol w:w="3840"/>
                <w:gridCol w:w="438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jc w:val="center"/>
                  <w:rPr>
                    <w:sz w:val="20"/>
                    <w:szCs w:val="20"/>
                  </w:rPr>
                </w:pPr>
                <w:r w:rsidDel="00000000" w:rsidR="00000000" w:rsidRPr="00000000">
                  <w:rPr>
                    <w:b w:val="1"/>
                    <w:bCs w:val="1"/>
                    <w:sz w:val="24"/>
                    <w:szCs w:val="24"/>
                    <w:rtl w:val="0"/>
                  </w:rPr>
                  <w:t xml:space="preserve">Renovations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jc w:val="center"/>
                  <w:rPr>
                    <w:sz w:val="20"/>
                    <w:szCs w:val="20"/>
                  </w:rPr>
                </w:pPr>
                <w:r w:rsidDel="00000000" w:rsidR="00000000" w:rsidRPr="00000000">
                  <w:rPr>
                    <w:b w:val="1"/>
                    <w:bCs w:val="1"/>
                    <w:sz w:val="24"/>
                    <w:szCs w:val="24"/>
                    <w:rtl w:val="0"/>
                  </w:rPr>
                  <w:t xml:space="preserve">Amount</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jc w:val="center"/>
                  <w:rPr>
                    <w:b w:val="1"/>
                    <w:bCs w:val="1"/>
                    <w:sz w:val="20"/>
                    <w:szCs w:val="20"/>
                  </w:rPr>
                </w:pPr>
                <w:r w:rsidDel="00000000" w:rsidR="00000000" w:rsidRPr="00000000">
                  <w:rPr>
                    <w:b w:val="1"/>
                    <w:bCs w:val="1"/>
                    <w:sz w:val="20"/>
                    <w:szCs w:val="20"/>
                    <w:rtl w:val="0"/>
                  </w:rPr>
                  <w:t xml:space="preserve">Paint Supplies + Materials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jc w:val="center"/>
                  <w:rPr>
                    <w:sz w:val="20"/>
                    <w:szCs w:val="20"/>
                  </w:rPr>
                </w:pPr>
                <w:r w:rsidDel="00000000" w:rsidR="00000000" w:rsidRPr="00000000">
                  <w:rPr>
                    <w:sz w:val="20"/>
                    <w:szCs w:val="20"/>
                    <w:rtl w:val="0"/>
                  </w:rPr>
                  <w:t xml:space="preserve">1,138.59</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jc w:val="center"/>
                  <w:rPr>
                    <w:b w:val="1"/>
                    <w:bCs w:val="1"/>
                    <w:sz w:val="20"/>
                    <w:szCs w:val="20"/>
                  </w:rPr>
                </w:pPr>
                <w:r w:rsidDel="00000000" w:rsidR="00000000" w:rsidRPr="00000000">
                  <w:rPr>
                    <w:b w:val="1"/>
                    <w:bCs w:val="1"/>
                    <w:sz w:val="20"/>
                    <w:szCs w:val="20"/>
                    <w:rtl w:val="0"/>
                  </w:rPr>
                  <w:t xml:space="preserve">Carpert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jc w:val="center"/>
                  <w:rPr>
                    <w:sz w:val="20"/>
                    <w:szCs w:val="20"/>
                  </w:rPr>
                </w:pPr>
                <w:r w:rsidDel="00000000" w:rsidR="00000000" w:rsidRPr="00000000">
                  <w:rPr>
                    <w:sz w:val="20"/>
                    <w:szCs w:val="20"/>
                    <w:rtl w:val="0"/>
                  </w:rPr>
                  <w:t xml:space="preserve">340</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5a6bd" w:val="clear"/>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jc w:val="center"/>
                  <w:rPr>
                    <w:b w:val="1"/>
                    <w:bCs w:val="1"/>
                    <w:sz w:val="26"/>
                    <w:szCs w:val="26"/>
                  </w:rPr>
                </w:pPr>
                <w:r w:rsidDel="00000000" w:rsidR="00000000" w:rsidRPr="00000000">
                  <w:rPr>
                    <w:b w:val="1"/>
                    <w:bCs w:val="1"/>
                    <w:sz w:val="26"/>
                    <w:szCs w:val="26"/>
                    <w:rtl w:val="0"/>
                  </w:rPr>
                  <w:t xml:space="preserve">Total</w:t>
                </w:r>
              </w:p>
            </w:tc>
            <w:tc>
              <w:tcPr>
                <w:tcBorders>
                  <w:top w:color="000000" w:space="0" w:sz="6" w:val="single"/>
                  <w:left w:color="000000" w:space="0" w:sz="6" w:val="single"/>
                  <w:bottom w:color="000000" w:space="0" w:sz="6" w:val="single"/>
                  <w:right w:color="000000" w:space="0" w:sz="6" w:val="single"/>
                </w:tcBorders>
                <w:shd w:fill="d5a6bd" w:val="clear"/>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jc w:val="center"/>
                  <w:rPr>
                    <w:b w:val="1"/>
                    <w:bCs w:val="1"/>
                    <w:sz w:val="26"/>
                    <w:szCs w:val="26"/>
                  </w:rPr>
                </w:pPr>
                <w:r w:rsidDel="00000000" w:rsidR="00000000" w:rsidRPr="00000000">
                  <w:rPr>
                    <w:b w:val="1"/>
                    <w:bCs w:val="1"/>
                    <w:sz w:val="26"/>
                    <w:szCs w:val="26"/>
                    <w:rtl w:val="0"/>
                  </w:rPr>
                  <w:t xml:space="preserve">1,135.71</w:t>
                </w:r>
              </w:p>
            </w:tc>
          </w:tr>
        </w:tbl>
      </w:sdtContent>
    </w:sdt>
    <w:p w:rsidR="00000000" w:rsidDel="00000000" w:rsidP="00000000" w:rsidRDefault="00000000" w:rsidRPr="00000000" w14:paraId="00000180">
      <w:pPr>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181">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182">
      <w:pPr>
        <w:spacing w:line="240" w:lineRule="auto"/>
        <w:ind w:firstLine="720"/>
        <w:rPr>
          <w:b w:val="1"/>
          <w:bCs w:val="1"/>
          <w:sz w:val="24"/>
          <w:szCs w:val="24"/>
          <w:u w:val="single"/>
        </w:rPr>
      </w:pPr>
      <w:r w:rsidDel="00000000" w:rsidR="00000000" w:rsidRPr="00000000">
        <w:rPr>
          <w:b w:val="1"/>
          <w:bCs w:val="1"/>
          <w:sz w:val="24"/>
          <w:szCs w:val="24"/>
          <w:u w:val="single"/>
          <w:rtl w:val="0"/>
        </w:rPr>
        <w:t xml:space="preserve">B.2 CAPEX Exterior Activities:</w:t>
      </w:r>
    </w:p>
    <w:p w:rsidR="00000000" w:rsidDel="00000000" w:rsidP="00000000" w:rsidRDefault="00000000" w:rsidRPr="00000000" w14:paraId="00000183">
      <w:pPr>
        <w:numPr>
          <w:ilvl w:val="0"/>
          <w:numId w:val="32"/>
        </w:numPr>
        <w:spacing w:line="240" w:lineRule="auto"/>
        <w:ind w:left="1440" w:hanging="360"/>
        <w:rPr>
          <w:sz w:val="24"/>
          <w:szCs w:val="24"/>
        </w:rPr>
      </w:pPr>
      <w:r w:rsidDel="00000000" w:rsidR="00000000" w:rsidRPr="00000000">
        <w:rPr>
          <w:sz w:val="24"/>
          <w:szCs w:val="24"/>
          <w:rtl w:val="0"/>
        </w:rPr>
        <w:t xml:space="preserve">The property has the following renovations/upgrades for exterior activities for the month of December as of January 21. </w:t>
      </w:r>
    </w:p>
    <w:p w:rsidR="00000000" w:rsidDel="00000000" w:rsidP="00000000" w:rsidRDefault="00000000" w:rsidRPr="00000000" w14:paraId="00000184">
      <w:pPr>
        <w:spacing w:line="240" w:lineRule="auto"/>
        <w:ind w:left="2160" w:firstLine="0"/>
        <w:rPr>
          <w:sz w:val="24"/>
          <w:szCs w:val="24"/>
        </w:rPr>
      </w:pPr>
      <w:r w:rsidDel="00000000" w:rsidR="00000000" w:rsidRPr="00000000">
        <w:rPr>
          <w:rtl w:val="0"/>
        </w:rPr>
      </w:r>
    </w:p>
    <w:p w:rsidR="00000000" w:rsidDel="00000000" w:rsidP="00000000" w:rsidRDefault="00000000" w:rsidRPr="00000000" w14:paraId="00000185">
      <w:pPr>
        <w:spacing w:line="240" w:lineRule="auto"/>
        <w:ind w:left="1440" w:firstLine="0"/>
        <w:rPr>
          <w:sz w:val="24"/>
          <w:szCs w:val="24"/>
        </w:rPr>
      </w:pPr>
      <w:r w:rsidDel="00000000" w:rsidR="00000000" w:rsidRPr="00000000">
        <w:rPr>
          <w:rtl w:val="0"/>
        </w:rPr>
      </w:r>
    </w:p>
    <w:tbl>
      <w:tblPr>
        <w:tblStyle w:val="Table9"/>
        <w:tblW w:w="8220.0" w:type="dxa"/>
        <w:jc w:val="left"/>
        <w:tblInd w:w="14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4380"/>
        <w:tblGridChange w:id="0">
          <w:tblGrid>
            <w:gridCol w:w="3840"/>
            <w:gridCol w:w="4380"/>
          </w:tblGrid>
        </w:tblGridChange>
      </w:tblGrid>
      <w:tr>
        <w:trPr>
          <w:cantSplit w:val="0"/>
          <w:trHeight w:val="377.373046875" w:hRule="atLeast"/>
          <w:tblHeader w:val="0"/>
        </w:trPr>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jc w:val="center"/>
              <w:rPr>
                <w:sz w:val="20"/>
                <w:szCs w:val="20"/>
              </w:rPr>
            </w:pPr>
            <w:r w:rsidDel="00000000" w:rsidR="00000000" w:rsidRPr="00000000">
              <w:rPr>
                <w:b w:val="1"/>
                <w:bCs w:val="1"/>
                <w:sz w:val="24"/>
                <w:szCs w:val="24"/>
                <w:rtl w:val="0"/>
              </w:rPr>
              <w:t xml:space="preserve">Renovations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jc w:val="center"/>
              <w:rPr>
                <w:sz w:val="20"/>
                <w:szCs w:val="20"/>
              </w:rPr>
            </w:pPr>
            <w:r w:rsidDel="00000000" w:rsidR="00000000" w:rsidRPr="00000000">
              <w:rPr>
                <w:b w:val="1"/>
                <w:bCs w:val="1"/>
                <w:sz w:val="24"/>
                <w:szCs w:val="24"/>
                <w:rtl w:val="0"/>
              </w:rPr>
              <w:t xml:space="preserve">Amount</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jc w:val="center"/>
              <w:rPr>
                <w:b w:val="1"/>
                <w:bCs w:val="1"/>
                <w:sz w:val="20"/>
                <w:szCs w:val="20"/>
              </w:rPr>
            </w:pPr>
            <w:r w:rsidDel="00000000" w:rsidR="00000000" w:rsidRPr="00000000">
              <w:rPr>
                <w:b w:val="1"/>
                <w:bCs w:val="1"/>
                <w:sz w:val="20"/>
                <w:szCs w:val="20"/>
                <w:rtl w:val="0"/>
              </w:rPr>
              <w:t xml:space="preserve">Water Damage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jc w:val="center"/>
              <w:rPr>
                <w:sz w:val="20"/>
                <w:szCs w:val="20"/>
              </w:rPr>
            </w:pPr>
            <w:r w:rsidDel="00000000" w:rsidR="00000000" w:rsidRPr="00000000">
              <w:rPr>
                <w:sz w:val="20"/>
                <w:szCs w:val="20"/>
                <w:rtl w:val="0"/>
              </w:rPr>
              <w:t xml:space="preserve">950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jc w:val="center"/>
              <w:rPr>
                <w:b w:val="1"/>
                <w:bCs w:val="1"/>
                <w:sz w:val="20"/>
                <w:szCs w:val="20"/>
              </w:rPr>
            </w:pPr>
            <w:r w:rsidDel="00000000" w:rsidR="00000000" w:rsidRPr="00000000">
              <w:rPr>
                <w:b w:val="1"/>
                <w:bCs w:val="1"/>
                <w:sz w:val="20"/>
                <w:szCs w:val="20"/>
                <w:rtl w:val="0"/>
              </w:rPr>
              <w:t xml:space="preserve">Signs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jc w:val="center"/>
              <w:rPr>
                <w:sz w:val="20"/>
                <w:szCs w:val="20"/>
              </w:rPr>
            </w:pPr>
            <w:r w:rsidDel="00000000" w:rsidR="00000000" w:rsidRPr="00000000">
              <w:rPr>
                <w:sz w:val="20"/>
                <w:szCs w:val="20"/>
                <w:rtl w:val="0"/>
              </w:rPr>
              <w:t xml:space="preserve">21.56</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5a6bd" w:val="clear"/>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jc w:val="center"/>
              <w:rPr>
                <w:b w:val="1"/>
                <w:bCs w:val="1"/>
                <w:sz w:val="26"/>
                <w:szCs w:val="26"/>
              </w:rPr>
            </w:pPr>
            <w:r w:rsidDel="00000000" w:rsidR="00000000" w:rsidRPr="00000000">
              <w:rPr>
                <w:b w:val="1"/>
                <w:bCs w:val="1"/>
                <w:sz w:val="26"/>
                <w:szCs w:val="26"/>
                <w:rtl w:val="0"/>
              </w:rPr>
              <w:t xml:space="preserve">Total</w:t>
            </w:r>
          </w:p>
        </w:tc>
        <w:tc>
          <w:tcPr>
            <w:tcBorders>
              <w:top w:color="000000" w:space="0" w:sz="6" w:val="single"/>
              <w:left w:color="000000" w:space="0" w:sz="6" w:val="single"/>
              <w:bottom w:color="000000" w:space="0" w:sz="6" w:val="single"/>
              <w:right w:color="000000" w:space="0" w:sz="6" w:val="single"/>
            </w:tcBorders>
            <w:shd w:fill="d5a6bd" w:val="clear"/>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jc w:val="center"/>
              <w:rPr>
                <w:b w:val="1"/>
                <w:bCs w:val="1"/>
                <w:sz w:val="26"/>
                <w:szCs w:val="26"/>
              </w:rPr>
            </w:pPr>
            <w:r w:rsidDel="00000000" w:rsidR="00000000" w:rsidRPr="00000000">
              <w:rPr>
                <w:b w:val="1"/>
                <w:bCs w:val="1"/>
                <w:sz w:val="26"/>
                <w:szCs w:val="26"/>
                <w:rtl w:val="0"/>
              </w:rPr>
              <w:t xml:space="preserve">971.56</w:t>
            </w:r>
          </w:p>
        </w:tc>
      </w:tr>
    </w:tbl>
    <w:p w:rsidR="00000000" w:rsidDel="00000000" w:rsidP="00000000" w:rsidRDefault="00000000" w:rsidRPr="00000000" w14:paraId="0000018E">
      <w:pPr>
        <w:spacing w:line="240" w:lineRule="auto"/>
        <w:rPr>
          <w:b w:val="1"/>
          <w:bCs w:val="1"/>
          <w:sz w:val="24"/>
          <w:szCs w:val="24"/>
          <w:u w:val="single"/>
        </w:rPr>
      </w:pPr>
      <w:r w:rsidDel="00000000" w:rsidR="00000000" w:rsidRPr="00000000">
        <w:rPr>
          <w:rtl w:val="0"/>
        </w:rPr>
      </w:r>
    </w:p>
    <w:p w:rsidR="00000000" w:rsidDel="00000000" w:rsidP="00000000" w:rsidRDefault="00000000" w:rsidRPr="00000000" w14:paraId="0000018F">
      <w:pPr>
        <w:spacing w:line="240" w:lineRule="auto"/>
        <w:ind w:left="0" w:firstLine="0"/>
        <w:rPr/>
      </w:pPr>
      <w:r w:rsidDel="00000000" w:rsidR="00000000" w:rsidRPr="00000000">
        <w:rPr>
          <w:rtl w:val="0"/>
        </w:rPr>
      </w:r>
    </w:p>
    <w:p w:rsidR="00000000" w:rsidDel="00000000" w:rsidP="00000000" w:rsidRDefault="00000000" w:rsidRPr="00000000" w14:paraId="00000190">
      <w:pPr>
        <w:spacing w:line="240" w:lineRule="auto"/>
        <w:ind w:left="1440" w:firstLine="0"/>
        <w:rPr/>
      </w:pPr>
      <w:r w:rsidDel="00000000" w:rsidR="00000000" w:rsidRPr="00000000">
        <w:rPr>
          <w:rtl w:val="0"/>
        </w:rPr>
      </w:r>
    </w:p>
    <w:p w:rsidR="00000000" w:rsidDel="00000000" w:rsidP="00000000" w:rsidRDefault="00000000" w:rsidRPr="00000000" w14:paraId="00000191">
      <w:pPr>
        <w:spacing w:line="240" w:lineRule="auto"/>
        <w:ind w:left="1440" w:firstLine="0"/>
        <w:rPr/>
      </w:pPr>
      <w:r w:rsidDel="00000000" w:rsidR="00000000" w:rsidRPr="00000000">
        <w:rPr>
          <w:rtl w:val="0"/>
        </w:rPr>
      </w:r>
    </w:p>
    <w:p w:rsidR="00000000" w:rsidDel="00000000" w:rsidP="00000000" w:rsidRDefault="00000000" w:rsidRPr="00000000" w14:paraId="00000192">
      <w:pPr>
        <w:spacing w:line="240" w:lineRule="auto"/>
        <w:ind w:left="1440" w:firstLine="0"/>
        <w:rPr/>
      </w:pPr>
      <w:r w:rsidDel="00000000" w:rsidR="00000000" w:rsidRPr="00000000">
        <w:rPr>
          <w:rtl w:val="0"/>
        </w:rPr>
      </w:r>
    </w:p>
    <w:p w:rsidR="00000000" w:rsidDel="00000000" w:rsidP="00000000" w:rsidRDefault="00000000" w:rsidRPr="00000000" w14:paraId="00000193">
      <w:pPr>
        <w:spacing w:line="240" w:lineRule="auto"/>
        <w:ind w:left="0" w:firstLine="0"/>
        <w:rPr/>
      </w:pPr>
      <w:r w:rsidDel="00000000" w:rsidR="00000000" w:rsidRPr="00000000">
        <w:rPr>
          <w:rtl w:val="0"/>
        </w:rPr>
      </w:r>
    </w:p>
    <w:p w:rsidR="00000000" w:rsidDel="00000000" w:rsidP="00000000" w:rsidRDefault="00000000" w:rsidRPr="00000000" w14:paraId="00000194">
      <w:pPr>
        <w:spacing w:line="240" w:lineRule="auto"/>
        <w:ind w:left="0" w:firstLine="0"/>
        <w:rPr/>
      </w:pPr>
      <w:r w:rsidDel="00000000" w:rsidR="00000000" w:rsidRPr="00000000">
        <w:rPr>
          <w:rtl w:val="0"/>
        </w:rPr>
      </w:r>
    </w:p>
    <w:p w:rsidR="00000000" w:rsidDel="00000000" w:rsidP="00000000" w:rsidRDefault="00000000" w:rsidRPr="00000000" w14:paraId="00000195">
      <w:pPr>
        <w:numPr>
          <w:ilvl w:val="0"/>
          <w:numId w:val="16"/>
        </w:numPr>
        <w:spacing w:line="240" w:lineRule="auto"/>
        <w:ind w:left="720" w:hanging="360"/>
        <w:rPr>
          <w:b w:val="1"/>
          <w:bCs w:val="1"/>
          <w:sz w:val="24"/>
          <w:szCs w:val="24"/>
        </w:rPr>
      </w:pPr>
      <w:r w:rsidDel="00000000" w:rsidR="00000000" w:rsidRPr="00000000">
        <w:rPr>
          <w:b w:val="1"/>
          <w:bCs w:val="1"/>
          <w:sz w:val="24"/>
          <w:szCs w:val="24"/>
          <w:highlight w:val="yellow"/>
          <w:rtl w:val="0"/>
        </w:rPr>
        <w:t xml:space="preserve">FINANCIAL ANALYSIS</w:t>
      </w:r>
      <w:r w:rsidDel="00000000" w:rsidR="00000000" w:rsidRPr="00000000">
        <w:rPr>
          <w:rtl w:val="0"/>
        </w:rPr>
      </w:r>
    </w:p>
    <w:p w:rsidR="00000000" w:rsidDel="00000000" w:rsidP="00000000" w:rsidRDefault="00000000" w:rsidRPr="00000000" w14:paraId="00000196">
      <w:pPr>
        <w:spacing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197">
      <w:pPr>
        <w:spacing w:line="240" w:lineRule="auto"/>
        <w:ind w:left="0" w:firstLine="0"/>
        <w:rPr/>
      </w:pPr>
      <w:r w:rsidDel="00000000" w:rsidR="00000000" w:rsidRPr="00000000">
        <w:rPr>
          <w:rtl w:val="0"/>
        </w:rPr>
      </w:r>
    </w:p>
    <w:p w:rsidR="00000000" w:rsidDel="00000000" w:rsidP="00000000" w:rsidRDefault="00000000" w:rsidRPr="00000000" w14:paraId="00000198">
      <w:pPr>
        <w:spacing w:line="240" w:lineRule="auto"/>
        <w:ind w:left="720" w:firstLine="0"/>
        <w:rPr>
          <w:b w:val="1"/>
          <w:bCs w:val="1"/>
          <w:sz w:val="24"/>
          <w:szCs w:val="24"/>
          <w:u w:val="single"/>
        </w:rPr>
      </w:pPr>
      <w:r w:rsidDel="00000000" w:rsidR="00000000" w:rsidRPr="00000000">
        <w:rPr>
          <w:b w:val="1"/>
          <w:bCs w:val="1"/>
          <w:sz w:val="24"/>
          <w:szCs w:val="24"/>
          <w:u w:val="single"/>
          <w:rtl w:val="0"/>
        </w:rPr>
        <w:t xml:space="preserve"> C.1 Profit and Loss Analysis</w:t>
      </w:r>
    </w:p>
    <w:p w:rsidR="00000000" w:rsidDel="00000000" w:rsidP="00000000" w:rsidRDefault="00000000" w:rsidRPr="00000000" w14:paraId="00000199">
      <w:pPr>
        <w:spacing w:line="240" w:lineRule="auto"/>
        <w:ind w:left="720" w:firstLine="0"/>
        <w:rPr>
          <w:b w:val="1"/>
          <w:bCs w:val="1"/>
          <w:sz w:val="24"/>
          <w:szCs w:val="24"/>
          <w:highlight w:val="yellow"/>
          <w:u w:val="single"/>
        </w:rPr>
      </w:pPr>
      <w:r w:rsidDel="00000000" w:rsidR="00000000" w:rsidRPr="00000000">
        <w:rPr>
          <w:rtl w:val="0"/>
        </w:rPr>
      </w:r>
    </w:p>
    <w:p w:rsidR="00000000" w:rsidDel="00000000" w:rsidP="00000000" w:rsidRDefault="00000000" w:rsidRPr="00000000" w14:paraId="0000019A">
      <w:pPr>
        <w:numPr>
          <w:ilvl w:val="0"/>
          <w:numId w:val="28"/>
        </w:numPr>
        <w:spacing w:line="240" w:lineRule="auto"/>
        <w:ind w:left="1440" w:hanging="360"/>
        <w:rPr>
          <w:sz w:val="24"/>
          <w:szCs w:val="24"/>
        </w:rPr>
      </w:pPr>
      <w:r w:rsidDel="00000000" w:rsidR="00000000" w:rsidRPr="00000000">
        <w:rPr>
          <w:sz w:val="24"/>
          <w:szCs w:val="24"/>
          <w:rtl w:val="0"/>
        </w:rPr>
        <w:t xml:space="preserve">In January, net rental income increased to 142,992.28 due to lower write off uncollectible. </w:t>
        <w:tab/>
      </w:r>
    </w:p>
    <w:p w:rsidR="00000000" w:rsidDel="00000000" w:rsidP="00000000" w:rsidRDefault="00000000" w:rsidRPr="00000000" w14:paraId="0000019B">
      <w:pPr>
        <w:numPr>
          <w:ilvl w:val="0"/>
          <w:numId w:val="28"/>
        </w:numPr>
        <w:spacing w:line="240" w:lineRule="auto"/>
        <w:ind w:left="1440" w:hanging="360"/>
        <w:rPr>
          <w:sz w:val="24"/>
          <w:szCs w:val="24"/>
        </w:rPr>
      </w:pPr>
      <w:r w:rsidDel="00000000" w:rsidR="00000000" w:rsidRPr="00000000">
        <w:rPr>
          <w:sz w:val="24"/>
          <w:szCs w:val="24"/>
          <w:rtl w:val="0"/>
        </w:rPr>
        <w:t xml:space="preserve">Other income has also continued to increase to 24,169.83 this month as we have higher late fees collected.</w:t>
      </w:r>
    </w:p>
    <w:p w:rsidR="00000000" w:rsidDel="00000000" w:rsidP="00000000" w:rsidRDefault="00000000" w:rsidRPr="00000000" w14:paraId="0000019C">
      <w:pPr>
        <w:numPr>
          <w:ilvl w:val="0"/>
          <w:numId w:val="28"/>
        </w:numPr>
        <w:spacing w:line="240" w:lineRule="auto"/>
        <w:ind w:left="1440" w:hanging="360"/>
        <w:rPr>
          <w:sz w:val="24"/>
          <w:szCs w:val="24"/>
        </w:rPr>
      </w:pPr>
      <w:r w:rsidDel="00000000" w:rsidR="00000000" w:rsidRPr="00000000">
        <w:rPr>
          <w:sz w:val="24"/>
          <w:szCs w:val="24"/>
          <w:rtl w:val="0"/>
        </w:rPr>
        <w:t xml:space="preserve">Due to higher rental  income and other income,  the total revenue increased  by 4,190.77 compared to the previous month, showing a upward trend. </w:t>
      </w:r>
    </w:p>
    <w:p w:rsidR="00000000" w:rsidDel="00000000" w:rsidP="00000000" w:rsidRDefault="00000000" w:rsidRPr="00000000" w14:paraId="0000019D">
      <w:pPr>
        <w:spacing w:line="240" w:lineRule="auto"/>
        <w:rPr>
          <w:sz w:val="24"/>
          <w:szCs w:val="24"/>
        </w:rPr>
      </w:pPr>
      <w:r w:rsidDel="00000000" w:rsidR="00000000" w:rsidRPr="00000000">
        <w:rPr>
          <w:rtl w:val="0"/>
        </w:rPr>
      </w:r>
    </w:p>
    <w:p w:rsidR="00000000" w:rsidDel="00000000" w:rsidP="00000000" w:rsidRDefault="00000000" w:rsidRPr="00000000" w14:paraId="0000019E">
      <w:pPr>
        <w:spacing w:line="240" w:lineRule="auto"/>
        <w:rPr>
          <w:sz w:val="24"/>
          <w:szCs w:val="24"/>
          <w:highlight w:val="white"/>
        </w:rPr>
      </w:pPr>
      <w:r w:rsidDel="00000000" w:rsidR="00000000" w:rsidRPr="00000000">
        <w:rPr>
          <w:b w:val="1"/>
          <w:bCs w:val="1"/>
          <w:color w:val="0000ff"/>
          <w:sz w:val="24"/>
          <w:szCs w:val="24"/>
          <w:rtl w:val="0"/>
        </w:rPr>
        <w:t xml:space="preserve">APPENDIX 10:</w:t>
      </w:r>
      <w:r w:rsidDel="00000000" w:rsidR="00000000" w:rsidRPr="00000000">
        <w:rPr>
          <w:rtl w:val="0"/>
        </w:rPr>
      </w:r>
    </w:p>
    <w:sdt>
      <w:sdtPr>
        <w:lock w:val="contentLocked"/>
        <w:id w:val="1597012180"/>
        <w:tag w:val="goog_rdk_2"/>
      </w:sdtPr>
      <w:sdtContent>
        <w:tbl>
          <w:tblPr>
            <w:tblStyle w:val="Table10"/>
            <w:tblW w:w="10170.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350"/>
            <w:gridCol w:w="1380"/>
            <w:gridCol w:w="1350"/>
            <w:gridCol w:w="1320"/>
            <w:gridCol w:w="1365"/>
            <w:gridCol w:w="1365"/>
            <w:tblGridChange w:id="0">
              <w:tblGrid>
                <w:gridCol w:w="2040"/>
                <w:gridCol w:w="1350"/>
                <w:gridCol w:w="1380"/>
                <w:gridCol w:w="1350"/>
                <w:gridCol w:w="1320"/>
                <w:gridCol w:w="1365"/>
                <w:gridCol w:w="1365"/>
              </w:tblGrid>
            </w:tblGridChange>
          </w:tblGrid>
          <w:tr>
            <w:trPr>
              <w:cantSplit w:val="0"/>
              <w:trHeight w:val="570" w:hRule="atLeast"/>
              <w:tblHeader w:val="0"/>
            </w:trPr>
            <w:tc>
              <w:tcPr>
                <w:tcBorders>
                  <w:top w:color="000000" w:space="0" w:sz="7" w:val="single"/>
                  <w:left w:color="000000" w:space="0" w:sz="7" w:val="single"/>
                  <w:bottom w:color="000000" w:space="0" w:sz="7" w:val="single"/>
                  <w:right w:color="000000" w:space="0" w:sz="7" w:val="single"/>
                </w:tcBorders>
                <w:shd w:fill="00ff00" w:val="clear"/>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jc w:val="center"/>
                  <w:rPr>
                    <w:sz w:val="18"/>
                    <w:szCs w:val="18"/>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00ff00" w:val="clear"/>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jc w:val="center"/>
                  <w:rPr>
                    <w:b w:val="1"/>
                    <w:bCs w:val="1"/>
                  </w:rPr>
                </w:pPr>
                <w:r w:rsidDel="00000000" w:rsidR="00000000" w:rsidRPr="00000000">
                  <w:rPr>
                    <w:b w:val="1"/>
                    <w:bCs w:val="1"/>
                    <w:rtl w:val="0"/>
                  </w:rPr>
                  <w:t xml:space="preserve">January</w:t>
                </w:r>
              </w:p>
            </w:tc>
            <w:tc>
              <w:tcPr>
                <w:tcBorders>
                  <w:top w:color="000000" w:space="0" w:sz="7" w:val="single"/>
                  <w:left w:color="cccccc" w:space="0" w:sz="7" w:val="single"/>
                  <w:bottom w:color="000000" w:space="0" w:sz="7" w:val="single"/>
                  <w:right w:color="000000" w:space="0" w:sz="7" w:val="single"/>
                </w:tcBorders>
                <w:shd w:fill="00ff00" w:val="clear"/>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jc w:val="center"/>
                  <w:rPr>
                    <w:b w:val="1"/>
                    <w:bCs w:val="1"/>
                  </w:rPr>
                </w:pPr>
                <w:r w:rsidDel="00000000" w:rsidR="00000000" w:rsidRPr="00000000">
                  <w:rPr>
                    <w:b w:val="1"/>
                    <w:bCs w:val="1"/>
                    <w:rtl w:val="0"/>
                  </w:rPr>
                  <w:t xml:space="preserve">December</w:t>
                </w:r>
              </w:p>
            </w:tc>
            <w:tc>
              <w:tcPr>
                <w:tcBorders>
                  <w:top w:color="000000" w:space="0" w:sz="7" w:val="single"/>
                  <w:left w:color="cccccc" w:space="0" w:sz="7" w:val="single"/>
                  <w:bottom w:color="000000" w:space="0" w:sz="7" w:val="single"/>
                  <w:right w:color="000000" w:space="0" w:sz="7" w:val="single"/>
                </w:tcBorders>
                <w:shd w:fill="00ff00" w:val="clear"/>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jc w:val="center"/>
                  <w:rPr>
                    <w:b w:val="1"/>
                    <w:bCs w:val="1"/>
                  </w:rPr>
                </w:pPr>
                <w:r w:rsidDel="00000000" w:rsidR="00000000" w:rsidRPr="00000000">
                  <w:rPr>
                    <w:b w:val="1"/>
                    <w:bCs w:val="1"/>
                    <w:rtl w:val="0"/>
                  </w:rPr>
                  <w:t xml:space="preserve">November</w:t>
                </w:r>
              </w:p>
            </w:tc>
            <w:tc>
              <w:tcPr>
                <w:tcBorders>
                  <w:top w:color="000000" w:space="0" w:sz="7" w:val="single"/>
                  <w:left w:color="cccccc" w:space="0" w:sz="7" w:val="single"/>
                  <w:bottom w:color="000000" w:space="0" w:sz="7" w:val="single"/>
                  <w:right w:color="000000" w:space="0" w:sz="7" w:val="single"/>
                </w:tcBorders>
                <w:shd w:fill="00ff00" w:val="clear"/>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jc w:val="center"/>
                  <w:rPr>
                    <w:b w:val="1"/>
                    <w:bCs w:val="1"/>
                  </w:rPr>
                </w:pPr>
                <w:r w:rsidDel="00000000" w:rsidR="00000000" w:rsidRPr="00000000">
                  <w:rPr>
                    <w:b w:val="1"/>
                    <w:bCs w:val="1"/>
                    <w:rtl w:val="0"/>
                  </w:rPr>
                  <w:t xml:space="preserve">October</w:t>
                </w:r>
              </w:p>
            </w:tc>
            <w:tc>
              <w:tcPr>
                <w:tcBorders>
                  <w:top w:color="000000" w:space="0" w:sz="7" w:val="single"/>
                  <w:left w:color="cccccc" w:space="0" w:sz="7" w:val="single"/>
                  <w:bottom w:color="000000" w:space="0" w:sz="7" w:val="single"/>
                  <w:right w:color="000000" w:space="0" w:sz="7" w:val="single"/>
                </w:tcBorders>
                <w:shd w:fill="00ff00"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jc w:val="center"/>
                  <w:rPr>
                    <w:b w:val="1"/>
                    <w:bCs w:val="1"/>
                  </w:rPr>
                </w:pPr>
                <w:r w:rsidDel="00000000" w:rsidR="00000000" w:rsidRPr="00000000">
                  <w:rPr>
                    <w:b w:val="1"/>
                    <w:bCs w:val="1"/>
                    <w:rtl w:val="0"/>
                  </w:rPr>
                  <w:t xml:space="preserve">September</w:t>
                </w:r>
              </w:p>
            </w:tc>
            <w:tc>
              <w:tcPr>
                <w:tcBorders>
                  <w:top w:color="000000" w:space="0" w:sz="7" w:val="single"/>
                  <w:left w:color="cccccc" w:space="0" w:sz="7" w:val="single"/>
                  <w:bottom w:color="000000" w:space="0" w:sz="7" w:val="single"/>
                  <w:right w:color="000000" w:space="0" w:sz="7" w:val="single"/>
                </w:tcBorders>
                <w:shd w:fill="00ff00" w:val="clear"/>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jc w:val="center"/>
                  <w:rPr>
                    <w:b w:val="1"/>
                    <w:bCs w:val="1"/>
                  </w:rPr>
                </w:pPr>
                <w:r w:rsidDel="00000000" w:rsidR="00000000" w:rsidRPr="00000000">
                  <w:rPr>
                    <w:b w:val="1"/>
                    <w:bCs w:val="1"/>
                    <w:rtl w:val="0"/>
                  </w:rPr>
                  <w:t xml:space="preserve">August</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00ff00" w:val="clear"/>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18"/>
                    <w:szCs w:val="18"/>
                  </w:rPr>
                </w:pPr>
                <w:r w:rsidDel="00000000" w:rsidR="00000000" w:rsidRPr="00000000">
                  <w:rPr>
                    <w:b w:val="1"/>
                    <w:bCs w:val="1"/>
                    <w:sz w:val="18"/>
                    <w:szCs w:val="18"/>
                    <w:rtl w:val="0"/>
                  </w:rPr>
                  <w:t xml:space="preserve">Net Rental Income</w:t>
                </w:r>
                <w:r w:rsidDel="00000000" w:rsidR="00000000" w:rsidRPr="00000000">
                  <w:rPr>
                    <w:rtl w:val="0"/>
                  </w:rPr>
                </w:r>
              </w:p>
            </w:tc>
            <w:tc>
              <w:tcPr>
                <w:tcBorders>
                  <w:top w:color="9a9a9a" w:space="0" w:sz="6" w:val="single"/>
                  <w:left w:color="9a9a9a"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jc w:val="center"/>
                  <w:rPr>
                    <w:sz w:val="18"/>
                    <w:szCs w:val="18"/>
                  </w:rPr>
                </w:pPr>
                <w:r w:rsidDel="00000000" w:rsidR="00000000" w:rsidRPr="00000000">
                  <w:rPr>
                    <w:rFonts w:ascii="Calibri" w:cs="Calibri" w:eastAsia="Calibri" w:hAnsi="Calibri"/>
                    <w:rtl w:val="0"/>
                  </w:rPr>
                  <w:t xml:space="preserve">142,992.28</w:t>
                </w:r>
                <w:r w:rsidDel="00000000" w:rsidR="00000000" w:rsidRPr="00000000">
                  <w:rPr>
                    <w:rtl w:val="0"/>
                  </w:rPr>
                </w:r>
              </w:p>
            </w:tc>
            <w:tc>
              <w:tcPr>
                <w:tcBorders>
                  <w:top w:color="9a9a9a"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jc w:val="center"/>
                  <w:rPr>
                    <w:sz w:val="18"/>
                    <w:szCs w:val="18"/>
                  </w:rPr>
                </w:pPr>
                <w:r w:rsidDel="00000000" w:rsidR="00000000" w:rsidRPr="00000000">
                  <w:rPr>
                    <w:rFonts w:ascii="Calibri" w:cs="Calibri" w:eastAsia="Calibri" w:hAnsi="Calibri"/>
                    <w:rtl w:val="0"/>
                  </w:rPr>
                  <w:t xml:space="preserve">139,451.47</w:t>
                </w:r>
                <w:r w:rsidDel="00000000" w:rsidR="00000000" w:rsidRPr="00000000">
                  <w:rPr>
                    <w:rtl w:val="0"/>
                  </w:rPr>
                </w:r>
              </w:p>
            </w:tc>
            <w:tc>
              <w:tcPr>
                <w:tcBorders>
                  <w:top w:color="9a9a9a"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jc w:val="center"/>
                  <w:rPr>
                    <w:sz w:val="18"/>
                    <w:szCs w:val="18"/>
                  </w:rPr>
                </w:pPr>
                <w:r w:rsidDel="00000000" w:rsidR="00000000" w:rsidRPr="00000000">
                  <w:rPr>
                    <w:rFonts w:ascii="Calibri" w:cs="Calibri" w:eastAsia="Calibri" w:hAnsi="Calibri"/>
                    <w:rtl w:val="0"/>
                  </w:rPr>
                  <w:t xml:space="preserve">142,967.99</w:t>
                </w:r>
                <w:r w:rsidDel="00000000" w:rsidR="00000000" w:rsidRPr="00000000">
                  <w:rPr>
                    <w:rtl w:val="0"/>
                  </w:rPr>
                </w:r>
              </w:p>
            </w:tc>
            <w:tc>
              <w:tcPr>
                <w:tcBorders>
                  <w:top w:color="9a9a9a"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jc w:val="center"/>
                  <w:rPr>
                    <w:sz w:val="18"/>
                    <w:szCs w:val="18"/>
                  </w:rPr>
                </w:pPr>
                <w:r w:rsidDel="00000000" w:rsidR="00000000" w:rsidRPr="00000000">
                  <w:rPr>
                    <w:rFonts w:ascii="Calibri" w:cs="Calibri" w:eastAsia="Calibri" w:hAnsi="Calibri"/>
                    <w:rtl w:val="0"/>
                  </w:rPr>
                  <w:t xml:space="preserve">148,837.20</w:t>
                </w:r>
                <w:r w:rsidDel="00000000" w:rsidR="00000000" w:rsidRPr="00000000">
                  <w:rPr>
                    <w:rtl w:val="0"/>
                  </w:rPr>
                </w:r>
              </w:p>
            </w:tc>
            <w:tc>
              <w:tcPr>
                <w:tcBorders>
                  <w:top w:color="9a9a9a"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jc w:val="center"/>
                  <w:rPr>
                    <w:sz w:val="18"/>
                    <w:szCs w:val="18"/>
                  </w:rPr>
                </w:pPr>
                <w:r w:rsidDel="00000000" w:rsidR="00000000" w:rsidRPr="00000000">
                  <w:rPr>
                    <w:rFonts w:ascii="Calibri" w:cs="Calibri" w:eastAsia="Calibri" w:hAnsi="Calibri"/>
                    <w:rtl w:val="0"/>
                  </w:rPr>
                  <w:t xml:space="preserve">144,990.68</w:t>
                </w:r>
                <w:r w:rsidDel="00000000" w:rsidR="00000000" w:rsidRPr="00000000">
                  <w:rPr>
                    <w:rtl w:val="0"/>
                  </w:rPr>
                </w:r>
              </w:p>
            </w:tc>
            <w:tc>
              <w:tcPr>
                <w:tcBorders>
                  <w:top w:color="9a9a9a"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jc w:val="center"/>
                  <w:rPr>
                    <w:sz w:val="18"/>
                    <w:szCs w:val="18"/>
                  </w:rPr>
                </w:pPr>
                <w:r w:rsidDel="00000000" w:rsidR="00000000" w:rsidRPr="00000000">
                  <w:rPr>
                    <w:rFonts w:ascii="Calibri" w:cs="Calibri" w:eastAsia="Calibri" w:hAnsi="Calibri"/>
                    <w:rtl w:val="0"/>
                  </w:rPr>
                  <w:t xml:space="preserve">153,039.76</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00ff00" w:val="clear"/>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18"/>
                    <w:szCs w:val="18"/>
                  </w:rPr>
                </w:pPr>
                <w:r w:rsidDel="00000000" w:rsidR="00000000" w:rsidRPr="00000000">
                  <w:rPr>
                    <w:b w:val="1"/>
                    <w:bCs w:val="1"/>
                    <w:sz w:val="18"/>
                    <w:szCs w:val="18"/>
                    <w:rtl w:val="0"/>
                  </w:rPr>
                  <w:t xml:space="preserve">Other Income</w:t>
                </w:r>
                <w:r w:rsidDel="00000000" w:rsidR="00000000" w:rsidRPr="00000000">
                  <w:rPr>
                    <w:rtl w:val="0"/>
                  </w:rPr>
                </w:r>
              </w:p>
            </w:tc>
            <w:tc>
              <w:tcPr>
                <w:tcBorders>
                  <w:top w:color="cccccc" w:space="0" w:sz="6" w:val="single"/>
                  <w:left w:color="9a9a9a"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jc w:val="center"/>
                  <w:rPr>
                    <w:sz w:val="18"/>
                    <w:szCs w:val="18"/>
                  </w:rPr>
                </w:pPr>
                <w:r w:rsidDel="00000000" w:rsidR="00000000" w:rsidRPr="00000000">
                  <w:rPr>
                    <w:rFonts w:ascii="Calibri" w:cs="Calibri" w:eastAsia="Calibri" w:hAnsi="Calibri"/>
                    <w:rtl w:val="0"/>
                  </w:rPr>
                  <w:t xml:space="preserve">24,169.83</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jc w:val="center"/>
                  <w:rPr>
                    <w:sz w:val="18"/>
                    <w:szCs w:val="18"/>
                  </w:rPr>
                </w:pPr>
                <w:r w:rsidDel="00000000" w:rsidR="00000000" w:rsidRPr="00000000">
                  <w:rPr>
                    <w:rFonts w:ascii="Calibri" w:cs="Calibri" w:eastAsia="Calibri" w:hAnsi="Calibri"/>
                    <w:rtl w:val="0"/>
                  </w:rPr>
                  <w:t xml:space="preserve">23,519.87</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jc w:val="center"/>
                  <w:rPr>
                    <w:sz w:val="18"/>
                    <w:szCs w:val="18"/>
                  </w:rPr>
                </w:pPr>
                <w:r w:rsidDel="00000000" w:rsidR="00000000" w:rsidRPr="00000000">
                  <w:rPr>
                    <w:rFonts w:ascii="Calibri" w:cs="Calibri" w:eastAsia="Calibri" w:hAnsi="Calibri"/>
                    <w:rtl w:val="0"/>
                  </w:rPr>
                  <w:t xml:space="preserve">22,594.51</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jc w:val="center"/>
                  <w:rPr>
                    <w:sz w:val="18"/>
                    <w:szCs w:val="18"/>
                  </w:rPr>
                </w:pPr>
                <w:r w:rsidDel="00000000" w:rsidR="00000000" w:rsidRPr="00000000">
                  <w:rPr>
                    <w:rFonts w:ascii="Calibri" w:cs="Calibri" w:eastAsia="Calibri" w:hAnsi="Calibri"/>
                    <w:rtl w:val="0"/>
                  </w:rPr>
                  <w:t xml:space="preserve">22,068.58</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jc w:val="center"/>
                  <w:rPr>
                    <w:sz w:val="18"/>
                    <w:szCs w:val="18"/>
                  </w:rPr>
                </w:pPr>
                <w:r w:rsidDel="00000000" w:rsidR="00000000" w:rsidRPr="00000000">
                  <w:rPr>
                    <w:rFonts w:ascii="Calibri" w:cs="Calibri" w:eastAsia="Calibri" w:hAnsi="Calibri"/>
                    <w:rtl w:val="0"/>
                  </w:rPr>
                  <w:t xml:space="preserve">21,913.57</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jc w:val="center"/>
                  <w:rPr>
                    <w:sz w:val="18"/>
                    <w:szCs w:val="18"/>
                  </w:rPr>
                </w:pPr>
                <w:r w:rsidDel="00000000" w:rsidR="00000000" w:rsidRPr="00000000">
                  <w:rPr>
                    <w:rFonts w:ascii="Calibri" w:cs="Calibri" w:eastAsia="Calibri" w:hAnsi="Calibri"/>
                    <w:rtl w:val="0"/>
                  </w:rPr>
                  <w:t xml:space="preserve">21,661.57</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00ff00" w:val="clear"/>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18"/>
                    <w:szCs w:val="18"/>
                  </w:rPr>
                </w:pPr>
                <w:r w:rsidDel="00000000" w:rsidR="00000000" w:rsidRPr="00000000">
                  <w:rPr>
                    <w:b w:val="1"/>
                    <w:bCs w:val="1"/>
                    <w:sz w:val="18"/>
                    <w:szCs w:val="18"/>
                    <w:rtl w:val="0"/>
                  </w:rPr>
                  <w:t xml:space="preserve">Total Revenue</w:t>
                </w:r>
                <w:r w:rsidDel="00000000" w:rsidR="00000000" w:rsidRPr="00000000">
                  <w:rPr>
                    <w:rtl w:val="0"/>
                  </w:rPr>
                </w:r>
              </w:p>
            </w:tc>
            <w:tc>
              <w:tcPr>
                <w:tcBorders>
                  <w:top w:color="cccccc" w:space="0" w:sz="6" w:val="single"/>
                  <w:left w:color="9a9a9a"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jc w:val="center"/>
                  <w:rPr>
                    <w:sz w:val="18"/>
                    <w:szCs w:val="18"/>
                  </w:rPr>
                </w:pPr>
                <w:r w:rsidDel="00000000" w:rsidR="00000000" w:rsidRPr="00000000">
                  <w:rPr>
                    <w:rFonts w:ascii="Verdana" w:cs="Verdana" w:eastAsia="Verdana" w:hAnsi="Verdana"/>
                    <w:b w:val="1"/>
                    <w:bCs w:val="1"/>
                    <w:sz w:val="18"/>
                    <w:szCs w:val="18"/>
                    <w:rtl w:val="0"/>
                  </w:rPr>
                  <w:t xml:space="preserve">167,162.11</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jc w:val="center"/>
                  <w:rPr>
                    <w:sz w:val="18"/>
                    <w:szCs w:val="18"/>
                  </w:rPr>
                </w:pPr>
                <w:r w:rsidDel="00000000" w:rsidR="00000000" w:rsidRPr="00000000">
                  <w:rPr>
                    <w:rFonts w:ascii="Verdana" w:cs="Verdana" w:eastAsia="Verdana" w:hAnsi="Verdana"/>
                    <w:b w:val="1"/>
                    <w:bCs w:val="1"/>
                    <w:sz w:val="18"/>
                    <w:szCs w:val="18"/>
                    <w:rtl w:val="0"/>
                  </w:rPr>
                  <w:t xml:space="preserve">162,971.34</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jc w:val="center"/>
                  <w:rPr>
                    <w:sz w:val="18"/>
                    <w:szCs w:val="18"/>
                  </w:rPr>
                </w:pPr>
                <w:r w:rsidDel="00000000" w:rsidR="00000000" w:rsidRPr="00000000">
                  <w:rPr>
                    <w:rFonts w:ascii="Verdana" w:cs="Verdana" w:eastAsia="Verdana" w:hAnsi="Verdana"/>
                    <w:b w:val="1"/>
                    <w:bCs w:val="1"/>
                    <w:sz w:val="18"/>
                    <w:szCs w:val="18"/>
                    <w:rtl w:val="0"/>
                  </w:rPr>
                  <w:t xml:space="preserve">165,562.50</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jc w:val="center"/>
                  <w:rPr>
                    <w:sz w:val="18"/>
                    <w:szCs w:val="18"/>
                  </w:rPr>
                </w:pPr>
                <w:r w:rsidDel="00000000" w:rsidR="00000000" w:rsidRPr="00000000">
                  <w:rPr>
                    <w:rFonts w:ascii="Verdana" w:cs="Verdana" w:eastAsia="Verdana" w:hAnsi="Verdana"/>
                    <w:b w:val="1"/>
                    <w:bCs w:val="1"/>
                    <w:sz w:val="18"/>
                    <w:szCs w:val="18"/>
                    <w:rtl w:val="0"/>
                  </w:rPr>
                  <w:t xml:space="preserve">170,905.78</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jc w:val="center"/>
                  <w:rPr>
                    <w:sz w:val="18"/>
                    <w:szCs w:val="18"/>
                  </w:rPr>
                </w:pPr>
                <w:r w:rsidDel="00000000" w:rsidR="00000000" w:rsidRPr="00000000">
                  <w:rPr>
                    <w:rFonts w:ascii="Verdana" w:cs="Verdana" w:eastAsia="Verdana" w:hAnsi="Verdana"/>
                    <w:b w:val="1"/>
                    <w:bCs w:val="1"/>
                    <w:sz w:val="18"/>
                    <w:szCs w:val="18"/>
                    <w:rtl w:val="0"/>
                  </w:rPr>
                  <w:t xml:space="preserve">166,904.25</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jc w:val="center"/>
                  <w:rPr>
                    <w:sz w:val="18"/>
                    <w:szCs w:val="18"/>
                  </w:rPr>
                </w:pPr>
                <w:r w:rsidDel="00000000" w:rsidR="00000000" w:rsidRPr="00000000">
                  <w:rPr>
                    <w:rFonts w:ascii="Verdana" w:cs="Verdana" w:eastAsia="Verdana" w:hAnsi="Verdana"/>
                    <w:b w:val="1"/>
                    <w:bCs w:val="1"/>
                    <w:sz w:val="18"/>
                    <w:szCs w:val="18"/>
                    <w:rtl w:val="0"/>
                  </w:rPr>
                  <w:t xml:space="preserve">174,701.33</w:t>
                </w:r>
                <w:r w:rsidDel="00000000" w:rsidR="00000000" w:rsidRPr="00000000">
                  <w:rPr>
                    <w:rtl w:val="0"/>
                  </w:rPr>
                </w:r>
              </w:p>
            </w:tc>
          </w:tr>
        </w:tbl>
      </w:sdtContent>
    </w:sdt>
    <w:p w:rsidR="00000000" w:rsidDel="00000000" w:rsidP="00000000" w:rsidRDefault="00000000" w:rsidRPr="00000000" w14:paraId="000001BB">
      <w:pPr>
        <w:spacing w:line="240" w:lineRule="auto"/>
        <w:jc w:val="both"/>
        <w:rPr>
          <w:color w:val="073763"/>
          <w:sz w:val="24"/>
          <w:szCs w:val="24"/>
        </w:rPr>
      </w:pPr>
      <w:r w:rsidDel="00000000" w:rsidR="00000000" w:rsidRPr="00000000">
        <w:rPr>
          <w:rtl w:val="0"/>
        </w:rPr>
      </w:r>
    </w:p>
    <w:p w:rsidR="00000000" w:rsidDel="00000000" w:rsidP="00000000" w:rsidRDefault="00000000" w:rsidRPr="00000000" w14:paraId="000001BC">
      <w:pPr>
        <w:spacing w:line="240" w:lineRule="auto"/>
        <w:rPr>
          <w:sz w:val="24"/>
          <w:szCs w:val="24"/>
        </w:rPr>
      </w:pPr>
      <w:r w:rsidDel="00000000" w:rsidR="00000000" w:rsidRPr="00000000">
        <w:rPr>
          <w:rtl w:val="0"/>
        </w:rPr>
      </w:r>
    </w:p>
    <w:p w:rsidR="00000000" w:rsidDel="00000000" w:rsidP="00000000" w:rsidRDefault="00000000" w:rsidRPr="00000000" w14:paraId="000001BD">
      <w:pPr>
        <w:spacing w:line="240" w:lineRule="auto"/>
        <w:jc w:val="both"/>
        <w:rPr/>
      </w:pPr>
      <w:r w:rsidDel="00000000" w:rsidR="00000000" w:rsidRPr="00000000">
        <w:rPr>
          <w:color w:val="073763"/>
          <w:sz w:val="24"/>
          <w:szCs w:val="24"/>
        </w:rPr>
        <w:drawing>
          <wp:inline distB="114300" distT="114300" distL="114300" distR="114300">
            <wp:extent cx="5943600" cy="3670300"/>
            <wp:effectExtent b="0" l="0" r="0" t="0"/>
            <wp:docPr descr="Chart" id="90" name="image1.png"/>
            <a:graphic>
              <a:graphicData uri="http://schemas.openxmlformats.org/drawingml/2006/picture">
                <pic:pic>
                  <pic:nvPicPr>
                    <pic:cNvPr descr="Chart" id="0" name="image1.png"/>
                    <pic:cNvPicPr preferRelativeResize="0"/>
                  </pic:nvPicPr>
                  <pic:blipFill>
                    <a:blip r:embed="rId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line="240" w:lineRule="auto"/>
        <w:ind w:left="1440" w:firstLine="0"/>
        <w:rPr/>
      </w:pPr>
      <w:r w:rsidDel="00000000" w:rsidR="00000000" w:rsidRPr="00000000">
        <w:rPr>
          <w:rtl w:val="0"/>
        </w:rPr>
      </w:r>
    </w:p>
    <w:p w:rsidR="00000000" w:rsidDel="00000000" w:rsidP="00000000" w:rsidRDefault="00000000" w:rsidRPr="00000000" w14:paraId="000001BF">
      <w:pPr>
        <w:spacing w:line="240" w:lineRule="auto"/>
        <w:ind w:left="1440" w:firstLine="0"/>
        <w:rPr/>
      </w:pPr>
      <w:r w:rsidDel="00000000" w:rsidR="00000000" w:rsidRPr="00000000">
        <w:rPr>
          <w:rtl w:val="0"/>
        </w:rPr>
      </w:r>
    </w:p>
    <w:p w:rsidR="00000000" w:rsidDel="00000000" w:rsidP="00000000" w:rsidRDefault="00000000" w:rsidRPr="00000000" w14:paraId="000001C0">
      <w:pPr>
        <w:spacing w:line="240" w:lineRule="auto"/>
        <w:ind w:left="1440" w:firstLine="0"/>
        <w:rPr/>
      </w:pPr>
      <w:r w:rsidDel="00000000" w:rsidR="00000000" w:rsidRPr="00000000">
        <w:rPr>
          <w:rtl w:val="0"/>
        </w:rPr>
      </w:r>
    </w:p>
    <w:p w:rsidR="00000000" w:rsidDel="00000000" w:rsidP="00000000" w:rsidRDefault="00000000" w:rsidRPr="00000000" w14:paraId="000001C1">
      <w:pPr>
        <w:spacing w:line="240" w:lineRule="auto"/>
        <w:ind w:left="1440" w:firstLine="0"/>
        <w:rPr/>
      </w:pPr>
      <w:r w:rsidDel="00000000" w:rsidR="00000000" w:rsidRPr="00000000">
        <w:rPr>
          <w:rtl w:val="0"/>
        </w:rPr>
      </w:r>
    </w:p>
    <w:p w:rsidR="00000000" w:rsidDel="00000000" w:rsidP="00000000" w:rsidRDefault="00000000" w:rsidRPr="00000000" w14:paraId="000001C2">
      <w:pPr>
        <w:spacing w:line="240" w:lineRule="auto"/>
        <w:ind w:left="1440" w:firstLine="0"/>
        <w:rPr/>
      </w:pPr>
      <w:r w:rsidDel="00000000" w:rsidR="00000000" w:rsidRPr="00000000">
        <w:rPr>
          <w:rtl w:val="0"/>
        </w:rPr>
      </w:r>
    </w:p>
    <w:p w:rsidR="00000000" w:rsidDel="00000000" w:rsidP="00000000" w:rsidRDefault="00000000" w:rsidRPr="00000000" w14:paraId="000001C3">
      <w:pPr>
        <w:spacing w:line="240" w:lineRule="auto"/>
        <w:ind w:left="1440" w:firstLine="0"/>
        <w:rPr/>
      </w:pPr>
      <w:r w:rsidDel="00000000" w:rsidR="00000000" w:rsidRPr="00000000">
        <w:rPr>
          <w:rtl w:val="0"/>
        </w:rPr>
      </w:r>
    </w:p>
    <w:p w:rsidR="00000000" w:rsidDel="00000000" w:rsidP="00000000" w:rsidRDefault="00000000" w:rsidRPr="00000000" w14:paraId="000001C4">
      <w:pPr>
        <w:spacing w:line="240" w:lineRule="auto"/>
        <w:ind w:left="1440" w:firstLine="0"/>
        <w:rPr/>
      </w:pPr>
      <w:r w:rsidDel="00000000" w:rsidR="00000000" w:rsidRPr="00000000">
        <w:rPr>
          <w:rtl w:val="0"/>
        </w:rPr>
      </w:r>
    </w:p>
    <w:p w:rsidR="00000000" w:rsidDel="00000000" w:rsidP="00000000" w:rsidRDefault="00000000" w:rsidRPr="00000000" w14:paraId="000001C5">
      <w:pPr>
        <w:spacing w:line="240" w:lineRule="auto"/>
        <w:ind w:left="1440" w:firstLine="0"/>
        <w:rPr/>
      </w:pPr>
      <w:r w:rsidDel="00000000" w:rsidR="00000000" w:rsidRPr="00000000">
        <w:rPr>
          <w:rtl w:val="0"/>
        </w:rPr>
      </w:r>
    </w:p>
    <w:p w:rsidR="00000000" w:rsidDel="00000000" w:rsidP="00000000" w:rsidRDefault="00000000" w:rsidRPr="00000000" w14:paraId="000001C6">
      <w:pPr>
        <w:spacing w:line="240" w:lineRule="auto"/>
        <w:ind w:left="1440" w:firstLine="0"/>
        <w:rPr/>
      </w:pPr>
      <w:r w:rsidDel="00000000" w:rsidR="00000000" w:rsidRPr="00000000">
        <w:rPr>
          <w:rtl w:val="0"/>
        </w:rPr>
      </w:r>
    </w:p>
    <w:p w:rsidR="00000000" w:rsidDel="00000000" w:rsidP="00000000" w:rsidRDefault="00000000" w:rsidRPr="00000000" w14:paraId="000001C7">
      <w:pPr>
        <w:spacing w:line="240" w:lineRule="auto"/>
        <w:ind w:left="1440" w:firstLine="0"/>
        <w:rPr/>
      </w:pPr>
      <w:r w:rsidDel="00000000" w:rsidR="00000000" w:rsidRPr="00000000">
        <w:rPr>
          <w:rtl w:val="0"/>
        </w:rPr>
      </w:r>
    </w:p>
    <w:p w:rsidR="00000000" w:rsidDel="00000000" w:rsidP="00000000" w:rsidRDefault="00000000" w:rsidRPr="00000000" w14:paraId="000001C8">
      <w:pPr>
        <w:spacing w:line="240" w:lineRule="auto"/>
        <w:ind w:left="1440" w:firstLine="0"/>
        <w:rPr/>
      </w:pPr>
      <w:r w:rsidDel="00000000" w:rsidR="00000000" w:rsidRPr="00000000">
        <w:rPr>
          <w:rtl w:val="0"/>
        </w:rPr>
      </w:r>
    </w:p>
    <w:p w:rsidR="00000000" w:rsidDel="00000000" w:rsidP="00000000" w:rsidRDefault="00000000" w:rsidRPr="00000000" w14:paraId="000001C9">
      <w:pPr>
        <w:spacing w:line="240" w:lineRule="auto"/>
        <w:ind w:left="1440" w:firstLine="0"/>
        <w:rPr/>
      </w:pPr>
      <w:r w:rsidDel="00000000" w:rsidR="00000000" w:rsidRPr="00000000">
        <w:rPr>
          <w:rtl w:val="0"/>
        </w:rPr>
      </w:r>
    </w:p>
    <w:p w:rsidR="00000000" w:rsidDel="00000000" w:rsidP="00000000" w:rsidRDefault="00000000" w:rsidRPr="00000000" w14:paraId="000001CA">
      <w:pPr>
        <w:spacing w:line="240" w:lineRule="auto"/>
        <w:ind w:left="1440" w:firstLine="0"/>
        <w:rPr/>
      </w:pPr>
      <w:r w:rsidDel="00000000" w:rsidR="00000000" w:rsidRPr="00000000">
        <w:rPr>
          <w:rtl w:val="0"/>
        </w:rPr>
      </w:r>
    </w:p>
    <w:p w:rsidR="00000000" w:rsidDel="00000000" w:rsidP="00000000" w:rsidRDefault="00000000" w:rsidRPr="00000000" w14:paraId="000001CB">
      <w:pPr>
        <w:spacing w:line="240" w:lineRule="auto"/>
        <w:ind w:left="1440" w:firstLine="0"/>
        <w:rPr/>
      </w:pPr>
      <w:r w:rsidDel="00000000" w:rsidR="00000000" w:rsidRPr="00000000">
        <w:rPr>
          <w:rtl w:val="0"/>
        </w:rPr>
      </w:r>
    </w:p>
    <w:p w:rsidR="00000000" w:rsidDel="00000000" w:rsidP="00000000" w:rsidRDefault="00000000" w:rsidRPr="00000000" w14:paraId="000001CC">
      <w:pPr>
        <w:spacing w:line="240" w:lineRule="auto"/>
        <w:ind w:left="1440" w:firstLine="0"/>
        <w:rPr/>
      </w:pPr>
      <w:r w:rsidDel="00000000" w:rsidR="00000000" w:rsidRPr="00000000">
        <w:rPr>
          <w:rtl w:val="0"/>
        </w:rPr>
      </w:r>
    </w:p>
    <w:p w:rsidR="00000000" w:rsidDel="00000000" w:rsidP="00000000" w:rsidRDefault="00000000" w:rsidRPr="00000000" w14:paraId="000001CD">
      <w:pPr>
        <w:spacing w:line="240" w:lineRule="auto"/>
        <w:ind w:left="1440" w:firstLine="0"/>
        <w:rPr/>
      </w:pPr>
      <w:r w:rsidDel="00000000" w:rsidR="00000000" w:rsidRPr="00000000">
        <w:rPr>
          <w:rtl w:val="0"/>
        </w:rPr>
      </w:r>
    </w:p>
    <w:p w:rsidR="00000000" w:rsidDel="00000000" w:rsidP="00000000" w:rsidRDefault="00000000" w:rsidRPr="00000000" w14:paraId="000001CE">
      <w:pPr>
        <w:spacing w:line="240" w:lineRule="auto"/>
        <w:ind w:left="1440" w:firstLine="0"/>
        <w:rPr/>
      </w:pPr>
      <w:r w:rsidDel="00000000" w:rsidR="00000000" w:rsidRPr="00000000">
        <w:rPr>
          <w:rtl w:val="0"/>
        </w:rPr>
      </w:r>
    </w:p>
    <w:p w:rsidR="00000000" w:rsidDel="00000000" w:rsidP="00000000" w:rsidRDefault="00000000" w:rsidRPr="00000000" w14:paraId="000001CF">
      <w:pPr>
        <w:spacing w:line="240" w:lineRule="auto"/>
        <w:ind w:left="1440" w:firstLine="0"/>
        <w:rPr/>
      </w:pPr>
      <w:r w:rsidDel="00000000" w:rsidR="00000000" w:rsidRPr="00000000">
        <w:rPr>
          <w:rtl w:val="0"/>
        </w:rPr>
      </w:r>
    </w:p>
    <w:p w:rsidR="00000000" w:rsidDel="00000000" w:rsidP="00000000" w:rsidRDefault="00000000" w:rsidRPr="00000000" w14:paraId="000001D0">
      <w:pPr>
        <w:spacing w:line="240" w:lineRule="auto"/>
        <w:ind w:left="1440" w:firstLine="0"/>
        <w:rPr/>
      </w:pPr>
      <w:r w:rsidDel="00000000" w:rsidR="00000000" w:rsidRPr="00000000">
        <w:rPr>
          <w:rtl w:val="0"/>
        </w:rPr>
      </w:r>
    </w:p>
    <w:p w:rsidR="00000000" w:rsidDel="00000000" w:rsidP="00000000" w:rsidRDefault="00000000" w:rsidRPr="00000000" w14:paraId="000001D1">
      <w:pPr>
        <w:spacing w:line="240" w:lineRule="auto"/>
        <w:ind w:left="1440" w:firstLine="0"/>
        <w:rPr/>
      </w:pPr>
      <w:r w:rsidDel="00000000" w:rsidR="00000000" w:rsidRPr="00000000">
        <w:rPr>
          <w:rtl w:val="0"/>
        </w:rPr>
      </w:r>
    </w:p>
    <w:p w:rsidR="00000000" w:rsidDel="00000000" w:rsidP="00000000" w:rsidRDefault="00000000" w:rsidRPr="00000000" w14:paraId="000001D2">
      <w:pPr>
        <w:spacing w:line="240" w:lineRule="auto"/>
        <w:ind w:left="1440" w:firstLine="0"/>
        <w:rPr/>
      </w:pPr>
      <w:r w:rsidDel="00000000" w:rsidR="00000000" w:rsidRPr="00000000">
        <w:rPr>
          <w:rtl w:val="0"/>
        </w:rPr>
      </w:r>
    </w:p>
    <w:p w:rsidR="00000000" w:rsidDel="00000000" w:rsidP="00000000" w:rsidRDefault="00000000" w:rsidRPr="00000000" w14:paraId="000001D3">
      <w:pPr>
        <w:spacing w:line="240" w:lineRule="auto"/>
        <w:ind w:left="1440" w:firstLine="0"/>
        <w:rPr/>
      </w:pPr>
      <w:r w:rsidDel="00000000" w:rsidR="00000000" w:rsidRPr="00000000">
        <w:rPr>
          <w:rtl w:val="0"/>
        </w:rPr>
      </w:r>
    </w:p>
    <w:p w:rsidR="00000000" w:rsidDel="00000000" w:rsidP="00000000" w:rsidRDefault="00000000" w:rsidRPr="00000000" w14:paraId="000001D4">
      <w:pPr>
        <w:spacing w:line="240" w:lineRule="auto"/>
        <w:ind w:left="1440" w:firstLine="0"/>
        <w:rPr/>
      </w:pPr>
      <w:r w:rsidDel="00000000" w:rsidR="00000000" w:rsidRPr="00000000">
        <w:rPr>
          <w:rtl w:val="0"/>
        </w:rPr>
      </w:r>
    </w:p>
    <w:p w:rsidR="00000000" w:rsidDel="00000000" w:rsidP="00000000" w:rsidRDefault="00000000" w:rsidRPr="00000000" w14:paraId="000001D5">
      <w:pPr>
        <w:spacing w:line="240" w:lineRule="auto"/>
        <w:ind w:left="1440" w:firstLine="0"/>
        <w:rPr/>
      </w:pPr>
      <w:r w:rsidDel="00000000" w:rsidR="00000000" w:rsidRPr="00000000">
        <w:rPr>
          <w:rtl w:val="0"/>
        </w:rPr>
      </w:r>
    </w:p>
    <w:p w:rsidR="00000000" w:rsidDel="00000000" w:rsidP="00000000" w:rsidRDefault="00000000" w:rsidRPr="00000000" w14:paraId="000001D6">
      <w:pPr>
        <w:spacing w:line="240" w:lineRule="auto"/>
        <w:ind w:left="1440" w:firstLine="0"/>
        <w:rPr/>
      </w:pPr>
      <w:r w:rsidDel="00000000" w:rsidR="00000000" w:rsidRPr="00000000">
        <w:rPr>
          <w:rtl w:val="0"/>
        </w:rPr>
      </w:r>
    </w:p>
    <w:p w:rsidR="00000000" w:rsidDel="00000000" w:rsidP="00000000" w:rsidRDefault="00000000" w:rsidRPr="00000000" w14:paraId="000001D7">
      <w:pPr>
        <w:spacing w:line="240" w:lineRule="auto"/>
        <w:ind w:left="1440" w:firstLine="0"/>
        <w:rPr/>
      </w:pPr>
      <w:r w:rsidDel="00000000" w:rsidR="00000000" w:rsidRPr="00000000">
        <w:rPr>
          <w:rtl w:val="0"/>
        </w:rPr>
      </w:r>
    </w:p>
    <w:p w:rsidR="00000000" w:rsidDel="00000000" w:rsidP="00000000" w:rsidRDefault="00000000" w:rsidRPr="00000000" w14:paraId="000001D8">
      <w:pPr>
        <w:spacing w:line="240" w:lineRule="auto"/>
        <w:ind w:left="1440" w:firstLine="0"/>
        <w:rPr/>
      </w:pPr>
      <w:r w:rsidDel="00000000" w:rsidR="00000000" w:rsidRPr="00000000">
        <w:rPr>
          <w:rtl w:val="0"/>
        </w:rPr>
      </w:r>
    </w:p>
    <w:p w:rsidR="00000000" w:rsidDel="00000000" w:rsidP="00000000" w:rsidRDefault="00000000" w:rsidRPr="00000000" w14:paraId="000001D9">
      <w:pPr>
        <w:spacing w:line="240" w:lineRule="auto"/>
        <w:ind w:left="1440" w:firstLine="0"/>
        <w:rPr/>
      </w:pPr>
      <w:r w:rsidDel="00000000" w:rsidR="00000000" w:rsidRPr="00000000">
        <w:rPr>
          <w:rtl w:val="0"/>
        </w:rPr>
      </w:r>
    </w:p>
    <w:p w:rsidR="00000000" w:rsidDel="00000000" w:rsidP="00000000" w:rsidRDefault="00000000" w:rsidRPr="00000000" w14:paraId="000001DA">
      <w:pPr>
        <w:spacing w:line="240" w:lineRule="auto"/>
        <w:ind w:left="1440" w:firstLine="0"/>
        <w:rPr/>
      </w:pPr>
      <w:r w:rsidDel="00000000" w:rsidR="00000000" w:rsidRPr="00000000">
        <w:rPr>
          <w:rtl w:val="0"/>
        </w:rPr>
      </w:r>
    </w:p>
    <w:p w:rsidR="00000000" w:rsidDel="00000000" w:rsidP="00000000" w:rsidRDefault="00000000" w:rsidRPr="00000000" w14:paraId="000001DB">
      <w:pPr>
        <w:spacing w:line="240" w:lineRule="auto"/>
        <w:ind w:left="1440" w:firstLine="0"/>
        <w:rPr/>
      </w:pPr>
      <w:r w:rsidDel="00000000" w:rsidR="00000000" w:rsidRPr="00000000">
        <w:rPr>
          <w:rtl w:val="0"/>
        </w:rPr>
      </w:r>
    </w:p>
    <w:p w:rsidR="00000000" w:rsidDel="00000000" w:rsidP="00000000" w:rsidRDefault="00000000" w:rsidRPr="00000000" w14:paraId="000001DC">
      <w:pPr>
        <w:spacing w:line="240" w:lineRule="auto"/>
        <w:ind w:left="1440" w:firstLine="0"/>
        <w:rPr/>
      </w:pPr>
      <w:r w:rsidDel="00000000" w:rsidR="00000000" w:rsidRPr="00000000">
        <w:rPr>
          <w:rtl w:val="0"/>
        </w:rPr>
      </w:r>
    </w:p>
    <w:p w:rsidR="00000000" w:rsidDel="00000000" w:rsidP="00000000" w:rsidRDefault="00000000" w:rsidRPr="00000000" w14:paraId="000001DD">
      <w:pPr>
        <w:spacing w:line="240" w:lineRule="auto"/>
        <w:ind w:left="1440" w:firstLine="0"/>
        <w:rPr/>
      </w:pPr>
      <w:r w:rsidDel="00000000" w:rsidR="00000000" w:rsidRPr="00000000">
        <w:rPr>
          <w:rtl w:val="0"/>
        </w:rPr>
      </w:r>
    </w:p>
    <w:p w:rsidR="00000000" w:rsidDel="00000000" w:rsidP="00000000" w:rsidRDefault="00000000" w:rsidRPr="00000000" w14:paraId="000001DE">
      <w:pPr>
        <w:spacing w:line="240" w:lineRule="auto"/>
        <w:ind w:left="1440" w:firstLine="0"/>
        <w:rPr/>
      </w:pPr>
      <w:r w:rsidDel="00000000" w:rsidR="00000000" w:rsidRPr="00000000">
        <w:rPr>
          <w:rtl w:val="0"/>
        </w:rPr>
      </w:r>
    </w:p>
    <w:p w:rsidR="00000000" w:rsidDel="00000000" w:rsidP="00000000" w:rsidRDefault="00000000" w:rsidRPr="00000000" w14:paraId="000001DF">
      <w:pPr>
        <w:spacing w:line="240" w:lineRule="auto"/>
        <w:ind w:left="1440" w:firstLine="0"/>
        <w:rPr/>
      </w:pPr>
      <w:r w:rsidDel="00000000" w:rsidR="00000000" w:rsidRPr="00000000">
        <w:rPr>
          <w:rtl w:val="0"/>
        </w:rPr>
      </w:r>
    </w:p>
    <w:p w:rsidR="00000000" w:rsidDel="00000000" w:rsidP="00000000" w:rsidRDefault="00000000" w:rsidRPr="00000000" w14:paraId="000001E0">
      <w:pPr>
        <w:spacing w:line="240" w:lineRule="auto"/>
        <w:ind w:left="1440" w:firstLine="0"/>
        <w:rPr/>
      </w:pPr>
      <w:r w:rsidDel="00000000" w:rsidR="00000000" w:rsidRPr="00000000">
        <w:rPr>
          <w:rtl w:val="0"/>
        </w:rPr>
      </w:r>
    </w:p>
    <w:p w:rsidR="00000000" w:rsidDel="00000000" w:rsidP="00000000" w:rsidRDefault="00000000" w:rsidRPr="00000000" w14:paraId="000001E1">
      <w:pPr>
        <w:spacing w:line="240" w:lineRule="auto"/>
        <w:ind w:left="1440" w:firstLine="0"/>
        <w:rPr/>
      </w:pPr>
      <w:r w:rsidDel="00000000" w:rsidR="00000000" w:rsidRPr="00000000">
        <w:rPr>
          <w:rtl w:val="0"/>
        </w:rPr>
      </w:r>
    </w:p>
    <w:p w:rsidR="00000000" w:rsidDel="00000000" w:rsidP="00000000" w:rsidRDefault="00000000" w:rsidRPr="00000000" w14:paraId="000001E2">
      <w:pPr>
        <w:spacing w:line="240" w:lineRule="auto"/>
        <w:ind w:left="1440" w:firstLine="0"/>
        <w:rPr/>
      </w:pPr>
      <w:r w:rsidDel="00000000" w:rsidR="00000000" w:rsidRPr="00000000">
        <w:rPr>
          <w:rtl w:val="0"/>
        </w:rPr>
      </w:r>
    </w:p>
    <w:p w:rsidR="00000000" w:rsidDel="00000000" w:rsidP="00000000" w:rsidRDefault="00000000" w:rsidRPr="00000000" w14:paraId="000001E3">
      <w:pPr>
        <w:spacing w:line="240" w:lineRule="auto"/>
        <w:rPr/>
      </w:pPr>
      <w:r w:rsidDel="00000000" w:rsidR="00000000" w:rsidRPr="00000000">
        <w:rPr>
          <w:rtl w:val="0"/>
        </w:rPr>
      </w:r>
    </w:p>
    <w:p w:rsidR="00000000" w:rsidDel="00000000" w:rsidP="00000000" w:rsidRDefault="00000000" w:rsidRPr="00000000" w14:paraId="000001E4">
      <w:pPr>
        <w:spacing w:line="240" w:lineRule="auto"/>
        <w:ind w:left="720" w:firstLine="0"/>
        <w:rPr>
          <w:b w:val="1"/>
          <w:bCs w:val="1"/>
          <w:sz w:val="24"/>
          <w:szCs w:val="24"/>
          <w:highlight w:val="yellow"/>
          <w:u w:val="single"/>
        </w:rPr>
      </w:pPr>
      <w:r w:rsidDel="00000000" w:rsidR="00000000" w:rsidRPr="00000000">
        <w:rPr>
          <w:b w:val="1"/>
          <w:bCs w:val="1"/>
          <w:sz w:val="24"/>
          <w:szCs w:val="24"/>
          <w:highlight w:val="yellow"/>
          <w:u w:val="single"/>
          <w:rtl w:val="0"/>
        </w:rPr>
        <w:t xml:space="preserve"> C.2 Financial Audit (Budget Vs. Actual)</w:t>
      </w:r>
    </w:p>
    <w:p w:rsidR="00000000" w:rsidDel="00000000" w:rsidP="00000000" w:rsidRDefault="00000000" w:rsidRPr="00000000" w14:paraId="000001E5">
      <w:pPr>
        <w:numPr>
          <w:ilvl w:val="0"/>
          <w:numId w:val="9"/>
        </w:numPr>
        <w:spacing w:line="240" w:lineRule="auto"/>
        <w:ind w:left="1440" w:hanging="360"/>
        <w:rPr>
          <w:sz w:val="24"/>
          <w:szCs w:val="24"/>
        </w:rPr>
      </w:pPr>
      <w:r w:rsidDel="00000000" w:rsidR="00000000" w:rsidRPr="00000000">
        <w:rPr>
          <w:sz w:val="24"/>
          <w:szCs w:val="24"/>
          <w:rtl w:val="0"/>
        </w:rPr>
        <w:t xml:space="preserve">January outperformed budget overall: income was slightly under by $1.7K due to lower rental income, but strong expense control (down $9.2K) drove NOI $7.5K above budget. Lower non-operating expenses further improved results, reducing the net loss to $9.5K vs. the projected $27.8K. Action: prioritize increasing rental income, review insurance overages, and maintain tight expense control.</w:t>
      </w:r>
    </w:p>
    <w:p w:rsidR="00000000" w:rsidDel="00000000" w:rsidP="00000000" w:rsidRDefault="00000000" w:rsidRPr="00000000" w14:paraId="000001E6">
      <w:pPr>
        <w:spacing w:line="240" w:lineRule="auto"/>
        <w:jc w:val="center"/>
        <w:rPr>
          <w:sz w:val="24"/>
          <w:szCs w:val="24"/>
        </w:rPr>
      </w:pPr>
      <w:r w:rsidDel="00000000" w:rsidR="00000000" w:rsidRPr="00000000">
        <w:rPr>
          <w:rtl w:val="0"/>
        </w:rPr>
      </w:r>
    </w:p>
    <w:p w:rsidR="00000000" w:rsidDel="00000000" w:rsidP="00000000" w:rsidRDefault="00000000" w:rsidRPr="00000000" w14:paraId="000001E7">
      <w:pPr>
        <w:spacing w:line="240" w:lineRule="auto"/>
        <w:jc w:val="center"/>
        <w:rPr>
          <w:sz w:val="24"/>
          <w:szCs w:val="24"/>
        </w:rPr>
      </w:pPr>
      <w:r w:rsidDel="00000000" w:rsidR="00000000" w:rsidRPr="00000000">
        <w:rPr>
          <w:sz w:val="24"/>
          <w:szCs w:val="24"/>
        </w:rPr>
        <w:drawing>
          <wp:inline distB="114300" distT="114300" distL="114300" distR="114300">
            <wp:extent cx="5295900" cy="5957888"/>
            <wp:effectExtent b="0" l="0" r="0" t="0"/>
            <wp:docPr id="9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295900" cy="5957888"/>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240" w:lineRule="auto"/>
        <w:ind w:firstLine="720"/>
        <w:rPr>
          <w:rFonts w:ascii="Lobster" w:cs="Lobster" w:eastAsia="Lobster" w:hAnsi="Lobster"/>
          <w:b w:val="1"/>
          <w:bCs w:val="1"/>
          <w:sz w:val="26"/>
          <w:szCs w:val="26"/>
        </w:rPr>
      </w:pPr>
      <w:r w:rsidDel="00000000" w:rsidR="00000000" w:rsidRPr="00000000">
        <w:rPr>
          <w:rFonts w:ascii="Lobster" w:cs="Lobster" w:eastAsia="Lobster" w:hAnsi="Lobster"/>
          <w:b w:val="1"/>
          <w:bCs w:val="1"/>
          <w:sz w:val="26"/>
          <w:szCs w:val="26"/>
          <w:rtl w:val="0"/>
        </w:rPr>
        <w:t xml:space="preserve">To-do list:</w:t>
      </w:r>
    </w:p>
    <w:p w:rsidR="00000000" w:rsidDel="00000000" w:rsidP="00000000" w:rsidRDefault="00000000" w:rsidRPr="00000000" w14:paraId="000001E9">
      <w:pPr>
        <w:numPr>
          <w:ilvl w:val="0"/>
          <w:numId w:val="13"/>
        </w:numPr>
        <w:spacing w:line="240" w:lineRule="auto"/>
        <w:ind w:left="1440" w:hanging="360"/>
        <w:rPr>
          <w:sz w:val="24"/>
          <w:szCs w:val="24"/>
        </w:rPr>
      </w:pPr>
      <w:r w:rsidDel="00000000" w:rsidR="00000000" w:rsidRPr="00000000">
        <w:rPr>
          <w:sz w:val="24"/>
          <w:szCs w:val="24"/>
          <w:rtl w:val="0"/>
        </w:rPr>
        <w:t xml:space="preserve">Make sure that the property’s budget plan is updated for a clear outline of anticipated income and expenses.</w:t>
      </w:r>
    </w:p>
    <w:p w:rsidR="00000000" w:rsidDel="00000000" w:rsidP="00000000" w:rsidRDefault="00000000" w:rsidRPr="00000000" w14:paraId="000001EA">
      <w:pPr>
        <w:spacing w:line="240" w:lineRule="auto"/>
        <w:rPr>
          <w:sz w:val="24"/>
          <w:szCs w:val="24"/>
        </w:rPr>
      </w:pPr>
      <w:r w:rsidDel="00000000" w:rsidR="00000000" w:rsidRPr="00000000">
        <w:rPr>
          <w:rtl w:val="0"/>
        </w:rPr>
      </w:r>
    </w:p>
    <w:p w:rsidR="00000000" w:rsidDel="00000000" w:rsidP="00000000" w:rsidRDefault="00000000" w:rsidRPr="00000000" w14:paraId="000001EB">
      <w:pPr>
        <w:spacing w:line="240" w:lineRule="auto"/>
        <w:rPr>
          <w:sz w:val="26"/>
          <w:szCs w:val="26"/>
          <w:highlight w:val="white"/>
        </w:rPr>
      </w:pPr>
      <w:r w:rsidDel="00000000" w:rsidR="00000000" w:rsidRPr="00000000">
        <w:rPr>
          <w:b w:val="1"/>
          <w:bCs w:val="1"/>
          <w:color w:val="0000ff"/>
          <w:sz w:val="24"/>
          <w:szCs w:val="24"/>
          <w:rtl w:val="0"/>
        </w:rPr>
        <w:t xml:space="preserve">APPENDIX 12</w:t>
      </w:r>
      <w:r w:rsidDel="00000000" w:rsidR="00000000" w:rsidRPr="00000000">
        <w:rPr>
          <w:rtl w:val="0"/>
        </w:rPr>
      </w:r>
    </w:p>
    <w:p w:rsidR="00000000" w:rsidDel="00000000" w:rsidP="00000000" w:rsidRDefault="00000000" w:rsidRPr="00000000" w14:paraId="000001EC">
      <w:pPr>
        <w:spacing w:line="240" w:lineRule="auto"/>
        <w:rPr>
          <w:sz w:val="26"/>
          <w:szCs w:val="26"/>
          <w:highlight w:val="white"/>
        </w:rPr>
      </w:pPr>
      <w:r w:rsidDel="00000000" w:rsidR="00000000" w:rsidRPr="00000000">
        <w:rPr>
          <w:rtl w:val="0"/>
        </w:rPr>
      </w:r>
    </w:p>
    <w:p w:rsidR="00000000" w:rsidDel="00000000" w:rsidP="00000000" w:rsidRDefault="00000000" w:rsidRPr="00000000" w14:paraId="000001ED">
      <w:pPr>
        <w:spacing w:line="240" w:lineRule="auto"/>
        <w:ind w:left="720" w:firstLine="0"/>
        <w:rPr>
          <w:b w:val="1"/>
          <w:bCs w:val="1"/>
          <w:sz w:val="24"/>
          <w:szCs w:val="24"/>
          <w:highlight w:val="yellow"/>
          <w:u w:val="single"/>
        </w:rPr>
      </w:pPr>
      <w:r w:rsidDel="00000000" w:rsidR="00000000" w:rsidRPr="00000000">
        <w:rPr>
          <w:b w:val="1"/>
          <w:bCs w:val="1"/>
          <w:sz w:val="24"/>
          <w:szCs w:val="24"/>
          <w:highlight w:val="yellow"/>
          <w:u w:val="single"/>
          <w:rtl w:val="0"/>
        </w:rPr>
        <w:t xml:space="preserve">C.3 Collection Analysis</w:t>
      </w:r>
    </w:p>
    <w:p w:rsidR="00000000" w:rsidDel="00000000" w:rsidP="00000000" w:rsidRDefault="00000000" w:rsidRPr="00000000" w14:paraId="000001EE">
      <w:pPr>
        <w:numPr>
          <w:ilvl w:val="0"/>
          <w:numId w:val="11"/>
        </w:numPr>
        <w:spacing w:line="240" w:lineRule="auto"/>
        <w:ind w:left="1440" w:hanging="360"/>
        <w:rPr>
          <w:sz w:val="24"/>
          <w:szCs w:val="24"/>
        </w:rPr>
      </w:pPr>
      <w:r w:rsidDel="00000000" w:rsidR="00000000" w:rsidRPr="00000000">
        <w:rPr>
          <w:sz w:val="24"/>
          <w:szCs w:val="24"/>
          <w:rtl w:val="0"/>
        </w:rPr>
        <w:t xml:space="preserve">Current Aged receivables and delinquency summary. Data extracted February 22 ,2026  as of January 31,2026.</w:t>
      </w:r>
    </w:p>
    <w:p w:rsidR="00000000" w:rsidDel="00000000" w:rsidP="00000000" w:rsidRDefault="00000000" w:rsidRPr="00000000" w14:paraId="000001EF">
      <w:pPr>
        <w:numPr>
          <w:ilvl w:val="0"/>
          <w:numId w:val="11"/>
        </w:numPr>
        <w:spacing w:line="240" w:lineRule="auto"/>
        <w:ind w:left="1440" w:hanging="360"/>
        <w:rPr>
          <w:sz w:val="24"/>
          <w:szCs w:val="24"/>
        </w:rPr>
      </w:pPr>
      <w:r w:rsidDel="00000000" w:rsidR="00000000" w:rsidRPr="00000000">
        <w:rPr>
          <w:sz w:val="24"/>
          <w:szCs w:val="24"/>
          <w:rtl w:val="0"/>
        </w:rPr>
        <w:t xml:space="preserve">12 units have more than 1k balance , all with notice.</w:t>
      </w:r>
    </w:p>
    <w:p w:rsidR="00000000" w:rsidDel="00000000" w:rsidP="00000000" w:rsidRDefault="00000000" w:rsidRPr="00000000" w14:paraId="000001F0">
      <w:pPr>
        <w:spacing w:line="240" w:lineRule="auto"/>
        <w:rPr>
          <w:b w:val="1"/>
          <w:bCs w:val="1"/>
          <w:color w:val="0000ff"/>
          <w:sz w:val="24"/>
          <w:szCs w:val="24"/>
        </w:rPr>
      </w:pPr>
      <w:r w:rsidDel="00000000" w:rsidR="00000000" w:rsidRPr="00000000">
        <w:rPr>
          <w:b w:val="1"/>
          <w:bCs w:val="1"/>
          <w:color w:val="0000ff"/>
          <w:sz w:val="24"/>
          <w:szCs w:val="24"/>
          <w:rtl w:val="0"/>
        </w:rPr>
        <w:t xml:space="preserve">        </w:t>
      </w:r>
    </w:p>
    <w:p w:rsidR="00000000" w:rsidDel="00000000" w:rsidP="00000000" w:rsidRDefault="00000000" w:rsidRPr="00000000" w14:paraId="000001F1">
      <w:pPr>
        <w:spacing w:line="240" w:lineRule="auto"/>
        <w:rPr>
          <w:b w:val="1"/>
          <w:bCs w:val="1"/>
          <w:color w:val="0000ff"/>
          <w:sz w:val="24"/>
          <w:szCs w:val="24"/>
        </w:rPr>
      </w:pPr>
      <w:r w:rsidDel="00000000" w:rsidR="00000000" w:rsidRPr="00000000">
        <w:rPr>
          <w:b w:val="1"/>
          <w:bCs w:val="1"/>
          <w:color w:val="0000ff"/>
          <w:sz w:val="24"/>
          <w:szCs w:val="24"/>
          <w:rtl w:val="0"/>
        </w:rPr>
        <w:t xml:space="preserve">APPENDIX 13:</w:t>
      </w:r>
    </w:p>
    <w:sdt>
      <w:sdtPr>
        <w:lock w:val="contentLocked"/>
        <w:id w:val="81760540"/>
        <w:tag w:val="goog_rdk_3"/>
      </w:sdtPr>
      <w:sdtContent>
        <w:tbl>
          <w:tblPr>
            <w:tblStyle w:val="Table11"/>
            <w:tblW w:w="8805.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160"/>
            <w:gridCol w:w="1560"/>
            <w:gridCol w:w="2325"/>
            <w:tblGridChange w:id="0">
              <w:tblGrid>
                <w:gridCol w:w="2760"/>
                <w:gridCol w:w="2160"/>
                <w:gridCol w:w="1560"/>
                <w:gridCol w:w="2325"/>
              </w:tblGrid>
            </w:tblGridChange>
          </w:tblGrid>
          <w:tr>
            <w:trPr>
              <w:cantSplit w:val="0"/>
              <w:trHeight w:val="643.828125" w:hRule="atLeast"/>
              <w:tblHeader w:val="0"/>
            </w:trPr>
            <w:tc>
              <w:tcPr>
                <w:tcBorders>
                  <w:top w:color="000000" w:space="0" w:sz="7" w:val="single"/>
                  <w:left w:color="000000" w:space="0" w:sz="7" w:val="single"/>
                  <w:bottom w:color="000000" w:space="0" w:sz="7" w:val="single"/>
                  <w:right w:color="000000" w:space="0" w:sz="7" w:val="single"/>
                </w:tcBorders>
                <w:shd w:fill="f9cb9c" w:val="clear"/>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jc w:val="center"/>
                  <w:rPr>
                    <w:sz w:val="16"/>
                    <w:szCs w:val="16"/>
                  </w:rPr>
                </w:pPr>
                <w:r w:rsidDel="00000000" w:rsidR="00000000" w:rsidRPr="00000000">
                  <w:rPr>
                    <w:rFonts w:ascii="Calibri" w:cs="Calibri" w:eastAsia="Calibri" w:hAnsi="Calibri"/>
                    <w:b w:val="1"/>
                    <w:bCs w:val="1"/>
                    <w:sz w:val="20"/>
                    <w:szCs w:val="20"/>
                    <w:rtl w:val="0"/>
                  </w:rPr>
                  <w:t xml:space="preserve">Aged Receivables </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9cb9c" w:val="clear"/>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jc w:val="center"/>
                  <w:rPr>
                    <w:b w:val="1"/>
                    <w:bCs w:val="1"/>
                  </w:rPr>
                </w:pPr>
                <w:r w:rsidDel="00000000" w:rsidR="00000000" w:rsidRPr="00000000">
                  <w:rPr>
                    <w:b w:val="1"/>
                    <w:bCs w:val="1"/>
                    <w:rtl w:val="0"/>
                  </w:rPr>
                  <w:t xml:space="preserve">January</w:t>
                </w:r>
              </w:p>
            </w:tc>
            <w:tc>
              <w:tcPr>
                <w:tcBorders>
                  <w:top w:color="000000" w:space="0" w:sz="7" w:val="single"/>
                  <w:left w:color="cccccc" w:space="0" w:sz="7" w:val="single"/>
                  <w:bottom w:color="000000" w:space="0" w:sz="7" w:val="single"/>
                  <w:right w:color="000000" w:space="0" w:sz="7" w:val="single"/>
                </w:tcBorders>
                <w:shd w:fill="f9cb9c" w:val="clear"/>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jc w:val="center"/>
                  <w:rPr>
                    <w:b w:val="1"/>
                    <w:bCs w:val="1"/>
                  </w:rPr>
                </w:pPr>
                <w:r w:rsidDel="00000000" w:rsidR="00000000" w:rsidRPr="00000000">
                  <w:rPr>
                    <w:b w:val="1"/>
                    <w:bCs w:val="1"/>
                    <w:rtl w:val="0"/>
                  </w:rPr>
                  <w:t xml:space="preserve">December</w:t>
                </w:r>
              </w:p>
            </w:tc>
            <w:tc>
              <w:tcPr>
                <w:tcBorders>
                  <w:top w:color="000000" w:space="0" w:sz="7" w:val="single"/>
                  <w:left w:color="cccccc" w:space="0" w:sz="7" w:val="single"/>
                  <w:bottom w:color="000000" w:space="0" w:sz="7" w:val="single"/>
                  <w:right w:color="000000" w:space="0" w:sz="7" w:val="single"/>
                </w:tcBorders>
                <w:shd w:fill="f9cb9c" w:val="clear"/>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jc w:val="center"/>
                  <w:rPr>
                    <w:b w:val="1"/>
                    <w:bCs w:val="1"/>
                  </w:rPr>
                </w:pPr>
                <w:r w:rsidDel="00000000" w:rsidR="00000000" w:rsidRPr="00000000">
                  <w:rPr>
                    <w:b w:val="1"/>
                    <w:bCs w:val="1"/>
                    <w:rtl w:val="0"/>
                  </w:rPr>
                  <w:t xml:space="preserve">November</w:t>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jc w:val="center"/>
                  <w:rPr>
                    <w:sz w:val="16"/>
                    <w:szCs w:val="16"/>
                  </w:rPr>
                </w:pPr>
                <w:r w:rsidDel="00000000" w:rsidR="00000000" w:rsidRPr="00000000">
                  <w:rPr>
                    <w:sz w:val="20"/>
                    <w:szCs w:val="20"/>
                    <w:rtl w:val="0"/>
                  </w:rPr>
                  <w:t xml:space="preserve">0-30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jc w:val="center"/>
                  <w:rPr>
                    <w:sz w:val="20"/>
                    <w:szCs w:val="20"/>
                  </w:rPr>
                </w:pPr>
                <w:r w:rsidDel="00000000" w:rsidR="00000000" w:rsidRPr="00000000">
                  <w:rPr>
                    <w:sz w:val="20"/>
                    <w:szCs w:val="20"/>
                    <w:rtl w:val="0"/>
                  </w:rPr>
                  <w:t xml:space="preserve">18,002.96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jc w:val="center"/>
                  <w:rPr>
                    <w:sz w:val="20"/>
                    <w:szCs w:val="20"/>
                  </w:rPr>
                </w:pPr>
                <w:r w:rsidDel="00000000" w:rsidR="00000000" w:rsidRPr="00000000">
                  <w:rPr>
                    <w:sz w:val="20"/>
                    <w:szCs w:val="20"/>
                    <w:rtl w:val="0"/>
                  </w:rPr>
                  <w:t xml:space="preserve">11,042.16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jc w:val="center"/>
                  <w:rPr>
                    <w:sz w:val="20"/>
                    <w:szCs w:val="20"/>
                  </w:rPr>
                </w:pPr>
                <w:r w:rsidDel="00000000" w:rsidR="00000000" w:rsidRPr="00000000">
                  <w:rPr>
                    <w:sz w:val="20"/>
                    <w:szCs w:val="20"/>
                    <w:rtl w:val="0"/>
                  </w:rPr>
                  <w:t xml:space="preserve">12,948.82</w:t>
                </w:r>
              </w:p>
            </w:tc>
          </w:tr>
          <w:tr>
            <w:trPr>
              <w:cantSplit w:val="0"/>
              <w:tblHeader w:val="0"/>
            </w:trPr>
            <w:tc>
              <w:tcPr>
                <w:tcBorders>
                  <w:top w:color="cccccc" w:space="0" w:sz="7" w:val="single"/>
                  <w:left w:color="000000" w:space="0" w:sz="7" w:val="single"/>
                  <w:bottom w:color="000000" w:space="0" w:sz="7" w:val="single"/>
                  <w:right w:color="000000"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jc w:val="center"/>
                  <w:rPr>
                    <w:sz w:val="16"/>
                    <w:szCs w:val="16"/>
                  </w:rPr>
                </w:pPr>
                <w:r w:rsidDel="00000000" w:rsidR="00000000" w:rsidRPr="00000000">
                  <w:rPr>
                    <w:sz w:val="20"/>
                    <w:szCs w:val="20"/>
                    <w:rtl w:val="0"/>
                  </w:rPr>
                  <w:t xml:space="preserve">31-60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jc w:val="center"/>
                  <w:rPr>
                    <w:sz w:val="20"/>
                    <w:szCs w:val="20"/>
                  </w:rPr>
                </w:pPr>
                <w:r w:rsidDel="00000000" w:rsidR="00000000" w:rsidRPr="00000000">
                  <w:rPr>
                    <w:sz w:val="20"/>
                    <w:szCs w:val="20"/>
                    <w:rtl w:val="0"/>
                  </w:rPr>
                  <w:t xml:space="preserve">265.60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jc w:val="center"/>
                  <w:rPr>
                    <w:sz w:val="20"/>
                    <w:szCs w:val="20"/>
                  </w:rPr>
                </w:pPr>
                <w:r w:rsidDel="00000000" w:rsidR="00000000" w:rsidRPr="00000000">
                  <w:rPr>
                    <w:sz w:val="20"/>
                    <w:szCs w:val="20"/>
                    <w:rtl w:val="0"/>
                  </w:rPr>
                  <w:t xml:space="preserve">1,550.47</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jc w:val="center"/>
                  <w:rPr>
                    <w:sz w:val="20"/>
                    <w:szCs w:val="20"/>
                  </w:rPr>
                </w:pPr>
                <w:r w:rsidDel="00000000" w:rsidR="00000000" w:rsidRPr="00000000">
                  <w:rPr>
                    <w:sz w:val="20"/>
                    <w:szCs w:val="20"/>
                    <w:rtl w:val="0"/>
                  </w:rPr>
                  <w:t xml:space="preserve">10.05</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jc w:val="center"/>
                  <w:rPr>
                    <w:sz w:val="16"/>
                    <w:szCs w:val="16"/>
                  </w:rPr>
                </w:pPr>
                <w:r w:rsidDel="00000000" w:rsidR="00000000" w:rsidRPr="00000000">
                  <w:rPr>
                    <w:sz w:val="20"/>
                    <w:szCs w:val="20"/>
                    <w:rtl w:val="0"/>
                  </w:rPr>
                  <w:t xml:space="preserve">61-90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jc w:val="center"/>
                  <w:rPr>
                    <w:sz w:val="20"/>
                    <w:szCs w:val="20"/>
                  </w:rPr>
                </w:pPr>
                <w:r w:rsidDel="00000000" w:rsidR="00000000" w:rsidRPr="00000000">
                  <w:rPr>
                    <w:sz w:val="20"/>
                    <w:szCs w:val="20"/>
                    <w:rtl w:val="0"/>
                  </w:rPr>
                  <w:t xml:space="preserve">2,471.47</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jc w:val="center"/>
                  <w:rPr>
                    <w:sz w:val="20"/>
                    <w:szCs w:val="20"/>
                  </w:rPr>
                </w:pPr>
                <w:r w:rsidDel="00000000" w:rsidR="00000000" w:rsidRPr="00000000">
                  <w:rPr>
                    <w:sz w:val="20"/>
                    <w:szCs w:val="20"/>
                    <w:rtl w:val="0"/>
                  </w:rPr>
                  <w:t xml:space="preserve">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jc w:val="center"/>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jc w:val="center"/>
                  <w:rPr>
                    <w:sz w:val="16"/>
                    <w:szCs w:val="16"/>
                  </w:rPr>
                </w:pPr>
                <w:r w:rsidDel="00000000" w:rsidR="00000000" w:rsidRPr="00000000">
                  <w:rPr>
                    <w:sz w:val="20"/>
                    <w:szCs w:val="20"/>
                    <w:rtl w:val="0"/>
                  </w:rPr>
                  <w:t xml:space="preserve">Over 90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jc w:val="center"/>
                  <w:rPr>
                    <w:sz w:val="20"/>
                    <w:szCs w:val="20"/>
                  </w:rPr>
                </w:pPr>
                <w:r w:rsidDel="00000000" w:rsidR="00000000" w:rsidRPr="00000000">
                  <w:rPr>
                    <w:sz w:val="20"/>
                    <w:szCs w:val="20"/>
                    <w:rtl w:val="0"/>
                  </w:rPr>
                  <w:t xml:space="preserve">320.06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jc w:val="center"/>
                  <w:rPr>
                    <w:sz w:val="20"/>
                    <w:szCs w:val="20"/>
                  </w:rPr>
                </w:pPr>
                <w:r w:rsidDel="00000000" w:rsidR="00000000" w:rsidRPr="00000000">
                  <w:rPr>
                    <w:sz w:val="20"/>
                    <w:szCs w:val="20"/>
                    <w:rtl w:val="0"/>
                  </w:rPr>
                  <w:t xml:space="preserve">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jc w:val="center"/>
                  <w:rPr>
                    <w:sz w:val="20"/>
                    <w:szCs w:val="20"/>
                  </w:rPr>
                </w:pPr>
                <w:r w:rsidDel="00000000" w:rsidR="00000000" w:rsidRPr="00000000">
                  <w:rPr>
                    <w:sz w:val="20"/>
                    <w:szCs w:val="20"/>
                    <w:rtl w:val="0"/>
                  </w:rPr>
                  <w:t xml:space="preserve">0</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999999" w:val="clear"/>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jc w:val="center"/>
                  <w:rPr>
                    <w:sz w:val="16"/>
                    <w:szCs w:val="16"/>
                  </w:rPr>
                </w:pPr>
                <w:r w:rsidDel="00000000" w:rsidR="00000000" w:rsidRPr="00000000">
                  <w:rPr>
                    <w:sz w:val="20"/>
                    <w:szCs w:val="20"/>
                    <w:rtl w:val="0"/>
                  </w:rPr>
                  <w:t xml:space="preserve">Total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jc w:val="center"/>
                  <w:rPr>
                    <w:sz w:val="20"/>
                    <w:szCs w:val="20"/>
                  </w:rPr>
                </w:pPr>
                <w:r w:rsidDel="00000000" w:rsidR="00000000" w:rsidRPr="00000000">
                  <w:rPr>
                    <w:sz w:val="20"/>
                    <w:szCs w:val="20"/>
                    <w:rtl w:val="0"/>
                  </w:rPr>
                  <w:t xml:space="preserve">21,060.09</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jc w:val="center"/>
                  <w:rPr>
                    <w:b w:val="1"/>
                    <w:bCs w:val="1"/>
                    <w:sz w:val="20"/>
                    <w:szCs w:val="20"/>
                  </w:rPr>
                </w:pPr>
                <w:r w:rsidDel="00000000" w:rsidR="00000000" w:rsidRPr="00000000">
                  <w:rPr>
                    <w:b w:val="1"/>
                    <w:bCs w:val="1"/>
                    <w:sz w:val="20"/>
                    <w:szCs w:val="20"/>
                    <w:rtl w:val="0"/>
                  </w:rPr>
                  <w:t xml:space="preserve">12,592.63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jc w:val="center"/>
                  <w:rPr>
                    <w:b w:val="1"/>
                    <w:bCs w:val="1"/>
                    <w:sz w:val="20"/>
                    <w:szCs w:val="20"/>
                  </w:rPr>
                </w:pPr>
                <w:r w:rsidDel="00000000" w:rsidR="00000000" w:rsidRPr="00000000">
                  <w:rPr>
                    <w:b w:val="1"/>
                    <w:bCs w:val="1"/>
                    <w:sz w:val="20"/>
                    <w:szCs w:val="20"/>
                    <w:rtl w:val="0"/>
                  </w:rPr>
                  <w:t xml:space="preserve">12,958.87</w:t>
                </w:r>
              </w:p>
            </w:tc>
          </w:tr>
        </w:tbl>
      </w:sdtContent>
    </w:sdt>
    <w:p w:rsidR="00000000" w:rsidDel="00000000" w:rsidP="00000000" w:rsidRDefault="00000000" w:rsidRPr="00000000" w14:paraId="0000020A">
      <w:pPr>
        <w:spacing w:line="240" w:lineRule="auto"/>
        <w:rPr>
          <w:i w:val="1"/>
          <w:iCs w:val="1"/>
          <w:sz w:val="18"/>
          <w:szCs w:val="18"/>
          <w:highlight w:val="white"/>
        </w:rPr>
      </w:pPr>
      <w:r w:rsidDel="00000000" w:rsidR="00000000" w:rsidRPr="00000000">
        <w:rPr>
          <w:i w:val="1"/>
          <w:iCs w:val="1"/>
          <w:sz w:val="18"/>
          <w:szCs w:val="18"/>
          <w:highlight w:val="white"/>
          <w:rtl w:val="0"/>
        </w:rPr>
        <w:t xml:space="preserve">       </w:t>
      </w:r>
    </w:p>
    <w:p w:rsidR="00000000" w:rsidDel="00000000" w:rsidP="00000000" w:rsidRDefault="00000000" w:rsidRPr="00000000" w14:paraId="0000020B">
      <w:pPr>
        <w:spacing w:line="240" w:lineRule="auto"/>
        <w:rPr>
          <w:b w:val="1"/>
          <w:bCs w:val="1"/>
          <w:sz w:val="24"/>
          <w:szCs w:val="24"/>
          <w:highlight w:val="white"/>
          <w:u w:val="single"/>
        </w:rPr>
      </w:pPr>
      <w:r w:rsidDel="00000000" w:rsidR="00000000" w:rsidRPr="00000000">
        <w:rPr>
          <w:rtl w:val="0"/>
        </w:rPr>
      </w:r>
    </w:p>
    <w:p w:rsidR="00000000" w:rsidDel="00000000" w:rsidP="00000000" w:rsidRDefault="00000000" w:rsidRPr="00000000" w14:paraId="0000020C">
      <w:pPr>
        <w:spacing w:line="240" w:lineRule="auto"/>
        <w:rPr>
          <w:b w:val="1"/>
          <w:bCs w:val="1"/>
          <w:sz w:val="24"/>
          <w:szCs w:val="24"/>
          <w:highlight w:val="white"/>
          <w:u w:val="single"/>
        </w:rPr>
      </w:pPr>
      <w:r w:rsidDel="00000000" w:rsidR="00000000" w:rsidRPr="00000000">
        <w:rPr>
          <w:rtl w:val="0"/>
        </w:rPr>
      </w:r>
    </w:p>
    <w:p w:rsidR="00000000" w:rsidDel="00000000" w:rsidP="00000000" w:rsidRDefault="00000000" w:rsidRPr="00000000" w14:paraId="0000020D">
      <w:pPr>
        <w:spacing w:line="240" w:lineRule="auto"/>
        <w:ind w:firstLine="720"/>
        <w:rPr>
          <w:sz w:val="24"/>
          <w:szCs w:val="24"/>
        </w:rPr>
      </w:pPr>
      <w:r w:rsidDel="00000000" w:rsidR="00000000" w:rsidRPr="00000000">
        <w:rPr>
          <w:b w:val="1"/>
          <w:bCs w:val="1"/>
          <w:sz w:val="24"/>
          <w:szCs w:val="24"/>
          <w:highlight w:val="yellow"/>
          <w:u w:val="single"/>
          <w:rtl w:val="0"/>
        </w:rPr>
        <w:t xml:space="preserve"> C.4 Expense Analysis</w:t>
      </w:r>
      <w:r w:rsidDel="00000000" w:rsidR="00000000" w:rsidRPr="00000000">
        <w:rPr>
          <w:rtl w:val="0"/>
        </w:rPr>
      </w:r>
    </w:p>
    <w:p w:rsidR="00000000" w:rsidDel="00000000" w:rsidP="00000000" w:rsidRDefault="00000000" w:rsidRPr="00000000" w14:paraId="0000020E">
      <w:pPr>
        <w:numPr>
          <w:ilvl w:val="0"/>
          <w:numId w:val="11"/>
        </w:numPr>
        <w:spacing w:line="240" w:lineRule="auto"/>
        <w:ind w:left="1440" w:hanging="360"/>
        <w:rPr>
          <w:sz w:val="24"/>
          <w:szCs w:val="24"/>
        </w:rPr>
      </w:pPr>
      <w:r w:rsidDel="00000000" w:rsidR="00000000" w:rsidRPr="00000000">
        <w:rPr>
          <w:sz w:val="24"/>
          <w:szCs w:val="24"/>
          <w:rtl w:val="0"/>
        </w:rPr>
        <w:t xml:space="preserve">Almost all expenses this month have shown an increase however  it's still within our monthly average expense compared to the previous months except for the following expenses which shows drastic change</w:t>
      </w:r>
    </w:p>
    <w:p w:rsidR="00000000" w:rsidDel="00000000" w:rsidP="00000000" w:rsidRDefault="00000000" w:rsidRPr="00000000" w14:paraId="0000020F">
      <w:pPr>
        <w:spacing w:line="240" w:lineRule="auto"/>
        <w:ind w:left="1440" w:firstLine="0"/>
        <w:rPr>
          <w:sz w:val="24"/>
          <w:szCs w:val="24"/>
        </w:rPr>
      </w:pPr>
      <w:r w:rsidDel="00000000" w:rsidR="00000000" w:rsidRPr="00000000">
        <w:rPr>
          <w:rtl w:val="0"/>
        </w:rPr>
      </w:r>
    </w:p>
    <w:sdt>
      <w:sdtPr>
        <w:lock w:val="contentLocked"/>
        <w:id w:val="2039070631"/>
        <w:tag w:val="goog_rdk_4"/>
      </w:sdtPr>
      <w:sdtContent>
        <w:tbl>
          <w:tblPr>
            <w:tblStyle w:val="Table12"/>
            <w:tblW w:w="10820.0" w:type="dxa"/>
            <w:jc w:val="center"/>
            <w:tblLayout w:type="fixed"/>
            <w:tblLook w:val="0600"/>
          </w:tblPr>
          <w:tblGrid>
            <w:gridCol w:w="2360"/>
            <w:gridCol w:w="1500"/>
            <w:gridCol w:w="1140"/>
            <w:gridCol w:w="1540"/>
            <w:gridCol w:w="1440"/>
            <w:gridCol w:w="1400"/>
            <w:gridCol w:w="1440"/>
            <w:tblGridChange w:id="0">
              <w:tblGrid>
                <w:gridCol w:w="2360"/>
                <w:gridCol w:w="1500"/>
                <w:gridCol w:w="1140"/>
                <w:gridCol w:w="1540"/>
                <w:gridCol w:w="1440"/>
                <w:gridCol w:w="1400"/>
                <w:gridCol w:w="14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jc w:val="center"/>
                  <w:rPr>
                    <w:sz w:val="20"/>
                    <w:szCs w:val="20"/>
                  </w:rPr>
                </w:pPr>
                <w:r w:rsidDel="00000000" w:rsidR="00000000" w:rsidRPr="00000000">
                  <w:rPr>
                    <w:b w:val="1"/>
                    <w:bCs w:val="1"/>
                    <w:sz w:val="20"/>
                    <w:szCs w:val="20"/>
                    <w:rtl w:val="0"/>
                  </w:rPr>
                  <w:t xml:space="preserve">Account Name</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jc w:val="center"/>
                  <w:rPr>
                    <w:b w:val="1"/>
                    <w:bCs w:val="1"/>
                    <w:sz w:val="20"/>
                    <w:szCs w:val="20"/>
                  </w:rPr>
                </w:pPr>
                <w:r w:rsidDel="00000000" w:rsidR="00000000" w:rsidRPr="00000000">
                  <w:rPr>
                    <w:b w:val="1"/>
                    <w:bCs w:val="1"/>
                    <w:sz w:val="20"/>
                    <w:szCs w:val="20"/>
                    <w:rtl w:val="0"/>
                  </w:rPr>
                  <w:t xml:space="preserve">January</w:t>
                </w:r>
              </w:p>
            </w:tc>
            <w:tc>
              <w:tcPr>
                <w:tcBorders>
                  <w:top w:color="000000" w:space="0" w:sz="4" w:val="single"/>
                  <w:left w:color="000000" w:space="0" w:sz="4" w:val="single"/>
                  <w:bottom w:color="000000" w:space="0" w:sz="8"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jc w:val="center"/>
                  <w:rPr>
                    <w:b w:val="1"/>
                    <w:bCs w:val="1"/>
                    <w:sz w:val="20"/>
                    <w:szCs w:val="20"/>
                  </w:rPr>
                </w:pPr>
                <w:r w:rsidDel="00000000" w:rsidR="00000000" w:rsidRPr="00000000">
                  <w:rPr>
                    <w:b w:val="1"/>
                    <w:bCs w:val="1"/>
                    <w:sz w:val="20"/>
                    <w:szCs w:val="20"/>
                    <w:rtl w:val="0"/>
                  </w:rPr>
                  <w:t xml:space="preserve">December</w:t>
                </w:r>
              </w:p>
            </w:tc>
            <w:tc>
              <w:tcPr>
                <w:tcBorders>
                  <w:top w:color="000000" w:space="0" w:sz="4" w:val="single"/>
                  <w:left w:color="000000" w:space="0" w:sz="4" w:val="single"/>
                  <w:bottom w:color="000000" w:space="0" w:sz="8"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jc w:val="center"/>
                  <w:rPr>
                    <w:b w:val="1"/>
                    <w:bCs w:val="1"/>
                    <w:sz w:val="20"/>
                    <w:szCs w:val="20"/>
                  </w:rPr>
                </w:pPr>
                <w:r w:rsidDel="00000000" w:rsidR="00000000" w:rsidRPr="00000000">
                  <w:rPr>
                    <w:b w:val="1"/>
                    <w:bCs w:val="1"/>
                    <w:sz w:val="20"/>
                    <w:szCs w:val="20"/>
                    <w:rtl w:val="0"/>
                  </w:rPr>
                  <w:t xml:space="preserve">November</w:t>
                </w:r>
              </w:p>
            </w:tc>
            <w:tc>
              <w:tcPr>
                <w:tcBorders>
                  <w:top w:color="000000" w:space="0" w:sz="4" w:val="single"/>
                  <w:left w:color="000000" w:space="0" w:sz="4" w:val="single"/>
                  <w:bottom w:color="000000" w:space="0" w:sz="8"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jc w:val="center"/>
                  <w:rPr>
                    <w:b w:val="1"/>
                    <w:bCs w:val="1"/>
                    <w:sz w:val="20"/>
                    <w:szCs w:val="20"/>
                  </w:rPr>
                </w:pPr>
                <w:r w:rsidDel="00000000" w:rsidR="00000000" w:rsidRPr="00000000">
                  <w:rPr>
                    <w:b w:val="1"/>
                    <w:bCs w:val="1"/>
                    <w:sz w:val="20"/>
                    <w:szCs w:val="20"/>
                    <w:rtl w:val="0"/>
                  </w:rPr>
                  <w:t xml:space="preserve">October</w:t>
                </w:r>
              </w:p>
            </w:tc>
            <w:tc>
              <w:tcPr>
                <w:tcBorders>
                  <w:top w:color="000000" w:space="0" w:sz="4" w:val="single"/>
                  <w:left w:color="000000" w:space="0" w:sz="4" w:val="single"/>
                  <w:bottom w:color="000000" w:space="0" w:sz="8"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jc w:val="center"/>
                  <w:rPr>
                    <w:b w:val="1"/>
                    <w:bCs w:val="1"/>
                    <w:sz w:val="20"/>
                    <w:szCs w:val="20"/>
                  </w:rPr>
                </w:pPr>
                <w:r w:rsidDel="00000000" w:rsidR="00000000" w:rsidRPr="00000000">
                  <w:rPr>
                    <w:b w:val="1"/>
                    <w:bCs w:val="1"/>
                    <w:sz w:val="20"/>
                    <w:szCs w:val="20"/>
                    <w:rtl w:val="0"/>
                  </w:rPr>
                  <w:t xml:space="preserve">September</w:t>
                </w:r>
              </w:p>
            </w:tc>
            <w:tc>
              <w:tcPr>
                <w:tcBorders>
                  <w:top w:color="000000" w:space="0" w:sz="4" w:val="single"/>
                  <w:left w:color="000000" w:space="0" w:sz="4" w:val="single"/>
                  <w:bottom w:color="000000" w:space="0" w:sz="8"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jc w:val="center"/>
                  <w:rPr>
                    <w:b w:val="1"/>
                    <w:bCs w:val="1"/>
                    <w:sz w:val="20"/>
                    <w:szCs w:val="20"/>
                  </w:rPr>
                </w:pPr>
                <w:r w:rsidDel="00000000" w:rsidR="00000000" w:rsidRPr="00000000">
                  <w:rPr>
                    <w:b w:val="1"/>
                    <w:bCs w:val="1"/>
                    <w:sz w:val="20"/>
                    <w:szCs w:val="20"/>
                    <w:rtl w:val="0"/>
                  </w:rPr>
                  <w:t xml:space="preserve">August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8" w:val="single"/>
                </w:tcBorders>
                <w:shd w:fill="auto" w:val="clear"/>
                <w:tcMar>
                  <w:top w:w="40.0" w:type="dxa"/>
                  <w:left w:w="0.0" w:type="dxa"/>
                  <w:bottom w:w="40.0" w:type="dxa"/>
                  <w:right w:w="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Administrative Expenses</w:t>
                </w:r>
              </w:p>
            </w:tc>
            <w:tc>
              <w:tcPr>
                <w:tcBorders>
                  <w:top w:color="9a9a9a" w:space="0" w:sz="6" w:val="single"/>
                  <w:left w:color="9a9a9a"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jc w:val="center"/>
                  <w:rPr>
                    <w:sz w:val="18"/>
                    <w:szCs w:val="18"/>
                  </w:rPr>
                </w:pPr>
                <w:r w:rsidDel="00000000" w:rsidR="00000000" w:rsidRPr="00000000">
                  <w:rPr>
                    <w:rFonts w:ascii="Calibri" w:cs="Calibri" w:eastAsia="Calibri" w:hAnsi="Calibri"/>
                    <w:rtl w:val="0"/>
                  </w:rPr>
                  <w:t xml:space="preserve">1,646.33</w:t>
                </w:r>
                <w:r w:rsidDel="00000000" w:rsidR="00000000" w:rsidRPr="00000000">
                  <w:rPr>
                    <w:rtl w:val="0"/>
                  </w:rPr>
                </w:r>
              </w:p>
            </w:tc>
            <w:tc>
              <w:tcPr>
                <w:tcBorders>
                  <w:top w:color="9a9a9a"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jc w:val="center"/>
                  <w:rPr>
                    <w:sz w:val="18"/>
                    <w:szCs w:val="18"/>
                  </w:rPr>
                </w:pPr>
                <w:r w:rsidDel="00000000" w:rsidR="00000000" w:rsidRPr="00000000">
                  <w:rPr>
                    <w:rFonts w:ascii="Calibri" w:cs="Calibri" w:eastAsia="Calibri" w:hAnsi="Calibri"/>
                    <w:rtl w:val="0"/>
                  </w:rPr>
                  <w:t xml:space="preserve">1,078.06</w:t>
                </w:r>
                <w:r w:rsidDel="00000000" w:rsidR="00000000" w:rsidRPr="00000000">
                  <w:rPr>
                    <w:rtl w:val="0"/>
                  </w:rPr>
                </w:r>
              </w:p>
            </w:tc>
            <w:tc>
              <w:tcPr>
                <w:tcBorders>
                  <w:top w:color="9a9a9a"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jc w:val="center"/>
                  <w:rPr>
                    <w:sz w:val="18"/>
                    <w:szCs w:val="18"/>
                  </w:rPr>
                </w:pPr>
                <w:r w:rsidDel="00000000" w:rsidR="00000000" w:rsidRPr="00000000">
                  <w:rPr>
                    <w:rFonts w:ascii="Calibri" w:cs="Calibri" w:eastAsia="Calibri" w:hAnsi="Calibri"/>
                    <w:rtl w:val="0"/>
                  </w:rPr>
                  <w:t xml:space="preserve">1,543.54</w:t>
                </w:r>
                <w:r w:rsidDel="00000000" w:rsidR="00000000" w:rsidRPr="00000000">
                  <w:rPr>
                    <w:rtl w:val="0"/>
                  </w:rPr>
                </w:r>
              </w:p>
            </w:tc>
            <w:tc>
              <w:tcPr>
                <w:tcBorders>
                  <w:top w:color="9a9a9a"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jc w:val="center"/>
                  <w:rPr>
                    <w:sz w:val="18"/>
                    <w:szCs w:val="18"/>
                  </w:rPr>
                </w:pPr>
                <w:r w:rsidDel="00000000" w:rsidR="00000000" w:rsidRPr="00000000">
                  <w:rPr>
                    <w:rFonts w:ascii="Calibri" w:cs="Calibri" w:eastAsia="Calibri" w:hAnsi="Calibri"/>
                    <w:rtl w:val="0"/>
                  </w:rPr>
                  <w:t xml:space="preserve">1,241.79</w:t>
                </w:r>
                <w:r w:rsidDel="00000000" w:rsidR="00000000" w:rsidRPr="00000000">
                  <w:rPr>
                    <w:rtl w:val="0"/>
                  </w:rPr>
                </w:r>
              </w:p>
            </w:tc>
            <w:tc>
              <w:tcPr>
                <w:tcBorders>
                  <w:top w:color="9a9a9a"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jc w:val="center"/>
                  <w:rPr>
                    <w:sz w:val="18"/>
                    <w:szCs w:val="18"/>
                  </w:rPr>
                </w:pPr>
                <w:r w:rsidDel="00000000" w:rsidR="00000000" w:rsidRPr="00000000">
                  <w:rPr>
                    <w:rFonts w:ascii="Calibri" w:cs="Calibri" w:eastAsia="Calibri" w:hAnsi="Calibri"/>
                    <w:rtl w:val="0"/>
                  </w:rPr>
                  <w:t xml:space="preserve">2,175.13</w:t>
                </w:r>
                <w:r w:rsidDel="00000000" w:rsidR="00000000" w:rsidRPr="00000000">
                  <w:rPr>
                    <w:rtl w:val="0"/>
                  </w:rPr>
                </w:r>
              </w:p>
            </w:tc>
            <w:tc>
              <w:tcPr>
                <w:tcBorders>
                  <w:top w:color="9a9a9a"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jc w:val="center"/>
                  <w:rPr>
                    <w:sz w:val="18"/>
                    <w:szCs w:val="18"/>
                  </w:rPr>
                </w:pPr>
                <w:r w:rsidDel="00000000" w:rsidR="00000000" w:rsidRPr="00000000">
                  <w:rPr>
                    <w:rFonts w:ascii="Calibri" w:cs="Calibri" w:eastAsia="Calibri" w:hAnsi="Calibri"/>
                    <w:rtl w:val="0"/>
                  </w:rPr>
                  <w:t xml:space="preserve">2,108.26</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8" w:val="single"/>
                </w:tcBorders>
                <w:shd w:fill="auto" w:val="clear"/>
                <w:tcMar>
                  <w:top w:w="40.0" w:type="dxa"/>
                  <w:left w:w="0.0" w:type="dxa"/>
                  <w:bottom w:w="40.0" w:type="dxa"/>
                  <w:right w:w="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Marketing &amp; Leasing</w:t>
                </w:r>
              </w:p>
            </w:tc>
            <w:tc>
              <w:tcPr>
                <w:tcBorders>
                  <w:top w:color="cccccc" w:space="0" w:sz="6" w:val="single"/>
                  <w:left w:color="9a9a9a"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jc w:val="center"/>
                  <w:rPr>
                    <w:sz w:val="18"/>
                    <w:szCs w:val="18"/>
                  </w:rPr>
                </w:pPr>
                <w:r w:rsidDel="00000000" w:rsidR="00000000" w:rsidRPr="00000000">
                  <w:rPr>
                    <w:rFonts w:ascii="Calibri" w:cs="Calibri" w:eastAsia="Calibri" w:hAnsi="Calibri"/>
                    <w:rtl w:val="0"/>
                  </w:rPr>
                  <w:t xml:space="preserve">59</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jc w:val="center"/>
                  <w:rPr>
                    <w:sz w:val="18"/>
                    <w:szCs w:val="18"/>
                  </w:rPr>
                </w:pPr>
                <w:r w:rsidDel="00000000" w:rsidR="00000000" w:rsidRPr="00000000">
                  <w:rPr>
                    <w:rFonts w:ascii="Calibri" w:cs="Calibri" w:eastAsia="Calibri" w:hAnsi="Calibri"/>
                    <w:rtl w:val="0"/>
                  </w:rPr>
                  <w:t xml:space="preserve">79.77</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jc w:val="center"/>
                  <w:rPr>
                    <w:sz w:val="18"/>
                    <w:szCs w:val="18"/>
                  </w:rPr>
                </w:pPr>
                <w:r w:rsidDel="00000000" w:rsidR="00000000" w:rsidRPr="00000000">
                  <w:rPr>
                    <w:rFonts w:ascii="Calibri" w:cs="Calibri" w:eastAsia="Calibri" w:hAnsi="Calibri"/>
                    <w:rtl w:val="0"/>
                  </w:rPr>
                  <w:t xml:space="preserve">268.22</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jc w:val="center"/>
                  <w:rPr>
                    <w:sz w:val="18"/>
                    <w:szCs w:val="18"/>
                  </w:rPr>
                </w:pPr>
                <w:r w:rsidDel="00000000" w:rsidR="00000000" w:rsidRPr="00000000">
                  <w:rPr>
                    <w:rFonts w:ascii="Calibri" w:cs="Calibri" w:eastAsia="Calibri" w:hAnsi="Calibri"/>
                    <w:rtl w:val="0"/>
                  </w:rPr>
                  <w:t xml:space="preserve">59</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jc w:val="center"/>
                  <w:rPr>
                    <w:sz w:val="18"/>
                    <w:szCs w:val="18"/>
                  </w:rPr>
                </w:pPr>
                <w:r w:rsidDel="00000000" w:rsidR="00000000" w:rsidRPr="00000000">
                  <w:rPr>
                    <w:rFonts w:ascii="Calibri" w:cs="Calibri" w:eastAsia="Calibri" w:hAnsi="Calibri"/>
                    <w:rtl w:val="0"/>
                  </w:rPr>
                  <w:t xml:space="preserve">108.26</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jc w:val="center"/>
                  <w:rPr>
                    <w:sz w:val="18"/>
                    <w:szCs w:val="18"/>
                  </w:rPr>
                </w:pPr>
                <w:r w:rsidDel="00000000" w:rsidR="00000000" w:rsidRPr="00000000">
                  <w:rPr>
                    <w:rFonts w:ascii="Calibri" w:cs="Calibri" w:eastAsia="Calibri" w:hAnsi="Calibri"/>
                    <w:rtl w:val="0"/>
                  </w:rPr>
                  <w:t xml:space="preserve">370.84</w:t>
                </w:r>
                <w:r w:rsidDel="00000000" w:rsidR="00000000" w:rsidRPr="00000000">
                  <w:rPr>
                    <w:rtl w:val="0"/>
                  </w:rPr>
                </w:r>
              </w:p>
            </w:tc>
          </w:tr>
          <w:tr>
            <w:trPr>
              <w:cantSplit w:val="0"/>
              <w:trHeight w:val="369.4775390625" w:hRule="atLeast"/>
              <w:tblHeader w:val="0"/>
            </w:trPr>
            <w:tc>
              <w:tcPr>
                <w:tcBorders>
                  <w:top w:color="000000" w:space="0" w:sz="4" w:val="single"/>
                  <w:left w:color="000000" w:space="0" w:sz="4" w:val="single"/>
                  <w:bottom w:color="000000" w:space="0" w:sz="4" w:val="single"/>
                  <w:right w:color="000000" w:space="0" w:sz="8" w:val="single"/>
                </w:tcBorders>
                <w:shd w:fill="auto" w:val="clear"/>
                <w:tcMar>
                  <w:top w:w="40.0" w:type="dxa"/>
                  <w:left w:w="0.0" w:type="dxa"/>
                  <w:bottom w:w="40.0" w:type="dxa"/>
                  <w:right w:w="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Payroll Expense</w:t>
                </w:r>
              </w:p>
            </w:tc>
            <w:tc>
              <w:tcPr>
                <w:tcBorders>
                  <w:top w:color="cccccc" w:space="0" w:sz="6" w:val="single"/>
                  <w:left w:color="9a9a9a"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jc w:val="center"/>
                  <w:rPr>
                    <w:sz w:val="18"/>
                    <w:szCs w:val="18"/>
                  </w:rPr>
                </w:pPr>
                <w:r w:rsidDel="00000000" w:rsidR="00000000" w:rsidRPr="00000000">
                  <w:rPr>
                    <w:rFonts w:ascii="Calibri" w:cs="Calibri" w:eastAsia="Calibri" w:hAnsi="Calibri"/>
                    <w:rtl w:val="0"/>
                  </w:rPr>
                  <w:t xml:space="preserve">18,520.59</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jc w:val="center"/>
                  <w:rPr>
                    <w:sz w:val="18"/>
                    <w:szCs w:val="18"/>
                  </w:rPr>
                </w:pPr>
                <w:r w:rsidDel="00000000" w:rsidR="00000000" w:rsidRPr="00000000">
                  <w:rPr>
                    <w:rFonts w:ascii="Calibri" w:cs="Calibri" w:eastAsia="Calibri" w:hAnsi="Calibri"/>
                    <w:rtl w:val="0"/>
                  </w:rPr>
                  <w:t xml:space="preserve">19,670.00</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jc w:val="center"/>
                  <w:rPr>
                    <w:sz w:val="18"/>
                    <w:szCs w:val="18"/>
                  </w:rPr>
                </w:pPr>
                <w:r w:rsidDel="00000000" w:rsidR="00000000" w:rsidRPr="00000000">
                  <w:rPr>
                    <w:rFonts w:ascii="Calibri" w:cs="Calibri" w:eastAsia="Calibri" w:hAnsi="Calibri"/>
                    <w:rtl w:val="0"/>
                  </w:rPr>
                  <w:t xml:space="preserve">19,887.64</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jc w:val="center"/>
                  <w:rPr>
                    <w:sz w:val="18"/>
                    <w:szCs w:val="18"/>
                  </w:rPr>
                </w:pPr>
                <w:r w:rsidDel="00000000" w:rsidR="00000000" w:rsidRPr="00000000">
                  <w:rPr>
                    <w:rFonts w:ascii="Calibri" w:cs="Calibri" w:eastAsia="Calibri" w:hAnsi="Calibri"/>
                    <w:rtl w:val="0"/>
                  </w:rPr>
                  <w:t xml:space="preserve">20,293.03</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jc w:val="center"/>
                  <w:rPr>
                    <w:sz w:val="18"/>
                    <w:szCs w:val="18"/>
                  </w:rPr>
                </w:pPr>
                <w:r w:rsidDel="00000000" w:rsidR="00000000" w:rsidRPr="00000000">
                  <w:rPr>
                    <w:rFonts w:ascii="Calibri" w:cs="Calibri" w:eastAsia="Calibri" w:hAnsi="Calibri"/>
                    <w:rtl w:val="0"/>
                  </w:rPr>
                  <w:t xml:space="preserve">19,913.53</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jc w:val="center"/>
                  <w:rPr>
                    <w:sz w:val="18"/>
                    <w:szCs w:val="18"/>
                  </w:rPr>
                </w:pPr>
                <w:r w:rsidDel="00000000" w:rsidR="00000000" w:rsidRPr="00000000">
                  <w:rPr>
                    <w:rFonts w:ascii="Calibri" w:cs="Calibri" w:eastAsia="Calibri" w:hAnsi="Calibri"/>
                    <w:rtl w:val="0"/>
                  </w:rPr>
                  <w:t xml:space="preserve">19,989.72</w:t>
                </w:r>
                <w:r w:rsidDel="00000000" w:rsidR="00000000" w:rsidRPr="00000000">
                  <w:rPr>
                    <w:rtl w:val="0"/>
                  </w:rPr>
                </w:r>
              </w:p>
            </w:tc>
          </w:tr>
          <w:tr>
            <w:trPr>
              <w:cantSplit w:val="0"/>
              <w:trHeight w:val="369.4775390625" w:hRule="atLeast"/>
              <w:tblHeader w:val="0"/>
            </w:trPr>
            <w:tc>
              <w:tcPr>
                <w:tcBorders>
                  <w:top w:color="000000" w:space="0" w:sz="4" w:val="single"/>
                  <w:left w:color="000000" w:space="0" w:sz="4" w:val="single"/>
                  <w:bottom w:color="000000" w:space="0" w:sz="4" w:val="single"/>
                  <w:right w:color="000000" w:space="0" w:sz="8" w:val="single"/>
                </w:tcBorders>
                <w:shd w:fill="auto" w:val="clear"/>
                <w:tcMar>
                  <w:top w:w="40.0" w:type="dxa"/>
                  <w:left w:w="0.0" w:type="dxa"/>
                  <w:bottom w:w="40.0" w:type="dxa"/>
                  <w:right w:w="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Contract Services</w:t>
                </w:r>
              </w:p>
            </w:tc>
            <w:tc>
              <w:tcPr>
                <w:tcBorders>
                  <w:top w:color="cccccc" w:space="0" w:sz="6" w:val="single"/>
                  <w:left w:color="9a9a9a"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jc w:val="center"/>
                  <w:rPr>
                    <w:sz w:val="18"/>
                    <w:szCs w:val="18"/>
                  </w:rPr>
                </w:pPr>
                <w:r w:rsidDel="00000000" w:rsidR="00000000" w:rsidRPr="00000000">
                  <w:rPr>
                    <w:rFonts w:ascii="Calibri" w:cs="Calibri" w:eastAsia="Calibri" w:hAnsi="Calibri"/>
                    <w:rtl w:val="0"/>
                  </w:rPr>
                  <w:t xml:space="preserve">461.33</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jc w:val="center"/>
                  <w:rPr>
                    <w:sz w:val="18"/>
                    <w:szCs w:val="18"/>
                  </w:rPr>
                </w:pPr>
                <w:r w:rsidDel="00000000" w:rsidR="00000000" w:rsidRPr="00000000">
                  <w:rPr>
                    <w:rFonts w:ascii="Calibri" w:cs="Calibri" w:eastAsia="Calibri" w:hAnsi="Calibri"/>
                    <w:rtl w:val="0"/>
                  </w:rPr>
                  <w:t xml:space="preserve">95</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jc w:val="center"/>
                  <w:rPr>
                    <w:sz w:val="18"/>
                    <w:szCs w:val="18"/>
                  </w:rPr>
                </w:pPr>
                <w:r w:rsidDel="00000000" w:rsidR="00000000" w:rsidRPr="00000000">
                  <w:rPr>
                    <w:rFonts w:ascii="Calibri" w:cs="Calibri" w:eastAsia="Calibri" w:hAnsi="Calibri"/>
                    <w:rtl w:val="0"/>
                  </w:rPr>
                  <w:t xml:space="preserve">301.32</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jc w:val="center"/>
                  <w:rPr>
                    <w:sz w:val="18"/>
                    <w:szCs w:val="18"/>
                  </w:rPr>
                </w:pPr>
                <w:r w:rsidDel="00000000" w:rsidR="00000000" w:rsidRPr="00000000">
                  <w:rPr>
                    <w:rFonts w:ascii="Calibri" w:cs="Calibri" w:eastAsia="Calibri" w:hAnsi="Calibri"/>
                    <w:rtl w:val="0"/>
                  </w:rPr>
                  <w:t xml:space="preserve">329.92</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jc w:val="center"/>
                  <w:rPr>
                    <w:sz w:val="18"/>
                    <w:szCs w:val="18"/>
                  </w:rPr>
                </w:pPr>
                <w:r w:rsidDel="00000000" w:rsidR="00000000" w:rsidRPr="00000000">
                  <w:rPr>
                    <w:rFonts w:ascii="Calibri" w:cs="Calibri" w:eastAsia="Calibri" w:hAnsi="Calibri"/>
                    <w:rtl w:val="0"/>
                  </w:rPr>
                  <w:t xml:space="preserve">340.06</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jc w:val="center"/>
                  <w:rPr>
                    <w:sz w:val="18"/>
                    <w:szCs w:val="18"/>
                  </w:rPr>
                </w:pPr>
                <w:r w:rsidDel="00000000" w:rsidR="00000000" w:rsidRPr="00000000">
                  <w:rPr>
                    <w:rFonts w:ascii="Calibri" w:cs="Calibri" w:eastAsia="Calibri" w:hAnsi="Calibri"/>
                    <w:rtl w:val="0"/>
                  </w:rPr>
                  <w:t xml:space="preserve">297.54</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8" w:val="single"/>
                </w:tcBorders>
                <w:shd w:fill="auto" w:val="clear"/>
                <w:tcMar>
                  <w:top w:w="40.0" w:type="dxa"/>
                  <w:left w:w="0.0" w:type="dxa"/>
                  <w:bottom w:w="40.0" w:type="dxa"/>
                  <w:right w:w="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Repairs &amp; Maintenance</w:t>
                </w:r>
              </w:p>
            </w:tc>
            <w:tc>
              <w:tcPr>
                <w:tcBorders>
                  <w:top w:color="cccccc" w:space="0" w:sz="6" w:val="single"/>
                  <w:left w:color="9a9a9a"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jc w:val="center"/>
                  <w:rPr>
                    <w:sz w:val="18"/>
                    <w:szCs w:val="18"/>
                  </w:rPr>
                </w:pPr>
                <w:r w:rsidDel="00000000" w:rsidR="00000000" w:rsidRPr="00000000">
                  <w:rPr>
                    <w:rFonts w:ascii="Calibri" w:cs="Calibri" w:eastAsia="Calibri" w:hAnsi="Calibri"/>
                    <w:rtl w:val="0"/>
                  </w:rPr>
                  <w:t xml:space="preserve">16.68</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jc w:val="center"/>
                  <w:rPr>
                    <w:sz w:val="18"/>
                    <w:szCs w:val="18"/>
                  </w:rPr>
                </w:pPr>
                <w:r w:rsidDel="00000000" w:rsidR="00000000" w:rsidRPr="00000000">
                  <w:rPr>
                    <w:rFonts w:ascii="Calibri" w:cs="Calibri" w:eastAsia="Calibri" w:hAnsi="Calibri"/>
                    <w:rtl w:val="0"/>
                  </w:rPr>
                  <w:t xml:space="preserve">847.5</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jc w:val="center"/>
                  <w:rPr>
                    <w:sz w:val="18"/>
                    <w:szCs w:val="18"/>
                  </w:rPr>
                </w:pPr>
                <w:r w:rsidDel="00000000" w:rsidR="00000000" w:rsidRPr="00000000">
                  <w:rPr>
                    <w:rFonts w:ascii="Calibri" w:cs="Calibri" w:eastAsia="Calibri" w:hAnsi="Calibri"/>
                    <w:rtl w:val="0"/>
                  </w:rPr>
                  <w:t xml:space="preserve">0</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jc w:val="center"/>
                  <w:rPr>
                    <w:sz w:val="18"/>
                    <w:szCs w:val="18"/>
                  </w:rPr>
                </w:pPr>
                <w:r w:rsidDel="00000000" w:rsidR="00000000" w:rsidRPr="00000000">
                  <w:rPr>
                    <w:rFonts w:ascii="Calibri" w:cs="Calibri" w:eastAsia="Calibri" w:hAnsi="Calibri"/>
                    <w:rtl w:val="0"/>
                  </w:rPr>
                  <w:t xml:space="preserve">219.94</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jc w:val="center"/>
                  <w:rPr>
                    <w:sz w:val="18"/>
                    <w:szCs w:val="18"/>
                  </w:rPr>
                </w:pPr>
                <w:r w:rsidDel="00000000" w:rsidR="00000000" w:rsidRPr="00000000">
                  <w:rPr>
                    <w:rFonts w:ascii="Calibri" w:cs="Calibri" w:eastAsia="Calibri" w:hAnsi="Calibri"/>
                    <w:rtl w:val="0"/>
                  </w:rPr>
                  <w:t xml:space="preserve">390.28</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jc w:val="center"/>
                  <w:rPr>
                    <w:sz w:val="18"/>
                    <w:szCs w:val="18"/>
                  </w:rPr>
                </w:pPr>
                <w:r w:rsidDel="00000000" w:rsidR="00000000" w:rsidRPr="00000000">
                  <w:rPr>
                    <w:rFonts w:ascii="Calibri" w:cs="Calibri" w:eastAsia="Calibri" w:hAnsi="Calibri"/>
                    <w:rtl w:val="0"/>
                  </w:rPr>
                  <w:t xml:space="preserve">634.24</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8" w:val="single"/>
                </w:tcBorders>
                <w:shd w:fill="auto" w:val="clear"/>
                <w:tcMar>
                  <w:top w:w="40.0" w:type="dxa"/>
                  <w:left w:w="0.0" w:type="dxa"/>
                  <w:bottom w:w="40.0" w:type="dxa"/>
                  <w:right w:w="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Unit Preparation </w:t>
                </w:r>
              </w:p>
            </w:tc>
            <w:tc>
              <w:tcPr>
                <w:tcBorders>
                  <w:top w:color="cccccc" w:space="0" w:sz="6" w:val="single"/>
                  <w:left w:color="9a9a9a"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jc w:val="center"/>
                  <w:rPr>
                    <w:sz w:val="18"/>
                    <w:szCs w:val="18"/>
                  </w:rPr>
                </w:pPr>
                <w:r w:rsidDel="00000000" w:rsidR="00000000" w:rsidRPr="00000000">
                  <w:rPr>
                    <w:rFonts w:ascii="Calibri" w:cs="Calibri" w:eastAsia="Calibri" w:hAnsi="Calibri"/>
                    <w:rtl w:val="0"/>
                  </w:rPr>
                  <w:t xml:space="preserve">14,938.08</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jc w:val="center"/>
                  <w:rPr>
                    <w:sz w:val="18"/>
                    <w:szCs w:val="18"/>
                  </w:rPr>
                </w:pPr>
                <w:r w:rsidDel="00000000" w:rsidR="00000000" w:rsidRPr="00000000">
                  <w:rPr>
                    <w:rFonts w:ascii="Calibri" w:cs="Calibri" w:eastAsia="Calibri" w:hAnsi="Calibri"/>
                    <w:rtl w:val="0"/>
                  </w:rPr>
                  <w:t xml:space="preserve">14,059.26</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jc w:val="center"/>
                  <w:rPr>
                    <w:sz w:val="18"/>
                    <w:szCs w:val="18"/>
                  </w:rPr>
                </w:pPr>
                <w:r w:rsidDel="00000000" w:rsidR="00000000" w:rsidRPr="00000000">
                  <w:rPr>
                    <w:rFonts w:ascii="Calibri" w:cs="Calibri" w:eastAsia="Calibri" w:hAnsi="Calibri"/>
                    <w:rtl w:val="0"/>
                  </w:rPr>
                  <w:t xml:space="preserve">16,132.16</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jc w:val="center"/>
                  <w:rPr>
                    <w:sz w:val="18"/>
                    <w:szCs w:val="18"/>
                  </w:rPr>
                </w:pPr>
                <w:r w:rsidDel="00000000" w:rsidR="00000000" w:rsidRPr="00000000">
                  <w:rPr>
                    <w:rFonts w:ascii="Calibri" w:cs="Calibri" w:eastAsia="Calibri" w:hAnsi="Calibri"/>
                    <w:rtl w:val="0"/>
                  </w:rPr>
                  <w:t xml:space="preserve">14,569.05</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jc w:val="center"/>
                  <w:rPr>
                    <w:sz w:val="18"/>
                    <w:szCs w:val="18"/>
                  </w:rPr>
                </w:pPr>
                <w:r w:rsidDel="00000000" w:rsidR="00000000" w:rsidRPr="00000000">
                  <w:rPr>
                    <w:rFonts w:ascii="Calibri" w:cs="Calibri" w:eastAsia="Calibri" w:hAnsi="Calibri"/>
                    <w:rtl w:val="0"/>
                  </w:rPr>
                  <w:t xml:space="preserve">15,977.13</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jc w:val="center"/>
                  <w:rPr>
                    <w:sz w:val="18"/>
                    <w:szCs w:val="18"/>
                  </w:rPr>
                </w:pPr>
                <w:r w:rsidDel="00000000" w:rsidR="00000000" w:rsidRPr="00000000">
                  <w:rPr>
                    <w:rFonts w:ascii="Calibri" w:cs="Calibri" w:eastAsia="Calibri" w:hAnsi="Calibri"/>
                    <w:rtl w:val="0"/>
                  </w:rPr>
                  <w:t xml:space="preserve">11,618.10</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8" w:val="single"/>
                </w:tcBorders>
                <w:shd w:fill="auto" w:val="clear"/>
                <w:tcMar>
                  <w:top w:w="40.0" w:type="dxa"/>
                  <w:left w:w="0.0" w:type="dxa"/>
                  <w:bottom w:w="40.0" w:type="dxa"/>
                  <w:right w:w="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Utilities</w:t>
                </w:r>
              </w:p>
            </w:tc>
            <w:tc>
              <w:tcPr>
                <w:tcBorders>
                  <w:top w:color="cccccc" w:space="0" w:sz="6" w:val="single"/>
                  <w:left w:color="9a9a9a"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jc w:val="center"/>
                  <w:rPr>
                    <w:sz w:val="18"/>
                    <w:szCs w:val="18"/>
                  </w:rPr>
                </w:pPr>
                <w:r w:rsidDel="00000000" w:rsidR="00000000" w:rsidRPr="00000000">
                  <w:rPr>
                    <w:rFonts w:ascii="Calibri" w:cs="Calibri" w:eastAsia="Calibri" w:hAnsi="Calibri"/>
                    <w:rtl w:val="0"/>
                  </w:rPr>
                  <w:t xml:space="preserve">3,258.82</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jc w:val="center"/>
                  <w:rPr>
                    <w:sz w:val="18"/>
                    <w:szCs w:val="18"/>
                  </w:rPr>
                </w:pPr>
                <w:r w:rsidDel="00000000" w:rsidR="00000000" w:rsidRPr="00000000">
                  <w:rPr>
                    <w:rFonts w:ascii="Calibri" w:cs="Calibri" w:eastAsia="Calibri" w:hAnsi="Calibri"/>
                    <w:rtl w:val="0"/>
                  </w:rPr>
                  <w:t xml:space="preserve">13,082.05</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jc w:val="center"/>
                  <w:rPr>
                    <w:sz w:val="18"/>
                    <w:szCs w:val="18"/>
                  </w:rPr>
                </w:pPr>
                <w:r w:rsidDel="00000000" w:rsidR="00000000" w:rsidRPr="00000000">
                  <w:rPr>
                    <w:rFonts w:ascii="Calibri" w:cs="Calibri" w:eastAsia="Calibri" w:hAnsi="Calibri"/>
                    <w:rtl w:val="0"/>
                  </w:rPr>
                  <w:t xml:space="preserve">12,383.19</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jc w:val="center"/>
                  <w:rPr>
                    <w:sz w:val="18"/>
                    <w:szCs w:val="18"/>
                  </w:rPr>
                </w:pPr>
                <w:r w:rsidDel="00000000" w:rsidR="00000000" w:rsidRPr="00000000">
                  <w:rPr>
                    <w:rFonts w:ascii="Calibri" w:cs="Calibri" w:eastAsia="Calibri" w:hAnsi="Calibri"/>
                    <w:rtl w:val="0"/>
                  </w:rPr>
                  <w:t xml:space="preserve">13,142.58</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jc w:val="center"/>
                  <w:rPr>
                    <w:sz w:val="18"/>
                    <w:szCs w:val="18"/>
                  </w:rPr>
                </w:pPr>
                <w:r w:rsidDel="00000000" w:rsidR="00000000" w:rsidRPr="00000000">
                  <w:rPr>
                    <w:rFonts w:ascii="Calibri" w:cs="Calibri" w:eastAsia="Calibri" w:hAnsi="Calibri"/>
                    <w:rtl w:val="0"/>
                  </w:rPr>
                  <w:t xml:space="preserve">11,426.37</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jc w:val="center"/>
                  <w:rPr>
                    <w:sz w:val="18"/>
                    <w:szCs w:val="18"/>
                  </w:rPr>
                </w:pPr>
                <w:r w:rsidDel="00000000" w:rsidR="00000000" w:rsidRPr="00000000">
                  <w:rPr>
                    <w:rFonts w:ascii="Calibri" w:cs="Calibri" w:eastAsia="Calibri" w:hAnsi="Calibri"/>
                    <w:rtl w:val="0"/>
                  </w:rPr>
                  <w:t xml:space="preserve">11,282.99</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8" w:val="single"/>
                </w:tcBorders>
                <w:shd w:fill="auto" w:val="clear"/>
                <w:tcMar>
                  <w:top w:w="40.0" w:type="dxa"/>
                  <w:left w:w="0.0" w:type="dxa"/>
                  <w:bottom w:w="40.0" w:type="dxa"/>
                  <w:right w:w="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Insurance &amp; Taxes</w:t>
                </w:r>
              </w:p>
            </w:tc>
            <w:tc>
              <w:tcPr>
                <w:tcBorders>
                  <w:top w:color="cccccc" w:space="0" w:sz="6" w:val="single"/>
                  <w:left w:color="9a9a9a"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jc w:val="center"/>
                  <w:rPr>
                    <w:sz w:val="18"/>
                    <w:szCs w:val="18"/>
                  </w:rPr>
                </w:pPr>
                <w:r w:rsidDel="00000000" w:rsidR="00000000" w:rsidRPr="00000000">
                  <w:rPr>
                    <w:rFonts w:ascii="Calibri" w:cs="Calibri" w:eastAsia="Calibri" w:hAnsi="Calibri"/>
                    <w:rtl w:val="0"/>
                  </w:rPr>
                  <w:t xml:space="preserve">44,355.11</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jc w:val="center"/>
                  <w:rPr>
                    <w:sz w:val="18"/>
                    <w:szCs w:val="18"/>
                  </w:rPr>
                </w:pPr>
                <w:r w:rsidDel="00000000" w:rsidR="00000000" w:rsidRPr="00000000">
                  <w:rPr>
                    <w:rFonts w:ascii="Calibri" w:cs="Calibri" w:eastAsia="Calibri" w:hAnsi="Calibri"/>
                    <w:rtl w:val="0"/>
                  </w:rPr>
                  <w:t xml:space="preserve">-14,289.93</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jc w:val="center"/>
                  <w:rPr>
                    <w:sz w:val="18"/>
                    <w:szCs w:val="18"/>
                  </w:rPr>
                </w:pPr>
                <w:r w:rsidDel="00000000" w:rsidR="00000000" w:rsidRPr="00000000">
                  <w:rPr>
                    <w:rFonts w:ascii="Calibri" w:cs="Calibri" w:eastAsia="Calibri" w:hAnsi="Calibri"/>
                    <w:rtl w:val="0"/>
                  </w:rPr>
                  <w:t xml:space="preserve">43,609.54</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jc w:val="center"/>
                  <w:rPr>
                    <w:sz w:val="18"/>
                    <w:szCs w:val="18"/>
                  </w:rPr>
                </w:pPr>
                <w:r w:rsidDel="00000000" w:rsidR="00000000" w:rsidRPr="00000000">
                  <w:rPr>
                    <w:rFonts w:ascii="Calibri" w:cs="Calibri" w:eastAsia="Calibri" w:hAnsi="Calibri"/>
                    <w:rtl w:val="0"/>
                  </w:rPr>
                  <w:t xml:space="preserve">43,616.59</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jc w:val="center"/>
                  <w:rPr>
                    <w:sz w:val="18"/>
                    <w:szCs w:val="18"/>
                  </w:rPr>
                </w:pPr>
                <w:r w:rsidDel="00000000" w:rsidR="00000000" w:rsidRPr="00000000">
                  <w:rPr>
                    <w:rFonts w:ascii="Calibri" w:cs="Calibri" w:eastAsia="Calibri" w:hAnsi="Calibri"/>
                    <w:rtl w:val="0"/>
                  </w:rPr>
                  <w:t xml:space="preserve">43,514.30</w:t>
                </w:r>
                <w:r w:rsidDel="00000000" w:rsidR="00000000" w:rsidRPr="00000000">
                  <w:rPr>
                    <w:rtl w:val="0"/>
                  </w:rPr>
                </w:r>
              </w:p>
            </w:tc>
            <w:tc>
              <w:tcPr>
                <w:tcBorders>
                  <w:top w:color="cccccc"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jc w:val="center"/>
                  <w:rPr>
                    <w:sz w:val="18"/>
                    <w:szCs w:val="18"/>
                  </w:rPr>
                </w:pPr>
                <w:r w:rsidDel="00000000" w:rsidR="00000000" w:rsidRPr="00000000">
                  <w:rPr>
                    <w:rFonts w:ascii="Calibri" w:cs="Calibri" w:eastAsia="Calibri" w:hAnsi="Calibri"/>
                    <w:rtl w:val="0"/>
                  </w:rPr>
                  <w:t xml:space="preserve">43,410.58</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8" w:val="single"/>
                </w:tcBorders>
                <w:shd w:fill="6aa84f" w:val="clear"/>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jc w:val="center"/>
                  <w:rPr>
                    <w:b w:val="1"/>
                    <w:bCs w:val="1"/>
                  </w:rPr>
                </w:pPr>
                <w:r w:rsidDel="00000000" w:rsidR="00000000" w:rsidRPr="00000000">
                  <w:rPr>
                    <w:b w:val="1"/>
                    <w:bCs w:val="1"/>
                    <w:rtl w:val="0"/>
                  </w:rPr>
                  <w:t xml:space="preserve">TOTAL EXPENSE</w:t>
                </w:r>
              </w:p>
            </w:tc>
            <w:tc>
              <w:tcPr>
                <w:tcBorders>
                  <w:top w:color="9a9a9a" w:space="0" w:sz="6" w:val="single"/>
                  <w:left w:color="9a9a9a"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jc w:val="center"/>
                  <w:rPr>
                    <w:sz w:val="18"/>
                    <w:szCs w:val="18"/>
                  </w:rPr>
                </w:pPr>
                <w:r w:rsidDel="00000000" w:rsidR="00000000" w:rsidRPr="00000000">
                  <w:rPr>
                    <w:rFonts w:ascii="Verdana" w:cs="Verdana" w:eastAsia="Verdana" w:hAnsi="Verdana"/>
                    <w:b w:val="1"/>
                    <w:bCs w:val="1"/>
                    <w:sz w:val="18"/>
                    <w:szCs w:val="18"/>
                    <w:rtl w:val="0"/>
                  </w:rPr>
                  <w:t xml:space="preserve">83,255.94</w:t>
                </w:r>
                <w:r w:rsidDel="00000000" w:rsidR="00000000" w:rsidRPr="00000000">
                  <w:rPr>
                    <w:rtl w:val="0"/>
                  </w:rPr>
                </w:r>
              </w:p>
            </w:tc>
            <w:tc>
              <w:tcPr>
                <w:tcBorders>
                  <w:top w:color="9a9a9a"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jc w:val="center"/>
                  <w:rPr>
                    <w:sz w:val="18"/>
                    <w:szCs w:val="18"/>
                  </w:rPr>
                </w:pPr>
                <w:r w:rsidDel="00000000" w:rsidR="00000000" w:rsidRPr="00000000">
                  <w:rPr>
                    <w:rFonts w:ascii="Verdana" w:cs="Verdana" w:eastAsia="Verdana" w:hAnsi="Verdana"/>
                    <w:b w:val="1"/>
                    <w:bCs w:val="1"/>
                    <w:sz w:val="18"/>
                    <w:szCs w:val="18"/>
                    <w:rtl w:val="0"/>
                  </w:rPr>
                  <w:t xml:space="preserve">34,621.71</w:t>
                </w:r>
                <w:r w:rsidDel="00000000" w:rsidR="00000000" w:rsidRPr="00000000">
                  <w:rPr>
                    <w:rtl w:val="0"/>
                  </w:rPr>
                </w:r>
              </w:p>
            </w:tc>
            <w:tc>
              <w:tcPr>
                <w:tcBorders>
                  <w:top w:color="9a9a9a"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jc w:val="center"/>
                  <w:rPr>
                    <w:sz w:val="18"/>
                    <w:szCs w:val="18"/>
                  </w:rPr>
                </w:pPr>
                <w:r w:rsidDel="00000000" w:rsidR="00000000" w:rsidRPr="00000000">
                  <w:rPr>
                    <w:rFonts w:ascii="Verdana" w:cs="Verdana" w:eastAsia="Verdana" w:hAnsi="Verdana"/>
                    <w:b w:val="1"/>
                    <w:bCs w:val="1"/>
                    <w:sz w:val="18"/>
                    <w:szCs w:val="18"/>
                    <w:rtl w:val="0"/>
                  </w:rPr>
                  <w:t xml:space="preserve">94,125.61</w:t>
                </w:r>
                <w:r w:rsidDel="00000000" w:rsidR="00000000" w:rsidRPr="00000000">
                  <w:rPr>
                    <w:rtl w:val="0"/>
                  </w:rPr>
                </w:r>
              </w:p>
            </w:tc>
            <w:tc>
              <w:tcPr>
                <w:tcBorders>
                  <w:top w:color="9a9a9a"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jc w:val="center"/>
                  <w:rPr>
                    <w:sz w:val="18"/>
                    <w:szCs w:val="18"/>
                  </w:rPr>
                </w:pPr>
                <w:r w:rsidDel="00000000" w:rsidR="00000000" w:rsidRPr="00000000">
                  <w:rPr>
                    <w:rFonts w:ascii="Verdana" w:cs="Verdana" w:eastAsia="Verdana" w:hAnsi="Verdana"/>
                    <w:b w:val="1"/>
                    <w:bCs w:val="1"/>
                    <w:sz w:val="18"/>
                    <w:szCs w:val="18"/>
                    <w:rtl w:val="0"/>
                  </w:rPr>
                  <w:t xml:space="preserve">93,471.90</w:t>
                </w:r>
                <w:r w:rsidDel="00000000" w:rsidR="00000000" w:rsidRPr="00000000">
                  <w:rPr>
                    <w:rtl w:val="0"/>
                  </w:rPr>
                </w:r>
              </w:p>
            </w:tc>
            <w:tc>
              <w:tcPr>
                <w:tcBorders>
                  <w:top w:color="9a9a9a"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jc w:val="center"/>
                  <w:rPr>
                    <w:sz w:val="18"/>
                    <w:szCs w:val="18"/>
                  </w:rPr>
                </w:pPr>
                <w:r w:rsidDel="00000000" w:rsidR="00000000" w:rsidRPr="00000000">
                  <w:rPr>
                    <w:rFonts w:ascii="Verdana" w:cs="Verdana" w:eastAsia="Verdana" w:hAnsi="Verdana"/>
                    <w:b w:val="1"/>
                    <w:bCs w:val="1"/>
                    <w:sz w:val="18"/>
                    <w:szCs w:val="18"/>
                    <w:rtl w:val="0"/>
                  </w:rPr>
                  <w:t xml:space="preserve">93,845.06</w:t>
                </w:r>
                <w:r w:rsidDel="00000000" w:rsidR="00000000" w:rsidRPr="00000000">
                  <w:rPr>
                    <w:rtl w:val="0"/>
                  </w:rPr>
                </w:r>
              </w:p>
            </w:tc>
            <w:tc>
              <w:tcPr>
                <w:tcBorders>
                  <w:top w:color="9a9a9a" w:space="0" w:sz="6" w:val="single"/>
                  <w:left w:color="cccccc" w:space="0" w:sz="6" w:val="single"/>
                  <w:bottom w:color="9a9a9a" w:space="0" w:sz="6" w:val="single"/>
                  <w:right w:color="9a9a9a"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jc w:val="center"/>
                  <w:rPr>
                    <w:sz w:val="18"/>
                    <w:szCs w:val="18"/>
                  </w:rPr>
                </w:pPr>
                <w:r w:rsidDel="00000000" w:rsidR="00000000" w:rsidRPr="00000000">
                  <w:rPr>
                    <w:rFonts w:ascii="Verdana" w:cs="Verdana" w:eastAsia="Verdana" w:hAnsi="Verdana"/>
                    <w:b w:val="1"/>
                    <w:bCs w:val="1"/>
                    <w:sz w:val="18"/>
                    <w:szCs w:val="18"/>
                    <w:rtl w:val="0"/>
                  </w:rPr>
                  <w:t xml:space="preserve">89,712.27</w:t>
                </w:r>
                <w:r w:rsidDel="00000000" w:rsidR="00000000" w:rsidRPr="00000000">
                  <w:rPr>
                    <w:rtl w:val="0"/>
                  </w:rPr>
                </w:r>
              </w:p>
            </w:tc>
          </w:tr>
        </w:tbl>
      </w:sdtContent>
    </w:sdt>
    <w:p w:rsidR="00000000" w:rsidDel="00000000" w:rsidP="00000000" w:rsidRDefault="00000000" w:rsidRPr="00000000" w14:paraId="00000256">
      <w:pPr>
        <w:spacing w:line="240" w:lineRule="auto"/>
        <w:rPr>
          <w:b w:val="1"/>
          <w:bCs w:val="1"/>
          <w:sz w:val="24"/>
          <w:szCs w:val="24"/>
          <w:highlight w:val="yellow"/>
          <w:u w:val="single"/>
        </w:rPr>
      </w:pPr>
      <w:r w:rsidDel="00000000" w:rsidR="00000000" w:rsidRPr="00000000">
        <w:rPr>
          <w:rtl w:val="0"/>
        </w:rPr>
      </w:r>
    </w:p>
    <w:p w:rsidR="00000000" w:rsidDel="00000000" w:rsidP="00000000" w:rsidRDefault="00000000" w:rsidRPr="00000000" w14:paraId="00000257">
      <w:pPr>
        <w:spacing w:line="240" w:lineRule="auto"/>
        <w:rPr/>
      </w:pPr>
      <w:r w:rsidDel="00000000" w:rsidR="00000000" w:rsidRPr="00000000">
        <w:rPr/>
        <w:drawing>
          <wp:inline distB="114300" distT="114300" distL="114300" distR="114300">
            <wp:extent cx="5943600" cy="3670300"/>
            <wp:effectExtent b="0" l="0" r="0" t="0"/>
            <wp:docPr descr="Chart" id="89" name="image5.png"/>
            <a:graphic>
              <a:graphicData uri="http://schemas.openxmlformats.org/drawingml/2006/picture">
                <pic:pic>
                  <pic:nvPicPr>
                    <pic:cNvPr descr="Chart" id="0" name="image5.png"/>
                    <pic:cNvPicPr preferRelativeResize="0"/>
                  </pic:nvPicPr>
                  <pic:blipFill>
                    <a:blip r:embed="rId1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line="240" w:lineRule="auto"/>
        <w:rPr>
          <w:sz w:val="20"/>
          <w:szCs w:val="20"/>
        </w:rPr>
      </w:pPr>
      <w:r w:rsidDel="00000000" w:rsidR="00000000" w:rsidRPr="00000000">
        <w:rPr>
          <w:rtl w:val="0"/>
        </w:rPr>
      </w:r>
    </w:p>
    <w:p w:rsidR="00000000" w:rsidDel="00000000" w:rsidP="00000000" w:rsidRDefault="00000000" w:rsidRPr="00000000" w14:paraId="00000259">
      <w:pPr>
        <w:spacing w:line="240" w:lineRule="auto"/>
        <w:ind w:firstLine="720"/>
        <w:rPr>
          <w:b w:val="1"/>
          <w:bCs w:val="1"/>
          <w:sz w:val="24"/>
          <w:szCs w:val="24"/>
          <w:highlight w:val="yellow"/>
          <w:u w:val="single"/>
        </w:rPr>
      </w:pPr>
      <w:r w:rsidDel="00000000" w:rsidR="00000000" w:rsidRPr="00000000">
        <w:rPr>
          <w:b w:val="1"/>
          <w:bCs w:val="1"/>
          <w:sz w:val="24"/>
          <w:szCs w:val="24"/>
          <w:highlight w:val="yellow"/>
          <w:u w:val="single"/>
          <w:rtl w:val="0"/>
        </w:rPr>
        <w:t xml:space="preserve"> C.5 Rent Growth Analysis</w:t>
      </w:r>
    </w:p>
    <w:p w:rsidR="00000000" w:rsidDel="00000000" w:rsidP="00000000" w:rsidRDefault="00000000" w:rsidRPr="00000000" w14:paraId="0000025A">
      <w:pPr>
        <w:numPr>
          <w:ilvl w:val="0"/>
          <w:numId w:val="14"/>
        </w:numPr>
        <w:spacing w:line="240" w:lineRule="auto"/>
        <w:ind w:left="1440" w:hanging="360"/>
        <w:rPr>
          <w:b w:val="1"/>
          <w:bCs w:val="1"/>
          <w:sz w:val="24"/>
          <w:szCs w:val="24"/>
        </w:rPr>
      </w:pPr>
      <w:r w:rsidDel="00000000" w:rsidR="00000000" w:rsidRPr="00000000">
        <w:rPr>
          <w:sz w:val="24"/>
          <w:szCs w:val="24"/>
          <w:rtl w:val="0"/>
        </w:rPr>
        <w:t xml:space="preserve"> The property’s net rental growth has continued to increase by 2.48% for this month indicating a upward trend. </w:t>
        <w:br w:type="textWrapping"/>
      </w:r>
      <w:r w:rsidDel="00000000" w:rsidR="00000000" w:rsidRPr="00000000">
        <w:rPr>
          <w:rtl w:val="0"/>
        </w:rPr>
      </w:r>
    </w:p>
    <w:p w:rsidR="00000000" w:rsidDel="00000000" w:rsidP="00000000" w:rsidRDefault="00000000" w:rsidRPr="00000000" w14:paraId="0000025B">
      <w:pPr>
        <w:spacing w:line="240" w:lineRule="auto"/>
        <w:rPr>
          <w:b w:val="1"/>
          <w:bCs w:val="1"/>
          <w:color w:val="0000ff"/>
          <w:sz w:val="24"/>
          <w:szCs w:val="24"/>
        </w:rPr>
      </w:pPr>
      <w:r w:rsidDel="00000000" w:rsidR="00000000" w:rsidRPr="00000000">
        <w:rPr>
          <w:b w:val="1"/>
          <w:bCs w:val="1"/>
          <w:color w:val="0000ff"/>
          <w:sz w:val="24"/>
          <w:szCs w:val="24"/>
          <w:rtl w:val="0"/>
        </w:rPr>
        <w:t xml:space="preserve">APPENDIX 15:</w:t>
      </w:r>
    </w:p>
    <w:sdt>
      <w:sdtPr>
        <w:lock w:val="contentLocked"/>
        <w:id w:val="1199607710"/>
        <w:tag w:val="goog_rdk_5"/>
      </w:sdtPr>
      <w:sdtContent>
        <w:tbl>
          <w:tblPr>
            <w:tblStyle w:val="Table13"/>
            <w:tblW w:w="1054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455"/>
            <w:gridCol w:w="1365"/>
            <w:gridCol w:w="1305"/>
            <w:gridCol w:w="1365"/>
            <w:gridCol w:w="1350"/>
            <w:gridCol w:w="1410"/>
            <w:tblGridChange w:id="0">
              <w:tblGrid>
                <w:gridCol w:w="2295"/>
                <w:gridCol w:w="1455"/>
                <w:gridCol w:w="1365"/>
                <w:gridCol w:w="1305"/>
                <w:gridCol w:w="1365"/>
                <w:gridCol w:w="1350"/>
                <w:gridCol w:w="1410"/>
              </w:tblGrid>
            </w:tblGridChange>
          </w:tblGrid>
          <w:tr>
            <w:trPr>
              <w:cantSplit w:val="0"/>
              <w:trHeight w:val="615" w:hRule="atLeast"/>
              <w:tblHeader w:val="0"/>
            </w:trPr>
            <w:tc>
              <w:tcPr>
                <w:tcBorders>
                  <w:top w:color="000000" w:space="0" w:sz="7" w:val="single"/>
                  <w:left w:color="000000" w:space="0" w:sz="7" w:val="single"/>
                  <w:bottom w:color="000000" w:space="0" w:sz="7" w:val="single"/>
                  <w:right w:color="000000" w:space="0" w:sz="7" w:val="single"/>
                </w:tcBorders>
                <w:shd w:fill="ea9999" w:val="clear"/>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jc w:val="center"/>
                  <w:rPr>
                    <w:sz w:val="20"/>
                    <w:szCs w:val="20"/>
                  </w:rPr>
                </w:pPr>
                <w:r w:rsidDel="00000000" w:rsidR="00000000" w:rsidRPr="00000000">
                  <w:rPr>
                    <w:b w:val="1"/>
                    <w:bCs w:val="1"/>
                    <w:sz w:val="24"/>
                    <w:szCs w:val="24"/>
                    <w:rtl w:val="0"/>
                  </w:rPr>
                  <w:t xml:space="preserve">Rent Growth Analysis</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jc w:val="center"/>
                  <w:rPr>
                    <w:b w:val="1"/>
                    <w:bCs w:val="1"/>
                    <w:sz w:val="20"/>
                    <w:szCs w:val="20"/>
                  </w:rPr>
                </w:pPr>
                <w:r w:rsidDel="00000000" w:rsidR="00000000" w:rsidRPr="00000000">
                  <w:rPr>
                    <w:b w:val="1"/>
                    <w:bCs w:val="1"/>
                    <w:sz w:val="20"/>
                    <w:szCs w:val="20"/>
                    <w:rtl w:val="0"/>
                  </w:rPr>
                  <w:t xml:space="preserve">January</w:t>
                </w:r>
              </w:p>
            </w:tc>
            <w:tc>
              <w:tcPr>
                <w:tcBorders>
                  <w:top w:color="000000" w:space="0" w:sz="4" w:val="single"/>
                  <w:left w:color="000000" w:space="0" w:sz="4" w:val="single"/>
                  <w:bottom w:color="000000" w:space="0" w:sz="8"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jc w:val="center"/>
                  <w:rPr>
                    <w:b w:val="1"/>
                    <w:bCs w:val="1"/>
                    <w:sz w:val="20"/>
                    <w:szCs w:val="20"/>
                  </w:rPr>
                </w:pPr>
                <w:r w:rsidDel="00000000" w:rsidR="00000000" w:rsidRPr="00000000">
                  <w:rPr>
                    <w:b w:val="1"/>
                    <w:bCs w:val="1"/>
                    <w:sz w:val="20"/>
                    <w:szCs w:val="20"/>
                    <w:rtl w:val="0"/>
                  </w:rPr>
                  <w:t xml:space="preserve">December</w:t>
                </w:r>
              </w:p>
            </w:tc>
            <w:tc>
              <w:tcPr>
                <w:tcBorders>
                  <w:top w:color="000000" w:space="0" w:sz="4" w:val="single"/>
                  <w:left w:color="000000" w:space="0" w:sz="4" w:val="single"/>
                  <w:bottom w:color="000000" w:space="0" w:sz="8"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jc w:val="center"/>
                  <w:rPr>
                    <w:b w:val="1"/>
                    <w:bCs w:val="1"/>
                    <w:sz w:val="20"/>
                    <w:szCs w:val="20"/>
                  </w:rPr>
                </w:pPr>
                <w:r w:rsidDel="00000000" w:rsidR="00000000" w:rsidRPr="00000000">
                  <w:rPr>
                    <w:b w:val="1"/>
                    <w:bCs w:val="1"/>
                    <w:sz w:val="20"/>
                    <w:szCs w:val="20"/>
                    <w:rtl w:val="0"/>
                  </w:rPr>
                  <w:t xml:space="preserve">November</w:t>
                </w:r>
              </w:p>
            </w:tc>
            <w:tc>
              <w:tcPr>
                <w:tcBorders>
                  <w:top w:color="000000" w:space="0" w:sz="4" w:val="single"/>
                  <w:left w:color="000000" w:space="0" w:sz="4" w:val="single"/>
                  <w:bottom w:color="000000" w:space="0" w:sz="8"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jc w:val="center"/>
                  <w:rPr>
                    <w:b w:val="1"/>
                    <w:bCs w:val="1"/>
                    <w:sz w:val="20"/>
                    <w:szCs w:val="20"/>
                  </w:rPr>
                </w:pPr>
                <w:r w:rsidDel="00000000" w:rsidR="00000000" w:rsidRPr="00000000">
                  <w:rPr>
                    <w:b w:val="1"/>
                    <w:bCs w:val="1"/>
                    <w:sz w:val="20"/>
                    <w:szCs w:val="20"/>
                    <w:rtl w:val="0"/>
                  </w:rPr>
                  <w:t xml:space="preserve">October</w:t>
                </w:r>
              </w:p>
            </w:tc>
            <w:tc>
              <w:tcPr>
                <w:tcBorders>
                  <w:top w:color="000000" w:space="0" w:sz="4" w:val="single"/>
                  <w:left w:color="000000" w:space="0" w:sz="4" w:val="single"/>
                  <w:bottom w:color="000000" w:space="0" w:sz="8"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jc w:val="center"/>
                  <w:rPr>
                    <w:b w:val="1"/>
                    <w:bCs w:val="1"/>
                    <w:sz w:val="20"/>
                    <w:szCs w:val="20"/>
                  </w:rPr>
                </w:pPr>
                <w:r w:rsidDel="00000000" w:rsidR="00000000" w:rsidRPr="00000000">
                  <w:rPr>
                    <w:b w:val="1"/>
                    <w:bCs w:val="1"/>
                    <w:sz w:val="20"/>
                    <w:szCs w:val="20"/>
                    <w:rtl w:val="0"/>
                  </w:rPr>
                  <w:t xml:space="preserve">September</w:t>
                </w:r>
              </w:p>
            </w:tc>
            <w:tc>
              <w:tcPr>
                <w:tcBorders>
                  <w:top w:color="000000" w:space="0" w:sz="4" w:val="single"/>
                  <w:left w:color="000000" w:space="0" w:sz="4" w:val="single"/>
                  <w:bottom w:color="000000" w:space="0" w:sz="8"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jc w:val="center"/>
                  <w:rPr>
                    <w:b w:val="1"/>
                    <w:bCs w:val="1"/>
                    <w:sz w:val="20"/>
                    <w:szCs w:val="20"/>
                  </w:rPr>
                </w:pPr>
                <w:r w:rsidDel="00000000" w:rsidR="00000000" w:rsidRPr="00000000">
                  <w:rPr>
                    <w:b w:val="1"/>
                    <w:bCs w:val="1"/>
                    <w:sz w:val="20"/>
                    <w:szCs w:val="20"/>
                    <w:rtl w:val="0"/>
                  </w:rPr>
                  <w:t xml:space="preserve">August</w:t>
                </w:r>
              </w:p>
            </w:tc>
          </w:tr>
          <w:tr>
            <w:trPr>
              <w:cantSplit w:val="0"/>
              <w:trHeight w:val="5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jc w:val="center"/>
                  <w:rPr>
                    <w:sz w:val="20"/>
                    <w:szCs w:val="20"/>
                  </w:rPr>
                </w:pPr>
                <w:r w:rsidDel="00000000" w:rsidR="00000000" w:rsidRPr="00000000">
                  <w:rPr>
                    <w:sz w:val="20"/>
                    <w:szCs w:val="20"/>
                    <w:rtl w:val="0"/>
                  </w:rPr>
                  <w:t xml:space="preserve">Total Rental Income</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jc w:val="center"/>
                  <w:rPr>
                    <w:sz w:val="20"/>
                    <w:szCs w:val="20"/>
                  </w:rPr>
                </w:pPr>
                <w:r w:rsidDel="00000000" w:rsidR="00000000" w:rsidRPr="00000000">
                  <w:rPr>
                    <w:rFonts w:ascii="Calibri" w:cs="Calibri" w:eastAsia="Calibri" w:hAnsi="Calibri"/>
                    <w:rtl w:val="0"/>
                  </w:rPr>
                  <w:t xml:space="preserve">142,992.28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jc w:val="center"/>
                  <w:rPr>
                    <w:sz w:val="20"/>
                    <w:szCs w:val="20"/>
                  </w:rPr>
                </w:pPr>
                <w:r w:rsidDel="00000000" w:rsidR="00000000" w:rsidRPr="00000000">
                  <w:rPr>
                    <w:rFonts w:ascii="Calibri" w:cs="Calibri" w:eastAsia="Calibri" w:hAnsi="Calibri"/>
                    <w:rtl w:val="0"/>
                  </w:rPr>
                  <w:t xml:space="preserve">139,451.47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jc w:val="center"/>
                  <w:rPr>
                    <w:sz w:val="20"/>
                    <w:szCs w:val="20"/>
                  </w:rPr>
                </w:pPr>
                <w:r w:rsidDel="00000000" w:rsidR="00000000" w:rsidRPr="00000000">
                  <w:rPr>
                    <w:rFonts w:ascii="Calibri" w:cs="Calibri" w:eastAsia="Calibri" w:hAnsi="Calibri"/>
                    <w:rtl w:val="0"/>
                  </w:rPr>
                  <w:t xml:space="preserve">142,967.99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jc w:val="center"/>
                  <w:rPr>
                    <w:sz w:val="20"/>
                    <w:szCs w:val="20"/>
                  </w:rPr>
                </w:pPr>
                <w:r w:rsidDel="00000000" w:rsidR="00000000" w:rsidRPr="00000000">
                  <w:rPr>
                    <w:rFonts w:ascii="Calibri" w:cs="Calibri" w:eastAsia="Calibri" w:hAnsi="Calibri"/>
                    <w:rtl w:val="0"/>
                  </w:rPr>
                  <w:t xml:space="preserve">148,837.20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jc w:val="center"/>
                  <w:rPr>
                    <w:sz w:val="20"/>
                    <w:szCs w:val="20"/>
                  </w:rPr>
                </w:pPr>
                <w:r w:rsidDel="00000000" w:rsidR="00000000" w:rsidRPr="00000000">
                  <w:rPr>
                    <w:rFonts w:ascii="Calibri" w:cs="Calibri" w:eastAsia="Calibri" w:hAnsi="Calibri"/>
                    <w:rtl w:val="0"/>
                  </w:rPr>
                  <w:t xml:space="preserve">144,990.68</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jc w:val="center"/>
                  <w:rPr>
                    <w:sz w:val="20"/>
                    <w:szCs w:val="20"/>
                  </w:rPr>
                </w:pPr>
                <w:r w:rsidDel="00000000" w:rsidR="00000000" w:rsidRPr="00000000">
                  <w:rPr>
                    <w:rFonts w:ascii="Calibri" w:cs="Calibri" w:eastAsia="Calibri" w:hAnsi="Calibri"/>
                    <w:rtl w:val="0"/>
                  </w:rPr>
                  <w:t xml:space="preserve">153,039.76</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jc w:val="center"/>
                  <w:rPr>
                    <w:sz w:val="20"/>
                    <w:szCs w:val="20"/>
                  </w:rPr>
                </w:pPr>
                <w:r w:rsidDel="00000000" w:rsidR="00000000" w:rsidRPr="00000000">
                  <w:rPr>
                    <w:sz w:val="20"/>
                    <w:szCs w:val="20"/>
                    <w:rtl w:val="0"/>
                  </w:rPr>
                  <w:t xml:space="preserve">Growth Percentage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jc w:val="right"/>
                  <w:rPr>
                    <w:sz w:val="20"/>
                    <w:szCs w:val="20"/>
                  </w:rPr>
                </w:pPr>
                <w:r w:rsidDel="00000000" w:rsidR="00000000" w:rsidRPr="00000000">
                  <w:rPr>
                    <w:sz w:val="20"/>
                    <w:szCs w:val="20"/>
                    <w:rtl w:val="0"/>
                  </w:rPr>
                  <w:t xml:space="preserve">2.48%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jc w:val="right"/>
                  <w:rPr>
                    <w:sz w:val="20"/>
                    <w:szCs w:val="20"/>
                  </w:rPr>
                </w:pPr>
                <w:r w:rsidDel="00000000" w:rsidR="00000000" w:rsidRPr="00000000">
                  <w:rPr>
                    <w:sz w:val="20"/>
                    <w:szCs w:val="20"/>
                    <w:rtl w:val="0"/>
                  </w:rPr>
                  <w:t xml:space="preserve">-2.52%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jc w:val="right"/>
                  <w:rPr>
                    <w:sz w:val="20"/>
                    <w:szCs w:val="20"/>
                  </w:rPr>
                </w:pPr>
                <w:r w:rsidDel="00000000" w:rsidR="00000000" w:rsidRPr="00000000">
                  <w:rPr>
                    <w:sz w:val="20"/>
                    <w:szCs w:val="20"/>
                    <w:rtl w:val="0"/>
                  </w:rPr>
                  <w:t xml:space="preserve">-4.11%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jc w:val="right"/>
                  <w:rPr>
                    <w:sz w:val="20"/>
                    <w:szCs w:val="20"/>
                  </w:rPr>
                </w:pPr>
                <w:r w:rsidDel="00000000" w:rsidR="00000000" w:rsidRPr="00000000">
                  <w:rPr>
                    <w:sz w:val="20"/>
                    <w:szCs w:val="20"/>
                    <w:rtl w:val="0"/>
                  </w:rPr>
                  <w:t xml:space="preserve">2.58%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jc w:val="right"/>
                  <w:rPr>
                    <w:sz w:val="20"/>
                    <w:szCs w:val="20"/>
                  </w:rPr>
                </w:pPr>
                <w:r w:rsidDel="00000000" w:rsidR="00000000" w:rsidRPr="00000000">
                  <w:rPr>
                    <w:sz w:val="20"/>
                    <w:szCs w:val="20"/>
                    <w:rtl w:val="0"/>
                  </w:rPr>
                  <w:t xml:space="preserve">-5.55%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jc w:val="right"/>
                  <w:rPr>
                    <w:sz w:val="20"/>
                    <w:szCs w:val="20"/>
                  </w:rPr>
                </w:pPr>
                <w:r w:rsidDel="00000000" w:rsidR="00000000" w:rsidRPr="00000000">
                  <w:rPr>
                    <w:sz w:val="20"/>
                    <w:szCs w:val="20"/>
                    <w:rtl w:val="0"/>
                  </w:rPr>
                  <w:t xml:space="preserve">8.53%</w:t>
                </w:r>
              </w:p>
            </w:tc>
          </w:tr>
        </w:tbl>
      </w:sdtContent>
    </w:sdt>
    <w:p w:rsidR="00000000" w:rsidDel="00000000" w:rsidP="00000000" w:rsidRDefault="00000000" w:rsidRPr="00000000" w14:paraId="00000271">
      <w:pPr>
        <w:spacing w:after="240" w:line="240" w:lineRule="auto"/>
        <w:rPr>
          <w:sz w:val="20"/>
          <w:szCs w:val="20"/>
        </w:rPr>
      </w:pPr>
      <w:r w:rsidDel="00000000" w:rsidR="00000000" w:rsidRPr="00000000">
        <w:rPr>
          <w:rtl w:val="0"/>
        </w:rPr>
      </w:r>
    </w:p>
    <w:p w:rsidR="00000000" w:rsidDel="00000000" w:rsidP="00000000" w:rsidRDefault="00000000" w:rsidRPr="00000000" w14:paraId="00000272">
      <w:pPr>
        <w:spacing w:line="240" w:lineRule="auto"/>
        <w:rPr>
          <w:sz w:val="20"/>
          <w:szCs w:val="20"/>
        </w:rPr>
      </w:pPr>
      <w:r w:rsidDel="00000000" w:rsidR="00000000" w:rsidRPr="00000000">
        <w:rPr>
          <w:rtl w:val="0"/>
        </w:rPr>
      </w:r>
    </w:p>
    <w:p w:rsidR="00000000" w:rsidDel="00000000" w:rsidP="00000000" w:rsidRDefault="00000000" w:rsidRPr="00000000" w14:paraId="00000273">
      <w:pPr>
        <w:spacing w:line="240" w:lineRule="auto"/>
        <w:rPr>
          <w:sz w:val="20"/>
          <w:szCs w:val="20"/>
        </w:rPr>
      </w:pPr>
      <w:r w:rsidDel="00000000" w:rsidR="00000000" w:rsidRPr="00000000">
        <w:rPr>
          <w:rtl w:val="0"/>
        </w:rPr>
      </w:r>
    </w:p>
    <w:p w:rsidR="00000000" w:rsidDel="00000000" w:rsidP="00000000" w:rsidRDefault="00000000" w:rsidRPr="00000000" w14:paraId="00000274">
      <w:pPr>
        <w:spacing w:line="240" w:lineRule="auto"/>
        <w:rPr>
          <w:sz w:val="20"/>
          <w:szCs w:val="20"/>
        </w:rPr>
      </w:pPr>
      <w:r w:rsidDel="00000000" w:rsidR="00000000" w:rsidRPr="00000000">
        <w:rPr>
          <w:rtl w:val="0"/>
        </w:rPr>
      </w:r>
    </w:p>
    <w:p w:rsidR="00000000" w:rsidDel="00000000" w:rsidP="00000000" w:rsidRDefault="00000000" w:rsidRPr="00000000" w14:paraId="00000275">
      <w:pPr>
        <w:spacing w:after="240" w:before="200" w:line="240" w:lineRule="auto"/>
        <w:ind w:left="720" w:firstLine="0"/>
        <w:rPr>
          <w:b w:val="1"/>
          <w:bCs w:val="1"/>
          <w:sz w:val="26"/>
          <w:szCs w:val="26"/>
          <w:highlight w:val="white"/>
        </w:rPr>
      </w:pPr>
      <w:r w:rsidDel="00000000" w:rsidR="00000000" w:rsidRPr="00000000">
        <w:rPr>
          <w:b w:val="1"/>
          <w:bCs w:val="1"/>
          <w:sz w:val="26"/>
          <w:szCs w:val="26"/>
          <w:highlight w:val="yellow"/>
          <w:rtl w:val="0"/>
        </w:rPr>
        <w:t xml:space="preserve">E. FINANCIAL ACCOUNT AUDIT REPORT:</w:t>
      </w:r>
      <w:r w:rsidDel="00000000" w:rsidR="00000000" w:rsidRPr="00000000">
        <w:rPr>
          <w:b w:val="1"/>
          <w:bCs w:val="1"/>
          <w:sz w:val="26"/>
          <w:szCs w:val="26"/>
          <w:highlight w:val="white"/>
          <w:rtl w:val="0"/>
        </w:rPr>
        <w:t xml:space="preserve"> </w:t>
      </w:r>
    </w:p>
    <w:p w:rsidR="00000000" w:rsidDel="00000000" w:rsidP="00000000" w:rsidRDefault="00000000" w:rsidRPr="00000000" w14:paraId="00000276">
      <w:pPr>
        <w:spacing w:after="240" w:before="200" w:line="240" w:lineRule="auto"/>
        <w:ind w:left="720" w:firstLine="0"/>
        <w:rPr>
          <w:b w:val="1"/>
          <w:bCs w:val="1"/>
          <w:sz w:val="26"/>
          <w:szCs w:val="26"/>
          <w:highlight w:val="white"/>
        </w:rPr>
      </w:pPr>
      <w:r w:rsidDel="00000000" w:rsidR="00000000" w:rsidRPr="00000000">
        <w:rPr>
          <w:rtl w:val="0"/>
        </w:rPr>
      </w:r>
    </w:p>
    <w:p w:rsidR="00000000" w:rsidDel="00000000" w:rsidP="00000000" w:rsidRDefault="00000000" w:rsidRPr="00000000" w14:paraId="00000277">
      <w:pPr>
        <w:spacing w:line="360" w:lineRule="auto"/>
        <w:ind w:left="720" w:firstLine="0"/>
        <w:jc w:val="both"/>
        <w:rPr>
          <w:b w:val="1"/>
          <w:bCs w:val="1"/>
          <w:sz w:val="24"/>
          <w:szCs w:val="24"/>
          <w:highlight w:val="white"/>
          <w:u w:val="single"/>
        </w:rPr>
      </w:pPr>
      <w:r w:rsidDel="00000000" w:rsidR="00000000" w:rsidRPr="00000000">
        <w:rPr>
          <w:b w:val="1"/>
          <w:bCs w:val="1"/>
          <w:sz w:val="24"/>
          <w:szCs w:val="24"/>
          <w:highlight w:val="white"/>
          <w:u w:val="single"/>
          <w:rtl w:val="0"/>
        </w:rPr>
        <w:t xml:space="preserve">E.1 Gross Potential Rent Analysis:</w:t>
      </w:r>
    </w:p>
    <w:p w:rsidR="00000000" w:rsidDel="00000000" w:rsidP="00000000" w:rsidRDefault="00000000" w:rsidRPr="00000000" w14:paraId="00000278">
      <w:pPr>
        <w:spacing w:line="360" w:lineRule="auto"/>
        <w:ind w:left="720" w:firstLine="0"/>
        <w:jc w:val="both"/>
        <w:rPr>
          <w:b w:val="1"/>
          <w:bCs w:val="1"/>
          <w:sz w:val="24"/>
          <w:szCs w:val="24"/>
          <w:highlight w:val="white"/>
          <w:u w:val="single"/>
        </w:rPr>
      </w:pPr>
      <w:r w:rsidDel="00000000" w:rsidR="00000000" w:rsidRPr="00000000">
        <w:rPr>
          <w:rtl w:val="0"/>
        </w:rPr>
      </w:r>
    </w:p>
    <w:p w:rsidR="00000000" w:rsidDel="00000000" w:rsidP="00000000" w:rsidRDefault="00000000" w:rsidRPr="00000000" w14:paraId="00000279">
      <w:pPr>
        <w:numPr>
          <w:ilvl w:val="0"/>
          <w:numId w:val="29"/>
        </w:numPr>
        <w:spacing w:line="360" w:lineRule="auto"/>
        <w:ind w:left="1440" w:hanging="360"/>
        <w:jc w:val="both"/>
        <w:rPr>
          <w:sz w:val="24"/>
          <w:szCs w:val="24"/>
          <w:highlight w:val="white"/>
        </w:rPr>
      </w:pPr>
      <w:r w:rsidDel="00000000" w:rsidR="00000000" w:rsidRPr="00000000">
        <w:rPr>
          <w:sz w:val="24"/>
          <w:szCs w:val="24"/>
          <w:highlight w:val="white"/>
          <w:rtl w:val="0"/>
        </w:rPr>
        <w:t xml:space="preserve">Verandas has 160 units, with 137 occupied in november and 23 vacant. </w:t>
      </w:r>
    </w:p>
    <w:p w:rsidR="00000000" w:rsidDel="00000000" w:rsidP="00000000" w:rsidRDefault="00000000" w:rsidRPr="00000000" w14:paraId="0000027A">
      <w:pPr>
        <w:numPr>
          <w:ilvl w:val="0"/>
          <w:numId w:val="25"/>
        </w:numPr>
        <w:spacing w:line="360" w:lineRule="auto"/>
        <w:ind w:left="1440" w:hanging="360"/>
        <w:jc w:val="both"/>
        <w:rPr>
          <w:b w:val="1"/>
          <w:bCs w:val="1"/>
          <w:sz w:val="24"/>
          <w:szCs w:val="24"/>
          <w:highlight w:val="white"/>
        </w:rPr>
      </w:pPr>
      <w:r w:rsidDel="00000000" w:rsidR="00000000" w:rsidRPr="00000000">
        <w:rPr>
          <w:sz w:val="24"/>
          <w:szCs w:val="24"/>
          <w:highlight w:val="white"/>
          <w:rtl w:val="0"/>
        </w:rPr>
        <w:t xml:space="preserve">The total market rental for the property must be 174,390$, with a loss to lease to loss 2,615.10 $, implying that present market rents are nearly equal to effective rents, and the vacancy loss is 21,534.03 $, with 3,078 $ in concessions.</w:t>
      </w:r>
      <w:r w:rsidDel="00000000" w:rsidR="00000000" w:rsidRPr="00000000">
        <w:rPr>
          <w:rtl w:val="0"/>
        </w:rPr>
      </w:r>
    </w:p>
    <w:p w:rsidR="00000000" w:rsidDel="00000000" w:rsidP="00000000" w:rsidRDefault="00000000" w:rsidRPr="00000000" w14:paraId="0000027B">
      <w:pPr>
        <w:numPr>
          <w:ilvl w:val="0"/>
          <w:numId w:val="25"/>
        </w:numPr>
        <w:spacing w:line="360" w:lineRule="auto"/>
        <w:ind w:left="1440" w:hanging="360"/>
        <w:jc w:val="both"/>
        <w:rPr>
          <w:b w:val="1"/>
          <w:bCs w:val="1"/>
          <w:sz w:val="24"/>
          <w:szCs w:val="24"/>
          <w:highlight w:val="white"/>
        </w:rPr>
      </w:pPr>
      <w:r w:rsidDel="00000000" w:rsidR="00000000" w:rsidRPr="00000000">
        <w:rPr>
          <w:sz w:val="24"/>
          <w:szCs w:val="24"/>
          <w:highlight w:val="white"/>
          <w:rtl w:val="0"/>
        </w:rPr>
        <w:t xml:space="preserve">In december the delinquency was $ 880.23</w:t>
      </w:r>
      <w:r w:rsidDel="00000000" w:rsidR="00000000" w:rsidRPr="00000000">
        <w:rPr>
          <w:rtl w:val="0"/>
        </w:rPr>
      </w:r>
    </w:p>
    <w:p w:rsidR="00000000" w:rsidDel="00000000" w:rsidP="00000000" w:rsidRDefault="00000000" w:rsidRPr="00000000" w14:paraId="0000027C">
      <w:pPr>
        <w:spacing w:line="360" w:lineRule="auto"/>
        <w:ind w:left="0" w:firstLine="0"/>
        <w:jc w:val="both"/>
        <w:rPr>
          <w:sz w:val="24"/>
          <w:szCs w:val="24"/>
          <w:highlight w:val="green"/>
        </w:rPr>
      </w:pPr>
      <w:r w:rsidDel="00000000" w:rsidR="00000000" w:rsidRPr="00000000">
        <w:rPr>
          <w:rtl w:val="0"/>
        </w:rPr>
      </w:r>
    </w:p>
    <w:p w:rsidR="00000000" w:rsidDel="00000000" w:rsidP="00000000" w:rsidRDefault="00000000" w:rsidRPr="00000000" w14:paraId="0000027D">
      <w:pPr>
        <w:spacing w:line="360" w:lineRule="auto"/>
        <w:ind w:left="0" w:firstLine="0"/>
        <w:jc w:val="both"/>
        <w:rPr>
          <w:sz w:val="24"/>
          <w:szCs w:val="24"/>
          <w:highlight w:val="green"/>
        </w:rPr>
      </w:pPr>
      <w:r w:rsidDel="00000000" w:rsidR="00000000" w:rsidRPr="00000000">
        <w:rPr>
          <w:rtl w:val="0"/>
        </w:rPr>
      </w:r>
    </w:p>
    <w:tbl>
      <w:tblPr>
        <w:tblStyle w:val="Table14"/>
        <w:tblW w:w="1785.0" w:type="dxa"/>
        <w:jc w:val="left"/>
        <w:tblInd w:w="3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tblGridChange w:id="0">
          <w:tblGrid>
            <w:gridCol w:w="1785"/>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00b050" w:val="clear"/>
            <w:tcMar>
              <w:top w:w="0.0" w:type="dxa"/>
              <w:left w:w="100.0" w:type="dxa"/>
              <w:bottom w:w="0.0" w:type="dxa"/>
              <w:right w:w="100.0" w:type="dxa"/>
            </w:tcMar>
            <w:vAlign w:val="bottom"/>
          </w:tcPr>
          <w:p w:rsidR="00000000" w:rsidDel="00000000" w:rsidP="00000000" w:rsidRDefault="00000000" w:rsidRPr="00000000" w14:paraId="0000027E">
            <w:pPr>
              <w:widowControl w:val="0"/>
              <w:spacing w:before="240" w:line="360" w:lineRule="auto"/>
              <w:ind w:left="100" w:firstLine="0"/>
              <w:jc w:val="center"/>
              <w:rPr>
                <w:sz w:val="24"/>
                <w:szCs w:val="24"/>
                <w:shd w:fill="00b050" w:val="clear"/>
              </w:rPr>
            </w:pPr>
            <w:r w:rsidDel="00000000" w:rsidR="00000000" w:rsidRPr="00000000">
              <w:rPr>
                <w:sz w:val="24"/>
                <w:szCs w:val="24"/>
                <w:shd w:fill="00b050" w:val="clear"/>
                <w:rtl w:val="0"/>
              </w:rPr>
              <w:t xml:space="preserve">UNITS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7F">
            <w:pPr>
              <w:widowControl w:val="0"/>
              <w:spacing w:before="240" w:line="360" w:lineRule="auto"/>
              <w:ind w:left="100" w:firstLine="0"/>
              <w:jc w:val="center"/>
              <w:rPr>
                <w:sz w:val="24"/>
                <w:szCs w:val="24"/>
                <w:highlight w:val="white"/>
              </w:rPr>
            </w:pPr>
            <w:r w:rsidDel="00000000" w:rsidR="00000000" w:rsidRPr="00000000">
              <w:rPr>
                <w:sz w:val="24"/>
                <w:szCs w:val="24"/>
                <w:highlight w:val="white"/>
                <w:rtl w:val="0"/>
              </w:rPr>
              <w:t xml:space="preserve">160</w:t>
            </w:r>
          </w:p>
        </w:tc>
      </w:tr>
    </w:tbl>
    <w:p w:rsidR="00000000" w:rsidDel="00000000" w:rsidP="00000000" w:rsidRDefault="00000000" w:rsidRPr="00000000" w14:paraId="00000280">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81">
      <w:pPr>
        <w:spacing w:line="360" w:lineRule="auto"/>
        <w:jc w:val="both"/>
        <w:rPr>
          <w:sz w:val="24"/>
          <w:szCs w:val="24"/>
          <w:highlight w:val="white"/>
        </w:rPr>
      </w:pPr>
      <w:r w:rsidDel="00000000" w:rsidR="00000000" w:rsidRPr="00000000">
        <w:rPr>
          <w:rtl w:val="0"/>
        </w:rPr>
      </w:r>
    </w:p>
    <w:tbl>
      <w:tblPr>
        <w:tblStyle w:val="Table15"/>
        <w:tblpPr w:leftFromText="180" w:rightFromText="180" w:topFromText="180" w:bottomFromText="180" w:vertAnchor="text" w:horzAnchor="text" w:tblpX="1605" w:tblpY="104.4091796874909"/>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75"/>
        <w:gridCol w:w="1950"/>
        <w:tblGridChange w:id="0">
          <w:tblGrid>
            <w:gridCol w:w="2010"/>
            <w:gridCol w:w="1875"/>
            <w:gridCol w:w="195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0b050" w:val="clear"/>
            <w:tcMar>
              <w:top w:w="0.0" w:type="dxa"/>
              <w:bottom w:w="0.0" w:type="dxa"/>
            </w:tcMar>
            <w:vAlign w:val="bottom"/>
          </w:tcPr>
          <w:p w:rsidR="00000000" w:rsidDel="00000000" w:rsidP="00000000" w:rsidRDefault="00000000" w:rsidRPr="00000000" w14:paraId="00000282">
            <w:pPr>
              <w:spacing w:before="240" w:line="360" w:lineRule="auto"/>
              <w:ind w:left="100" w:firstLine="0"/>
              <w:jc w:val="center"/>
              <w:rPr>
                <w:sz w:val="24"/>
                <w:szCs w:val="24"/>
                <w:shd w:fill="00b050" w:val="clear"/>
              </w:rPr>
            </w:pPr>
            <w:r w:rsidDel="00000000" w:rsidR="00000000" w:rsidRPr="00000000">
              <w:rPr>
                <w:sz w:val="24"/>
                <w:szCs w:val="24"/>
                <w:shd w:fill="00b050" w:val="clear"/>
                <w:rtl w:val="0"/>
              </w:rPr>
              <w:t xml:space="preserve">OCCUPANCY</w:t>
            </w:r>
          </w:p>
        </w:tc>
        <w:tc>
          <w:tcPr>
            <w:tcBorders>
              <w:top w:color="000000" w:space="0" w:sz="5" w:val="single"/>
              <w:left w:color="000000" w:space="0" w:sz="5" w:val="single"/>
              <w:bottom w:color="000000" w:space="0" w:sz="5" w:val="single"/>
              <w:right w:color="000000" w:space="0" w:sz="5" w:val="single"/>
            </w:tcBorders>
            <w:shd w:fill="ff0000" w:val="clear"/>
            <w:tcMar>
              <w:top w:w="0.0" w:type="dxa"/>
              <w:bottom w:w="0.0" w:type="dxa"/>
            </w:tcMar>
            <w:vAlign w:val="bottom"/>
          </w:tcPr>
          <w:p w:rsidR="00000000" w:rsidDel="00000000" w:rsidP="00000000" w:rsidRDefault="00000000" w:rsidRPr="00000000" w14:paraId="00000283">
            <w:pPr>
              <w:spacing w:before="240" w:line="360" w:lineRule="auto"/>
              <w:ind w:left="100" w:firstLine="0"/>
              <w:jc w:val="center"/>
              <w:rPr>
                <w:sz w:val="24"/>
                <w:szCs w:val="24"/>
                <w:highlight w:val="red"/>
              </w:rPr>
            </w:pPr>
            <w:r w:rsidDel="00000000" w:rsidR="00000000" w:rsidRPr="00000000">
              <w:rPr>
                <w:sz w:val="24"/>
                <w:szCs w:val="24"/>
                <w:highlight w:val="red"/>
                <w:rtl w:val="0"/>
              </w:rPr>
              <w:t xml:space="preserve">VACANCY</w:t>
            </w:r>
          </w:p>
        </w:tc>
        <w:tc>
          <w:tcPr>
            <w:tcBorders>
              <w:top w:color="000000" w:space="0" w:sz="5" w:val="single"/>
              <w:left w:color="000000" w:space="0" w:sz="5" w:val="single"/>
              <w:bottom w:color="000000" w:space="0" w:sz="5" w:val="single"/>
              <w:right w:color="000000" w:space="0" w:sz="5" w:val="single"/>
            </w:tcBorders>
            <w:shd w:fill="ffff00" w:val="clear"/>
            <w:tcMar>
              <w:top w:w="0.0" w:type="dxa"/>
              <w:bottom w:w="0.0" w:type="dxa"/>
            </w:tcMar>
            <w:vAlign w:val="bottom"/>
          </w:tcPr>
          <w:p w:rsidR="00000000" w:rsidDel="00000000" w:rsidP="00000000" w:rsidRDefault="00000000" w:rsidRPr="00000000" w14:paraId="00000284">
            <w:pPr>
              <w:spacing w:before="240" w:line="360" w:lineRule="auto"/>
              <w:ind w:left="100" w:firstLine="0"/>
              <w:jc w:val="center"/>
              <w:rPr>
                <w:sz w:val="24"/>
                <w:szCs w:val="24"/>
                <w:highlight w:val="yellow"/>
              </w:rPr>
            </w:pPr>
            <w:r w:rsidDel="00000000" w:rsidR="00000000" w:rsidRPr="00000000">
              <w:rPr>
                <w:sz w:val="24"/>
                <w:szCs w:val="24"/>
                <w:highlight w:val="yellow"/>
                <w:rtl w:val="0"/>
              </w:rPr>
              <w:t xml:space="preserve">DOWN UNITS</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bottom"/>
          </w:tcPr>
          <w:p w:rsidR="00000000" w:rsidDel="00000000" w:rsidP="00000000" w:rsidRDefault="00000000" w:rsidRPr="00000000" w14:paraId="00000285">
            <w:pPr>
              <w:spacing w:before="240" w:line="360" w:lineRule="auto"/>
              <w:ind w:left="100" w:firstLine="0"/>
              <w:jc w:val="center"/>
              <w:rPr>
                <w:sz w:val="24"/>
                <w:szCs w:val="24"/>
                <w:highlight w:val="white"/>
              </w:rPr>
            </w:pPr>
            <w:r w:rsidDel="00000000" w:rsidR="00000000" w:rsidRPr="00000000">
              <w:rPr>
                <w:sz w:val="24"/>
                <w:szCs w:val="24"/>
                <w:highlight w:val="white"/>
                <w:rtl w:val="0"/>
              </w:rPr>
              <w:t xml:space="preserve">137</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bottom"/>
          </w:tcPr>
          <w:p w:rsidR="00000000" w:rsidDel="00000000" w:rsidP="00000000" w:rsidRDefault="00000000" w:rsidRPr="00000000" w14:paraId="00000286">
            <w:pPr>
              <w:spacing w:before="240" w:line="360" w:lineRule="auto"/>
              <w:ind w:left="100" w:firstLine="0"/>
              <w:jc w:val="center"/>
              <w:rPr>
                <w:sz w:val="24"/>
                <w:szCs w:val="24"/>
                <w:highlight w:val="white"/>
              </w:rPr>
            </w:pPr>
            <w:r w:rsidDel="00000000" w:rsidR="00000000" w:rsidRPr="00000000">
              <w:rPr>
                <w:sz w:val="24"/>
                <w:szCs w:val="24"/>
                <w:highlight w:val="white"/>
                <w:rtl w:val="0"/>
              </w:rPr>
              <w:t xml:space="preserve">23</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bottom"/>
          </w:tcPr>
          <w:p w:rsidR="00000000" w:rsidDel="00000000" w:rsidP="00000000" w:rsidRDefault="00000000" w:rsidRPr="00000000" w14:paraId="00000287">
            <w:pPr>
              <w:spacing w:before="240" w:line="360" w:lineRule="auto"/>
              <w:ind w:left="100" w:firstLine="0"/>
              <w:jc w:val="center"/>
              <w:rPr>
                <w:sz w:val="24"/>
                <w:szCs w:val="24"/>
                <w:highlight w:val="white"/>
              </w:rPr>
            </w:pPr>
            <w:r w:rsidDel="00000000" w:rsidR="00000000" w:rsidRPr="00000000">
              <w:rPr>
                <w:sz w:val="24"/>
                <w:szCs w:val="24"/>
                <w:highlight w:val="white"/>
                <w:rtl w:val="0"/>
              </w:rPr>
              <w:t xml:space="preserve"> </w:t>
            </w:r>
          </w:p>
        </w:tc>
      </w:tr>
    </w:tbl>
    <w:p w:rsidR="00000000" w:rsidDel="00000000" w:rsidP="00000000" w:rsidRDefault="00000000" w:rsidRPr="00000000" w14:paraId="00000288">
      <w:pPr>
        <w:spacing w:line="360" w:lineRule="auto"/>
        <w:jc w:val="both"/>
        <w:rPr>
          <w:sz w:val="24"/>
          <w:szCs w:val="24"/>
          <w:highlight w:val="white"/>
        </w:rPr>
      </w:pPr>
      <w:r w:rsidDel="00000000" w:rsidR="00000000" w:rsidRPr="00000000">
        <w:rPr>
          <w:sz w:val="24"/>
          <w:szCs w:val="24"/>
          <w:highlight w:val="white"/>
          <w:rtl w:val="0"/>
        </w:rPr>
        <w:t xml:space="preserve">  </w:t>
        <w:tab/>
        <w:tab/>
        <w:tab/>
        <w:tab/>
        <w:tab/>
        <w:tab/>
        <w:tab/>
      </w:r>
    </w:p>
    <w:p w:rsidR="00000000" w:rsidDel="00000000" w:rsidP="00000000" w:rsidRDefault="00000000" w:rsidRPr="00000000" w14:paraId="00000289">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8A">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8B">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8C">
      <w:pPr>
        <w:spacing w:line="360" w:lineRule="auto"/>
        <w:jc w:val="both"/>
        <w:rPr>
          <w:sz w:val="24"/>
          <w:szCs w:val="24"/>
          <w:highlight w:val="white"/>
        </w:rPr>
      </w:pPr>
      <w:r w:rsidDel="00000000" w:rsidR="00000000" w:rsidRPr="00000000">
        <w:rPr>
          <w:rtl w:val="0"/>
        </w:rPr>
      </w:r>
    </w:p>
    <w:tbl>
      <w:tblPr>
        <w:tblStyle w:val="Table16"/>
        <w:tblpPr w:leftFromText="180" w:rightFromText="180" w:topFromText="180" w:bottomFromText="180" w:vertAnchor="text" w:horzAnchor="text" w:tblpX="-60" w:tblpY="0"/>
        <w:tblW w:w="993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920"/>
        <w:gridCol w:w="1995"/>
        <w:gridCol w:w="2205"/>
        <w:gridCol w:w="1740"/>
        <w:tblGridChange w:id="0">
          <w:tblGrid>
            <w:gridCol w:w="2070"/>
            <w:gridCol w:w="1920"/>
            <w:gridCol w:w="1995"/>
            <w:gridCol w:w="2205"/>
            <w:gridCol w:w="174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00b050" w:val="clear"/>
            <w:tcMar>
              <w:top w:w="0.0" w:type="dxa"/>
              <w:bottom w:w="0.0" w:type="dxa"/>
            </w:tcMar>
            <w:vAlign w:val="bottom"/>
          </w:tcPr>
          <w:p w:rsidR="00000000" w:rsidDel="00000000" w:rsidP="00000000" w:rsidRDefault="00000000" w:rsidRPr="00000000" w14:paraId="0000028D">
            <w:pPr>
              <w:spacing w:before="240" w:line="360" w:lineRule="auto"/>
              <w:ind w:left="100" w:firstLine="0"/>
              <w:jc w:val="center"/>
              <w:rPr>
                <w:sz w:val="24"/>
                <w:szCs w:val="24"/>
                <w:shd w:fill="00b050" w:val="clear"/>
              </w:rPr>
            </w:pPr>
            <w:r w:rsidDel="00000000" w:rsidR="00000000" w:rsidRPr="00000000">
              <w:rPr>
                <w:sz w:val="24"/>
                <w:szCs w:val="24"/>
                <w:shd w:fill="00b050" w:val="clear"/>
                <w:rtl w:val="0"/>
              </w:rPr>
              <w:t xml:space="preserve">MARKET RENT</w:t>
            </w:r>
          </w:p>
        </w:tc>
        <w:tc>
          <w:tcPr>
            <w:tcBorders>
              <w:top w:color="000000" w:space="0" w:sz="5" w:val="single"/>
              <w:left w:color="000000" w:space="0" w:sz="5" w:val="single"/>
              <w:bottom w:color="000000" w:space="0" w:sz="5" w:val="single"/>
              <w:right w:color="000000" w:space="0" w:sz="5" w:val="single"/>
            </w:tcBorders>
            <w:shd w:fill="00b050" w:val="clear"/>
            <w:tcMar>
              <w:top w:w="0.0" w:type="dxa"/>
              <w:bottom w:w="0.0" w:type="dxa"/>
            </w:tcMar>
            <w:vAlign w:val="bottom"/>
          </w:tcPr>
          <w:p w:rsidR="00000000" w:rsidDel="00000000" w:rsidP="00000000" w:rsidRDefault="00000000" w:rsidRPr="00000000" w14:paraId="0000028E">
            <w:pPr>
              <w:spacing w:before="240" w:line="360" w:lineRule="auto"/>
              <w:ind w:left="100" w:firstLine="0"/>
              <w:jc w:val="center"/>
              <w:rPr>
                <w:sz w:val="24"/>
                <w:szCs w:val="24"/>
                <w:shd w:fill="00b050" w:val="clear"/>
              </w:rPr>
            </w:pPr>
            <w:r w:rsidDel="00000000" w:rsidR="00000000" w:rsidRPr="00000000">
              <w:rPr>
                <w:sz w:val="24"/>
                <w:szCs w:val="24"/>
                <w:shd w:fill="00b050" w:val="clear"/>
                <w:rtl w:val="0"/>
              </w:rPr>
              <w:t xml:space="preserve">LOSS TO LEASE</w:t>
            </w:r>
          </w:p>
        </w:tc>
        <w:tc>
          <w:tcPr>
            <w:tcBorders>
              <w:top w:color="000000" w:space="0" w:sz="5" w:val="single"/>
              <w:left w:color="000000" w:space="0" w:sz="5" w:val="single"/>
              <w:bottom w:color="000000" w:space="0" w:sz="5" w:val="single"/>
              <w:right w:color="000000" w:space="0" w:sz="5" w:val="single"/>
            </w:tcBorders>
            <w:shd w:fill="ff0000" w:val="clear"/>
            <w:tcMar>
              <w:top w:w="0.0" w:type="dxa"/>
              <w:bottom w:w="0.0" w:type="dxa"/>
            </w:tcMar>
            <w:vAlign w:val="bottom"/>
          </w:tcPr>
          <w:p w:rsidR="00000000" w:rsidDel="00000000" w:rsidP="00000000" w:rsidRDefault="00000000" w:rsidRPr="00000000" w14:paraId="0000028F">
            <w:pPr>
              <w:spacing w:before="240" w:line="360" w:lineRule="auto"/>
              <w:ind w:left="100" w:firstLine="0"/>
              <w:jc w:val="center"/>
              <w:rPr>
                <w:sz w:val="24"/>
                <w:szCs w:val="24"/>
                <w:highlight w:val="red"/>
              </w:rPr>
            </w:pPr>
            <w:r w:rsidDel="00000000" w:rsidR="00000000" w:rsidRPr="00000000">
              <w:rPr>
                <w:sz w:val="24"/>
                <w:szCs w:val="24"/>
                <w:highlight w:val="red"/>
                <w:rtl w:val="0"/>
              </w:rPr>
              <w:t xml:space="preserve">VACANCY LOSS</w:t>
            </w:r>
          </w:p>
        </w:tc>
        <w:tc>
          <w:tcPr>
            <w:tcBorders>
              <w:top w:color="000000" w:space="0" w:sz="5" w:val="single"/>
              <w:left w:color="000000" w:space="0" w:sz="5" w:val="single"/>
              <w:bottom w:color="000000" w:space="0" w:sz="5" w:val="single"/>
              <w:right w:color="000000" w:space="0" w:sz="5" w:val="single"/>
            </w:tcBorders>
            <w:shd w:fill="ff0000" w:val="clear"/>
            <w:tcMar>
              <w:top w:w="0.0" w:type="dxa"/>
              <w:bottom w:w="0.0" w:type="dxa"/>
            </w:tcMar>
            <w:vAlign w:val="bottom"/>
          </w:tcPr>
          <w:p w:rsidR="00000000" w:rsidDel="00000000" w:rsidP="00000000" w:rsidRDefault="00000000" w:rsidRPr="00000000" w14:paraId="00000290">
            <w:pPr>
              <w:spacing w:before="240" w:line="360" w:lineRule="auto"/>
              <w:ind w:left="100" w:firstLine="0"/>
              <w:jc w:val="center"/>
              <w:rPr>
                <w:sz w:val="24"/>
                <w:szCs w:val="24"/>
                <w:highlight w:val="red"/>
              </w:rPr>
            </w:pPr>
            <w:r w:rsidDel="00000000" w:rsidR="00000000" w:rsidRPr="00000000">
              <w:rPr>
                <w:sz w:val="24"/>
                <w:szCs w:val="24"/>
                <w:highlight w:val="red"/>
                <w:rtl w:val="0"/>
              </w:rPr>
              <w:t xml:space="preserve">CONCESSIONS</w:t>
            </w:r>
          </w:p>
        </w:tc>
        <w:tc>
          <w:tcPr>
            <w:tcBorders>
              <w:top w:color="000000" w:space="0" w:sz="5" w:val="single"/>
              <w:left w:color="000000" w:space="0" w:sz="5" w:val="single"/>
              <w:bottom w:color="000000" w:space="0" w:sz="5" w:val="single"/>
              <w:right w:color="000000" w:space="0" w:sz="5" w:val="single"/>
            </w:tcBorders>
            <w:shd w:fill="ffff00" w:val="clear"/>
            <w:tcMar>
              <w:top w:w="0.0" w:type="dxa"/>
              <w:bottom w:w="0.0" w:type="dxa"/>
            </w:tcMar>
            <w:vAlign w:val="bottom"/>
          </w:tcPr>
          <w:p w:rsidR="00000000" w:rsidDel="00000000" w:rsidP="00000000" w:rsidRDefault="00000000" w:rsidRPr="00000000" w14:paraId="00000291">
            <w:pPr>
              <w:spacing w:before="240" w:line="360" w:lineRule="auto"/>
              <w:ind w:left="100" w:firstLine="0"/>
              <w:jc w:val="center"/>
              <w:rPr>
                <w:sz w:val="24"/>
                <w:szCs w:val="24"/>
                <w:highlight w:val="yellow"/>
              </w:rPr>
            </w:pPr>
            <w:r w:rsidDel="00000000" w:rsidR="00000000" w:rsidRPr="00000000">
              <w:rPr>
                <w:sz w:val="24"/>
                <w:szCs w:val="24"/>
                <w:highlight w:val="yellow"/>
                <w:rtl w:val="0"/>
              </w:rPr>
              <w:t xml:space="preserve">ACTUAL RENT</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bottom"/>
          </w:tcPr>
          <w:p w:rsidR="00000000" w:rsidDel="00000000" w:rsidP="00000000" w:rsidRDefault="00000000" w:rsidRPr="00000000" w14:paraId="00000292">
            <w:pPr>
              <w:spacing w:before="240" w:line="360" w:lineRule="auto"/>
              <w:ind w:left="100" w:firstLine="0"/>
              <w:jc w:val="center"/>
              <w:rPr>
                <w:sz w:val="24"/>
                <w:szCs w:val="24"/>
                <w:highlight w:val="white"/>
              </w:rPr>
            </w:pPr>
            <w:r w:rsidDel="00000000" w:rsidR="00000000" w:rsidRPr="00000000">
              <w:rPr>
                <w:sz w:val="24"/>
                <w:szCs w:val="24"/>
                <w:highlight w:val="white"/>
                <w:rtl w:val="0"/>
              </w:rPr>
              <w:t xml:space="preserve">174,390.00</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bottom"/>
          </w:tcPr>
          <w:p w:rsidR="00000000" w:rsidDel="00000000" w:rsidP="00000000" w:rsidRDefault="00000000" w:rsidRPr="00000000" w14:paraId="00000293">
            <w:pPr>
              <w:spacing w:before="240" w:line="360" w:lineRule="auto"/>
              <w:ind w:left="100" w:firstLine="0"/>
              <w:jc w:val="center"/>
              <w:rPr>
                <w:sz w:val="24"/>
                <w:szCs w:val="24"/>
                <w:highlight w:val="white"/>
              </w:rPr>
            </w:pPr>
            <w:r w:rsidDel="00000000" w:rsidR="00000000" w:rsidRPr="00000000">
              <w:rPr>
                <w:sz w:val="24"/>
                <w:szCs w:val="24"/>
                <w:highlight w:val="white"/>
                <w:rtl w:val="0"/>
              </w:rPr>
              <w:t xml:space="preserve">2,615.10</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bottom"/>
          </w:tcPr>
          <w:p w:rsidR="00000000" w:rsidDel="00000000" w:rsidP="00000000" w:rsidRDefault="00000000" w:rsidRPr="00000000" w14:paraId="00000294">
            <w:pPr>
              <w:spacing w:before="240" w:line="360" w:lineRule="auto"/>
              <w:ind w:left="100" w:firstLine="0"/>
              <w:jc w:val="center"/>
              <w:rPr>
                <w:sz w:val="24"/>
                <w:szCs w:val="24"/>
                <w:highlight w:val="white"/>
              </w:rPr>
            </w:pPr>
            <w:r w:rsidDel="00000000" w:rsidR="00000000" w:rsidRPr="00000000">
              <w:rPr>
                <w:sz w:val="24"/>
                <w:szCs w:val="24"/>
                <w:highlight w:val="white"/>
                <w:rtl w:val="0"/>
              </w:rPr>
              <w:t xml:space="preserve">21,534.03</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bottom"/>
          </w:tcPr>
          <w:p w:rsidR="00000000" w:rsidDel="00000000" w:rsidP="00000000" w:rsidRDefault="00000000" w:rsidRPr="00000000" w14:paraId="00000295">
            <w:pPr>
              <w:spacing w:before="240" w:line="360" w:lineRule="auto"/>
              <w:ind w:left="100" w:firstLine="0"/>
              <w:jc w:val="center"/>
              <w:rPr>
                <w:sz w:val="24"/>
                <w:szCs w:val="24"/>
                <w:highlight w:val="white"/>
              </w:rPr>
            </w:pPr>
            <w:r w:rsidDel="00000000" w:rsidR="00000000" w:rsidRPr="00000000">
              <w:rPr>
                <w:sz w:val="24"/>
                <w:szCs w:val="24"/>
                <w:highlight w:val="white"/>
                <w:rtl w:val="0"/>
              </w:rPr>
              <w:t xml:space="preserve">3,078.00</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bottom"/>
          </w:tcPr>
          <w:p w:rsidR="00000000" w:rsidDel="00000000" w:rsidP="00000000" w:rsidRDefault="00000000" w:rsidRPr="00000000" w14:paraId="00000296">
            <w:pPr>
              <w:spacing w:before="240" w:line="360" w:lineRule="auto"/>
              <w:ind w:left="100" w:firstLine="0"/>
              <w:jc w:val="center"/>
              <w:rPr>
                <w:sz w:val="24"/>
                <w:szCs w:val="24"/>
                <w:highlight w:val="white"/>
              </w:rPr>
            </w:pPr>
            <w:r w:rsidDel="00000000" w:rsidR="00000000" w:rsidRPr="00000000">
              <w:rPr>
                <w:sz w:val="24"/>
                <w:szCs w:val="24"/>
                <w:highlight w:val="white"/>
                <w:rtl w:val="0"/>
              </w:rPr>
              <w:t xml:space="preserve">139,451.47</w:t>
            </w:r>
          </w:p>
        </w:tc>
      </w:tr>
    </w:tbl>
    <w:p w:rsidR="00000000" w:rsidDel="00000000" w:rsidP="00000000" w:rsidRDefault="00000000" w:rsidRPr="00000000" w14:paraId="00000297">
      <w:pP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298">
      <w:pPr>
        <w:spacing w:after="240" w:before="240" w:line="360" w:lineRule="auto"/>
        <w:jc w:val="both"/>
        <w:rPr>
          <w:sz w:val="24"/>
          <w:szCs w:val="24"/>
          <w:highlight w:val="white"/>
        </w:rPr>
      </w:pPr>
      <w:r w:rsidDel="00000000" w:rsidR="00000000" w:rsidRPr="00000000">
        <w:rPr>
          <w:rtl w:val="0"/>
        </w:rPr>
      </w:r>
    </w:p>
    <w:tbl>
      <w:tblPr>
        <w:tblStyle w:val="Table17"/>
        <w:tblpPr w:leftFromText="180" w:rightFromText="180" w:topFromText="180" w:bottomFromText="180" w:vertAnchor="text" w:horzAnchor="text" w:tblpX="2805" w:tblpY="0"/>
        <w:tblW w:w="3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860"/>
        <w:tblGridChange w:id="0">
          <w:tblGrid>
            <w:gridCol w:w="1950"/>
            <w:gridCol w:w="186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00b050" w:val="clear"/>
            <w:tcMar>
              <w:top w:w="0.0" w:type="dxa"/>
              <w:bottom w:w="0.0" w:type="dxa"/>
            </w:tcMar>
            <w:vAlign w:val="bottom"/>
          </w:tcPr>
          <w:p w:rsidR="00000000" w:rsidDel="00000000" w:rsidP="00000000" w:rsidRDefault="00000000" w:rsidRPr="00000000" w14:paraId="00000299">
            <w:pPr>
              <w:spacing w:before="240" w:line="360" w:lineRule="auto"/>
              <w:ind w:left="100" w:firstLine="0"/>
              <w:jc w:val="center"/>
              <w:rPr>
                <w:sz w:val="24"/>
                <w:szCs w:val="24"/>
                <w:shd w:fill="00b050" w:val="clear"/>
              </w:rPr>
            </w:pPr>
            <w:r w:rsidDel="00000000" w:rsidR="00000000" w:rsidRPr="00000000">
              <w:rPr>
                <w:sz w:val="24"/>
                <w:szCs w:val="24"/>
                <w:shd w:fill="00b050" w:val="clear"/>
                <w:rtl w:val="0"/>
              </w:rPr>
              <w:t xml:space="preserve">MOVE IN</w:t>
            </w:r>
          </w:p>
        </w:tc>
        <w:tc>
          <w:tcPr>
            <w:tcBorders>
              <w:top w:color="000000" w:space="0" w:sz="5" w:val="single"/>
              <w:left w:color="000000" w:space="0" w:sz="5" w:val="single"/>
              <w:bottom w:color="000000" w:space="0" w:sz="5" w:val="single"/>
              <w:right w:color="000000" w:space="0" w:sz="5" w:val="single"/>
            </w:tcBorders>
            <w:shd w:fill="ff0000" w:val="clear"/>
            <w:tcMar>
              <w:top w:w="0.0" w:type="dxa"/>
              <w:bottom w:w="0.0" w:type="dxa"/>
            </w:tcMar>
            <w:vAlign w:val="bottom"/>
          </w:tcPr>
          <w:p w:rsidR="00000000" w:rsidDel="00000000" w:rsidP="00000000" w:rsidRDefault="00000000" w:rsidRPr="00000000" w14:paraId="0000029A">
            <w:pPr>
              <w:spacing w:before="240" w:line="360" w:lineRule="auto"/>
              <w:ind w:left="100" w:firstLine="0"/>
              <w:jc w:val="center"/>
              <w:rPr>
                <w:sz w:val="24"/>
                <w:szCs w:val="24"/>
                <w:highlight w:val="red"/>
              </w:rPr>
            </w:pPr>
            <w:r w:rsidDel="00000000" w:rsidR="00000000" w:rsidRPr="00000000">
              <w:rPr>
                <w:sz w:val="24"/>
                <w:szCs w:val="24"/>
                <w:highlight w:val="red"/>
                <w:rtl w:val="0"/>
              </w:rPr>
              <w:t xml:space="preserve">MOVE OUT</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bottom"/>
          </w:tcPr>
          <w:p w:rsidR="00000000" w:rsidDel="00000000" w:rsidP="00000000" w:rsidRDefault="00000000" w:rsidRPr="00000000" w14:paraId="0000029B">
            <w:pPr>
              <w:spacing w:before="240" w:line="360" w:lineRule="auto"/>
              <w:ind w:left="100" w:firstLine="0"/>
              <w:jc w:val="center"/>
              <w:rPr>
                <w:sz w:val="24"/>
                <w:szCs w:val="24"/>
                <w:highlight w:val="white"/>
              </w:rPr>
            </w:pPr>
            <w:r w:rsidDel="00000000" w:rsidR="00000000" w:rsidRPr="00000000">
              <w:rPr>
                <w:sz w:val="24"/>
                <w:szCs w:val="24"/>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bottom"/>
          </w:tcPr>
          <w:p w:rsidR="00000000" w:rsidDel="00000000" w:rsidP="00000000" w:rsidRDefault="00000000" w:rsidRPr="00000000" w14:paraId="0000029C">
            <w:pPr>
              <w:spacing w:before="240" w:line="360" w:lineRule="auto"/>
              <w:ind w:left="100" w:firstLine="0"/>
              <w:jc w:val="center"/>
              <w:rPr>
                <w:sz w:val="24"/>
                <w:szCs w:val="24"/>
                <w:highlight w:val="white"/>
              </w:rPr>
            </w:pPr>
            <w:r w:rsidDel="00000000" w:rsidR="00000000" w:rsidRPr="00000000">
              <w:rPr>
                <w:sz w:val="24"/>
                <w:szCs w:val="24"/>
                <w:highlight w:val="white"/>
                <w:rtl w:val="0"/>
              </w:rPr>
              <w:t xml:space="preserve">6</w:t>
            </w:r>
          </w:p>
        </w:tc>
      </w:tr>
    </w:tbl>
    <w:p w:rsidR="00000000" w:rsidDel="00000000" w:rsidP="00000000" w:rsidRDefault="00000000" w:rsidRPr="00000000" w14:paraId="0000029D">
      <w:pPr>
        <w:spacing w:after="240" w:before="240" w:line="240" w:lineRule="auto"/>
        <w:jc w:val="both"/>
        <w:rPr>
          <w:sz w:val="24"/>
          <w:szCs w:val="24"/>
          <w:highlight w:val="red"/>
        </w:rPr>
      </w:pPr>
      <w:r w:rsidDel="00000000" w:rsidR="00000000" w:rsidRPr="00000000">
        <w:rPr>
          <w:rtl w:val="0"/>
        </w:rPr>
      </w:r>
    </w:p>
    <w:p w:rsidR="00000000" w:rsidDel="00000000" w:rsidP="00000000" w:rsidRDefault="00000000" w:rsidRPr="00000000" w14:paraId="0000029E">
      <w:pPr>
        <w:spacing w:line="240" w:lineRule="auto"/>
        <w:ind w:left="0" w:firstLine="0"/>
        <w:jc w:val="both"/>
        <w:rPr>
          <w:sz w:val="24"/>
          <w:szCs w:val="24"/>
          <w:highlight w:val="white"/>
        </w:rPr>
      </w:pPr>
      <w:r w:rsidDel="00000000" w:rsidR="00000000" w:rsidRPr="00000000">
        <w:rPr>
          <w:rtl w:val="0"/>
        </w:rPr>
      </w:r>
    </w:p>
    <w:p w:rsidR="00000000" w:rsidDel="00000000" w:rsidP="00000000" w:rsidRDefault="00000000" w:rsidRPr="00000000" w14:paraId="0000029F">
      <w:pPr>
        <w:spacing w:line="240" w:lineRule="auto"/>
        <w:ind w:left="0" w:firstLine="0"/>
        <w:jc w:val="both"/>
        <w:rPr>
          <w:b w:val="1"/>
          <w:bCs w:val="1"/>
          <w:sz w:val="24"/>
          <w:szCs w:val="24"/>
          <w:highlight w:val="white"/>
          <w:u w:val="single"/>
        </w:rPr>
      </w:pPr>
      <w:r w:rsidDel="00000000" w:rsidR="00000000" w:rsidRPr="00000000">
        <w:rPr>
          <w:rtl w:val="0"/>
        </w:rPr>
      </w:r>
    </w:p>
    <w:p w:rsidR="00000000" w:rsidDel="00000000" w:rsidP="00000000" w:rsidRDefault="00000000" w:rsidRPr="00000000" w14:paraId="000002A0">
      <w:pPr>
        <w:spacing w:line="240" w:lineRule="auto"/>
        <w:ind w:left="0" w:firstLine="0"/>
        <w:jc w:val="both"/>
        <w:rPr>
          <w:b w:val="1"/>
          <w:bCs w:val="1"/>
          <w:sz w:val="24"/>
          <w:szCs w:val="24"/>
          <w:highlight w:val="white"/>
          <w:u w:val="single"/>
        </w:rPr>
      </w:pPr>
      <w:r w:rsidDel="00000000" w:rsidR="00000000" w:rsidRPr="00000000">
        <w:rPr>
          <w:rtl w:val="0"/>
        </w:rPr>
      </w:r>
    </w:p>
    <w:p w:rsidR="00000000" w:rsidDel="00000000" w:rsidP="00000000" w:rsidRDefault="00000000" w:rsidRPr="00000000" w14:paraId="000002A1">
      <w:pPr>
        <w:spacing w:line="240" w:lineRule="auto"/>
        <w:ind w:left="720" w:firstLine="0"/>
        <w:jc w:val="both"/>
        <w:rPr>
          <w:b w:val="1"/>
          <w:bCs w:val="1"/>
          <w:sz w:val="24"/>
          <w:szCs w:val="24"/>
          <w:highlight w:val="white"/>
          <w:u w:val="single"/>
        </w:rPr>
      </w:pPr>
      <w:r w:rsidDel="00000000" w:rsidR="00000000" w:rsidRPr="00000000">
        <w:rPr>
          <w:rtl w:val="0"/>
        </w:rPr>
      </w:r>
    </w:p>
    <w:p w:rsidR="00000000" w:rsidDel="00000000" w:rsidP="00000000" w:rsidRDefault="00000000" w:rsidRPr="00000000" w14:paraId="000002A2">
      <w:pPr>
        <w:spacing w:line="240" w:lineRule="auto"/>
        <w:ind w:left="720" w:firstLine="0"/>
        <w:jc w:val="both"/>
        <w:rPr>
          <w:b w:val="1"/>
          <w:bCs w:val="1"/>
          <w:sz w:val="24"/>
          <w:szCs w:val="24"/>
          <w:highlight w:val="white"/>
          <w:u w:val="single"/>
        </w:rPr>
      </w:pPr>
      <w:r w:rsidDel="00000000" w:rsidR="00000000" w:rsidRPr="00000000">
        <w:rPr>
          <w:rtl w:val="0"/>
        </w:rPr>
      </w:r>
    </w:p>
    <w:p w:rsidR="00000000" w:rsidDel="00000000" w:rsidP="00000000" w:rsidRDefault="00000000" w:rsidRPr="00000000" w14:paraId="000002A3">
      <w:pPr>
        <w:spacing w:line="240" w:lineRule="auto"/>
        <w:ind w:left="720" w:firstLine="0"/>
        <w:jc w:val="both"/>
        <w:rPr>
          <w:b w:val="1"/>
          <w:bCs w:val="1"/>
          <w:sz w:val="24"/>
          <w:szCs w:val="24"/>
          <w:highlight w:val="white"/>
          <w:u w:val="single"/>
        </w:rPr>
      </w:pPr>
      <w:r w:rsidDel="00000000" w:rsidR="00000000" w:rsidRPr="00000000">
        <w:rPr>
          <w:rtl w:val="0"/>
        </w:rPr>
      </w:r>
    </w:p>
    <w:p w:rsidR="00000000" w:rsidDel="00000000" w:rsidP="00000000" w:rsidRDefault="00000000" w:rsidRPr="00000000" w14:paraId="000002A4">
      <w:pPr>
        <w:spacing w:line="240" w:lineRule="auto"/>
        <w:ind w:left="720" w:firstLine="0"/>
        <w:jc w:val="both"/>
        <w:rPr>
          <w:sz w:val="24"/>
          <w:szCs w:val="24"/>
          <w:highlight w:val="white"/>
        </w:rPr>
      </w:pPr>
      <w:r w:rsidDel="00000000" w:rsidR="00000000" w:rsidRPr="00000000">
        <w:rPr>
          <w:b w:val="1"/>
          <w:bCs w:val="1"/>
          <w:sz w:val="24"/>
          <w:szCs w:val="24"/>
          <w:highlight w:val="white"/>
          <w:u w:val="single"/>
          <w:rtl w:val="0"/>
        </w:rPr>
        <w:t xml:space="preserve">E.2 Concessions</w:t>
      </w:r>
      <w:r w:rsidDel="00000000" w:rsidR="00000000" w:rsidRPr="00000000">
        <w:rPr>
          <w:sz w:val="24"/>
          <w:szCs w:val="24"/>
          <w:highlight w:val="white"/>
          <w:rtl w:val="0"/>
        </w:rPr>
        <w:t xml:space="preserve">:</w:t>
      </w:r>
    </w:p>
    <w:p w:rsidR="00000000" w:rsidDel="00000000" w:rsidP="00000000" w:rsidRDefault="00000000" w:rsidRPr="00000000" w14:paraId="000002A5">
      <w:pPr>
        <w:spacing w:line="240" w:lineRule="auto"/>
        <w:ind w:left="1440" w:firstLine="0"/>
        <w:jc w:val="both"/>
        <w:rPr>
          <w:sz w:val="24"/>
          <w:szCs w:val="24"/>
          <w:highlight w:val="white"/>
        </w:rPr>
      </w:pPr>
      <w:r w:rsidDel="00000000" w:rsidR="00000000" w:rsidRPr="00000000">
        <w:rPr>
          <w:rtl w:val="0"/>
        </w:rPr>
      </w:r>
    </w:p>
    <w:p w:rsidR="00000000" w:rsidDel="00000000" w:rsidP="00000000" w:rsidRDefault="00000000" w:rsidRPr="00000000" w14:paraId="000002A6">
      <w:pPr>
        <w:numPr>
          <w:ilvl w:val="0"/>
          <w:numId w:val="30"/>
        </w:numPr>
        <w:spacing w:line="360" w:lineRule="auto"/>
        <w:ind w:left="1440" w:hanging="360"/>
        <w:jc w:val="both"/>
        <w:rPr>
          <w:sz w:val="24"/>
          <w:szCs w:val="24"/>
          <w:highlight w:val="white"/>
        </w:rPr>
      </w:pPr>
      <w:r w:rsidDel="00000000" w:rsidR="00000000" w:rsidRPr="00000000">
        <w:rPr>
          <w:sz w:val="24"/>
          <w:szCs w:val="24"/>
          <w:highlight w:val="white"/>
          <w:rtl w:val="0"/>
        </w:rPr>
        <w:t xml:space="preserve">Concessions are given for $ 6,796.25 in october 2025, with a loss to employee units of $ 340.50.</w:t>
      </w:r>
    </w:p>
    <w:p w:rsidR="00000000" w:rsidDel="00000000" w:rsidP="00000000" w:rsidRDefault="00000000" w:rsidRPr="00000000" w14:paraId="000002A7">
      <w:pPr>
        <w:spacing w:line="360" w:lineRule="auto"/>
        <w:jc w:val="both"/>
        <w:rPr>
          <w:sz w:val="24"/>
          <w:szCs w:val="24"/>
          <w:highlight w:val="white"/>
        </w:rPr>
      </w:pPr>
      <w:r w:rsidDel="00000000" w:rsidR="00000000" w:rsidRPr="00000000">
        <w:rPr>
          <w:rtl w:val="0"/>
        </w:rPr>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3075"/>
        <w:gridCol w:w="3150"/>
        <w:gridCol w:w="1485"/>
        <w:tblGridChange w:id="0">
          <w:tblGrid>
            <w:gridCol w:w="1185"/>
            <w:gridCol w:w="3075"/>
            <w:gridCol w:w="3150"/>
            <w:gridCol w:w="148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00b0f0" w:val="clear"/>
            <w:tcMar>
              <w:top w:w="0.0" w:type="dxa"/>
              <w:left w:w="100.0" w:type="dxa"/>
              <w:bottom w:w="0.0" w:type="dxa"/>
              <w:right w:w="100.0" w:type="dxa"/>
            </w:tcMar>
            <w:vAlign w:val="bottom"/>
          </w:tcPr>
          <w:p w:rsidR="00000000" w:rsidDel="00000000" w:rsidP="00000000" w:rsidRDefault="00000000" w:rsidRPr="00000000" w14:paraId="000002A8">
            <w:pPr>
              <w:spacing w:before="240" w:line="276" w:lineRule="auto"/>
              <w:ind w:left="120" w:firstLine="0"/>
              <w:jc w:val="center"/>
              <w:rPr>
                <w:b w:val="1"/>
                <w:bCs w:val="1"/>
                <w:sz w:val="24"/>
                <w:szCs w:val="24"/>
                <w:shd w:fill="00b0f0" w:val="clear"/>
              </w:rPr>
            </w:pPr>
            <w:r w:rsidDel="00000000" w:rsidR="00000000" w:rsidRPr="00000000">
              <w:rPr>
                <w:b w:val="1"/>
                <w:bCs w:val="1"/>
                <w:sz w:val="24"/>
                <w:szCs w:val="24"/>
                <w:shd w:fill="00b0f0" w:val="clear"/>
                <w:rtl w:val="0"/>
              </w:rPr>
              <w:t xml:space="preserve">Unit no</w:t>
            </w:r>
          </w:p>
        </w:tc>
        <w:tc>
          <w:tcPr>
            <w:tcBorders>
              <w:top w:color="000000" w:space="0" w:sz="5" w:val="single"/>
              <w:left w:color="000000" w:space="0" w:sz="0" w:val="nil"/>
              <w:bottom w:color="000000" w:space="0" w:sz="5" w:val="single"/>
              <w:right w:color="000000" w:space="0" w:sz="5" w:val="single"/>
            </w:tcBorders>
            <w:shd w:fill="00b0f0" w:val="clear"/>
            <w:tcMar>
              <w:top w:w="0.0" w:type="dxa"/>
              <w:left w:w="100.0" w:type="dxa"/>
              <w:bottom w:w="0.0" w:type="dxa"/>
              <w:right w:w="100.0" w:type="dxa"/>
            </w:tcMar>
            <w:vAlign w:val="bottom"/>
          </w:tcPr>
          <w:p w:rsidR="00000000" w:rsidDel="00000000" w:rsidP="00000000" w:rsidRDefault="00000000" w:rsidRPr="00000000" w14:paraId="000002A9">
            <w:pPr>
              <w:spacing w:before="240" w:line="276" w:lineRule="auto"/>
              <w:ind w:left="120" w:firstLine="0"/>
              <w:jc w:val="center"/>
              <w:rPr>
                <w:b w:val="1"/>
                <w:bCs w:val="1"/>
                <w:sz w:val="24"/>
                <w:szCs w:val="24"/>
                <w:shd w:fill="00b0f0" w:val="clear"/>
              </w:rPr>
            </w:pPr>
            <w:r w:rsidDel="00000000" w:rsidR="00000000" w:rsidRPr="00000000">
              <w:rPr>
                <w:b w:val="1"/>
                <w:bCs w:val="1"/>
                <w:sz w:val="24"/>
                <w:szCs w:val="24"/>
                <w:shd w:fill="00b0f0" w:val="clear"/>
                <w:rtl w:val="0"/>
              </w:rPr>
              <w:t xml:space="preserve">Tenant</w:t>
            </w:r>
          </w:p>
        </w:tc>
        <w:tc>
          <w:tcPr>
            <w:tcBorders>
              <w:top w:color="000000" w:space="0" w:sz="5" w:val="single"/>
              <w:left w:color="000000" w:space="0" w:sz="0" w:val="nil"/>
              <w:bottom w:color="000000" w:space="0" w:sz="5" w:val="single"/>
              <w:right w:color="000000" w:space="0" w:sz="5" w:val="single"/>
            </w:tcBorders>
            <w:shd w:fill="00b0f0" w:val="clear"/>
            <w:tcMar>
              <w:top w:w="0.0" w:type="dxa"/>
              <w:left w:w="100.0" w:type="dxa"/>
              <w:bottom w:w="0.0" w:type="dxa"/>
              <w:right w:w="100.0" w:type="dxa"/>
            </w:tcMar>
            <w:vAlign w:val="bottom"/>
          </w:tcPr>
          <w:p w:rsidR="00000000" w:rsidDel="00000000" w:rsidP="00000000" w:rsidRDefault="00000000" w:rsidRPr="00000000" w14:paraId="000002AA">
            <w:pPr>
              <w:spacing w:before="240" w:line="276" w:lineRule="auto"/>
              <w:ind w:left="120" w:firstLine="0"/>
              <w:jc w:val="center"/>
              <w:rPr>
                <w:b w:val="1"/>
                <w:bCs w:val="1"/>
                <w:sz w:val="24"/>
                <w:szCs w:val="24"/>
                <w:shd w:fill="00b0f0" w:val="clear"/>
              </w:rPr>
            </w:pPr>
            <w:r w:rsidDel="00000000" w:rsidR="00000000" w:rsidRPr="00000000">
              <w:rPr>
                <w:b w:val="1"/>
                <w:bCs w:val="1"/>
                <w:sz w:val="24"/>
                <w:szCs w:val="24"/>
                <w:shd w:fill="00b0f0" w:val="clear"/>
                <w:rtl w:val="0"/>
              </w:rPr>
              <w:t xml:space="preserve">Description</w:t>
            </w:r>
          </w:p>
        </w:tc>
        <w:tc>
          <w:tcPr>
            <w:tcBorders>
              <w:top w:color="000000" w:space="0" w:sz="5" w:val="single"/>
              <w:left w:color="000000" w:space="0" w:sz="0" w:val="nil"/>
              <w:bottom w:color="000000" w:space="0" w:sz="5" w:val="single"/>
              <w:right w:color="000000" w:space="0" w:sz="5" w:val="single"/>
            </w:tcBorders>
            <w:shd w:fill="00b0f0" w:val="clear"/>
            <w:tcMar>
              <w:top w:w="0.0" w:type="dxa"/>
              <w:left w:w="100.0" w:type="dxa"/>
              <w:bottom w:w="0.0" w:type="dxa"/>
              <w:right w:w="100.0" w:type="dxa"/>
            </w:tcMar>
            <w:vAlign w:val="bottom"/>
          </w:tcPr>
          <w:p w:rsidR="00000000" w:rsidDel="00000000" w:rsidP="00000000" w:rsidRDefault="00000000" w:rsidRPr="00000000" w14:paraId="000002AB">
            <w:pPr>
              <w:spacing w:before="240" w:line="276" w:lineRule="auto"/>
              <w:ind w:left="120" w:firstLine="0"/>
              <w:jc w:val="center"/>
              <w:rPr>
                <w:b w:val="1"/>
                <w:bCs w:val="1"/>
                <w:sz w:val="24"/>
                <w:szCs w:val="24"/>
                <w:shd w:fill="00b0f0" w:val="clear"/>
              </w:rPr>
            </w:pPr>
            <w:r w:rsidDel="00000000" w:rsidR="00000000" w:rsidRPr="00000000">
              <w:rPr>
                <w:b w:val="1"/>
                <w:bCs w:val="1"/>
                <w:sz w:val="24"/>
                <w:szCs w:val="24"/>
                <w:shd w:fill="00b0f0" w:val="clear"/>
                <w:rtl w:val="0"/>
              </w:rPr>
              <w:t xml:space="preserve">Amount</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AC">
            <w:pPr>
              <w:spacing w:before="240" w:line="276" w:lineRule="auto"/>
              <w:ind w:left="120" w:firstLine="0"/>
              <w:jc w:val="both"/>
              <w:rPr>
                <w:sz w:val="24"/>
                <w:szCs w:val="24"/>
                <w:highlight w:val="white"/>
              </w:rPr>
            </w:pPr>
            <w:r w:rsidDel="00000000" w:rsidR="00000000" w:rsidRPr="00000000">
              <w:rPr>
                <w:sz w:val="24"/>
                <w:szCs w:val="24"/>
                <w:highlight w:val="white"/>
                <w:rtl w:val="0"/>
              </w:rPr>
              <w:t xml:space="preserve">401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AD">
            <w:pPr>
              <w:spacing w:before="240" w:line="276" w:lineRule="auto"/>
              <w:ind w:left="120" w:firstLine="0"/>
              <w:jc w:val="both"/>
              <w:rPr>
                <w:sz w:val="24"/>
                <w:szCs w:val="24"/>
                <w:highlight w:val="white"/>
              </w:rPr>
            </w:pPr>
            <w:r w:rsidDel="00000000" w:rsidR="00000000" w:rsidRPr="00000000">
              <w:rPr>
                <w:sz w:val="24"/>
                <w:szCs w:val="24"/>
                <w:highlight w:val="white"/>
                <w:rtl w:val="0"/>
              </w:rPr>
              <w:t xml:space="preserve">William Zarpate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AE">
            <w:pPr>
              <w:spacing w:before="240" w:line="276" w:lineRule="auto"/>
              <w:ind w:left="120" w:firstLine="0"/>
              <w:jc w:val="both"/>
              <w:rPr>
                <w:sz w:val="24"/>
                <w:szCs w:val="24"/>
                <w:highlight w:val="white"/>
              </w:rPr>
            </w:pPr>
            <w:r w:rsidDel="00000000" w:rsidR="00000000" w:rsidRPr="00000000">
              <w:rPr>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AF">
            <w:pPr>
              <w:spacing w:before="240" w:line="276" w:lineRule="auto"/>
              <w:ind w:left="120" w:firstLine="0"/>
              <w:jc w:val="right"/>
              <w:rPr>
                <w:sz w:val="24"/>
                <w:szCs w:val="24"/>
                <w:highlight w:val="white"/>
              </w:rPr>
            </w:pPr>
            <w:r w:rsidDel="00000000" w:rsidR="00000000" w:rsidRPr="00000000">
              <w:rPr>
                <w:sz w:val="24"/>
                <w:szCs w:val="24"/>
                <w:highlight w:val="white"/>
                <w:rtl w:val="0"/>
              </w:rPr>
              <w:t xml:space="preserve">731.00</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B0">
            <w:pPr>
              <w:spacing w:before="240" w:line="276" w:lineRule="auto"/>
              <w:ind w:left="120" w:firstLine="0"/>
              <w:jc w:val="both"/>
              <w:rPr>
                <w:sz w:val="24"/>
                <w:szCs w:val="24"/>
                <w:highlight w:val="white"/>
              </w:rPr>
            </w:pPr>
            <w:r w:rsidDel="00000000" w:rsidR="00000000" w:rsidRPr="00000000">
              <w:rPr>
                <w:sz w:val="24"/>
                <w:szCs w:val="24"/>
                <w:highlight w:val="white"/>
                <w:rtl w:val="0"/>
              </w:rPr>
              <w:t xml:space="preserve">902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B1">
            <w:pPr>
              <w:spacing w:before="240" w:line="276" w:lineRule="auto"/>
              <w:ind w:left="120" w:firstLine="0"/>
              <w:jc w:val="both"/>
              <w:rPr>
                <w:sz w:val="24"/>
                <w:szCs w:val="24"/>
                <w:highlight w:val="white"/>
              </w:rPr>
            </w:pPr>
            <w:r w:rsidDel="00000000" w:rsidR="00000000" w:rsidRPr="00000000">
              <w:rPr>
                <w:sz w:val="24"/>
                <w:szCs w:val="24"/>
                <w:highlight w:val="white"/>
                <w:rtl w:val="0"/>
              </w:rPr>
              <w:t xml:space="preserve">Roger Meraz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B2">
            <w:pPr>
              <w:spacing w:before="240" w:line="276" w:lineRule="auto"/>
              <w:ind w:left="120" w:firstLine="0"/>
              <w:jc w:val="both"/>
              <w:rPr>
                <w:sz w:val="24"/>
                <w:szCs w:val="24"/>
                <w:highlight w:val="white"/>
              </w:rPr>
            </w:pPr>
            <w:r w:rsidDel="00000000" w:rsidR="00000000" w:rsidRPr="00000000">
              <w:rPr>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B3">
            <w:pPr>
              <w:spacing w:before="240" w:line="276" w:lineRule="auto"/>
              <w:ind w:left="120" w:firstLine="0"/>
              <w:jc w:val="right"/>
              <w:rPr>
                <w:sz w:val="24"/>
                <w:szCs w:val="24"/>
                <w:highlight w:val="white"/>
              </w:rPr>
            </w:pPr>
            <w:r w:rsidDel="00000000" w:rsidR="00000000" w:rsidRPr="00000000">
              <w:rPr>
                <w:sz w:val="24"/>
                <w:szCs w:val="24"/>
                <w:highlight w:val="white"/>
                <w:rtl w:val="0"/>
              </w:rPr>
              <w:t xml:space="preserve">1,001.00</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B4">
            <w:pPr>
              <w:spacing w:before="240" w:line="276" w:lineRule="auto"/>
              <w:ind w:left="120" w:firstLine="0"/>
              <w:jc w:val="both"/>
              <w:rPr>
                <w:sz w:val="24"/>
                <w:szCs w:val="24"/>
                <w:highlight w:val="white"/>
              </w:rPr>
            </w:pPr>
            <w:r w:rsidDel="00000000" w:rsidR="00000000" w:rsidRPr="00000000">
              <w:rPr>
                <w:sz w:val="24"/>
                <w:szCs w:val="24"/>
                <w:highlight w:val="white"/>
                <w:rtl w:val="0"/>
              </w:rPr>
              <w:t xml:space="preserve">603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B5">
            <w:pPr>
              <w:spacing w:before="240" w:line="276" w:lineRule="auto"/>
              <w:ind w:left="120" w:firstLine="0"/>
              <w:jc w:val="both"/>
              <w:rPr>
                <w:sz w:val="24"/>
                <w:szCs w:val="24"/>
                <w:highlight w:val="white"/>
              </w:rPr>
            </w:pPr>
            <w:r w:rsidDel="00000000" w:rsidR="00000000" w:rsidRPr="00000000">
              <w:rPr>
                <w:sz w:val="24"/>
                <w:szCs w:val="24"/>
                <w:highlight w:val="white"/>
                <w:rtl w:val="0"/>
              </w:rPr>
              <w:t xml:space="preserve">Wilbert Caicedo Campaz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B6">
            <w:pPr>
              <w:spacing w:before="240" w:line="276" w:lineRule="auto"/>
              <w:ind w:left="120" w:firstLine="0"/>
              <w:jc w:val="both"/>
              <w:rPr>
                <w:sz w:val="24"/>
                <w:szCs w:val="24"/>
                <w:highlight w:val="white"/>
              </w:rPr>
            </w:pPr>
            <w:r w:rsidDel="00000000" w:rsidR="00000000" w:rsidRPr="00000000">
              <w:rPr>
                <w:sz w:val="24"/>
                <w:szCs w:val="24"/>
                <w:highlight w:val="white"/>
                <w:rtl w:val="0"/>
              </w:rPr>
              <w:t xml:space="preserve">Cleaning apto 702 and touch fridge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B7">
            <w:pPr>
              <w:spacing w:before="240" w:line="276" w:lineRule="auto"/>
              <w:ind w:left="120" w:firstLine="0"/>
              <w:jc w:val="right"/>
              <w:rPr>
                <w:sz w:val="24"/>
                <w:szCs w:val="24"/>
                <w:highlight w:val="white"/>
              </w:rPr>
            </w:pPr>
            <w:r w:rsidDel="00000000" w:rsidR="00000000" w:rsidRPr="00000000">
              <w:rPr>
                <w:sz w:val="24"/>
                <w:szCs w:val="24"/>
                <w:highlight w:val="white"/>
                <w:rtl w:val="0"/>
              </w:rPr>
              <w:t xml:space="preserve">105.00</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B8">
            <w:pPr>
              <w:spacing w:before="240" w:line="276" w:lineRule="auto"/>
              <w:ind w:left="120" w:firstLine="0"/>
              <w:jc w:val="both"/>
              <w:rPr>
                <w:sz w:val="24"/>
                <w:szCs w:val="24"/>
                <w:highlight w:val="white"/>
              </w:rPr>
            </w:pPr>
            <w:r w:rsidDel="00000000" w:rsidR="00000000" w:rsidRPr="00000000">
              <w:rPr>
                <w:sz w:val="24"/>
                <w:szCs w:val="24"/>
                <w:highlight w:val="white"/>
                <w:rtl w:val="0"/>
              </w:rPr>
              <w:t xml:space="preserve">201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B9">
            <w:pPr>
              <w:spacing w:before="240" w:line="276" w:lineRule="auto"/>
              <w:ind w:left="120" w:firstLine="0"/>
              <w:jc w:val="both"/>
              <w:rPr>
                <w:sz w:val="24"/>
                <w:szCs w:val="24"/>
                <w:highlight w:val="white"/>
              </w:rPr>
            </w:pPr>
            <w:r w:rsidDel="00000000" w:rsidR="00000000" w:rsidRPr="00000000">
              <w:rPr>
                <w:sz w:val="24"/>
                <w:szCs w:val="24"/>
                <w:highlight w:val="white"/>
                <w:rtl w:val="0"/>
              </w:rPr>
              <w:t xml:space="preserve">Luis Pineda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BA">
            <w:pPr>
              <w:spacing w:before="240" w:line="276" w:lineRule="auto"/>
              <w:ind w:left="120" w:firstLine="0"/>
              <w:jc w:val="both"/>
              <w:rPr>
                <w:sz w:val="24"/>
                <w:szCs w:val="24"/>
                <w:highlight w:val="white"/>
              </w:rPr>
            </w:pPr>
            <w:r w:rsidDel="00000000" w:rsidR="00000000" w:rsidRPr="00000000">
              <w:rPr>
                <w:sz w:val="24"/>
                <w:szCs w:val="24"/>
                <w:highlight w:val="white"/>
                <w:rtl w:val="0"/>
              </w:rPr>
              <w:t xml:space="preserve">Special $199 First month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BB">
            <w:pPr>
              <w:spacing w:before="240" w:line="276" w:lineRule="auto"/>
              <w:ind w:left="120" w:firstLine="0"/>
              <w:jc w:val="right"/>
              <w:rPr>
                <w:sz w:val="24"/>
                <w:szCs w:val="24"/>
                <w:highlight w:val="white"/>
              </w:rPr>
            </w:pPr>
            <w:r w:rsidDel="00000000" w:rsidR="00000000" w:rsidRPr="00000000">
              <w:rPr>
                <w:sz w:val="24"/>
                <w:szCs w:val="24"/>
                <w:highlight w:val="white"/>
                <w:rtl w:val="0"/>
              </w:rPr>
              <w:t xml:space="preserve">611.00</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BC">
            <w:pPr>
              <w:spacing w:before="240" w:line="276" w:lineRule="auto"/>
              <w:ind w:left="120" w:firstLine="0"/>
              <w:jc w:val="both"/>
              <w:rPr>
                <w:sz w:val="24"/>
                <w:szCs w:val="24"/>
                <w:highlight w:val="white"/>
              </w:rPr>
            </w:pPr>
            <w:r w:rsidDel="00000000" w:rsidR="00000000" w:rsidRPr="00000000">
              <w:rPr>
                <w:sz w:val="24"/>
                <w:szCs w:val="24"/>
                <w:highlight w:val="white"/>
                <w:rtl w:val="0"/>
              </w:rPr>
              <w:t xml:space="preserve">403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BD">
            <w:pPr>
              <w:spacing w:before="240" w:line="276" w:lineRule="auto"/>
              <w:ind w:left="120" w:firstLine="0"/>
              <w:jc w:val="both"/>
              <w:rPr>
                <w:sz w:val="24"/>
                <w:szCs w:val="24"/>
                <w:highlight w:val="white"/>
              </w:rPr>
            </w:pPr>
            <w:r w:rsidDel="00000000" w:rsidR="00000000" w:rsidRPr="00000000">
              <w:rPr>
                <w:sz w:val="24"/>
                <w:szCs w:val="24"/>
                <w:highlight w:val="white"/>
                <w:rtl w:val="0"/>
              </w:rPr>
              <w:t xml:space="preserve">Efren Rodriguez Arias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BE">
            <w:pPr>
              <w:spacing w:before="240" w:line="276" w:lineRule="auto"/>
              <w:ind w:left="120" w:firstLine="0"/>
              <w:jc w:val="both"/>
              <w:rPr>
                <w:sz w:val="24"/>
                <w:szCs w:val="24"/>
                <w:highlight w:val="white"/>
              </w:rPr>
            </w:pPr>
            <w:r w:rsidDel="00000000" w:rsidR="00000000" w:rsidRPr="00000000">
              <w:rPr>
                <w:sz w:val="24"/>
                <w:szCs w:val="24"/>
                <w:highlight w:val="white"/>
                <w:rtl w:val="0"/>
              </w:rPr>
              <w:t xml:space="preserve">Cleaning Aptos 702-604-509-1104-1204- Office (6)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BF">
            <w:pPr>
              <w:spacing w:before="240" w:line="276" w:lineRule="auto"/>
              <w:ind w:left="120" w:firstLine="0"/>
              <w:jc w:val="right"/>
              <w:rPr>
                <w:sz w:val="24"/>
                <w:szCs w:val="24"/>
                <w:highlight w:val="white"/>
              </w:rPr>
            </w:pPr>
            <w:r w:rsidDel="00000000" w:rsidR="00000000" w:rsidRPr="00000000">
              <w:rPr>
                <w:sz w:val="24"/>
                <w:szCs w:val="24"/>
                <w:highlight w:val="white"/>
                <w:rtl w:val="0"/>
              </w:rPr>
              <w:t xml:space="preserve">630.00</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C0">
            <w:pPr>
              <w:spacing w:before="240" w:line="276" w:lineRule="auto"/>
              <w:ind w:left="120" w:firstLine="0"/>
              <w:jc w:val="both"/>
              <w:rPr>
                <w:b w:val="1"/>
                <w:bCs w:val="1"/>
                <w:sz w:val="24"/>
                <w:szCs w:val="24"/>
                <w:highlight w:val="white"/>
              </w:rPr>
            </w:pPr>
            <w:r w:rsidDel="00000000" w:rsidR="00000000" w:rsidRPr="00000000">
              <w:rPr>
                <w:b w:val="1"/>
                <w:bCs w:val="1"/>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C1">
            <w:pPr>
              <w:spacing w:before="240" w:line="276" w:lineRule="auto"/>
              <w:ind w:left="120" w:firstLine="0"/>
              <w:jc w:val="both"/>
              <w:rPr>
                <w:b w:val="1"/>
                <w:bCs w:val="1"/>
                <w:sz w:val="24"/>
                <w:szCs w:val="24"/>
                <w:highlight w:val="white"/>
              </w:rPr>
            </w:pPr>
            <w:r w:rsidDel="00000000" w:rsidR="00000000" w:rsidRPr="00000000">
              <w:rPr>
                <w:b w:val="1"/>
                <w:bCs w:val="1"/>
                <w:sz w:val="24"/>
                <w:szCs w:val="24"/>
                <w:highlight w:val="white"/>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C2">
            <w:pPr>
              <w:spacing w:before="240" w:line="276" w:lineRule="auto"/>
              <w:ind w:left="120" w:firstLine="0"/>
              <w:jc w:val="both"/>
              <w:rPr>
                <w:b w:val="1"/>
                <w:bCs w:val="1"/>
                <w:sz w:val="24"/>
                <w:szCs w:val="24"/>
                <w:highlight w:val="white"/>
              </w:rPr>
            </w:pPr>
            <w:r w:rsidDel="00000000" w:rsidR="00000000" w:rsidRPr="00000000">
              <w:rPr>
                <w:b w:val="1"/>
                <w:bCs w:val="1"/>
                <w:sz w:val="24"/>
                <w:szCs w:val="24"/>
                <w:highlight w:val="white"/>
                <w:rtl w:val="0"/>
              </w:rPr>
              <w:t xml:space="preserve">Total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C3">
            <w:pPr>
              <w:spacing w:before="240" w:line="276" w:lineRule="auto"/>
              <w:ind w:left="120" w:firstLine="0"/>
              <w:jc w:val="right"/>
              <w:rPr>
                <w:b w:val="1"/>
                <w:bCs w:val="1"/>
                <w:sz w:val="24"/>
                <w:szCs w:val="24"/>
                <w:highlight w:val="white"/>
              </w:rPr>
            </w:pPr>
            <w:r w:rsidDel="00000000" w:rsidR="00000000" w:rsidRPr="00000000">
              <w:rPr>
                <w:b w:val="1"/>
                <w:bCs w:val="1"/>
                <w:sz w:val="24"/>
                <w:szCs w:val="24"/>
                <w:highlight w:val="white"/>
                <w:rtl w:val="0"/>
              </w:rPr>
              <w:t xml:space="preserve">3,078.00</w:t>
            </w:r>
          </w:p>
        </w:tc>
      </w:tr>
    </w:tbl>
    <w:p w:rsidR="00000000" w:rsidDel="00000000" w:rsidP="00000000" w:rsidRDefault="00000000" w:rsidRPr="00000000" w14:paraId="000002C4">
      <w:pPr>
        <w:spacing w:after="240" w:before="240" w:line="240" w:lineRule="auto"/>
        <w:ind w:firstLine="720"/>
        <w:jc w:val="both"/>
        <w:rPr>
          <w:sz w:val="24"/>
          <w:szCs w:val="24"/>
          <w:highlight w:val="white"/>
        </w:rPr>
      </w:pPr>
      <w:r w:rsidDel="00000000" w:rsidR="00000000" w:rsidRPr="00000000">
        <w:rPr>
          <w:rtl w:val="0"/>
        </w:rPr>
      </w:r>
    </w:p>
    <w:p w:rsidR="00000000" w:rsidDel="00000000" w:rsidP="00000000" w:rsidRDefault="00000000" w:rsidRPr="00000000" w14:paraId="000002C5">
      <w:pPr>
        <w:spacing w:after="240" w:before="240" w:line="240" w:lineRule="auto"/>
        <w:ind w:firstLine="720"/>
        <w:jc w:val="both"/>
        <w:rPr>
          <w:b w:val="1"/>
          <w:bCs w:val="1"/>
          <w:sz w:val="24"/>
          <w:szCs w:val="24"/>
          <w:highlight w:val="white"/>
          <w:u w:val="single"/>
        </w:rPr>
      </w:pPr>
      <w:r w:rsidDel="00000000" w:rsidR="00000000" w:rsidRPr="00000000">
        <w:rPr>
          <w:b w:val="1"/>
          <w:bCs w:val="1"/>
          <w:sz w:val="24"/>
          <w:szCs w:val="24"/>
          <w:highlight w:val="white"/>
          <w:u w:val="single"/>
          <w:rtl w:val="0"/>
        </w:rPr>
        <w:t xml:space="preserve">E.3 MTM Analysis</w:t>
      </w:r>
    </w:p>
    <w:p w:rsidR="00000000" w:rsidDel="00000000" w:rsidP="00000000" w:rsidRDefault="00000000" w:rsidRPr="00000000" w14:paraId="000002C6">
      <w:pPr>
        <w:numPr>
          <w:ilvl w:val="0"/>
          <w:numId w:val="19"/>
        </w:numPr>
        <w:spacing w:after="0" w:line="360" w:lineRule="auto"/>
        <w:ind w:left="1440" w:hanging="360"/>
        <w:jc w:val="both"/>
        <w:rPr>
          <w:sz w:val="24"/>
          <w:szCs w:val="24"/>
          <w:highlight w:val="white"/>
        </w:rPr>
      </w:pPr>
      <w:r w:rsidDel="00000000" w:rsidR="00000000" w:rsidRPr="00000000">
        <w:rPr>
          <w:sz w:val="24"/>
          <w:szCs w:val="24"/>
          <w:highlight w:val="white"/>
          <w:rtl w:val="0"/>
        </w:rPr>
        <w:t xml:space="preserve">According to the general ledger, we are collecting $600 while the rent roll indicates $600</w:t>
      </w:r>
    </w:p>
    <w:p w:rsidR="00000000" w:rsidDel="00000000" w:rsidP="00000000" w:rsidRDefault="00000000" w:rsidRPr="00000000" w14:paraId="000002C7">
      <w:pPr>
        <w:numPr>
          <w:ilvl w:val="0"/>
          <w:numId w:val="19"/>
        </w:numPr>
        <w:spacing w:after="0" w:line="360" w:lineRule="auto"/>
        <w:ind w:left="1440" w:hanging="360"/>
        <w:jc w:val="both"/>
        <w:rPr>
          <w:sz w:val="24"/>
          <w:szCs w:val="24"/>
          <w:highlight w:val="white"/>
          <w:u w:val="none"/>
        </w:rPr>
      </w:pPr>
      <w:r w:rsidDel="00000000" w:rsidR="00000000" w:rsidRPr="00000000">
        <w:rPr>
          <w:sz w:val="24"/>
          <w:szCs w:val="24"/>
          <w:highlight w:val="white"/>
          <w:rtl w:val="0"/>
        </w:rPr>
        <w:t xml:space="preserve">We have to collect month to month from tenants whose lease expiration is overed</w:t>
      </w:r>
      <w:r w:rsidDel="00000000" w:rsidR="00000000" w:rsidRPr="00000000">
        <w:rPr>
          <w:rtl w:val="0"/>
        </w:rPr>
      </w:r>
    </w:p>
    <w:p w:rsidR="00000000" w:rsidDel="00000000" w:rsidP="00000000" w:rsidRDefault="00000000" w:rsidRPr="00000000" w14:paraId="000002C8">
      <w:pPr>
        <w:numPr>
          <w:ilvl w:val="0"/>
          <w:numId w:val="19"/>
        </w:numPr>
        <w:spacing w:after="0" w:line="360" w:lineRule="auto"/>
        <w:ind w:left="1440" w:hanging="360"/>
        <w:jc w:val="both"/>
        <w:rPr>
          <w:sz w:val="24"/>
          <w:szCs w:val="24"/>
          <w:highlight w:val="white"/>
          <w:u w:val="none"/>
        </w:rPr>
      </w:pPr>
      <w:r w:rsidDel="00000000" w:rsidR="00000000" w:rsidRPr="00000000">
        <w:rPr>
          <w:sz w:val="24"/>
          <w:szCs w:val="24"/>
          <w:highlight w:val="white"/>
          <w:rtl w:val="0"/>
        </w:rPr>
        <w:t xml:space="preserve">These tenants lease expiration is not updated, if tenant lease agreement is overed charge month to month fees</w:t>
      </w:r>
      <w:r w:rsidDel="00000000" w:rsidR="00000000" w:rsidRPr="00000000">
        <w:rPr>
          <w:rtl w:val="0"/>
        </w:rPr>
      </w:r>
    </w:p>
    <w:p w:rsidR="00000000" w:rsidDel="00000000" w:rsidP="00000000" w:rsidRDefault="00000000" w:rsidRPr="00000000" w14:paraId="000002C9">
      <w:pPr>
        <w:spacing w:after="0" w:line="240" w:lineRule="auto"/>
        <w:ind w:left="1440" w:firstLine="0"/>
        <w:jc w:val="both"/>
        <w:rPr>
          <w:sz w:val="24"/>
          <w:szCs w:val="24"/>
          <w:highlight w:val="white"/>
        </w:rPr>
      </w:pPr>
      <w:r w:rsidDel="00000000" w:rsidR="00000000" w:rsidRPr="00000000">
        <w:rPr>
          <w:rtl w:val="0"/>
        </w:rPr>
      </w:r>
    </w:p>
    <w:p w:rsidR="00000000" w:rsidDel="00000000" w:rsidP="00000000" w:rsidRDefault="00000000" w:rsidRPr="00000000" w14:paraId="000002CA">
      <w:pPr>
        <w:widowControl w:val="0"/>
        <w:spacing w:after="240" w:line="240" w:lineRule="auto"/>
        <w:ind w:left="720" w:firstLine="0"/>
        <w:jc w:val="both"/>
        <w:rPr>
          <w:b w:val="1"/>
          <w:bCs w:val="1"/>
          <w:sz w:val="24"/>
          <w:szCs w:val="24"/>
          <w:highlight w:val="white"/>
          <w:u w:val="single"/>
        </w:rPr>
      </w:pPr>
      <w:r w:rsidDel="00000000" w:rsidR="00000000" w:rsidRPr="00000000">
        <w:rPr>
          <w:b w:val="1"/>
          <w:bCs w:val="1"/>
          <w:sz w:val="24"/>
          <w:szCs w:val="24"/>
          <w:highlight w:val="white"/>
          <w:u w:val="single"/>
          <w:rtl w:val="0"/>
        </w:rPr>
        <w:t xml:space="preserve">E.4 Admin and Application Fees Analysis</w:t>
      </w:r>
    </w:p>
    <w:p w:rsidR="00000000" w:rsidDel="00000000" w:rsidP="00000000" w:rsidRDefault="00000000" w:rsidRPr="00000000" w14:paraId="000002CB">
      <w:pPr>
        <w:widowControl w:val="0"/>
        <w:numPr>
          <w:ilvl w:val="0"/>
          <w:numId w:val="8"/>
        </w:numPr>
        <w:spacing w:line="360" w:lineRule="auto"/>
        <w:ind w:left="1440" w:hanging="360"/>
        <w:rPr>
          <w:sz w:val="24"/>
          <w:szCs w:val="24"/>
          <w:highlight w:val="white"/>
        </w:rPr>
      </w:pPr>
      <w:r w:rsidDel="00000000" w:rsidR="00000000" w:rsidRPr="00000000">
        <w:rPr>
          <w:sz w:val="24"/>
          <w:szCs w:val="24"/>
          <w:highlight w:val="white"/>
          <w:rtl w:val="0"/>
        </w:rPr>
        <w:t xml:space="preserve">We have collected $198 as administrative fees, </w:t>
      </w:r>
    </w:p>
    <w:p w:rsidR="00000000" w:rsidDel="00000000" w:rsidP="00000000" w:rsidRDefault="00000000" w:rsidRPr="00000000" w14:paraId="000002CC">
      <w:pPr>
        <w:widowControl w:val="0"/>
        <w:numPr>
          <w:ilvl w:val="0"/>
          <w:numId w:val="8"/>
        </w:numPr>
        <w:spacing w:line="360" w:lineRule="auto"/>
        <w:ind w:left="1440" w:hanging="360"/>
        <w:rPr>
          <w:sz w:val="24"/>
          <w:szCs w:val="24"/>
          <w:highlight w:val="white"/>
        </w:rPr>
      </w:pPr>
      <w:r w:rsidDel="00000000" w:rsidR="00000000" w:rsidRPr="00000000">
        <w:rPr>
          <w:sz w:val="24"/>
          <w:szCs w:val="24"/>
          <w:highlight w:val="white"/>
          <w:rtl w:val="0"/>
        </w:rPr>
        <w:t xml:space="preserve">How much in administrative fees do we have to collect from new tenants?</w:t>
      </w:r>
    </w:p>
    <w:p w:rsidR="00000000" w:rsidDel="00000000" w:rsidP="00000000" w:rsidRDefault="00000000" w:rsidRPr="00000000" w14:paraId="000002CD">
      <w:pPr>
        <w:widowControl w:val="0"/>
        <w:numPr>
          <w:ilvl w:val="0"/>
          <w:numId w:val="8"/>
        </w:numPr>
        <w:spacing w:line="360" w:lineRule="auto"/>
        <w:ind w:left="1440" w:hanging="360"/>
        <w:rPr>
          <w:sz w:val="24"/>
          <w:szCs w:val="24"/>
          <w:highlight w:val="white"/>
        </w:rPr>
      </w:pPr>
      <w:r w:rsidDel="00000000" w:rsidR="00000000" w:rsidRPr="00000000">
        <w:rPr>
          <w:sz w:val="24"/>
          <w:szCs w:val="24"/>
          <w:highlight w:val="white"/>
          <w:rtl w:val="0"/>
        </w:rPr>
        <w:t xml:space="preserve">This month's application fees were collected $150</w:t>
      </w:r>
    </w:p>
    <w:p w:rsidR="00000000" w:rsidDel="00000000" w:rsidP="00000000" w:rsidRDefault="00000000" w:rsidRPr="00000000" w14:paraId="000002CE">
      <w:pPr>
        <w:widowControl w:val="0"/>
        <w:numPr>
          <w:ilvl w:val="0"/>
          <w:numId w:val="2"/>
        </w:numPr>
        <w:spacing w:line="360" w:lineRule="auto"/>
        <w:ind w:left="1440" w:hanging="360"/>
        <w:rPr>
          <w:sz w:val="24"/>
          <w:szCs w:val="24"/>
          <w:highlight w:val="white"/>
        </w:rPr>
      </w:pPr>
      <w:r w:rsidDel="00000000" w:rsidR="00000000" w:rsidRPr="00000000">
        <w:rPr>
          <w:sz w:val="24"/>
          <w:szCs w:val="24"/>
          <w:highlight w:val="white"/>
          <w:rtl w:val="0"/>
        </w:rPr>
        <w:t xml:space="preserve">We have to collect the application fee from new move in tenants</w:t>
      </w:r>
    </w:p>
    <w:p w:rsidR="00000000" w:rsidDel="00000000" w:rsidP="00000000" w:rsidRDefault="00000000" w:rsidRPr="00000000" w14:paraId="000002CF">
      <w:pPr>
        <w:spacing w:after="240" w:before="240" w:line="240" w:lineRule="auto"/>
        <w:ind w:left="720" w:firstLine="0"/>
        <w:jc w:val="both"/>
        <w:rPr>
          <w:b w:val="1"/>
          <w:bCs w:val="1"/>
          <w:sz w:val="24"/>
          <w:szCs w:val="24"/>
          <w:highlight w:val="white"/>
          <w:u w:val="single"/>
        </w:rPr>
      </w:pPr>
      <w:r w:rsidDel="00000000" w:rsidR="00000000" w:rsidRPr="00000000">
        <w:rPr>
          <w:b w:val="1"/>
          <w:bCs w:val="1"/>
          <w:sz w:val="24"/>
          <w:szCs w:val="24"/>
          <w:highlight w:val="white"/>
          <w:u w:val="single"/>
          <w:rtl w:val="0"/>
        </w:rPr>
        <w:t xml:space="preserve">E.5 Utility Income Analysis</w:t>
      </w:r>
    </w:p>
    <w:p w:rsidR="00000000" w:rsidDel="00000000" w:rsidP="00000000" w:rsidRDefault="00000000" w:rsidRPr="00000000" w14:paraId="000002D0">
      <w:pPr>
        <w:widowControl w:val="0"/>
        <w:numPr>
          <w:ilvl w:val="0"/>
          <w:numId w:val="21"/>
        </w:numPr>
        <w:spacing w:line="360" w:lineRule="auto"/>
        <w:ind w:left="1440" w:hanging="360"/>
        <w:jc w:val="both"/>
        <w:rPr>
          <w:sz w:val="24"/>
          <w:szCs w:val="24"/>
          <w:highlight w:val="white"/>
        </w:rPr>
      </w:pPr>
      <w:r w:rsidDel="00000000" w:rsidR="00000000" w:rsidRPr="00000000">
        <w:rPr>
          <w:sz w:val="24"/>
          <w:szCs w:val="24"/>
          <w:highlight w:val="white"/>
          <w:rtl w:val="0"/>
        </w:rPr>
        <w:t xml:space="preserve">The common area electricity charges were $234.88 </w:t>
      </w:r>
    </w:p>
    <w:p w:rsidR="00000000" w:rsidDel="00000000" w:rsidP="00000000" w:rsidRDefault="00000000" w:rsidRPr="00000000" w14:paraId="000002D1">
      <w:pPr>
        <w:widowControl w:val="0"/>
        <w:numPr>
          <w:ilvl w:val="0"/>
          <w:numId w:val="21"/>
        </w:numPr>
        <w:spacing w:line="360" w:lineRule="auto"/>
        <w:ind w:left="1440" w:hanging="360"/>
        <w:jc w:val="both"/>
        <w:rPr>
          <w:sz w:val="24"/>
          <w:szCs w:val="24"/>
          <w:highlight w:val="white"/>
        </w:rPr>
      </w:pPr>
      <w:r w:rsidDel="00000000" w:rsidR="00000000" w:rsidRPr="00000000">
        <w:rPr>
          <w:sz w:val="24"/>
          <w:szCs w:val="24"/>
          <w:highlight w:val="white"/>
          <w:rtl w:val="0"/>
        </w:rPr>
        <w:t xml:space="preserve">While the vacant unit electricity cost $1403.73 Why are we paying so much for unused space? And we are paying this much for empty units?</w:t>
      </w:r>
    </w:p>
    <w:p w:rsidR="00000000" w:rsidDel="00000000" w:rsidP="00000000" w:rsidRDefault="00000000" w:rsidRPr="00000000" w14:paraId="000002D2">
      <w:pPr>
        <w:widowControl w:val="0"/>
        <w:numPr>
          <w:ilvl w:val="0"/>
          <w:numId w:val="21"/>
        </w:numPr>
        <w:spacing w:line="360" w:lineRule="auto"/>
        <w:ind w:left="1440" w:hanging="360"/>
        <w:jc w:val="both"/>
        <w:rPr>
          <w:sz w:val="24"/>
          <w:szCs w:val="24"/>
          <w:highlight w:val="white"/>
        </w:rPr>
      </w:pPr>
      <w:r w:rsidDel="00000000" w:rsidR="00000000" w:rsidRPr="00000000">
        <w:rPr>
          <w:sz w:val="24"/>
          <w:szCs w:val="24"/>
          <w:highlight w:val="white"/>
          <w:rtl w:val="0"/>
        </w:rPr>
        <w:t xml:space="preserve">We collected $7,456.04 from the tenants for water and sewer and paid 11,121.89 $</w:t>
      </w:r>
    </w:p>
    <w:p w:rsidR="00000000" w:rsidDel="00000000" w:rsidP="00000000" w:rsidRDefault="00000000" w:rsidRPr="00000000" w14:paraId="000002D3">
      <w:pPr>
        <w:spacing w:after="240" w:before="240" w:line="240" w:lineRule="auto"/>
        <w:ind w:left="450" w:firstLine="0"/>
        <w:jc w:val="both"/>
        <w:rPr>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b w:val="1"/>
          <w:bCs w:val="1"/>
          <w:sz w:val="24"/>
          <w:szCs w:val="24"/>
          <w:highlight w:val="white"/>
          <w:rtl w:val="0"/>
        </w:rPr>
        <w:t xml:space="preserve"> </w:t>
      </w:r>
      <w:r w:rsidDel="00000000" w:rsidR="00000000" w:rsidRPr="00000000">
        <w:rPr>
          <w:b w:val="1"/>
          <w:bCs w:val="1"/>
          <w:sz w:val="24"/>
          <w:szCs w:val="24"/>
          <w:highlight w:val="white"/>
          <w:u w:val="single"/>
          <w:rtl w:val="0"/>
        </w:rPr>
        <w:t xml:space="preserve">E.6 RUBS Analysis:</w:t>
      </w:r>
    </w:p>
    <w:p w:rsidR="00000000" w:rsidDel="00000000" w:rsidP="00000000" w:rsidRDefault="00000000" w:rsidRPr="00000000" w14:paraId="000002D4">
      <w:pPr>
        <w:numPr>
          <w:ilvl w:val="0"/>
          <w:numId w:val="6"/>
        </w:numPr>
        <w:spacing w:before="240" w:line="360" w:lineRule="auto"/>
        <w:ind w:left="1440" w:hanging="360"/>
        <w:jc w:val="both"/>
        <w:rPr>
          <w:sz w:val="24"/>
          <w:szCs w:val="24"/>
          <w:highlight w:val="white"/>
        </w:rPr>
      </w:pPr>
      <w:r w:rsidDel="00000000" w:rsidR="00000000" w:rsidRPr="00000000">
        <w:rPr>
          <w:sz w:val="24"/>
          <w:szCs w:val="24"/>
          <w:highlight w:val="white"/>
          <w:rtl w:val="0"/>
        </w:rPr>
        <w:t xml:space="preserve">According to the general ledger, parking income is $2,381.45however, the rent roll indicates that we must collect $2,255</w:t>
      </w:r>
    </w:p>
    <w:p w:rsidR="00000000" w:rsidDel="00000000" w:rsidP="00000000" w:rsidRDefault="00000000" w:rsidRPr="00000000" w14:paraId="000002D5">
      <w:pPr>
        <w:numPr>
          <w:ilvl w:val="0"/>
          <w:numId w:val="6"/>
        </w:numPr>
        <w:spacing w:after="240" w:line="360" w:lineRule="auto"/>
        <w:ind w:left="1440" w:hanging="360"/>
        <w:jc w:val="both"/>
        <w:rPr>
          <w:sz w:val="24"/>
          <w:szCs w:val="24"/>
          <w:highlight w:val="white"/>
        </w:rPr>
      </w:pPr>
      <w:r w:rsidDel="00000000" w:rsidR="00000000" w:rsidRPr="00000000">
        <w:rPr>
          <w:sz w:val="24"/>
          <w:szCs w:val="24"/>
          <w:highlight w:val="white"/>
          <w:rtl w:val="0"/>
        </w:rPr>
        <w:t xml:space="preserve">According to the general ledger, the washer and dryer generate $150 income, and the rent roll requires us to collect $185. </w:t>
      </w:r>
    </w:p>
    <w:p w:rsidR="00000000" w:rsidDel="00000000" w:rsidP="00000000" w:rsidRDefault="00000000" w:rsidRPr="00000000" w14:paraId="000002D6">
      <w:pPr>
        <w:spacing w:after="240" w:before="240" w:line="240" w:lineRule="auto"/>
        <w:ind w:left="540" w:firstLine="0"/>
        <w:jc w:val="both"/>
        <w:rPr>
          <w:b w:val="1"/>
          <w:bCs w:val="1"/>
          <w:sz w:val="24"/>
          <w:szCs w:val="24"/>
          <w:highlight w:val="white"/>
          <w:u w:val="single"/>
        </w:rPr>
      </w:pPr>
      <w:r w:rsidDel="00000000" w:rsidR="00000000" w:rsidRPr="00000000">
        <w:rPr>
          <w:b w:val="1"/>
          <w:bCs w:val="1"/>
          <w:sz w:val="24"/>
          <w:szCs w:val="24"/>
          <w:highlight w:val="white"/>
          <w:rtl w:val="0"/>
        </w:rPr>
        <w:t xml:space="preserve">   </w:t>
      </w:r>
      <w:r w:rsidDel="00000000" w:rsidR="00000000" w:rsidRPr="00000000">
        <w:rPr>
          <w:b w:val="1"/>
          <w:bCs w:val="1"/>
          <w:sz w:val="24"/>
          <w:szCs w:val="24"/>
          <w:highlight w:val="white"/>
          <w:u w:val="single"/>
          <w:rtl w:val="0"/>
        </w:rPr>
        <w:t xml:space="preserve">E. 7 Software Charges Analysis:</w:t>
      </w:r>
    </w:p>
    <w:p w:rsidR="00000000" w:rsidDel="00000000" w:rsidP="00000000" w:rsidRDefault="00000000" w:rsidRPr="00000000" w14:paraId="000002D7">
      <w:pPr>
        <w:numPr>
          <w:ilvl w:val="0"/>
          <w:numId w:val="24"/>
        </w:numPr>
        <w:spacing w:before="240" w:line="240" w:lineRule="auto"/>
        <w:ind w:left="1440" w:hanging="360"/>
        <w:jc w:val="both"/>
        <w:rPr>
          <w:sz w:val="24"/>
          <w:szCs w:val="24"/>
          <w:highlight w:val="white"/>
        </w:rPr>
      </w:pPr>
      <w:r w:rsidDel="00000000" w:rsidR="00000000" w:rsidRPr="00000000">
        <w:rPr>
          <w:sz w:val="24"/>
          <w:szCs w:val="24"/>
          <w:highlight w:val="white"/>
          <w:rtl w:val="0"/>
        </w:rPr>
        <w:t xml:space="preserve">In december we paid $150 as computer expenses.</w:t>
      </w:r>
    </w:p>
    <w:p w:rsidR="00000000" w:rsidDel="00000000" w:rsidP="00000000" w:rsidRDefault="00000000" w:rsidRPr="00000000" w14:paraId="000002D8">
      <w:pPr>
        <w:spacing w:after="240" w:before="240" w:line="240" w:lineRule="auto"/>
        <w:ind w:left="90" w:firstLine="270"/>
        <w:jc w:val="both"/>
        <w:rPr>
          <w:b w:val="1"/>
          <w:bCs w:val="1"/>
          <w:sz w:val="24"/>
          <w:szCs w:val="24"/>
          <w:highlight w:val="white"/>
        </w:rPr>
      </w:pPr>
      <w:r w:rsidDel="00000000" w:rsidR="00000000" w:rsidRPr="00000000">
        <w:rPr>
          <w:b w:val="1"/>
          <w:bCs w:val="1"/>
          <w:sz w:val="24"/>
          <w:szCs w:val="24"/>
          <w:highlight w:val="white"/>
          <w:rtl w:val="0"/>
        </w:rPr>
        <w:t xml:space="preserve">      </w:t>
      </w:r>
    </w:p>
    <w:p w:rsidR="00000000" w:rsidDel="00000000" w:rsidP="00000000" w:rsidRDefault="00000000" w:rsidRPr="00000000" w14:paraId="000002D9">
      <w:pPr>
        <w:spacing w:after="240" w:before="240" w:line="240" w:lineRule="auto"/>
        <w:ind w:left="90" w:firstLine="270"/>
        <w:jc w:val="both"/>
        <w:rPr>
          <w:b w:val="1"/>
          <w:bCs w:val="1"/>
          <w:sz w:val="24"/>
          <w:szCs w:val="24"/>
          <w:highlight w:val="white"/>
          <w:u w:val="single"/>
        </w:rPr>
      </w:pPr>
      <w:r w:rsidDel="00000000" w:rsidR="00000000" w:rsidRPr="00000000">
        <w:rPr>
          <w:b w:val="1"/>
          <w:bCs w:val="1"/>
          <w:sz w:val="24"/>
          <w:szCs w:val="24"/>
          <w:highlight w:val="white"/>
          <w:u w:val="single"/>
          <w:rtl w:val="0"/>
        </w:rPr>
        <w:t xml:space="preserve">E.8 Marketing Charges Analysis:</w:t>
      </w:r>
    </w:p>
    <w:p w:rsidR="00000000" w:rsidDel="00000000" w:rsidP="00000000" w:rsidRDefault="00000000" w:rsidRPr="00000000" w14:paraId="000002DA">
      <w:pPr>
        <w:numPr>
          <w:ilvl w:val="0"/>
          <w:numId w:val="27"/>
        </w:numPr>
        <w:spacing w:after="0" w:before="240" w:line="360" w:lineRule="auto"/>
        <w:ind w:left="1440" w:hanging="360"/>
        <w:jc w:val="both"/>
        <w:rPr>
          <w:sz w:val="24"/>
          <w:szCs w:val="24"/>
          <w:highlight w:val="white"/>
        </w:rPr>
      </w:pPr>
      <w:r w:rsidDel="00000000" w:rsidR="00000000" w:rsidRPr="00000000">
        <w:rPr>
          <w:sz w:val="24"/>
          <w:szCs w:val="24"/>
          <w:highlight w:val="white"/>
          <w:rtl w:val="0"/>
        </w:rPr>
        <w:t xml:space="preserve">Marketing and advertising charges for this month $ 79.77</w:t>
      </w:r>
    </w:p>
    <w:p w:rsidR="00000000" w:rsidDel="00000000" w:rsidP="00000000" w:rsidRDefault="00000000" w:rsidRPr="00000000" w14:paraId="000002DB">
      <w:pPr>
        <w:numPr>
          <w:ilvl w:val="0"/>
          <w:numId w:val="31"/>
        </w:numPr>
        <w:spacing w:line="360" w:lineRule="auto"/>
        <w:ind w:left="1440" w:hanging="360"/>
        <w:rPr>
          <w:sz w:val="24"/>
          <w:szCs w:val="24"/>
          <w:highlight w:val="white"/>
        </w:rPr>
      </w:pPr>
      <w:r w:rsidDel="00000000" w:rsidR="00000000" w:rsidRPr="00000000">
        <w:rPr>
          <w:sz w:val="24"/>
          <w:szCs w:val="24"/>
          <w:highlight w:val="white"/>
          <w:rtl w:val="0"/>
        </w:rPr>
        <w:t xml:space="preserve">We spent on marketing and advertising, primarily through online sites like Google and Apartments.com</w:t>
      </w:r>
    </w:p>
    <w:p w:rsidR="00000000" w:rsidDel="00000000" w:rsidP="00000000" w:rsidRDefault="00000000" w:rsidRPr="00000000" w14:paraId="000002DC">
      <w:pPr>
        <w:spacing w:line="240" w:lineRule="auto"/>
        <w:ind w:left="1440" w:firstLine="0"/>
        <w:rPr>
          <w:sz w:val="24"/>
          <w:szCs w:val="24"/>
          <w:highlight w:val="white"/>
        </w:rPr>
      </w:pPr>
      <w:r w:rsidDel="00000000" w:rsidR="00000000" w:rsidRPr="00000000">
        <w:rPr>
          <w:rtl w:val="0"/>
        </w:rPr>
      </w:r>
    </w:p>
    <w:p w:rsidR="00000000" w:rsidDel="00000000" w:rsidP="00000000" w:rsidRDefault="00000000" w:rsidRPr="00000000" w14:paraId="000002DD">
      <w:pPr>
        <w:spacing w:line="240" w:lineRule="auto"/>
        <w:ind w:left="720" w:firstLine="0"/>
        <w:rPr>
          <w:b w:val="1"/>
          <w:bCs w:val="1"/>
          <w:sz w:val="24"/>
          <w:szCs w:val="24"/>
          <w:highlight w:val="white"/>
          <w:u w:val="single"/>
        </w:rPr>
      </w:pPr>
      <w:r w:rsidDel="00000000" w:rsidR="00000000" w:rsidRPr="00000000">
        <w:rPr>
          <w:b w:val="1"/>
          <w:bCs w:val="1"/>
          <w:sz w:val="24"/>
          <w:szCs w:val="24"/>
          <w:highlight w:val="white"/>
          <w:u w:val="single"/>
          <w:rtl w:val="0"/>
        </w:rPr>
        <w:t xml:space="preserve">E.9 Payroll Analysis:</w:t>
      </w:r>
    </w:p>
    <w:p w:rsidR="00000000" w:rsidDel="00000000" w:rsidP="00000000" w:rsidRDefault="00000000" w:rsidRPr="00000000" w14:paraId="000002DE">
      <w:pPr>
        <w:spacing w:line="240" w:lineRule="auto"/>
        <w:ind w:left="720" w:firstLine="0"/>
        <w:rPr>
          <w:b w:val="1"/>
          <w:bCs w:val="1"/>
          <w:sz w:val="24"/>
          <w:szCs w:val="24"/>
          <w:highlight w:val="white"/>
          <w:u w:val="single"/>
        </w:rPr>
      </w:pPr>
      <w:r w:rsidDel="00000000" w:rsidR="00000000" w:rsidRPr="00000000">
        <w:rPr>
          <w:rtl w:val="0"/>
        </w:rPr>
      </w:r>
    </w:p>
    <w:p w:rsidR="00000000" w:rsidDel="00000000" w:rsidP="00000000" w:rsidRDefault="00000000" w:rsidRPr="00000000" w14:paraId="000002DF">
      <w:pPr>
        <w:numPr>
          <w:ilvl w:val="0"/>
          <w:numId w:val="17"/>
        </w:numPr>
        <w:spacing w:line="360" w:lineRule="auto"/>
        <w:ind w:left="1440" w:hanging="360"/>
        <w:rPr>
          <w:sz w:val="24"/>
          <w:szCs w:val="24"/>
          <w:highlight w:val="white"/>
        </w:rPr>
      </w:pPr>
      <w:r w:rsidDel="00000000" w:rsidR="00000000" w:rsidRPr="00000000">
        <w:rPr>
          <w:sz w:val="24"/>
          <w:szCs w:val="24"/>
          <w:highlight w:val="white"/>
          <w:rtl w:val="0"/>
        </w:rPr>
        <w:t xml:space="preserve">Payroll must be defined because it changes from month to month. </w:t>
      </w:r>
    </w:p>
    <w:p w:rsidR="00000000" w:rsidDel="00000000" w:rsidP="00000000" w:rsidRDefault="00000000" w:rsidRPr="00000000" w14:paraId="000002E0">
      <w:pPr>
        <w:numPr>
          <w:ilvl w:val="0"/>
          <w:numId w:val="17"/>
        </w:numPr>
        <w:spacing w:line="360" w:lineRule="auto"/>
        <w:ind w:left="1440" w:hanging="360"/>
        <w:rPr>
          <w:sz w:val="24"/>
          <w:szCs w:val="24"/>
          <w:highlight w:val="white"/>
        </w:rPr>
      </w:pPr>
      <w:r w:rsidDel="00000000" w:rsidR="00000000" w:rsidRPr="00000000">
        <w:rPr>
          <w:sz w:val="24"/>
          <w:szCs w:val="24"/>
          <w:highlight w:val="white"/>
          <w:rtl w:val="0"/>
        </w:rPr>
        <w:t xml:space="preserve">In december we paid a payroll of $ 19,670</w:t>
      </w:r>
    </w:p>
    <w:p w:rsidR="00000000" w:rsidDel="00000000" w:rsidP="00000000" w:rsidRDefault="00000000" w:rsidRPr="00000000" w14:paraId="000002E1">
      <w:pPr>
        <w:spacing w:line="360" w:lineRule="auto"/>
        <w:ind w:left="1440" w:firstLine="0"/>
        <w:rPr>
          <w:sz w:val="24"/>
          <w:szCs w:val="24"/>
          <w:highlight w:val="white"/>
        </w:rPr>
      </w:pPr>
      <w:r w:rsidDel="00000000" w:rsidR="00000000" w:rsidRPr="00000000">
        <w:rPr>
          <w:rtl w:val="0"/>
        </w:rPr>
      </w:r>
    </w:p>
    <w:p w:rsidR="00000000" w:rsidDel="00000000" w:rsidP="00000000" w:rsidRDefault="00000000" w:rsidRPr="00000000" w14:paraId="000002E2">
      <w:pPr>
        <w:spacing w:line="360" w:lineRule="auto"/>
        <w:ind w:left="1440" w:firstLine="0"/>
        <w:rPr>
          <w:sz w:val="24"/>
          <w:szCs w:val="24"/>
          <w:highlight w:val="white"/>
        </w:rPr>
      </w:pPr>
      <w:r w:rsidDel="00000000" w:rsidR="00000000" w:rsidRPr="00000000">
        <w:rPr>
          <w:rtl w:val="0"/>
        </w:rPr>
      </w:r>
    </w:p>
    <w:tbl>
      <w:tblPr>
        <w:tblStyle w:val="Table19"/>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1995"/>
        <w:tblGridChange w:id="0">
          <w:tblGrid>
            <w:gridCol w:w="5310"/>
            <w:gridCol w:w="19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00b0f0" w:val="clear"/>
            <w:tcMar>
              <w:top w:w="0.0" w:type="dxa"/>
              <w:left w:w="100.0" w:type="dxa"/>
              <w:bottom w:w="0.0" w:type="dxa"/>
              <w:right w:w="100.0" w:type="dxa"/>
            </w:tcMar>
            <w:vAlign w:val="bottom"/>
          </w:tcPr>
          <w:p w:rsidR="00000000" w:rsidDel="00000000" w:rsidP="00000000" w:rsidRDefault="00000000" w:rsidRPr="00000000" w14:paraId="000002E3">
            <w:pPr>
              <w:spacing w:before="240" w:line="276" w:lineRule="auto"/>
              <w:ind w:left="120" w:firstLine="0"/>
              <w:rPr>
                <w:b w:val="1"/>
                <w:bCs w:val="1"/>
                <w:sz w:val="24"/>
                <w:szCs w:val="24"/>
                <w:shd w:fill="00b0f0" w:val="clear"/>
              </w:rPr>
            </w:pPr>
            <w:r w:rsidDel="00000000" w:rsidR="00000000" w:rsidRPr="00000000">
              <w:rPr>
                <w:b w:val="1"/>
                <w:bCs w:val="1"/>
                <w:sz w:val="24"/>
                <w:szCs w:val="24"/>
                <w:shd w:fill="00b0f0" w:val="clear"/>
                <w:rtl w:val="0"/>
              </w:rPr>
              <w:t xml:space="preserve">   5300 Payroll Expense</w:t>
            </w:r>
          </w:p>
        </w:tc>
        <w:tc>
          <w:tcPr>
            <w:tcBorders>
              <w:top w:color="000000" w:space="0" w:sz="5" w:val="single"/>
              <w:left w:color="000000" w:space="0" w:sz="0" w:val="nil"/>
              <w:bottom w:color="000000" w:space="0" w:sz="5" w:val="single"/>
              <w:right w:color="000000" w:space="0" w:sz="5" w:val="single"/>
            </w:tcBorders>
            <w:shd w:fill="00b0f0" w:val="clear"/>
            <w:tcMar>
              <w:top w:w="0.0" w:type="dxa"/>
              <w:left w:w="100.0" w:type="dxa"/>
              <w:bottom w:w="0.0" w:type="dxa"/>
              <w:right w:w="100.0" w:type="dxa"/>
            </w:tcMar>
            <w:vAlign w:val="bottom"/>
          </w:tcPr>
          <w:p w:rsidR="00000000" w:rsidDel="00000000" w:rsidP="00000000" w:rsidRDefault="00000000" w:rsidRPr="00000000" w14:paraId="000002E4">
            <w:pPr>
              <w:spacing w:before="240" w:line="276" w:lineRule="auto"/>
              <w:ind w:left="120" w:firstLine="0"/>
              <w:rPr>
                <w:b w:val="1"/>
                <w:bCs w:val="1"/>
                <w:sz w:val="24"/>
                <w:szCs w:val="24"/>
                <w:shd w:fill="00b0f0" w:val="clear"/>
              </w:rPr>
            </w:pPr>
            <w:r w:rsidDel="00000000" w:rsidR="00000000" w:rsidRPr="00000000">
              <w:rPr>
                <w:b w:val="1"/>
                <w:bCs w:val="1"/>
                <w:sz w:val="24"/>
                <w:szCs w:val="24"/>
                <w:shd w:fill="00b0f0" w:val="clear"/>
                <w:rtl w:val="0"/>
              </w:rPr>
              <w:t xml:space="preserve">Amount</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E5">
            <w:pPr>
              <w:spacing w:before="240" w:line="276" w:lineRule="auto"/>
              <w:ind w:left="120" w:firstLine="0"/>
              <w:rPr>
                <w:sz w:val="24"/>
                <w:szCs w:val="24"/>
                <w:highlight w:val="white"/>
              </w:rPr>
            </w:pPr>
            <w:r w:rsidDel="00000000" w:rsidR="00000000" w:rsidRPr="00000000">
              <w:rPr>
                <w:sz w:val="24"/>
                <w:szCs w:val="24"/>
                <w:highlight w:val="white"/>
                <w:rtl w:val="0"/>
              </w:rPr>
              <w:t xml:space="preserve">  </w:t>
              <w:tab/>
              <w:t xml:space="preserve">5310 Managers Salary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E6">
            <w:pPr>
              <w:spacing w:before="240" w:line="276" w:lineRule="auto"/>
              <w:ind w:left="120" w:firstLine="0"/>
              <w:jc w:val="right"/>
              <w:rPr>
                <w:sz w:val="24"/>
                <w:szCs w:val="24"/>
                <w:highlight w:val="white"/>
              </w:rPr>
            </w:pPr>
            <w:r w:rsidDel="00000000" w:rsidR="00000000" w:rsidRPr="00000000">
              <w:rPr>
                <w:sz w:val="24"/>
                <w:szCs w:val="24"/>
                <w:highlight w:val="white"/>
                <w:rtl w:val="0"/>
              </w:rPr>
              <w:t xml:space="preserve">3,880.00</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E7">
            <w:pPr>
              <w:spacing w:before="240" w:line="276" w:lineRule="auto"/>
              <w:ind w:left="120" w:firstLine="0"/>
              <w:rPr>
                <w:sz w:val="24"/>
                <w:szCs w:val="24"/>
                <w:highlight w:val="white"/>
              </w:rPr>
            </w:pPr>
            <w:r w:rsidDel="00000000" w:rsidR="00000000" w:rsidRPr="00000000">
              <w:rPr>
                <w:sz w:val="24"/>
                <w:szCs w:val="24"/>
                <w:highlight w:val="white"/>
                <w:rtl w:val="0"/>
              </w:rPr>
              <w:t xml:space="preserve">  </w:t>
              <w:tab/>
              <w:t xml:space="preserve">5320 Leasing Agents Wages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E8">
            <w:pPr>
              <w:spacing w:before="240" w:line="276" w:lineRule="auto"/>
              <w:ind w:left="120" w:firstLine="0"/>
              <w:jc w:val="right"/>
              <w:rPr>
                <w:sz w:val="24"/>
                <w:szCs w:val="24"/>
                <w:highlight w:val="white"/>
              </w:rPr>
            </w:pPr>
            <w:r w:rsidDel="00000000" w:rsidR="00000000" w:rsidRPr="00000000">
              <w:rPr>
                <w:sz w:val="24"/>
                <w:szCs w:val="24"/>
                <w:highlight w:val="white"/>
                <w:rtl w:val="0"/>
              </w:rPr>
              <w:t xml:space="preserve">3,230.15</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E9">
            <w:pPr>
              <w:spacing w:before="240" w:line="276" w:lineRule="auto"/>
              <w:ind w:left="120" w:firstLine="0"/>
              <w:rPr>
                <w:sz w:val="24"/>
                <w:szCs w:val="24"/>
                <w:highlight w:val="white"/>
              </w:rPr>
            </w:pPr>
            <w:r w:rsidDel="00000000" w:rsidR="00000000" w:rsidRPr="00000000">
              <w:rPr>
                <w:sz w:val="24"/>
                <w:szCs w:val="24"/>
                <w:highlight w:val="white"/>
                <w:rtl w:val="0"/>
              </w:rPr>
              <w:t xml:space="preserve">  </w:t>
              <w:tab/>
              <w:t xml:space="preserve">5330 Maintenance Supervisors Salary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EA">
            <w:pPr>
              <w:spacing w:before="240" w:line="276" w:lineRule="auto"/>
              <w:ind w:left="120" w:firstLine="0"/>
              <w:jc w:val="right"/>
              <w:rPr>
                <w:sz w:val="24"/>
                <w:szCs w:val="24"/>
                <w:highlight w:val="white"/>
              </w:rPr>
            </w:pPr>
            <w:r w:rsidDel="00000000" w:rsidR="00000000" w:rsidRPr="00000000">
              <w:rPr>
                <w:sz w:val="24"/>
                <w:szCs w:val="24"/>
                <w:highlight w:val="white"/>
                <w:rtl w:val="0"/>
              </w:rPr>
              <w:t xml:space="preserve">4,936.63</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EB">
            <w:pPr>
              <w:spacing w:before="240" w:line="276" w:lineRule="auto"/>
              <w:ind w:left="120" w:firstLine="0"/>
              <w:rPr>
                <w:sz w:val="24"/>
                <w:szCs w:val="24"/>
                <w:highlight w:val="white"/>
              </w:rPr>
            </w:pPr>
            <w:r w:rsidDel="00000000" w:rsidR="00000000" w:rsidRPr="00000000">
              <w:rPr>
                <w:sz w:val="24"/>
                <w:szCs w:val="24"/>
                <w:highlight w:val="white"/>
                <w:rtl w:val="0"/>
              </w:rPr>
              <w:t xml:space="preserve">  </w:t>
              <w:tab/>
              <w:t xml:space="preserve">5335 Assistant Maintenance Wages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EC">
            <w:pPr>
              <w:spacing w:before="240" w:line="276" w:lineRule="auto"/>
              <w:ind w:left="120" w:firstLine="0"/>
              <w:jc w:val="right"/>
              <w:rPr>
                <w:sz w:val="24"/>
                <w:szCs w:val="24"/>
                <w:highlight w:val="white"/>
              </w:rPr>
            </w:pPr>
            <w:r w:rsidDel="00000000" w:rsidR="00000000" w:rsidRPr="00000000">
              <w:rPr>
                <w:sz w:val="24"/>
                <w:szCs w:val="24"/>
                <w:highlight w:val="white"/>
                <w:rtl w:val="0"/>
              </w:rPr>
              <w:t xml:space="preserve">3,774.20</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ED">
            <w:pPr>
              <w:spacing w:before="240" w:line="276" w:lineRule="auto"/>
              <w:ind w:left="120" w:firstLine="0"/>
              <w:rPr>
                <w:sz w:val="24"/>
                <w:szCs w:val="24"/>
                <w:highlight w:val="white"/>
              </w:rPr>
            </w:pPr>
            <w:r w:rsidDel="00000000" w:rsidR="00000000" w:rsidRPr="00000000">
              <w:rPr>
                <w:sz w:val="24"/>
                <w:szCs w:val="24"/>
                <w:highlight w:val="white"/>
                <w:rtl w:val="0"/>
              </w:rPr>
              <w:t xml:space="preserve">  </w:t>
              <w:tab/>
              <w:t xml:space="preserve">5365 Bonuses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EE">
            <w:pPr>
              <w:spacing w:before="240" w:line="276" w:lineRule="auto"/>
              <w:ind w:left="120" w:firstLine="0"/>
              <w:jc w:val="right"/>
              <w:rPr>
                <w:sz w:val="24"/>
                <w:szCs w:val="24"/>
                <w:highlight w:val="white"/>
              </w:rPr>
            </w:pPr>
            <w:r w:rsidDel="00000000" w:rsidR="00000000" w:rsidRPr="00000000">
              <w:rPr>
                <w:sz w:val="24"/>
                <w:szCs w:val="24"/>
                <w:highlight w:val="white"/>
                <w:rtl w:val="0"/>
              </w:rPr>
              <w:t xml:space="preserve">1,275.00</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EF">
            <w:pPr>
              <w:spacing w:before="240" w:line="276" w:lineRule="auto"/>
              <w:ind w:left="120" w:firstLine="0"/>
              <w:rPr>
                <w:sz w:val="24"/>
                <w:szCs w:val="24"/>
                <w:highlight w:val="white"/>
              </w:rPr>
            </w:pPr>
            <w:r w:rsidDel="00000000" w:rsidR="00000000" w:rsidRPr="00000000">
              <w:rPr>
                <w:sz w:val="24"/>
                <w:szCs w:val="24"/>
                <w:highlight w:val="white"/>
                <w:rtl w:val="0"/>
              </w:rPr>
              <w:t xml:space="preserve">  </w:t>
              <w:tab/>
              <w:t xml:space="preserve">5380 Insurance and Other Benefits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F0">
            <w:pPr>
              <w:spacing w:before="240" w:line="276" w:lineRule="auto"/>
              <w:ind w:left="120" w:firstLine="0"/>
              <w:jc w:val="right"/>
              <w:rPr>
                <w:sz w:val="24"/>
                <w:szCs w:val="24"/>
                <w:highlight w:val="white"/>
              </w:rPr>
            </w:pPr>
            <w:r w:rsidDel="00000000" w:rsidR="00000000" w:rsidRPr="00000000">
              <w:rPr>
                <w:sz w:val="24"/>
                <w:szCs w:val="24"/>
                <w:highlight w:val="white"/>
                <w:rtl w:val="0"/>
              </w:rPr>
              <w:t xml:space="preserve">1,268.72</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F1">
            <w:pPr>
              <w:spacing w:before="240" w:line="276" w:lineRule="auto"/>
              <w:ind w:left="120" w:firstLine="0"/>
              <w:rPr>
                <w:sz w:val="24"/>
                <w:szCs w:val="24"/>
                <w:highlight w:val="white"/>
              </w:rPr>
            </w:pPr>
            <w:r w:rsidDel="00000000" w:rsidR="00000000" w:rsidRPr="00000000">
              <w:rPr>
                <w:sz w:val="24"/>
                <w:szCs w:val="24"/>
                <w:highlight w:val="white"/>
                <w:rtl w:val="0"/>
              </w:rPr>
              <w:t xml:space="preserve">  </w:t>
              <w:tab/>
              <w:t xml:space="preserve">5385 Payroll Taxes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F2">
            <w:pPr>
              <w:spacing w:before="240" w:line="276" w:lineRule="auto"/>
              <w:ind w:left="120" w:firstLine="0"/>
              <w:jc w:val="right"/>
              <w:rPr>
                <w:sz w:val="24"/>
                <w:szCs w:val="24"/>
                <w:highlight w:val="white"/>
              </w:rPr>
            </w:pPr>
            <w:r w:rsidDel="00000000" w:rsidR="00000000" w:rsidRPr="00000000">
              <w:rPr>
                <w:sz w:val="24"/>
                <w:szCs w:val="24"/>
                <w:highlight w:val="white"/>
                <w:rtl w:val="0"/>
              </w:rPr>
              <w:t xml:space="preserve">1,305.30</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F3">
            <w:pPr>
              <w:spacing w:before="240" w:line="276" w:lineRule="auto"/>
              <w:ind w:left="120" w:firstLine="0"/>
              <w:rPr>
                <w:b w:val="1"/>
                <w:bCs w:val="1"/>
                <w:sz w:val="24"/>
                <w:szCs w:val="24"/>
                <w:highlight w:val="white"/>
              </w:rPr>
            </w:pPr>
            <w:r w:rsidDel="00000000" w:rsidR="00000000" w:rsidRPr="00000000">
              <w:rPr>
                <w:b w:val="1"/>
                <w:bCs w:val="1"/>
                <w:sz w:val="24"/>
                <w:szCs w:val="24"/>
                <w:highlight w:val="white"/>
                <w:rtl w:val="0"/>
              </w:rPr>
              <w:t xml:space="preserve">   Total 5300 Payroll Expense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bottom"/>
          </w:tcPr>
          <w:p w:rsidR="00000000" w:rsidDel="00000000" w:rsidP="00000000" w:rsidRDefault="00000000" w:rsidRPr="00000000" w14:paraId="000002F4">
            <w:pPr>
              <w:spacing w:before="240" w:line="276" w:lineRule="auto"/>
              <w:ind w:left="120" w:firstLine="0"/>
              <w:jc w:val="right"/>
              <w:rPr>
                <w:b w:val="1"/>
                <w:bCs w:val="1"/>
                <w:sz w:val="24"/>
                <w:szCs w:val="24"/>
                <w:highlight w:val="white"/>
              </w:rPr>
            </w:pPr>
            <w:r w:rsidDel="00000000" w:rsidR="00000000" w:rsidRPr="00000000">
              <w:rPr>
                <w:b w:val="1"/>
                <w:bCs w:val="1"/>
                <w:sz w:val="24"/>
                <w:szCs w:val="24"/>
                <w:highlight w:val="white"/>
                <w:rtl w:val="0"/>
              </w:rPr>
              <w:t xml:space="preserve">19,670.00</w:t>
            </w:r>
          </w:p>
        </w:tc>
      </w:tr>
    </w:tbl>
    <w:p w:rsidR="00000000" w:rsidDel="00000000" w:rsidP="00000000" w:rsidRDefault="00000000" w:rsidRPr="00000000" w14:paraId="000002F5">
      <w:pPr>
        <w:spacing w:line="360" w:lineRule="auto"/>
        <w:ind w:left="1440" w:firstLine="0"/>
        <w:rPr>
          <w:b w:val="1"/>
          <w:bCs w:val="1"/>
          <w:sz w:val="24"/>
          <w:szCs w:val="24"/>
          <w:highlight w:val="white"/>
          <w:u w:val="single"/>
        </w:rPr>
      </w:pP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2F6">
      <w:pPr>
        <w:spacing w:line="240" w:lineRule="auto"/>
        <w:ind w:left="0" w:firstLine="0"/>
        <w:rPr>
          <w:b w:val="1"/>
          <w:bCs w:val="1"/>
          <w:sz w:val="24"/>
          <w:szCs w:val="24"/>
          <w:highlight w:val="white"/>
          <w:u w:val="single"/>
        </w:rPr>
      </w:pPr>
      <w:r w:rsidDel="00000000" w:rsidR="00000000" w:rsidRPr="00000000">
        <w:rPr>
          <w:b w:val="1"/>
          <w:bCs w:val="1"/>
          <w:sz w:val="24"/>
          <w:szCs w:val="24"/>
          <w:highlight w:val="white"/>
          <w:u w:val="single"/>
          <w:rtl w:val="0"/>
        </w:rPr>
        <w:t xml:space="preserve">E.10 Maintenance / Repairs Analysis:</w:t>
      </w:r>
    </w:p>
    <w:p w:rsidR="00000000" w:rsidDel="00000000" w:rsidP="00000000" w:rsidRDefault="00000000" w:rsidRPr="00000000" w14:paraId="000002F7">
      <w:pPr>
        <w:spacing w:line="240" w:lineRule="auto"/>
        <w:ind w:firstLine="720"/>
        <w:rPr>
          <w:b w:val="1"/>
          <w:bCs w:val="1"/>
          <w:sz w:val="24"/>
          <w:szCs w:val="24"/>
          <w:highlight w:val="white"/>
          <w:u w:val="single"/>
        </w:rPr>
      </w:pPr>
      <w:r w:rsidDel="00000000" w:rsidR="00000000" w:rsidRPr="00000000">
        <w:rPr>
          <w:rtl w:val="0"/>
        </w:rPr>
      </w:r>
    </w:p>
    <w:p w:rsidR="00000000" w:rsidDel="00000000" w:rsidP="00000000" w:rsidRDefault="00000000" w:rsidRPr="00000000" w14:paraId="000002F8">
      <w:pPr>
        <w:numPr>
          <w:ilvl w:val="0"/>
          <w:numId w:val="20"/>
        </w:numPr>
        <w:spacing w:line="360" w:lineRule="auto"/>
        <w:ind w:left="1440" w:hanging="360"/>
        <w:rPr>
          <w:sz w:val="24"/>
          <w:szCs w:val="24"/>
          <w:highlight w:val="white"/>
        </w:rPr>
      </w:pPr>
      <w:r w:rsidDel="00000000" w:rsidR="00000000" w:rsidRPr="00000000">
        <w:rPr>
          <w:sz w:val="24"/>
          <w:szCs w:val="24"/>
          <w:highlight w:val="white"/>
          <w:rtl w:val="0"/>
        </w:rPr>
        <w:t xml:space="preserve">We spent $301.32 on maintenance and repairs in november</w:t>
      </w:r>
    </w:p>
    <w:p w:rsidR="00000000" w:rsidDel="00000000" w:rsidP="00000000" w:rsidRDefault="00000000" w:rsidRPr="00000000" w14:paraId="000002F9">
      <w:pPr>
        <w:numPr>
          <w:ilvl w:val="0"/>
          <w:numId w:val="20"/>
        </w:numPr>
        <w:spacing w:line="360" w:lineRule="auto"/>
        <w:ind w:left="1440" w:hanging="360"/>
        <w:rPr>
          <w:sz w:val="24"/>
          <w:szCs w:val="24"/>
          <w:highlight w:val="white"/>
        </w:rPr>
      </w:pPr>
      <w:r w:rsidDel="00000000" w:rsidR="00000000" w:rsidRPr="00000000">
        <w:rPr>
          <w:sz w:val="24"/>
          <w:szCs w:val="24"/>
          <w:highlight w:val="white"/>
          <w:rtl w:val="0"/>
        </w:rPr>
        <w:t xml:space="preserve">HVAC, carpet cleaning, plumbing, and other services.</w:t>
      </w:r>
    </w:p>
    <w:p w:rsidR="00000000" w:rsidDel="00000000" w:rsidP="00000000" w:rsidRDefault="00000000" w:rsidRPr="00000000" w14:paraId="000002FA">
      <w:pPr>
        <w:numPr>
          <w:ilvl w:val="0"/>
          <w:numId w:val="20"/>
        </w:numPr>
        <w:spacing w:line="360" w:lineRule="auto"/>
        <w:ind w:left="1440" w:hanging="360"/>
        <w:rPr>
          <w:sz w:val="24"/>
          <w:szCs w:val="24"/>
          <w:highlight w:val="white"/>
          <w:u w:val="none"/>
        </w:rPr>
      </w:pPr>
      <w:r w:rsidDel="00000000" w:rsidR="00000000" w:rsidRPr="00000000">
        <w:rPr>
          <w:sz w:val="24"/>
          <w:szCs w:val="24"/>
          <w:highlight w:val="white"/>
          <w:rtl w:val="0"/>
        </w:rPr>
        <w:t xml:space="preserve">Unit preparation charges not yet updated</w:t>
      </w:r>
      <w:r w:rsidDel="00000000" w:rsidR="00000000" w:rsidRPr="00000000">
        <w:rPr>
          <w:rtl w:val="0"/>
        </w:rPr>
      </w:r>
    </w:p>
    <w:p w:rsidR="00000000" w:rsidDel="00000000" w:rsidP="00000000" w:rsidRDefault="00000000" w:rsidRPr="00000000" w14:paraId="000002FB">
      <w:pPr>
        <w:spacing w:line="360" w:lineRule="auto"/>
        <w:ind w:left="0" w:firstLine="0"/>
        <w:rPr>
          <w:b w:val="1"/>
          <w:bCs w:val="1"/>
          <w:sz w:val="24"/>
          <w:szCs w:val="24"/>
          <w:highlight w:val="white"/>
          <w:u w:val="single"/>
        </w:rPr>
      </w:pPr>
      <w:r w:rsidDel="00000000" w:rsidR="00000000" w:rsidRPr="00000000">
        <w:rPr>
          <w:b w:val="1"/>
          <w:bCs w:val="1"/>
          <w:sz w:val="24"/>
          <w:szCs w:val="24"/>
          <w:highlight w:val="white"/>
          <w:u w:val="single"/>
          <w:rtl w:val="0"/>
        </w:rPr>
        <w:t xml:space="preserve">E.11 Accounts Payable Aging Analysis: </w:t>
      </w:r>
    </w:p>
    <w:p w:rsidR="00000000" w:rsidDel="00000000" w:rsidP="00000000" w:rsidRDefault="00000000" w:rsidRPr="00000000" w14:paraId="000002FC">
      <w:pPr>
        <w:spacing w:line="240" w:lineRule="auto"/>
        <w:ind w:left="180" w:firstLine="90"/>
        <w:rPr>
          <w:b w:val="1"/>
          <w:bCs w:val="1"/>
          <w:sz w:val="24"/>
          <w:szCs w:val="24"/>
          <w:highlight w:val="white"/>
          <w:u w:val="single"/>
        </w:rPr>
      </w:pPr>
      <w:r w:rsidDel="00000000" w:rsidR="00000000" w:rsidRPr="00000000">
        <w:rPr>
          <w:rtl w:val="0"/>
        </w:rPr>
      </w:r>
    </w:p>
    <w:p w:rsidR="00000000" w:rsidDel="00000000" w:rsidP="00000000" w:rsidRDefault="00000000" w:rsidRPr="00000000" w14:paraId="000002FD">
      <w:pPr>
        <w:numPr>
          <w:ilvl w:val="0"/>
          <w:numId w:val="4"/>
        </w:numPr>
        <w:spacing w:line="240" w:lineRule="auto"/>
        <w:ind w:left="1440" w:hanging="360"/>
        <w:rPr>
          <w:sz w:val="24"/>
          <w:szCs w:val="24"/>
          <w:highlight w:val="white"/>
        </w:rPr>
      </w:pPr>
      <w:r w:rsidDel="00000000" w:rsidR="00000000" w:rsidRPr="00000000">
        <w:rPr>
          <w:sz w:val="24"/>
          <w:szCs w:val="24"/>
          <w:highlight w:val="white"/>
          <w:rtl w:val="0"/>
        </w:rPr>
        <w:t xml:space="preserve">In november we paid total of $ 51,818.29 to vendors</w:t>
      </w:r>
    </w:p>
    <w:p w:rsidR="00000000" w:rsidDel="00000000" w:rsidP="00000000" w:rsidRDefault="00000000" w:rsidRPr="00000000" w14:paraId="000002FE">
      <w:pPr>
        <w:spacing w:line="240" w:lineRule="auto"/>
        <w:ind w:left="1440" w:firstLine="0"/>
        <w:rPr>
          <w:sz w:val="24"/>
          <w:szCs w:val="24"/>
          <w:highlight w:val="white"/>
        </w:rPr>
      </w:pPr>
      <w:r w:rsidDel="00000000" w:rsidR="00000000" w:rsidRPr="00000000">
        <w:rPr>
          <w:rtl w:val="0"/>
        </w:rPr>
      </w:r>
    </w:p>
    <w:p w:rsidR="00000000" w:rsidDel="00000000" w:rsidP="00000000" w:rsidRDefault="00000000" w:rsidRPr="00000000" w14:paraId="000002FF">
      <w:pPr>
        <w:spacing w:line="240" w:lineRule="auto"/>
        <w:ind w:left="0" w:firstLine="0"/>
        <w:rPr>
          <w:b w:val="1"/>
          <w:bCs w:val="1"/>
          <w:sz w:val="24"/>
          <w:szCs w:val="24"/>
          <w:highlight w:val="white"/>
          <w:u w:val="single"/>
        </w:rPr>
      </w:pPr>
      <w:r w:rsidDel="00000000" w:rsidR="00000000" w:rsidRPr="00000000">
        <w:rPr>
          <w:b w:val="1"/>
          <w:bCs w:val="1"/>
          <w:sz w:val="24"/>
          <w:szCs w:val="24"/>
          <w:highlight w:val="white"/>
          <w:u w:val="single"/>
          <w:rtl w:val="0"/>
        </w:rPr>
        <w:t xml:space="preserve">E.12 3rd Party Contract Analysis</w:t>
      </w:r>
    </w:p>
    <w:p w:rsidR="00000000" w:rsidDel="00000000" w:rsidP="00000000" w:rsidRDefault="00000000" w:rsidRPr="00000000" w14:paraId="00000300">
      <w:pPr>
        <w:spacing w:line="240" w:lineRule="auto"/>
        <w:ind w:left="720" w:firstLine="0"/>
        <w:rPr>
          <w:b w:val="1"/>
          <w:bCs w:val="1"/>
          <w:sz w:val="24"/>
          <w:szCs w:val="24"/>
          <w:highlight w:val="white"/>
          <w:u w:val="single"/>
        </w:rPr>
      </w:pPr>
      <w:r w:rsidDel="00000000" w:rsidR="00000000" w:rsidRPr="00000000">
        <w:rPr>
          <w:rtl w:val="0"/>
        </w:rPr>
      </w:r>
    </w:p>
    <w:p w:rsidR="00000000" w:rsidDel="00000000" w:rsidP="00000000" w:rsidRDefault="00000000" w:rsidRPr="00000000" w14:paraId="00000301">
      <w:pPr>
        <w:numPr>
          <w:ilvl w:val="0"/>
          <w:numId w:val="3"/>
        </w:numPr>
        <w:spacing w:line="360" w:lineRule="auto"/>
        <w:ind w:left="1440" w:hanging="360"/>
        <w:rPr>
          <w:sz w:val="24"/>
          <w:szCs w:val="24"/>
          <w:highlight w:val="white"/>
        </w:rPr>
      </w:pPr>
      <w:r w:rsidDel="00000000" w:rsidR="00000000" w:rsidRPr="00000000">
        <w:rPr>
          <w:sz w:val="24"/>
          <w:szCs w:val="24"/>
          <w:highlight w:val="white"/>
          <w:rtl w:val="0"/>
        </w:rPr>
        <w:t xml:space="preserve">For Contract Services we paid $ 16,132.16 in november with management fees included.</w:t>
      </w:r>
    </w:p>
    <w:p w:rsidR="00000000" w:rsidDel="00000000" w:rsidP="00000000" w:rsidRDefault="00000000" w:rsidRPr="00000000" w14:paraId="00000302">
      <w:pPr>
        <w:spacing w:line="240" w:lineRule="auto"/>
        <w:ind w:left="0" w:firstLine="0"/>
        <w:rPr>
          <w:b w:val="1"/>
          <w:bCs w:val="1"/>
          <w:sz w:val="24"/>
          <w:szCs w:val="24"/>
          <w:highlight w:val="white"/>
          <w:u w:val="single"/>
        </w:rPr>
      </w:pPr>
      <w:r w:rsidDel="00000000" w:rsidR="00000000" w:rsidRPr="00000000">
        <w:rPr>
          <w:rtl w:val="0"/>
        </w:rPr>
      </w:r>
    </w:p>
    <w:p w:rsidR="00000000" w:rsidDel="00000000" w:rsidP="00000000" w:rsidRDefault="00000000" w:rsidRPr="00000000" w14:paraId="00000303">
      <w:pPr>
        <w:spacing w:line="240" w:lineRule="auto"/>
        <w:ind w:left="0" w:firstLine="0"/>
        <w:rPr>
          <w:b w:val="1"/>
          <w:bCs w:val="1"/>
          <w:sz w:val="24"/>
          <w:szCs w:val="24"/>
          <w:highlight w:val="white"/>
          <w:u w:val="single"/>
        </w:rPr>
      </w:pPr>
      <w:r w:rsidDel="00000000" w:rsidR="00000000" w:rsidRPr="00000000">
        <w:rPr>
          <w:rtl w:val="0"/>
        </w:rPr>
      </w:r>
    </w:p>
    <w:p w:rsidR="00000000" w:rsidDel="00000000" w:rsidP="00000000" w:rsidRDefault="00000000" w:rsidRPr="00000000" w14:paraId="00000304">
      <w:pPr>
        <w:spacing w:line="240" w:lineRule="auto"/>
        <w:ind w:left="0" w:firstLine="0"/>
        <w:rPr>
          <w:b w:val="1"/>
          <w:bCs w:val="1"/>
          <w:sz w:val="24"/>
          <w:szCs w:val="24"/>
          <w:highlight w:val="white"/>
          <w:u w:val="single"/>
        </w:rPr>
      </w:pPr>
      <w:r w:rsidDel="00000000" w:rsidR="00000000" w:rsidRPr="00000000">
        <w:rPr>
          <w:b w:val="1"/>
          <w:bCs w:val="1"/>
          <w:sz w:val="24"/>
          <w:szCs w:val="24"/>
          <w:highlight w:val="white"/>
          <w:u w:val="single"/>
          <w:rtl w:val="0"/>
        </w:rPr>
        <w:t xml:space="preserve">E.13 Late Charges / Penalties Analysis</w:t>
      </w:r>
    </w:p>
    <w:p w:rsidR="00000000" w:rsidDel="00000000" w:rsidP="00000000" w:rsidRDefault="00000000" w:rsidRPr="00000000" w14:paraId="00000305">
      <w:pPr>
        <w:spacing w:line="240" w:lineRule="auto"/>
        <w:ind w:left="720" w:firstLine="0"/>
        <w:rPr>
          <w:b w:val="1"/>
          <w:bCs w:val="1"/>
          <w:sz w:val="24"/>
          <w:szCs w:val="24"/>
          <w:highlight w:val="white"/>
          <w:u w:val="single"/>
        </w:rPr>
      </w:pPr>
      <w:r w:rsidDel="00000000" w:rsidR="00000000" w:rsidRPr="00000000">
        <w:rPr>
          <w:rtl w:val="0"/>
        </w:rPr>
      </w:r>
    </w:p>
    <w:p w:rsidR="00000000" w:rsidDel="00000000" w:rsidP="00000000" w:rsidRDefault="00000000" w:rsidRPr="00000000" w14:paraId="00000306">
      <w:pPr>
        <w:numPr>
          <w:ilvl w:val="0"/>
          <w:numId w:val="5"/>
        </w:numPr>
        <w:spacing w:line="240" w:lineRule="auto"/>
        <w:ind w:left="1440" w:hanging="360"/>
        <w:rPr>
          <w:sz w:val="24"/>
          <w:szCs w:val="24"/>
          <w:highlight w:val="white"/>
        </w:rPr>
      </w:pPr>
      <w:r w:rsidDel="00000000" w:rsidR="00000000" w:rsidRPr="00000000">
        <w:rPr>
          <w:sz w:val="24"/>
          <w:szCs w:val="24"/>
          <w:highlight w:val="white"/>
          <w:rtl w:val="0"/>
        </w:rPr>
        <w:t xml:space="preserve">Tenants are being charged late fees totalling $3,601 which needs to be explained. How much does each tenant have to pay, and when is the last payment due?</w:t>
      </w:r>
    </w:p>
    <w:p w:rsidR="00000000" w:rsidDel="00000000" w:rsidP="00000000" w:rsidRDefault="00000000" w:rsidRPr="00000000" w14:paraId="00000307">
      <w:pPr>
        <w:spacing w:line="240" w:lineRule="auto"/>
        <w:ind w:left="1440" w:firstLine="0"/>
        <w:rPr>
          <w:sz w:val="24"/>
          <w:szCs w:val="24"/>
          <w:highlight w:val="white"/>
        </w:rPr>
      </w:pPr>
      <w:r w:rsidDel="00000000" w:rsidR="00000000" w:rsidRPr="00000000">
        <w:rPr>
          <w:rtl w:val="0"/>
        </w:rPr>
      </w:r>
    </w:p>
    <w:p w:rsidR="00000000" w:rsidDel="00000000" w:rsidP="00000000" w:rsidRDefault="00000000" w:rsidRPr="00000000" w14:paraId="00000308">
      <w:pPr>
        <w:spacing w:line="240" w:lineRule="auto"/>
        <w:ind w:left="0" w:firstLine="0"/>
        <w:rPr>
          <w:b w:val="1"/>
          <w:bCs w:val="1"/>
          <w:sz w:val="24"/>
          <w:szCs w:val="24"/>
          <w:highlight w:val="white"/>
          <w:u w:val="single"/>
        </w:rPr>
      </w:pPr>
      <w:r w:rsidDel="00000000" w:rsidR="00000000" w:rsidRPr="00000000">
        <w:rPr>
          <w:b w:val="1"/>
          <w:bCs w:val="1"/>
          <w:sz w:val="24"/>
          <w:szCs w:val="24"/>
          <w:highlight w:val="white"/>
          <w:u w:val="single"/>
          <w:rtl w:val="0"/>
        </w:rPr>
        <w:t xml:space="preserve">E.14 Bank Statement vs. Accounts Differences</w:t>
      </w:r>
    </w:p>
    <w:p w:rsidR="00000000" w:rsidDel="00000000" w:rsidP="00000000" w:rsidRDefault="00000000" w:rsidRPr="00000000" w14:paraId="00000309">
      <w:pPr>
        <w:spacing w:line="240" w:lineRule="auto"/>
        <w:ind w:left="720" w:firstLine="0"/>
        <w:rPr>
          <w:b w:val="1"/>
          <w:bCs w:val="1"/>
          <w:sz w:val="24"/>
          <w:szCs w:val="24"/>
          <w:highlight w:val="white"/>
          <w:u w:val="single"/>
        </w:rPr>
      </w:pPr>
      <w:r w:rsidDel="00000000" w:rsidR="00000000" w:rsidRPr="00000000">
        <w:rPr>
          <w:rtl w:val="0"/>
        </w:rPr>
      </w:r>
    </w:p>
    <w:p w:rsidR="00000000" w:rsidDel="00000000" w:rsidP="00000000" w:rsidRDefault="00000000" w:rsidRPr="00000000" w14:paraId="0000030A">
      <w:pPr>
        <w:numPr>
          <w:ilvl w:val="0"/>
          <w:numId w:val="15"/>
        </w:numPr>
        <w:spacing w:line="240" w:lineRule="auto"/>
        <w:ind w:left="1440" w:hanging="360"/>
        <w:rPr>
          <w:sz w:val="24"/>
          <w:szCs w:val="24"/>
          <w:highlight w:val="white"/>
        </w:rPr>
      </w:pPr>
      <w:r w:rsidDel="00000000" w:rsidR="00000000" w:rsidRPr="00000000">
        <w:rPr>
          <w:sz w:val="24"/>
          <w:szCs w:val="24"/>
          <w:highlight w:val="white"/>
          <w:rtl w:val="0"/>
        </w:rPr>
        <w:t xml:space="preserve">Bank statements should be examined.</w:t>
      </w:r>
    </w:p>
    <w:p w:rsidR="00000000" w:rsidDel="00000000" w:rsidP="00000000" w:rsidRDefault="00000000" w:rsidRPr="00000000" w14:paraId="0000030B">
      <w:pPr>
        <w:spacing w:line="240" w:lineRule="auto"/>
        <w:ind w:left="1440" w:firstLine="0"/>
        <w:rPr>
          <w:sz w:val="24"/>
          <w:szCs w:val="24"/>
          <w:highlight w:val="white"/>
        </w:rPr>
      </w:pPr>
      <w:r w:rsidDel="00000000" w:rsidR="00000000" w:rsidRPr="00000000">
        <w:rPr>
          <w:rtl w:val="0"/>
        </w:rPr>
      </w:r>
    </w:p>
    <w:p w:rsidR="00000000" w:rsidDel="00000000" w:rsidP="00000000" w:rsidRDefault="00000000" w:rsidRPr="00000000" w14:paraId="0000030C">
      <w:pPr>
        <w:spacing w:line="240" w:lineRule="auto"/>
        <w:ind w:left="1440" w:firstLine="0"/>
        <w:rPr>
          <w:sz w:val="24"/>
          <w:szCs w:val="24"/>
          <w:highlight w:val="white"/>
        </w:rPr>
      </w:pPr>
      <w:r w:rsidDel="00000000" w:rsidR="00000000" w:rsidRPr="00000000">
        <w:rPr>
          <w:rtl w:val="0"/>
        </w:rPr>
      </w:r>
    </w:p>
    <w:p w:rsidR="00000000" w:rsidDel="00000000" w:rsidP="00000000" w:rsidRDefault="00000000" w:rsidRPr="00000000" w14:paraId="0000030D">
      <w:pPr>
        <w:spacing w:line="240" w:lineRule="auto"/>
        <w:ind w:left="0" w:firstLine="0"/>
        <w:rPr>
          <w:rFonts w:ascii="Lobster" w:cs="Lobster" w:eastAsia="Lobster" w:hAnsi="Lobster"/>
          <w:b w:val="1"/>
          <w:bCs w:val="1"/>
          <w:sz w:val="26"/>
          <w:szCs w:val="26"/>
        </w:rPr>
      </w:pPr>
      <w:r w:rsidDel="00000000" w:rsidR="00000000" w:rsidRPr="00000000">
        <w:rPr>
          <w:rtl w:val="0"/>
        </w:rPr>
      </w:r>
    </w:p>
    <w:p w:rsidR="00000000" w:rsidDel="00000000" w:rsidP="00000000" w:rsidRDefault="00000000" w:rsidRPr="00000000" w14:paraId="0000030E">
      <w:pPr>
        <w:spacing w:line="240" w:lineRule="auto"/>
        <w:rPr>
          <w:b w:val="1"/>
          <w:bCs w:val="1"/>
          <w:sz w:val="24"/>
          <w:szCs w:val="24"/>
        </w:rPr>
      </w:pPr>
      <w:r w:rsidDel="00000000" w:rsidR="00000000" w:rsidRPr="00000000">
        <w:rPr>
          <w:b w:val="1"/>
          <w:bCs w:val="1"/>
          <w:sz w:val="24"/>
          <w:szCs w:val="24"/>
          <w:rtl w:val="0"/>
        </w:rPr>
        <w:t xml:space="preserve">Prepared by:                            Checked by:                                       Verified by:</w:t>
      </w:r>
    </w:p>
    <w:p w:rsidR="00000000" w:rsidDel="00000000" w:rsidP="00000000" w:rsidRDefault="00000000" w:rsidRPr="00000000" w14:paraId="0000030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310">
      <w:pPr>
        <w:spacing w:line="240" w:lineRule="auto"/>
        <w:ind w:left="-810" w:right="-720" w:firstLine="720"/>
        <w:rPr>
          <w:b w:val="1"/>
          <w:bCs w:val="1"/>
          <w:sz w:val="24"/>
          <w:szCs w:val="24"/>
        </w:rPr>
      </w:pPr>
      <w:r w:rsidDel="00000000" w:rsidR="00000000" w:rsidRPr="00000000">
        <w:rPr>
          <w:b w:val="1"/>
          <w:bCs w:val="1"/>
          <w:sz w:val="24"/>
          <w:szCs w:val="24"/>
          <w:rtl w:val="0"/>
        </w:rPr>
        <w:t xml:space="preserve">____________________          _____________________                  ___________________</w:t>
      </w:r>
    </w:p>
    <w:p w:rsidR="00000000" w:rsidDel="00000000" w:rsidP="00000000" w:rsidRDefault="00000000" w:rsidRPr="00000000" w14:paraId="00000311">
      <w:pPr>
        <w:spacing w:line="240" w:lineRule="auto"/>
        <w:ind w:left="-810" w:firstLine="720"/>
        <w:rPr>
          <w:b w:val="1"/>
          <w:bCs w:val="1"/>
          <w:color w:val="0000ff"/>
          <w:sz w:val="24"/>
          <w:szCs w:val="24"/>
        </w:rPr>
      </w:pPr>
      <w:r w:rsidDel="00000000" w:rsidR="00000000" w:rsidRPr="00000000">
        <w:rPr>
          <w:b w:val="1"/>
          <w:bCs w:val="1"/>
          <w:color w:val="0000ff"/>
          <w:sz w:val="24"/>
          <w:szCs w:val="24"/>
          <w:rtl w:val="0"/>
        </w:rPr>
        <w:t xml:space="preserve">Bernadette Berania</w:t>
      </w:r>
      <w:r w:rsidDel="00000000" w:rsidR="00000000" w:rsidRPr="00000000">
        <w:rPr>
          <w:b w:val="1"/>
          <w:bCs w:val="1"/>
          <w:sz w:val="24"/>
          <w:szCs w:val="24"/>
          <w:rtl w:val="0"/>
        </w:rPr>
        <w:tab/>
        <w:tab/>
        <w:t xml:space="preserve">    </w:t>
      </w:r>
      <w:r w:rsidDel="00000000" w:rsidR="00000000" w:rsidRPr="00000000">
        <w:rPr>
          <w:b w:val="1"/>
          <w:bCs w:val="1"/>
          <w:color w:val="0000ff"/>
          <w:sz w:val="24"/>
          <w:szCs w:val="24"/>
          <w:rtl w:val="0"/>
        </w:rPr>
        <w:t xml:space="preserve">  Clyde De Jeus /Siva Amara</w:t>
        <w:tab/>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          Sridhar Sannidhi</w:t>
      </w:r>
    </w:p>
    <w:p w:rsidR="00000000" w:rsidDel="00000000" w:rsidP="00000000" w:rsidRDefault="00000000" w:rsidRPr="00000000" w14:paraId="00000312">
      <w:pPr>
        <w:spacing w:line="240" w:lineRule="auto"/>
        <w:ind w:left="-810" w:firstLine="720"/>
        <w:rPr>
          <w:sz w:val="24"/>
          <w:szCs w:val="24"/>
        </w:rPr>
      </w:pPr>
      <w:r w:rsidDel="00000000" w:rsidR="00000000" w:rsidRPr="00000000">
        <w:rPr>
          <w:sz w:val="24"/>
          <w:szCs w:val="24"/>
          <w:rtl w:val="0"/>
        </w:rPr>
        <w:t xml:space="preserve">Asset Manager                          Financial Controller/Auditor                President &amp; CEO</w:t>
      </w:r>
    </w:p>
    <w:p w:rsidR="00000000" w:rsidDel="00000000" w:rsidP="00000000" w:rsidRDefault="00000000" w:rsidRPr="00000000" w14:paraId="00000313">
      <w:pPr>
        <w:spacing w:line="240" w:lineRule="auto"/>
        <w:ind w:left="-810" w:firstLine="720"/>
        <w:rPr>
          <w:b w:val="1"/>
          <w:bCs w:val="1"/>
          <w:sz w:val="24"/>
          <w:szCs w:val="24"/>
        </w:rPr>
      </w:pPr>
      <w:r w:rsidDel="00000000" w:rsidR="00000000" w:rsidRPr="00000000">
        <w:rPr>
          <w:b w:val="1"/>
          <w:bCs w:val="1"/>
          <w:sz w:val="24"/>
          <w:szCs w:val="24"/>
          <w:highlight w:val="white"/>
          <w:rtl w:val="0"/>
        </w:rPr>
        <w:t xml:space="preserve">GW2R LLC                               GW2R LLC                                      </w:t>
      </w:r>
      <w:r w:rsidDel="00000000" w:rsidR="00000000" w:rsidRPr="00000000">
        <w:rPr>
          <w:b w:val="1"/>
          <w:bCs w:val="1"/>
          <w:sz w:val="24"/>
          <w:szCs w:val="24"/>
          <w:rtl w:val="0"/>
        </w:rPr>
        <w:t xml:space="preserve">   </w:t>
      </w:r>
      <w:r w:rsidDel="00000000" w:rsidR="00000000" w:rsidRPr="00000000">
        <w:rPr>
          <w:b w:val="1"/>
          <w:bCs w:val="1"/>
          <w:sz w:val="24"/>
          <w:szCs w:val="24"/>
          <w:highlight w:val="white"/>
          <w:rtl w:val="0"/>
        </w:rPr>
        <w:t xml:space="preserve">GW2R LLC</w:t>
      </w:r>
      <w:r w:rsidDel="00000000" w:rsidR="00000000" w:rsidRPr="00000000">
        <w:rPr>
          <w:rtl w:val="0"/>
        </w:rPr>
      </w:r>
    </w:p>
    <w:sectPr>
      <w:headerReference r:id="rId12" w:type="default"/>
      <w:pgSz w:h="20160" w:w="12240" w:orient="portrait"/>
      <w:pgMar w:bottom="144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bster">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upperLetter"/>
      <w:lvlText w:val="%1."/>
      <w:lvlJc w:val="left"/>
      <w:pPr>
        <w:ind w:left="720" w:hanging="360"/>
      </w:pPr>
      <w:rPr>
        <w:highlight w:val="yellow"/>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lAperWz2sB2RmnmQGKLFv1OjjQ==">CgMxLjAaHwoBMBIaChgICVIUChJ0YWJsZS52d2x6emt2ZGhtZnkaHwoBMRIaChgICVIUChJ0YWJsZS54Y3EzNGYxMnZrdnkaHwoBMhIaChgICVIUChJ0YWJsZS52MTNzNzNkbzN2eWUaHwoBMxIaChgICVIUChJ0YWJsZS5ycWkyODE4cG9kc3kaHwoBNBIaChgICVIUChJ0YWJsZS5obWZmajN3d2p1N3QaHwoBNRIaChgICVIUChJ0YWJsZS5idm5zNmlicDJkMnc4AHIhMTNQRHREaHM4Y05HOTBMdG8teDlaQTlHU1RJV0YtdF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