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INEQUALITIES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Model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statements are followed by two conclusions: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If only conclusion I follows.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If only conclusion II follows.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If either conclusion I or II follows.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If neither conclusion I nor II follows.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If both conclusion I and II follow.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Statement: M ≤ N &gt; O ≥ P =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Conclusions:   I. M ≥ Q     II. Q &lt;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Statement: U ≤ V &lt; W =X &lt;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Conclusions: I. Y &gt; V II. W &gt;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4"/>
          <w:szCs w:val="24"/>
          <w:highlight w:val="white"/>
          <w:rtl w:val="0"/>
        </w:rPr>
        <w:t xml:space="preserve">Statements : C &gt; A ≥ T , S &lt; E =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Conclusions : A &gt; E , C &gt; 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Statements : F &lt; U ≤ N ,  D &gt; H &lt; U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4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Conclusions : H &lt; N ,  H 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 : G ≤ L ≥ O ≥ W ≥ I &lt;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Conclusions : I. I &lt; L    II. L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 : G ≤ L ≥ O ≥ W ≥ I &lt;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Conclusions : I. O &gt; G   II. W &lt; N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 : R &gt; M ≥ T ≤ Q =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Conclusions : I. R &gt; Q, II. Q ≥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Statements : P ≤ Q ≤ R = S,        U ≥ V ≥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4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Conclusions : P &lt; U,         P = U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Statement : P = R,     R &lt; F,    F &lt; T</w:t>
      </w:r>
    </w:p>
    <w:p w:rsidR="00000000" w:rsidDel="00000000" w:rsidP="00000000" w:rsidRDefault="00000000" w:rsidRPr="00000000" w14:paraId="00000025">
      <w:pPr>
        <w:shd w:fill="ffffff" w:val="clear"/>
        <w:spacing w:after="4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Conclusions : T &lt; R,           F &lt;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00" w:line="240" w:lineRule="auto"/>
        <w:ind w:left="720" w:firstLine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Statements :  P ≥ Q , R &lt; S , Q = S , T &gt;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Conclusions :  R &lt; T  ,  T &gt;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22222"/>
          <w:sz w:val="24"/>
          <w:szCs w:val="24"/>
          <w:highlight w:val="white"/>
          <w:rtl w:val="0"/>
        </w:rPr>
        <w:t xml:space="preserve">Statements:  D ≥ S , X &lt; W, S = J, W &gt; Y, X &gt; D, Y ≤ O, J ≥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Conclusions: (i) D &gt; E   (ii) D = E   (iii) O &gt;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Statements:  S &lt; V, P = M, T &gt; V, M &lt; I, R = I, P &lt; T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Conclusions: (i) I &gt; P  (ii)  S &gt; M  (iii) I &lt; T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 / False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Which of the following expressions will be true if the expression ‘K ≥ L &gt; M ≥ N’ is definitely true?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(a) N ≤ K</w:t>
        <w:tab/>
        <w:t xml:space="preserve">b) K = M</w:t>
        <w:tab/>
        <w:t xml:space="preserve">(c) K &lt; N</w:t>
        <w:tab/>
        <w:t xml:space="preserve">(d) L ≥ N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None is true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Which of the following expressions will be true if the expression ‘M ≥ K &lt; T = Q’ is definitely true?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(a) Q &lt; K</w:t>
        <w:tab/>
        <w:t xml:space="preserve">(b) M ≥ 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K &lt; 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 = M</w:t>
        <w:tab/>
        <w:t xml:space="preserve">(e) None is true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symbols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following questions, the symbols $, @, %, &amp; and # are used with the following meanings as illustrated below: 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 $ B’ means A is neither greater nor smaller than B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 @ B’ means A is neither greater than nor equal to B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`A % B’ means A is neither smaller than nor equal to B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‘A&amp; B’ means A is not smaller than B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 # B’ means A is not greater than B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each of the following questions, assuming the given statements to be true, find out which of the two conclusions I and II given below them is/are definitely true. Give answer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if only conclusion I is true.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if only conclusion II is true.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if either conclusion I or II is true.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if neither conclusion I nor II is true.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if both conclusions I and II are true.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Statements: V&amp;D, D %T, K $ T, K # F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Conclusions: I. V% F II. V%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Statements: S $ Q, Q @ B, B &amp;K, K # W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Conclusions: I. W%K II. S @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A@B means A is not greater than B.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A!B means A is greater than B.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A*B means A is not less than B.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A%B means A is less than B.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A#B means A is neither greater nor less than B.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Statements : M!H ,  K%M,  G#H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Conclusions :  H#K ,  M*G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 : E@F ,  D%E ,  T*F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 : D%F , T*E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Statements: T#Y ,  Y%L,  G*L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Conclusions: L!T , G*T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4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Statements : G!U ,  L@U,  M*G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Conclusions : M#U , M!U  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Statements : Z!U ,  P*W ,  W@U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Conclusions :  Z!W ,  P%U</w:t>
      </w:r>
    </w:p>
    <w:p w:rsidR="00000000" w:rsidDel="00000000" w:rsidP="00000000" w:rsidRDefault="00000000" w:rsidRPr="00000000" w14:paraId="0000006A">
      <w:pPr>
        <w:spacing w:after="440" w:line="240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MMZjNVZtrwy5I8E99PliTb3W2g==">CgMxLjA4AHIhMW1peDl6cUxOcFlSTkVNY1Z2c2lGU05TZEhFT0cxaElB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