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Given an array 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H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representing heights of buildings. You have to count the buildings which will see the sunrise (Assume : Sun rise on the side of array starting point).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</w:rPr>
        <w:drawing>
          <wp:inline distB="114300" distT="114300" distL="114300" distR="114300">
            <wp:extent cx="59436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Example 1: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5f5f5" w:val="clear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  <w:rtl w:val="0"/>
        </w:rPr>
        <w:t xml:space="preserve">N = 5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  <w:rtl w:val="0"/>
        </w:rPr>
        <w:t xml:space="preserve">H[] = {7, 4, 8, 2, 9}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5f5f5" w:val="clear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  <w:rtl w:val="0"/>
        </w:rPr>
        <w:t xml:space="preserve"> 3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shd w:fill="f5f5f5" w:val="clear"/>
          <w:rtl w:val="0"/>
        </w:rPr>
        <w:t xml:space="preserve">Explanation: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  <w:rtl w:val="0"/>
        </w:rPr>
        <w:t xml:space="preserve"> As 7 is the first element, it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  <w:rtl w:val="0"/>
        </w:rPr>
        <w:t xml:space="preserve">can see the sunrise. 4 can't see the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  <w:rtl w:val="0"/>
        </w:rPr>
        <w:t xml:space="preserve">sunrise as 7 is hiding it.  8 can see.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  <w:rtl w:val="0"/>
        </w:rPr>
        <w:t xml:space="preserve">2 can't see the sunrise. 9 also can see</w:t>
      </w:r>
    </w:p>
    <w:p w:rsidR="00000000" w:rsidDel="00000000" w:rsidP="00000000" w:rsidRDefault="00000000" w:rsidRPr="00000000" w14:paraId="0000000C">
      <w:pPr>
        <w:spacing w:after="160" w:line="342.8568" w:lineRule="auto"/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  <w:rtl w:val="0"/>
        </w:rPr>
        <w:t xml:space="preserve">the sunrise.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{ Driver Code Starts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// } Driver Code Ends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//User function template for C++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Solution{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public: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 Returns count buildings that can see sunlight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countBuildings(int h[], int n)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// code here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int c=1;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int f=h[0];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for (int i=1;i&lt;n;i++)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  if(h[i]&gt;f)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      c++;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       f=h[i];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return c;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