
<file path=[Content_Types].xml><?xml version="1.0" encoding="utf-8"?>
<Types xmlns="http://schemas.openxmlformats.org/package/2006/content-types">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7984" w:rsidRDefault="00312692">
      <w:pPr>
        <w:jc w:val="center"/>
        <w:rPr>
          <w:rFonts w:ascii="Calibri" w:eastAsia="SimSun" w:hAnsi="Calibri" w:cs="Calibri"/>
          <w:b/>
          <w:bCs/>
          <w:sz w:val="32"/>
          <w:szCs w:val="32"/>
          <w:lang w:bidi="ar"/>
        </w:rPr>
      </w:pPr>
      <w:r>
        <w:rPr>
          <w:rFonts w:ascii="Calibri" w:eastAsia="SimSun" w:hAnsi="Calibri" w:cs="Calibri"/>
          <w:b/>
          <w:bCs/>
          <w:sz w:val="32"/>
          <w:szCs w:val="32"/>
          <w:lang w:bidi="ar"/>
        </w:rPr>
        <w:t>ideation phase</w:t>
      </w:r>
    </w:p>
    <w:p w:rsidR="00197984" w:rsidRDefault="00312692">
      <w:pPr>
        <w:jc w:val="center"/>
        <w:rPr>
          <w:rFonts w:ascii="Calibri" w:eastAsia="SimSun" w:hAnsi="Calibri" w:cs="Calibri"/>
          <w:b/>
          <w:bCs/>
          <w:sz w:val="32"/>
          <w:szCs w:val="32"/>
          <w:lang w:bidi="ar"/>
        </w:rPr>
      </w:pPr>
      <w:r>
        <w:rPr>
          <w:rFonts w:ascii="Calibri" w:eastAsia="SimSun" w:hAnsi="Calibri" w:cs="Calibri"/>
          <w:b/>
          <w:bCs/>
          <w:sz w:val="32"/>
          <w:szCs w:val="32"/>
          <w:lang w:bidi="ar"/>
        </w:rPr>
        <w:t xml:space="preserve"> Define the Problem Statements </w:t>
      </w:r>
    </w:p>
    <w:p w:rsidR="00197984" w:rsidRDefault="00197984">
      <w:pPr>
        <w:jc w:val="center"/>
        <w:rPr>
          <w:rFonts w:ascii="Calibri" w:eastAsia="SimSun" w:hAnsi="Calibri" w:cs="Calibri"/>
          <w:b/>
          <w:bCs/>
          <w:sz w:val="32"/>
          <w:szCs w:val="32"/>
          <w:lang w:bidi="ar"/>
        </w:rPr>
      </w:pPr>
    </w:p>
    <w:p w:rsidR="00197984" w:rsidRDefault="00197984"/>
    <w:tbl>
      <w:tblPr>
        <w:tblStyle w:val="TableGrid"/>
        <w:tblW w:w="4964" w:type="pct"/>
        <w:tblLook w:val="04A0" w:firstRow="1" w:lastRow="0" w:firstColumn="1" w:lastColumn="0" w:noHBand="0" w:noVBand="1"/>
      </w:tblPr>
      <w:tblGrid>
        <w:gridCol w:w="4230"/>
        <w:gridCol w:w="4231"/>
      </w:tblGrid>
      <w:tr w:rsidR="00197984">
        <w:trPr>
          <w:trHeight w:val="893"/>
        </w:trPr>
        <w:tc>
          <w:tcPr>
            <w:tcW w:w="2500" w:type="pct"/>
          </w:tcPr>
          <w:p w:rsidR="00197984" w:rsidRDefault="00312692">
            <w:pPr>
              <w:rPr>
                <w:rFonts w:ascii="Calibri" w:hAnsi="Calibri" w:cs="Calibri"/>
                <w:sz w:val="28"/>
                <w:szCs w:val="28"/>
              </w:rPr>
            </w:pPr>
            <w:r>
              <w:rPr>
                <w:rFonts w:ascii="Calibri" w:hAnsi="Calibri" w:cs="Calibri"/>
                <w:sz w:val="28"/>
                <w:szCs w:val="28"/>
              </w:rPr>
              <w:t>Date</w:t>
            </w:r>
          </w:p>
        </w:tc>
        <w:tc>
          <w:tcPr>
            <w:tcW w:w="2500" w:type="pct"/>
          </w:tcPr>
          <w:p w:rsidR="00197984" w:rsidRDefault="00312692">
            <w:pPr>
              <w:rPr>
                <w:sz w:val="28"/>
                <w:szCs w:val="28"/>
              </w:rPr>
            </w:pPr>
            <w:r>
              <w:rPr>
                <w:sz w:val="28"/>
                <w:szCs w:val="28"/>
              </w:rPr>
              <w:t>5 November 2025</w:t>
            </w:r>
          </w:p>
        </w:tc>
      </w:tr>
      <w:tr w:rsidR="00197984">
        <w:trPr>
          <w:trHeight w:val="892"/>
        </w:trPr>
        <w:tc>
          <w:tcPr>
            <w:tcW w:w="2500" w:type="pct"/>
          </w:tcPr>
          <w:p w:rsidR="00197984" w:rsidRDefault="00312692">
            <w:pPr>
              <w:rPr>
                <w:rFonts w:ascii="Calibri" w:hAnsi="Calibri" w:cs="Calibri"/>
                <w:sz w:val="28"/>
                <w:szCs w:val="28"/>
              </w:rPr>
            </w:pPr>
            <w:r>
              <w:rPr>
                <w:rFonts w:ascii="Calibri" w:eastAsia="SimSun" w:hAnsi="Calibri" w:cs="Calibri"/>
                <w:sz w:val="28"/>
                <w:szCs w:val="28"/>
              </w:rPr>
              <w:t>Team ID</w:t>
            </w:r>
          </w:p>
        </w:tc>
        <w:tc>
          <w:tcPr>
            <w:tcW w:w="2500" w:type="pct"/>
          </w:tcPr>
          <w:p w:rsidR="00197984" w:rsidRDefault="007E5772">
            <w:pPr>
              <w:rPr>
                <w:sz w:val="28"/>
                <w:szCs w:val="28"/>
              </w:rPr>
            </w:pPr>
            <w:r>
              <w:rPr>
                <w:rFonts w:ascii="Verdana" w:eastAsia="SimSun" w:hAnsi="Verdana" w:cs="Verdana"/>
                <w:color w:val="222222"/>
                <w:sz w:val="24"/>
                <w:szCs w:val="24"/>
                <w:shd w:val="clear" w:color="auto" w:fill="FFFFFF"/>
              </w:rPr>
              <w:t>NM2025TMID00401</w:t>
            </w:r>
          </w:p>
        </w:tc>
      </w:tr>
      <w:tr w:rsidR="00197984">
        <w:trPr>
          <w:trHeight w:val="892"/>
        </w:trPr>
        <w:tc>
          <w:tcPr>
            <w:tcW w:w="2500" w:type="pct"/>
          </w:tcPr>
          <w:p w:rsidR="00197984" w:rsidRDefault="00312692">
            <w:pPr>
              <w:rPr>
                <w:rFonts w:ascii="Calibri" w:hAnsi="Calibri" w:cs="Calibri"/>
                <w:sz w:val="28"/>
                <w:szCs w:val="28"/>
              </w:rPr>
            </w:pPr>
            <w:r>
              <w:rPr>
                <w:rFonts w:ascii="Calibri" w:eastAsia="SimSun" w:hAnsi="Calibri" w:cs="Calibri"/>
                <w:sz w:val="28"/>
                <w:szCs w:val="28"/>
              </w:rPr>
              <w:t>Project Name</w:t>
            </w:r>
          </w:p>
        </w:tc>
        <w:tc>
          <w:tcPr>
            <w:tcW w:w="2500" w:type="pct"/>
          </w:tcPr>
          <w:p w:rsidR="00197984" w:rsidRDefault="00312692">
            <w:pPr>
              <w:rPr>
                <w:sz w:val="28"/>
                <w:szCs w:val="28"/>
              </w:rPr>
            </w:pPr>
            <w:r>
              <w:rPr>
                <w:sz w:val="28"/>
                <w:szCs w:val="28"/>
              </w:rPr>
              <w:t>Garage management system</w:t>
            </w:r>
          </w:p>
        </w:tc>
      </w:tr>
      <w:tr w:rsidR="00197984">
        <w:trPr>
          <w:trHeight w:val="938"/>
        </w:trPr>
        <w:tc>
          <w:tcPr>
            <w:tcW w:w="2500" w:type="pct"/>
          </w:tcPr>
          <w:p w:rsidR="00197984" w:rsidRDefault="00312692">
            <w:pPr>
              <w:rPr>
                <w:rFonts w:ascii="Calibri" w:hAnsi="Calibri" w:cs="Calibri"/>
                <w:sz w:val="28"/>
                <w:szCs w:val="28"/>
              </w:rPr>
            </w:pPr>
            <w:r>
              <w:rPr>
                <w:rFonts w:ascii="Calibri" w:eastAsia="SimSun" w:hAnsi="Calibri" w:cs="Calibri"/>
                <w:sz w:val="28"/>
                <w:szCs w:val="28"/>
              </w:rPr>
              <w:t>Maximum Marks</w:t>
            </w:r>
          </w:p>
        </w:tc>
        <w:tc>
          <w:tcPr>
            <w:tcW w:w="2500" w:type="pct"/>
          </w:tcPr>
          <w:p w:rsidR="00197984" w:rsidRDefault="00312692">
            <w:pPr>
              <w:rPr>
                <w:sz w:val="28"/>
                <w:szCs w:val="28"/>
              </w:rPr>
            </w:pPr>
            <w:r>
              <w:rPr>
                <w:sz w:val="28"/>
                <w:szCs w:val="28"/>
              </w:rPr>
              <w:t>2 Mark</w:t>
            </w:r>
          </w:p>
        </w:tc>
      </w:tr>
    </w:tbl>
    <w:p w:rsidR="00197984" w:rsidRDefault="00197984"/>
    <w:p w:rsidR="00197984" w:rsidRDefault="00197984"/>
    <w:p w:rsidR="00197984" w:rsidRDefault="00312692">
      <w:pPr>
        <w:rPr>
          <w:rFonts w:ascii="Calibri" w:hAnsi="Calibri" w:cs="Calibri"/>
          <w:b/>
          <w:bCs/>
          <w:sz w:val="32"/>
          <w:szCs w:val="32"/>
        </w:rPr>
      </w:pPr>
      <w:r>
        <w:rPr>
          <w:rFonts w:ascii="Calibri" w:eastAsia="SimSun" w:hAnsi="Calibri" w:cs="Calibri"/>
          <w:b/>
          <w:bCs/>
          <w:sz w:val="32"/>
          <w:szCs w:val="32"/>
        </w:rPr>
        <w:t>Customer Problem Statement Template</w:t>
      </w:r>
    </w:p>
    <w:p w:rsidR="00197984" w:rsidRDefault="00197984"/>
    <w:p w:rsidR="00197984" w:rsidRDefault="00197984">
      <w:pPr>
        <w:rPr>
          <w:sz w:val="28"/>
          <w:szCs w:val="28"/>
        </w:rPr>
      </w:pPr>
    </w:p>
    <w:p w:rsidR="00197984" w:rsidRDefault="00312692">
      <w:pPr>
        <w:pStyle w:val="NormalWeb"/>
        <w:rPr>
          <w:sz w:val="28"/>
          <w:szCs w:val="28"/>
        </w:rPr>
      </w:pPr>
      <w:r>
        <w:rPr>
          <w:sz w:val="28"/>
          <w:szCs w:val="28"/>
        </w:rPr>
        <w:t xml:space="preserve">To design and develop a </w:t>
      </w:r>
      <w:r>
        <w:rPr>
          <w:rStyle w:val="Strong"/>
          <w:sz w:val="28"/>
          <w:szCs w:val="28"/>
        </w:rPr>
        <w:t xml:space="preserve">Garage Management System </w:t>
      </w:r>
      <w:r>
        <w:rPr>
          <w:rStyle w:val="Strong"/>
          <w:sz w:val="28"/>
          <w:szCs w:val="28"/>
        </w:rPr>
        <w:t>(GMS)</w:t>
      </w:r>
      <w:r>
        <w:rPr>
          <w:sz w:val="28"/>
          <w:szCs w:val="28"/>
        </w:rPr>
        <w:t xml:space="preserve"> that integrates with </w:t>
      </w:r>
      <w:r>
        <w:rPr>
          <w:rStyle w:val="Strong"/>
          <w:sz w:val="28"/>
          <w:szCs w:val="28"/>
        </w:rPr>
        <w:t>Salesforce CRM</w:t>
      </w:r>
      <w:r>
        <w:rPr>
          <w:sz w:val="28"/>
          <w:szCs w:val="28"/>
        </w:rPr>
        <w:t xml:space="preserve"> to streamline garage operations — from customer management and service scheduling to inventory, billing, and analytics.</w:t>
      </w:r>
    </w:p>
    <w:p w:rsidR="00197984" w:rsidRDefault="00197984">
      <w:pPr>
        <w:pStyle w:val="NormalWeb"/>
        <w:rPr>
          <w:sz w:val="28"/>
          <w:szCs w:val="28"/>
        </w:rPr>
      </w:pPr>
    </w:p>
    <w:p w:rsidR="00197984" w:rsidRDefault="00312692">
      <w:pPr>
        <w:pStyle w:val="NormalWeb"/>
        <w:rPr>
          <w:sz w:val="28"/>
          <w:szCs w:val="28"/>
        </w:rPr>
      </w:pPr>
      <w:r>
        <w:rPr>
          <w:sz w:val="28"/>
          <w:szCs w:val="28"/>
        </w:rPr>
        <w:t>The system should leverage Salesforce’s capabilities (like Service Cloud, Sales Cloud, and Automation tools) to improve customer experience, operational efficiency, and business insights.</w:t>
      </w:r>
    </w:p>
    <w:p w:rsidR="00197984" w:rsidRDefault="00197984">
      <w:pPr>
        <w:pStyle w:val="NormalWeb"/>
        <w:rPr>
          <w:sz w:val="28"/>
          <w:szCs w:val="28"/>
        </w:rPr>
      </w:pPr>
    </w:p>
    <w:p w:rsidR="00197984" w:rsidRDefault="00312692">
      <w:pPr>
        <w:pStyle w:val="NormalWeb"/>
        <w:rPr>
          <w:sz w:val="28"/>
          <w:szCs w:val="28"/>
        </w:rPr>
      </w:pPr>
      <w:r>
        <w:rPr>
          <w:noProof/>
          <w:sz w:val="28"/>
          <w:szCs w:val="28"/>
        </w:rPr>
        <w:lastRenderedPageBreak/>
        <w:drawing>
          <wp:inline distT="0" distB="0" distL="114300" distR="114300">
            <wp:extent cx="5479256" cy="3078821"/>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479948" cy="3079210"/>
                    </a:xfrm>
                    <a:prstGeom prst="rect">
                      <a:avLst/>
                    </a:prstGeom>
                  </pic:spPr>
                </pic:pic>
              </a:graphicData>
            </a:graphic>
          </wp:inline>
        </w:drawing>
      </w:r>
    </w:p>
    <w:tbl>
      <w:tblPr>
        <w:tblStyle w:val="TableGrid"/>
        <w:tblW w:w="5000" w:type="pct"/>
        <w:tblLook w:val="04A0" w:firstRow="1" w:lastRow="0" w:firstColumn="1" w:lastColumn="0" w:noHBand="0" w:noVBand="1"/>
      </w:tblPr>
      <w:tblGrid>
        <w:gridCol w:w="1262"/>
        <w:gridCol w:w="1369"/>
        <w:gridCol w:w="1406"/>
        <w:gridCol w:w="1479"/>
        <w:gridCol w:w="1515"/>
        <w:gridCol w:w="1491"/>
      </w:tblGrid>
      <w:tr w:rsidR="00197984">
        <w:trPr>
          <w:trHeight w:val="660"/>
        </w:trPr>
        <w:tc>
          <w:tcPr>
            <w:tcW w:w="740" w:type="pct"/>
          </w:tcPr>
          <w:p w:rsidR="00197984" w:rsidRDefault="00312692">
            <w:pPr>
              <w:widowControl/>
              <w:jc w:val="left"/>
              <w:rPr>
                <w:rFonts w:ascii="Calibri" w:hAnsi="Calibri" w:cs="Calibri"/>
                <w:b/>
                <w:bCs/>
                <w:sz w:val="22"/>
                <w:szCs w:val="22"/>
              </w:rPr>
            </w:pPr>
            <w:r>
              <w:rPr>
                <w:rFonts w:ascii="Calibri" w:eastAsia="SimSun" w:hAnsi="Calibri" w:cs="Calibri"/>
                <w:b/>
                <w:bCs/>
                <w:sz w:val="22"/>
                <w:szCs w:val="22"/>
                <w:lang w:bidi="ar"/>
              </w:rPr>
              <w:t xml:space="preserve">Problem Statement (PS) </w:t>
            </w:r>
          </w:p>
          <w:p w:rsidR="00197984" w:rsidRDefault="00197984">
            <w:pPr>
              <w:rPr>
                <w:rFonts w:ascii="Calibri" w:hAnsi="Calibri" w:cs="Calibri"/>
                <w:b/>
                <w:bCs/>
                <w:sz w:val="22"/>
                <w:szCs w:val="22"/>
              </w:rPr>
            </w:pPr>
          </w:p>
        </w:tc>
        <w:tc>
          <w:tcPr>
            <w:tcW w:w="803" w:type="pct"/>
          </w:tcPr>
          <w:p w:rsidR="00197984" w:rsidRDefault="00312692">
            <w:pPr>
              <w:widowControl/>
              <w:jc w:val="left"/>
              <w:rPr>
                <w:rFonts w:ascii="Calibri" w:hAnsi="Calibri" w:cs="Calibri"/>
                <w:b/>
                <w:bCs/>
                <w:sz w:val="22"/>
                <w:szCs w:val="22"/>
              </w:rPr>
            </w:pPr>
            <w:r>
              <w:rPr>
                <w:rFonts w:ascii="Calibri" w:eastAsia="SimSun" w:hAnsi="Calibri" w:cs="Calibri"/>
                <w:b/>
                <w:bCs/>
                <w:sz w:val="22"/>
                <w:szCs w:val="22"/>
                <w:lang w:bidi="ar"/>
              </w:rPr>
              <w:t>i</w:t>
            </w:r>
            <w:r>
              <w:rPr>
                <w:rFonts w:ascii="Calibri" w:eastAsia="SimSun" w:hAnsi="Calibri" w:cs="Calibri"/>
                <w:b/>
                <w:bCs/>
                <w:sz w:val="22"/>
                <w:szCs w:val="22"/>
                <w:lang w:bidi="ar"/>
              </w:rPr>
              <w:t xml:space="preserve">am (Customer) </w:t>
            </w:r>
          </w:p>
          <w:p w:rsidR="00197984" w:rsidRDefault="00197984">
            <w:pPr>
              <w:rPr>
                <w:rFonts w:ascii="Calibri" w:hAnsi="Calibri" w:cs="Calibri"/>
                <w:b/>
                <w:bCs/>
                <w:sz w:val="22"/>
                <w:szCs w:val="22"/>
              </w:rPr>
            </w:pPr>
          </w:p>
        </w:tc>
        <w:tc>
          <w:tcPr>
            <w:tcW w:w="824" w:type="pct"/>
          </w:tcPr>
          <w:p w:rsidR="00197984" w:rsidRDefault="00312692">
            <w:pPr>
              <w:widowControl/>
              <w:jc w:val="left"/>
              <w:rPr>
                <w:rFonts w:ascii="Calibri" w:hAnsi="Calibri" w:cs="Calibri"/>
                <w:b/>
                <w:bCs/>
                <w:sz w:val="22"/>
                <w:szCs w:val="22"/>
              </w:rPr>
            </w:pPr>
            <w:r>
              <w:rPr>
                <w:rFonts w:ascii="Calibri" w:eastAsia="SimSun" w:hAnsi="Calibri" w:cs="Calibri"/>
                <w:b/>
                <w:bCs/>
                <w:sz w:val="22"/>
                <w:szCs w:val="22"/>
                <w:lang w:bidi="ar"/>
              </w:rPr>
              <w:t xml:space="preserve">I’m trying to </w:t>
            </w:r>
          </w:p>
          <w:p w:rsidR="00197984" w:rsidRDefault="00197984">
            <w:pPr>
              <w:rPr>
                <w:rFonts w:ascii="Calibri" w:hAnsi="Calibri" w:cs="Calibri"/>
                <w:b/>
                <w:bCs/>
                <w:sz w:val="22"/>
                <w:szCs w:val="22"/>
              </w:rPr>
            </w:pPr>
          </w:p>
        </w:tc>
        <w:tc>
          <w:tcPr>
            <w:tcW w:w="867" w:type="pct"/>
          </w:tcPr>
          <w:p w:rsidR="00197984" w:rsidRDefault="00312692">
            <w:pPr>
              <w:rPr>
                <w:rFonts w:ascii="Calibri" w:hAnsi="Calibri" w:cs="Calibri"/>
                <w:b/>
                <w:bCs/>
                <w:sz w:val="22"/>
                <w:szCs w:val="22"/>
              </w:rPr>
            </w:pPr>
            <w:r>
              <w:rPr>
                <w:rFonts w:ascii="Calibri" w:hAnsi="Calibri" w:cs="Calibri"/>
                <w:b/>
                <w:bCs/>
                <w:sz w:val="22"/>
                <w:szCs w:val="22"/>
              </w:rPr>
              <w:t>but</w:t>
            </w:r>
          </w:p>
        </w:tc>
        <w:tc>
          <w:tcPr>
            <w:tcW w:w="888" w:type="pct"/>
          </w:tcPr>
          <w:p w:rsidR="00197984" w:rsidRDefault="00312692">
            <w:pPr>
              <w:widowControl/>
              <w:jc w:val="left"/>
              <w:rPr>
                <w:rFonts w:ascii="Calibri" w:hAnsi="Calibri" w:cs="Calibri"/>
                <w:b/>
                <w:bCs/>
                <w:sz w:val="22"/>
                <w:szCs w:val="22"/>
              </w:rPr>
            </w:pPr>
            <w:r>
              <w:rPr>
                <w:rFonts w:ascii="Calibri" w:eastAsia="SimSun" w:hAnsi="Calibri" w:cs="Calibri"/>
                <w:b/>
                <w:bCs/>
                <w:sz w:val="22"/>
                <w:szCs w:val="22"/>
                <w:lang w:bidi="ar"/>
              </w:rPr>
              <w:t xml:space="preserve">Because </w:t>
            </w:r>
          </w:p>
          <w:p w:rsidR="00197984" w:rsidRDefault="00197984">
            <w:pPr>
              <w:widowControl/>
              <w:jc w:val="left"/>
              <w:rPr>
                <w:rFonts w:ascii="Calibri" w:hAnsi="Calibri" w:cs="Calibri"/>
                <w:b/>
                <w:bCs/>
                <w:sz w:val="22"/>
                <w:szCs w:val="22"/>
              </w:rPr>
            </w:pPr>
          </w:p>
        </w:tc>
        <w:tc>
          <w:tcPr>
            <w:tcW w:w="874" w:type="pct"/>
          </w:tcPr>
          <w:p w:rsidR="00197984" w:rsidRDefault="00312692">
            <w:pPr>
              <w:rPr>
                <w:rFonts w:ascii="Calibri" w:hAnsi="Calibri" w:cs="Calibri"/>
                <w:b/>
                <w:bCs/>
                <w:sz w:val="22"/>
                <w:szCs w:val="22"/>
              </w:rPr>
            </w:pPr>
            <w:r>
              <w:rPr>
                <w:rFonts w:ascii="Calibri" w:eastAsia="SimSun" w:hAnsi="Calibri" w:cs="Calibri"/>
                <w:b/>
                <w:bCs/>
                <w:sz w:val="22"/>
                <w:szCs w:val="22"/>
              </w:rPr>
              <w:t>Which makes me feel</w:t>
            </w:r>
          </w:p>
        </w:tc>
      </w:tr>
      <w:tr w:rsidR="00197984">
        <w:trPr>
          <w:trHeight w:val="795"/>
        </w:trPr>
        <w:tc>
          <w:tcPr>
            <w:tcW w:w="740" w:type="pct"/>
          </w:tcPr>
          <w:p w:rsidR="00197984" w:rsidRDefault="00312692">
            <w:pPr>
              <w:rPr>
                <w:rFonts w:ascii="Calibri" w:hAnsi="Calibri" w:cs="Calibri"/>
                <w:sz w:val="22"/>
                <w:szCs w:val="22"/>
              </w:rPr>
            </w:pPr>
            <w:r>
              <w:rPr>
                <w:rFonts w:ascii="Calibri" w:hAnsi="Calibri" w:cs="Calibri"/>
                <w:sz w:val="22"/>
                <w:szCs w:val="22"/>
              </w:rPr>
              <w:t>PS-1</w:t>
            </w:r>
          </w:p>
        </w:tc>
        <w:tc>
          <w:tcPr>
            <w:tcW w:w="803" w:type="pct"/>
          </w:tcPr>
          <w:p w:rsidR="00197984" w:rsidRDefault="00312692">
            <w:pPr>
              <w:rPr>
                <w:rFonts w:ascii="Calibri" w:hAnsi="Calibri" w:cs="Calibri"/>
                <w:sz w:val="22"/>
                <w:szCs w:val="22"/>
              </w:rPr>
            </w:pPr>
            <w:r>
              <w:rPr>
                <w:rFonts w:ascii="Calibri" w:eastAsia="SimSun" w:hAnsi="Calibri" w:cs="Calibri"/>
                <w:sz w:val="22"/>
                <w:szCs w:val="22"/>
              </w:rPr>
              <w:t>a Garage Admin</w:t>
            </w:r>
          </w:p>
        </w:tc>
        <w:tc>
          <w:tcPr>
            <w:tcW w:w="824" w:type="pct"/>
          </w:tcPr>
          <w:p w:rsidR="00197984" w:rsidRDefault="00312692">
            <w:pPr>
              <w:rPr>
                <w:rFonts w:ascii="Calibri" w:hAnsi="Calibri" w:cs="Calibri"/>
                <w:sz w:val="22"/>
                <w:szCs w:val="22"/>
              </w:rPr>
            </w:pPr>
            <w:r>
              <w:rPr>
                <w:rFonts w:ascii="Calibri" w:eastAsia="SimSun" w:hAnsi="Calibri" w:cs="Calibri"/>
                <w:sz w:val="22"/>
                <w:szCs w:val="22"/>
              </w:rPr>
              <w:t xml:space="preserve">assign a mechanic to a customer’s </w:t>
            </w:r>
            <w:r>
              <w:rPr>
                <w:rFonts w:ascii="Calibri" w:eastAsia="SimSun" w:hAnsi="Calibri" w:cs="Calibri"/>
                <w:sz w:val="22"/>
                <w:szCs w:val="22"/>
              </w:rPr>
              <w:t>service job</w:t>
            </w:r>
          </w:p>
        </w:tc>
        <w:tc>
          <w:tcPr>
            <w:tcW w:w="867" w:type="pct"/>
          </w:tcPr>
          <w:p w:rsidR="00197984" w:rsidRDefault="00312692">
            <w:pPr>
              <w:rPr>
                <w:rFonts w:ascii="Calibri" w:hAnsi="Calibri" w:cs="Calibri"/>
                <w:sz w:val="22"/>
                <w:szCs w:val="22"/>
              </w:rPr>
            </w:pPr>
            <w:r>
              <w:rPr>
                <w:rFonts w:ascii="Calibri" w:eastAsia="SimSun" w:hAnsi="Calibri" w:cs="Calibri"/>
                <w:sz w:val="22"/>
                <w:szCs w:val="22"/>
              </w:rPr>
              <w:t>the system doesn’t show mechanic availability or workload</w:t>
            </w:r>
          </w:p>
        </w:tc>
        <w:tc>
          <w:tcPr>
            <w:tcW w:w="888" w:type="pct"/>
          </w:tcPr>
          <w:p w:rsidR="00197984" w:rsidRDefault="00312692">
            <w:pPr>
              <w:rPr>
                <w:rFonts w:ascii="Calibri" w:hAnsi="Calibri" w:cs="Calibri"/>
                <w:sz w:val="22"/>
                <w:szCs w:val="22"/>
              </w:rPr>
            </w:pPr>
            <w:r>
              <w:rPr>
                <w:rFonts w:ascii="Calibri" w:eastAsia="SimSun" w:hAnsi="Calibri" w:cs="Calibri"/>
                <w:sz w:val="22"/>
                <w:szCs w:val="22"/>
              </w:rPr>
              <w:t>the system doesn’t show mechanic availability or workload</w:t>
            </w:r>
          </w:p>
        </w:tc>
        <w:tc>
          <w:tcPr>
            <w:tcW w:w="874" w:type="pct"/>
          </w:tcPr>
          <w:p w:rsidR="00197984" w:rsidRDefault="00312692">
            <w:pPr>
              <w:rPr>
                <w:rFonts w:ascii="Calibri" w:hAnsi="Calibri" w:cs="Calibri"/>
                <w:sz w:val="22"/>
                <w:szCs w:val="22"/>
              </w:rPr>
            </w:pPr>
            <w:r>
              <w:rPr>
                <w:rFonts w:ascii="Calibri" w:eastAsia="SimSun" w:hAnsi="Calibri" w:cs="Calibri"/>
                <w:sz w:val="22"/>
                <w:szCs w:val="22"/>
              </w:rPr>
              <w:t>the system doesn’t show mechanic availability or workload</w:t>
            </w:r>
          </w:p>
        </w:tc>
      </w:tr>
      <w:tr w:rsidR="00197984">
        <w:trPr>
          <w:trHeight w:val="819"/>
        </w:trPr>
        <w:tc>
          <w:tcPr>
            <w:tcW w:w="740" w:type="pct"/>
          </w:tcPr>
          <w:p w:rsidR="00197984" w:rsidRDefault="00312692">
            <w:pPr>
              <w:rPr>
                <w:rFonts w:ascii="Calibri" w:hAnsi="Calibri" w:cs="Calibri"/>
                <w:sz w:val="22"/>
                <w:szCs w:val="22"/>
              </w:rPr>
            </w:pPr>
            <w:r>
              <w:rPr>
                <w:rFonts w:ascii="Calibri" w:hAnsi="Calibri" w:cs="Calibri"/>
                <w:sz w:val="22"/>
                <w:szCs w:val="22"/>
              </w:rPr>
              <w:t>PS-2</w:t>
            </w:r>
          </w:p>
        </w:tc>
        <w:tc>
          <w:tcPr>
            <w:tcW w:w="803" w:type="pct"/>
          </w:tcPr>
          <w:p w:rsidR="00197984" w:rsidRDefault="00312692">
            <w:pPr>
              <w:rPr>
                <w:rFonts w:ascii="Calibri" w:hAnsi="Calibri" w:cs="Calibri"/>
                <w:sz w:val="22"/>
                <w:szCs w:val="22"/>
              </w:rPr>
            </w:pPr>
            <w:r>
              <w:rPr>
                <w:rFonts w:ascii="Calibri" w:eastAsia="SimSun" w:hAnsi="Calibri" w:cs="Calibri"/>
                <w:sz w:val="22"/>
                <w:szCs w:val="22"/>
              </w:rPr>
              <w:t>a Service Advisor</w:t>
            </w:r>
          </w:p>
        </w:tc>
        <w:tc>
          <w:tcPr>
            <w:tcW w:w="824" w:type="pct"/>
          </w:tcPr>
          <w:p w:rsidR="00197984" w:rsidRDefault="00312692">
            <w:pPr>
              <w:rPr>
                <w:rFonts w:ascii="Calibri" w:hAnsi="Calibri" w:cs="Calibri"/>
                <w:sz w:val="22"/>
                <w:szCs w:val="22"/>
              </w:rPr>
            </w:pPr>
            <w:r>
              <w:rPr>
                <w:rFonts w:ascii="Calibri" w:eastAsia="SimSun" w:hAnsi="Calibri" w:cs="Calibri"/>
                <w:sz w:val="22"/>
                <w:szCs w:val="22"/>
              </w:rPr>
              <w:t>create a new service appointment for a customer</w:t>
            </w:r>
          </w:p>
        </w:tc>
        <w:tc>
          <w:tcPr>
            <w:tcW w:w="867" w:type="pct"/>
          </w:tcPr>
          <w:p w:rsidR="00197984" w:rsidRDefault="00312692">
            <w:pPr>
              <w:rPr>
                <w:rFonts w:ascii="Calibri" w:hAnsi="Calibri" w:cs="Calibri"/>
                <w:sz w:val="22"/>
                <w:szCs w:val="22"/>
              </w:rPr>
            </w:pPr>
            <w:r>
              <w:rPr>
                <w:rFonts w:ascii="Calibri" w:eastAsia="SimSun" w:hAnsi="Calibri" w:cs="Calibri"/>
                <w:sz w:val="22"/>
                <w:szCs w:val="22"/>
              </w:rPr>
              <w:t>I can’t access the customer’s past service history easily</w:t>
            </w:r>
          </w:p>
        </w:tc>
        <w:tc>
          <w:tcPr>
            <w:tcW w:w="888" w:type="pct"/>
          </w:tcPr>
          <w:p w:rsidR="00197984" w:rsidRDefault="00312692">
            <w:pPr>
              <w:rPr>
                <w:rFonts w:ascii="Calibri" w:hAnsi="Calibri" w:cs="Calibri"/>
                <w:sz w:val="22"/>
                <w:szCs w:val="22"/>
              </w:rPr>
            </w:pPr>
            <w:r>
              <w:rPr>
                <w:rFonts w:ascii="Calibri" w:eastAsia="SimSun" w:hAnsi="Calibri" w:cs="Calibri"/>
                <w:sz w:val="22"/>
                <w:szCs w:val="22"/>
              </w:rPr>
              <w:t>data is scattered across different spreadsheets and tools</w:t>
            </w:r>
          </w:p>
        </w:tc>
        <w:tc>
          <w:tcPr>
            <w:tcW w:w="874" w:type="pct"/>
          </w:tcPr>
          <w:p w:rsidR="00197984" w:rsidRDefault="00312692">
            <w:pPr>
              <w:rPr>
                <w:rFonts w:ascii="Calibri" w:hAnsi="Calibri" w:cs="Calibri"/>
                <w:sz w:val="22"/>
                <w:szCs w:val="22"/>
              </w:rPr>
            </w:pPr>
            <w:r>
              <w:rPr>
                <w:rFonts w:ascii="Calibri" w:eastAsia="SimSun" w:hAnsi="Calibri" w:cs="Calibri"/>
                <w:sz w:val="22"/>
                <w:szCs w:val="22"/>
              </w:rPr>
              <w:t>annoyed and unprepared when talking to the customer</w:t>
            </w:r>
          </w:p>
        </w:tc>
      </w:tr>
    </w:tbl>
    <w:p w:rsidR="00197984" w:rsidRDefault="00197984">
      <w:pPr>
        <w:rPr>
          <w:sz w:val="28"/>
          <w:szCs w:val="28"/>
        </w:rPr>
      </w:pPr>
    </w:p>
    <w:p w:rsidR="00197984" w:rsidRDefault="00312692">
      <w:pPr>
        <w:pStyle w:val="Heading3"/>
        <w:rPr>
          <w:rFonts w:ascii="Calibri" w:hAnsi="Calibri" w:cs="Calibri" w:hint="default"/>
          <w:sz w:val="28"/>
          <w:szCs w:val="28"/>
        </w:rPr>
      </w:pPr>
      <w:r>
        <w:rPr>
          <w:rStyle w:val="Strong"/>
          <w:rFonts w:ascii="Calibri" w:hAnsi="Calibri" w:cs="Calibri" w:hint="default"/>
          <w:b/>
          <w:bCs/>
          <w:sz w:val="28"/>
          <w:szCs w:val="28"/>
        </w:rPr>
        <w:t>Problem Statement 1:</w:t>
      </w:r>
    </w:p>
    <w:p w:rsidR="00197984" w:rsidRDefault="00312692">
      <w:pPr>
        <w:pStyle w:val="NormalWeb"/>
        <w:rPr>
          <w:rFonts w:ascii="Calibri" w:hAnsi="Calibri" w:cs="Calibri"/>
        </w:rPr>
      </w:pPr>
      <w:r>
        <w:rPr>
          <w:rFonts w:ascii="Calibri" w:hAnsi="Calibri" w:cs="Calibri"/>
        </w:rPr>
        <w:t xml:space="preserve">Garage administrators face challenges in efficiently </w:t>
      </w:r>
      <w:r>
        <w:rPr>
          <w:rFonts w:ascii="Calibri" w:hAnsi="Calibri" w:cs="Calibri"/>
        </w:rPr>
        <w:t>assigning mechanics to service jobs because the system does not provide visibility into each mechanic’s availability or workload. The lack of integration between job scheduling and staff management leads to confusion, overlapping assignments, and operational inefficiency. This makes administrators feel frustrated and unable to effectively manage daily operations.</w:t>
      </w:r>
    </w:p>
    <w:p w:rsidR="00197984" w:rsidRPr="00DA79F4" w:rsidRDefault="007E5772" w:rsidP="00DA79F4">
      <w:pPr>
        <w:rPr>
          <w:rFonts w:ascii="Calibri" w:hAnsi="Calibri" w:cs="Calibri"/>
          <w:b/>
          <w:bCs/>
          <w:sz w:val="28"/>
          <w:szCs w:val="28"/>
        </w:rPr>
      </w:pPr>
      <w:r>
        <w:rPr>
          <w:rFonts w:ascii="Calibri" w:hAnsi="Calibri" w:cs="Calibri"/>
          <w:noProof/>
        </w:rPr>
      </w:r>
      <w:r w:rsidR="007E5772">
        <w:rPr>
          <w:rFonts w:ascii="Calibri" w:hAnsi="Calibri" w:cs="Calibri"/>
          <w:noProof/>
        </w:rPr>
        <w:pict>
          <v:rect id="_x0000_i1025" style="width:6in;height:1.5pt" o:hralign="center" o:hrstd="t" o:hr="t" fillcolor="#a0a0a0" stroked="f"/>
        </w:pict>
      </w:r>
      <w:r w:rsidR="00DA79F4">
        <w:rPr>
          <w:rStyle w:val="Strong"/>
          <w:rFonts w:ascii="Calibri" w:hAnsi="Calibri" w:cs="Calibri"/>
          <w:sz w:val="28"/>
          <w:szCs w:val="28"/>
        </w:rPr>
        <w:t>Problem</w:t>
      </w:r>
      <w:r w:rsidR="00312692">
        <w:rPr>
          <w:rStyle w:val="Strong"/>
          <w:rFonts w:ascii="Calibri" w:hAnsi="Calibri" w:cs="Calibri"/>
          <w:sz w:val="28"/>
          <w:szCs w:val="28"/>
        </w:rPr>
        <w:t xml:space="preserve"> Statement 2:</w:t>
      </w:r>
    </w:p>
    <w:p w:rsidR="00197984" w:rsidRDefault="00312692">
      <w:pPr>
        <w:pStyle w:val="NormalWeb"/>
        <w:rPr>
          <w:rFonts w:ascii="Calibri" w:hAnsi="Calibri" w:cs="Calibri"/>
        </w:rPr>
      </w:pPr>
      <w:r>
        <w:rPr>
          <w:rFonts w:ascii="Calibri" w:hAnsi="Calibri" w:cs="Calibri"/>
        </w:rPr>
        <w:t>S</w:t>
      </w:r>
      <w:r>
        <w:rPr>
          <w:rFonts w:ascii="Calibri" w:hAnsi="Calibri" w:cs="Calibri"/>
        </w:rPr>
        <w:t xml:space="preserve">ervice advisors struggle to create service appointments smoothly as they cannot easily access a customer’s past service records or vehicle history. Since customer </w:t>
      </w:r>
      <w:r>
        <w:rPr>
          <w:rFonts w:ascii="Calibri" w:hAnsi="Calibri" w:cs="Calibri"/>
        </w:rPr>
        <w:lastRenderedPageBreak/>
        <w:t>data is scattered across multiple tools or spreadsheets instead of being centralized within Salesforce, it becomes difficult to provide personalized service or accurate recommendations. This situation leaves advisors feeling unprepared and dissatisfied when dealing with customers.</w:t>
      </w:r>
    </w:p>
    <w:p w:rsidR="00197984" w:rsidRDefault="007E5772">
      <w:pPr>
        <w:rPr>
          <w:rFonts w:ascii="Calibri" w:hAnsi="Calibri" w:cs="Calibri"/>
        </w:rPr>
      </w:pPr>
      <w:r>
        <w:rPr>
          <w:rFonts w:ascii="Calibri" w:hAnsi="Calibri" w:cs="Calibri"/>
          <w:noProof/>
        </w:rPr>
      </w:r>
      <w:r w:rsidR="007E5772">
        <w:rPr>
          <w:rFonts w:ascii="Calibri" w:hAnsi="Calibri" w:cs="Calibri"/>
          <w:noProof/>
        </w:rPr>
        <w:pict>
          <v:rect id="_x0000_i1026" style="width:6in;height:1.5pt" o:hralign="center" o:hrstd="t" o:hr="t" fillcolor="#a0a0a0" stroked="f"/>
        </w:pict>
      </w:r>
    </w:p>
    <w:p w:rsidR="00197984" w:rsidRDefault="00197984">
      <w:pPr>
        <w:rPr>
          <w:rFonts w:ascii="Calibri" w:hAnsi="Calibri" w:cs="Calibri"/>
          <w:sz w:val="28"/>
          <w:szCs w:val="28"/>
        </w:rPr>
      </w:pPr>
    </w:p>
    <w:sectPr w:rsidR="0019798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E12AD2"/>
    <w:rsid w:val="F7DFA576"/>
    <w:rsid w:val="FB9F2C7B"/>
    <w:rsid w:val="FDEF1122"/>
    <w:rsid w:val="FDFF8C98"/>
    <w:rsid w:val="FEEE84CA"/>
    <w:rsid w:val="FF4FC166"/>
    <w:rsid w:val="FF7B1247"/>
    <w:rsid w:val="FF96988E"/>
    <w:rsid w:val="FFB793EF"/>
    <w:rsid w:val="FFF2CE19"/>
    <w:rsid w:val="FFFFD19E"/>
    <w:rsid w:val="00197984"/>
    <w:rsid w:val="00312692"/>
    <w:rsid w:val="007E5772"/>
    <w:rsid w:val="00A563E0"/>
    <w:rsid w:val="00DA79F4"/>
    <w:rsid w:val="01E12AD2"/>
    <w:rsid w:val="18EB93BC"/>
    <w:rsid w:val="255F605E"/>
    <w:rsid w:val="347BA713"/>
    <w:rsid w:val="378F05EB"/>
    <w:rsid w:val="37B7C544"/>
    <w:rsid w:val="39976EA2"/>
    <w:rsid w:val="3ACF73B9"/>
    <w:rsid w:val="3FCFF86F"/>
    <w:rsid w:val="3FF9B55E"/>
    <w:rsid w:val="53F761F5"/>
    <w:rsid w:val="69FB2302"/>
    <w:rsid w:val="6A771D90"/>
    <w:rsid w:val="6BFD55F7"/>
    <w:rsid w:val="6CFD1FE2"/>
    <w:rsid w:val="6FFF38A0"/>
    <w:rsid w:val="73D6D1DD"/>
    <w:rsid w:val="74EF3C00"/>
    <w:rsid w:val="75FFB314"/>
    <w:rsid w:val="76EF981A"/>
    <w:rsid w:val="77ADB2DE"/>
    <w:rsid w:val="7ABB727E"/>
    <w:rsid w:val="7ADB6342"/>
    <w:rsid w:val="7C7F5016"/>
    <w:rsid w:val="7DE638D8"/>
    <w:rsid w:val="7DFD8EB1"/>
    <w:rsid w:val="7DFFE220"/>
    <w:rsid w:val="7EAFA10D"/>
    <w:rsid w:val="7EF95FD9"/>
    <w:rsid w:val="7F2A29AC"/>
    <w:rsid w:val="7F5E085B"/>
    <w:rsid w:val="7F7FD3D1"/>
    <w:rsid w:val="81FFAB4D"/>
    <w:rsid w:val="9E3F1045"/>
    <w:rsid w:val="BDF77B13"/>
    <w:rsid w:val="C7FEF4BD"/>
    <w:rsid w:val="DFBF62CF"/>
    <w:rsid w:val="DFEFD06C"/>
    <w:rsid w:val="EA2C287D"/>
    <w:rsid w:val="F3F393F0"/>
    <w:rsid w:val="F5FB9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7BF6445"/>
  <w15:docId w15:val="{600C5152-FA7A-FE4A-84FB-3DF25FC4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tmp"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284</Words>
  <Characters>1802</Characters>
  <Application>Microsoft Office Word</Application>
  <DocSecurity>0</DocSecurity>
  <Lines>15</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kingsoft</dc:creator>
  <cp:lastModifiedBy>Guest User</cp:lastModifiedBy>
  <cp:revision>2</cp:revision>
  <dcterms:created xsi:type="dcterms:W3CDTF">2025-11-08T14:44:00Z</dcterms:created>
  <dcterms:modified xsi:type="dcterms:W3CDTF">2025-11-08T14:44:00Z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