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DB39" w14:textId="77777777" w:rsidR="001E3411" w:rsidRDefault="001E3411"/>
    <w:p w14:paraId="4280E4DC" w14:textId="77777777" w:rsidR="001E3411" w:rsidRDefault="001E3411"/>
    <w:p w14:paraId="65D8ACE1" w14:textId="77777777" w:rsidR="001E3411" w:rsidRDefault="00000000">
      <w:pPr>
        <w:jc w:val="center"/>
        <w:rPr>
          <w:b/>
          <w:color w:val="003366"/>
          <w:sz w:val="72"/>
          <w:szCs w:val="72"/>
        </w:rPr>
      </w:pPr>
      <w:r w:rsidRPr="00B80E08">
        <w:rPr>
          <w:b/>
          <w:color w:val="003366"/>
          <w:sz w:val="72"/>
          <w:szCs w:val="72"/>
        </w:rPr>
        <w:t>SecureClaims</w:t>
      </w:r>
    </w:p>
    <w:p w14:paraId="6E1DB1B4" w14:textId="77777777" w:rsidR="00B80E08" w:rsidRPr="00B80E08" w:rsidRDefault="00B80E08">
      <w:pPr>
        <w:jc w:val="center"/>
        <w:rPr>
          <w:sz w:val="72"/>
          <w:szCs w:val="72"/>
        </w:rPr>
      </w:pPr>
    </w:p>
    <w:p w14:paraId="446D0F3A" w14:textId="77777777" w:rsidR="001E3411" w:rsidRPr="00B80E08" w:rsidRDefault="00000000">
      <w:pPr>
        <w:jc w:val="center"/>
        <w:rPr>
          <w:sz w:val="72"/>
          <w:szCs w:val="72"/>
        </w:rPr>
      </w:pPr>
      <w:r w:rsidRPr="00B80E08">
        <w:rPr>
          <w:i/>
          <w:sz w:val="72"/>
          <w:szCs w:val="72"/>
        </w:rPr>
        <w:t>AI-Powered Insurance Fraud Detection System</w:t>
      </w:r>
    </w:p>
    <w:p w14:paraId="26EDF598" w14:textId="77777777" w:rsidR="001E3411" w:rsidRDefault="001E3411">
      <w:pPr>
        <w:rPr>
          <w:sz w:val="72"/>
          <w:szCs w:val="72"/>
        </w:rPr>
      </w:pPr>
    </w:p>
    <w:p w14:paraId="45258A79" w14:textId="77777777" w:rsidR="00B80E08" w:rsidRDefault="00B80E08">
      <w:pPr>
        <w:rPr>
          <w:sz w:val="72"/>
          <w:szCs w:val="72"/>
        </w:rPr>
      </w:pPr>
    </w:p>
    <w:p w14:paraId="07DB97D6" w14:textId="77777777" w:rsidR="00B80E08" w:rsidRPr="00B80E08" w:rsidRDefault="00B80E08">
      <w:pPr>
        <w:rPr>
          <w:sz w:val="72"/>
          <w:szCs w:val="72"/>
        </w:rPr>
      </w:pPr>
    </w:p>
    <w:p w14:paraId="11F393AD" w14:textId="77777777" w:rsidR="001E3411" w:rsidRPr="00B80E08" w:rsidRDefault="001E3411">
      <w:pPr>
        <w:rPr>
          <w:sz w:val="56"/>
          <w:szCs w:val="56"/>
        </w:rPr>
      </w:pPr>
    </w:p>
    <w:p w14:paraId="487503F4" w14:textId="77777777" w:rsidR="001E3411" w:rsidRPr="00B80E08" w:rsidRDefault="00000000">
      <w:pPr>
        <w:jc w:val="center"/>
        <w:rPr>
          <w:sz w:val="56"/>
          <w:szCs w:val="56"/>
        </w:rPr>
      </w:pPr>
      <w:r w:rsidRPr="00B80E08">
        <w:rPr>
          <w:sz w:val="56"/>
          <w:szCs w:val="56"/>
        </w:rPr>
        <w:t>Project Documentation</w:t>
      </w:r>
    </w:p>
    <w:p w14:paraId="02AF1610" w14:textId="663841FD" w:rsidR="001E3411" w:rsidRDefault="001E3411" w:rsidP="00CD3271">
      <w:pPr>
        <w:rPr>
          <w:sz w:val="72"/>
          <w:szCs w:val="72"/>
        </w:rPr>
      </w:pPr>
    </w:p>
    <w:p w14:paraId="7C0792D7" w14:textId="77777777" w:rsidR="00CD3271" w:rsidRPr="00CD3271" w:rsidRDefault="00CD3271" w:rsidP="00CD3271">
      <w:pPr>
        <w:rPr>
          <w:sz w:val="18"/>
          <w:szCs w:val="18"/>
        </w:rPr>
      </w:pPr>
    </w:p>
    <w:p w14:paraId="1A64DB6A" w14:textId="77777777" w:rsidR="00BC34D0" w:rsidRDefault="00BC34D0" w:rsidP="00CD3271">
      <w:pPr>
        <w:rPr>
          <w:sz w:val="18"/>
          <w:szCs w:val="18"/>
        </w:rPr>
      </w:pPr>
    </w:p>
    <w:p w14:paraId="1FABBD26" w14:textId="24C7A72B" w:rsidR="00CD3271" w:rsidRPr="00CD3271" w:rsidRDefault="00CD3271" w:rsidP="00CD3271">
      <w:pPr>
        <w:rPr>
          <w:sz w:val="36"/>
          <w:szCs w:val="36"/>
        </w:rPr>
      </w:pPr>
      <w:r w:rsidRPr="00CD3271">
        <w:rPr>
          <w:sz w:val="36"/>
          <w:szCs w:val="36"/>
        </w:rPr>
        <w:lastRenderedPageBreak/>
        <w:t>1. PROBLEM STATEMENT</w:t>
      </w:r>
    </w:p>
    <w:p w14:paraId="1A842DE7" w14:textId="77777777" w:rsidR="00CD3271" w:rsidRPr="00CD3271" w:rsidRDefault="00CD3271" w:rsidP="00CD3271">
      <w:pPr>
        <w:rPr>
          <w:sz w:val="18"/>
          <w:szCs w:val="18"/>
        </w:rPr>
      </w:pPr>
    </w:p>
    <w:p w14:paraId="5BE1BB40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Insurance fraud is a significant challenge in the Indian automotive insurance </w:t>
      </w:r>
    </w:p>
    <w:p w14:paraId="7DD97943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industry, causing billions of rupees in losses annually. Traditional fraud </w:t>
      </w:r>
    </w:p>
    <w:p w14:paraId="1B0DF894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detection systems rely on rigid rule-based approaches that:</w:t>
      </w:r>
    </w:p>
    <w:p w14:paraId="0205F559" w14:textId="77777777" w:rsidR="00CD3271" w:rsidRPr="00CD3271" w:rsidRDefault="00CD3271" w:rsidP="00CD3271">
      <w:pPr>
        <w:rPr>
          <w:sz w:val="24"/>
          <w:szCs w:val="24"/>
        </w:rPr>
      </w:pPr>
    </w:p>
    <w:p w14:paraId="39A217EC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Fail to detect sophisticated fraud patterns</w:t>
      </w:r>
    </w:p>
    <w:p w14:paraId="1A7C823E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Generate high false-positive rates, delaying legitimate claims</w:t>
      </w:r>
    </w:p>
    <w:p w14:paraId="359D5645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Lack transparency in decision-making</w:t>
      </w:r>
    </w:p>
    <w:p w14:paraId="7003756C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Cannot adapt to evolving fraud techniques</w:t>
      </w:r>
    </w:p>
    <w:p w14:paraId="4FBCA0B3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Provide no explanation for their decisions</w:t>
      </w:r>
    </w:p>
    <w:p w14:paraId="126DE599" w14:textId="77777777" w:rsidR="00CD3271" w:rsidRPr="00CD3271" w:rsidRDefault="00CD3271" w:rsidP="00CD3271">
      <w:pPr>
        <w:rPr>
          <w:sz w:val="24"/>
          <w:szCs w:val="24"/>
        </w:rPr>
      </w:pPr>
    </w:p>
    <w:p w14:paraId="1D0DC7A5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The core problem:</w:t>
      </w:r>
      <w:r w:rsidRPr="00CD3271">
        <w:rPr>
          <w:sz w:val="24"/>
          <w:szCs w:val="24"/>
        </w:rPr>
        <w:t xml:space="preserve"> How can insurance companies efficiently and accurately detect </w:t>
      </w:r>
    </w:p>
    <w:p w14:paraId="34B0CD19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fraudulent vehicle insurance claims while minimizing false positives and </w:t>
      </w:r>
    </w:p>
    <w:p w14:paraId="7DB90ED8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providing transparent, explainable decisions?</w:t>
      </w:r>
    </w:p>
    <w:p w14:paraId="3F7B81B5" w14:textId="77777777" w:rsidR="00CD3271" w:rsidRDefault="00CD3271" w:rsidP="00CD3271">
      <w:pPr>
        <w:rPr>
          <w:sz w:val="18"/>
          <w:szCs w:val="18"/>
        </w:rPr>
      </w:pPr>
    </w:p>
    <w:p w14:paraId="1A71AB73" w14:textId="77777777" w:rsidR="00BC34D0" w:rsidRPr="00CD3271" w:rsidRDefault="00BC34D0" w:rsidP="00CD3271">
      <w:pPr>
        <w:rPr>
          <w:sz w:val="18"/>
          <w:szCs w:val="18"/>
        </w:rPr>
      </w:pPr>
    </w:p>
    <w:p w14:paraId="302E83EA" w14:textId="2A422D3A" w:rsidR="00CD3271" w:rsidRPr="00BC34D0" w:rsidRDefault="00CD3271" w:rsidP="00CD3271">
      <w:pPr>
        <w:rPr>
          <w:sz w:val="36"/>
          <w:szCs w:val="36"/>
        </w:rPr>
      </w:pPr>
      <w:r w:rsidRPr="00CD3271">
        <w:rPr>
          <w:sz w:val="36"/>
          <w:szCs w:val="36"/>
        </w:rPr>
        <w:t>2. SOLUTION</w:t>
      </w:r>
    </w:p>
    <w:p w14:paraId="038780A7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SecureClaims is a hybrid AI-powered fraud detection system that combines:</w:t>
      </w:r>
    </w:p>
    <w:p w14:paraId="005F3594" w14:textId="77777777" w:rsidR="00CD3271" w:rsidRPr="00CD3271" w:rsidRDefault="00CD3271" w:rsidP="00CD3271">
      <w:pPr>
        <w:rPr>
          <w:sz w:val="24"/>
          <w:szCs w:val="24"/>
        </w:rPr>
      </w:pPr>
    </w:p>
    <w:p w14:paraId="5F971700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1. MACHINE LEARNING CLASSIFICATION</w:t>
      </w:r>
    </w:p>
    <w:p w14:paraId="425A4999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Random Forest model trained on insurance claim data</w:t>
      </w:r>
    </w:p>
    <w:p w14:paraId="1CC63858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Analyzes 14+ features including customer demographics, vehicle info, </w:t>
      </w:r>
    </w:p>
    <w:p w14:paraId="7B6C3F90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  claim details, and historical patterns</w:t>
      </w:r>
    </w:p>
    <w:p w14:paraId="02CF6EFA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Provides fraud probability and confidence scores</w:t>
      </w:r>
    </w:p>
    <w:p w14:paraId="6AE12371" w14:textId="77777777" w:rsidR="00CD3271" w:rsidRPr="00BC34D0" w:rsidRDefault="00CD3271" w:rsidP="00CD3271">
      <w:pPr>
        <w:rPr>
          <w:b/>
          <w:bCs/>
          <w:sz w:val="24"/>
          <w:szCs w:val="24"/>
        </w:rPr>
      </w:pPr>
    </w:p>
    <w:p w14:paraId="5A198FDA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2. RETRIEVAL-AUGMENTED GENERATION (RAG)</w:t>
      </w:r>
    </w:p>
    <w:p w14:paraId="21B07B09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Vector database containing insurance policy documents</w:t>
      </w:r>
    </w:p>
    <w:p w14:paraId="0A6CBDC6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Semantic search to retrieve relevant policy clauses</w:t>
      </w:r>
    </w:p>
    <w:p w14:paraId="08B8FC92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Ensures decisions are grounded in actual policy terms</w:t>
      </w:r>
    </w:p>
    <w:p w14:paraId="3BBE23E3" w14:textId="77777777" w:rsidR="00CD3271" w:rsidRPr="00BC34D0" w:rsidRDefault="00CD3271" w:rsidP="00CD3271">
      <w:pPr>
        <w:rPr>
          <w:b/>
          <w:bCs/>
          <w:sz w:val="24"/>
          <w:szCs w:val="24"/>
        </w:rPr>
      </w:pPr>
    </w:p>
    <w:p w14:paraId="087393CF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3. LARGE LANGUAGE MODEL (LLM) ANALYSIS</w:t>
      </w:r>
    </w:p>
    <w:p w14:paraId="1B81174E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Provides detailed reasoning and explanation</w:t>
      </w:r>
    </w:p>
    <w:p w14:paraId="4267D212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Analyzes claims against retrieved policy documents</w:t>
      </w:r>
    </w:p>
    <w:p w14:paraId="23F2C200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Generates human-readable recommendations</w:t>
      </w:r>
    </w:p>
    <w:p w14:paraId="33093C16" w14:textId="77777777" w:rsidR="00CD3271" w:rsidRPr="00CD3271" w:rsidRDefault="00CD3271" w:rsidP="00CD3271">
      <w:pPr>
        <w:rPr>
          <w:sz w:val="24"/>
          <w:szCs w:val="24"/>
        </w:rPr>
      </w:pPr>
    </w:p>
    <w:p w14:paraId="0452F9C7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4. CONFIDENCE-BASED ESCALATION</w:t>
      </w:r>
    </w:p>
    <w:p w14:paraId="7E44FC57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High confidence (≥70%): ML decision used directly</w:t>
      </w:r>
    </w:p>
    <w:p w14:paraId="37918686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Low confidence (&lt;70%): LLM provides additional analysis</w:t>
      </w:r>
    </w:p>
    <w:p w14:paraId="64E29254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   - Final decision combines both ML and LLM insights</w:t>
      </w:r>
    </w:p>
    <w:p w14:paraId="63147D93" w14:textId="77777777" w:rsidR="00CD3271" w:rsidRPr="00CD3271" w:rsidRDefault="00CD3271" w:rsidP="00CD3271">
      <w:pPr>
        <w:rPr>
          <w:sz w:val="24"/>
          <w:szCs w:val="24"/>
        </w:rPr>
      </w:pPr>
    </w:p>
    <w:p w14:paraId="2422612C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KEY BENEFITS:</w:t>
      </w:r>
    </w:p>
    <w:p w14:paraId="55F6969F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Accurate fraud detection with explainable decisions</w:t>
      </w:r>
    </w:p>
    <w:p w14:paraId="6FFD3018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Reduced false positives through policy-aware analysis</w:t>
      </w:r>
    </w:p>
    <w:p w14:paraId="0F334C61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User-friendly web interface for claim analysts</w:t>
      </w:r>
    </w:p>
    <w:p w14:paraId="711155CC" w14:textId="77777777" w:rsidR="00CD3271" w:rsidRDefault="00CD3271" w:rsidP="00CD3271">
      <w:pPr>
        <w:rPr>
          <w:sz w:val="18"/>
          <w:szCs w:val="18"/>
        </w:rPr>
      </w:pPr>
      <w:r>
        <w:rPr>
          <w:sz w:val="18"/>
          <w:szCs w:val="18"/>
        </w:rPr>
        <w:br/>
      </w:r>
    </w:p>
    <w:p w14:paraId="6F34D2F6" w14:textId="77777777" w:rsidR="00CD3271" w:rsidRDefault="00CD3271" w:rsidP="00CD3271">
      <w:pPr>
        <w:rPr>
          <w:sz w:val="18"/>
          <w:szCs w:val="18"/>
        </w:rPr>
      </w:pPr>
    </w:p>
    <w:p w14:paraId="3F5722B5" w14:textId="77777777" w:rsidR="00BC34D0" w:rsidRDefault="00BC34D0" w:rsidP="00CD3271">
      <w:pPr>
        <w:rPr>
          <w:sz w:val="18"/>
          <w:szCs w:val="18"/>
        </w:rPr>
      </w:pPr>
    </w:p>
    <w:p w14:paraId="53D26F05" w14:textId="77777777" w:rsidR="00BC34D0" w:rsidRDefault="00BC34D0" w:rsidP="00CD3271">
      <w:pPr>
        <w:rPr>
          <w:sz w:val="18"/>
          <w:szCs w:val="18"/>
        </w:rPr>
      </w:pPr>
    </w:p>
    <w:p w14:paraId="742BF5D8" w14:textId="77777777" w:rsidR="00BC34D0" w:rsidRDefault="00BC34D0" w:rsidP="00CD3271">
      <w:pPr>
        <w:rPr>
          <w:sz w:val="18"/>
          <w:szCs w:val="18"/>
        </w:rPr>
      </w:pPr>
    </w:p>
    <w:p w14:paraId="49A2543D" w14:textId="5583479E" w:rsidR="00CD3271" w:rsidRPr="00BC34D0" w:rsidRDefault="00CD3271" w:rsidP="00CD3271">
      <w:pPr>
        <w:rPr>
          <w:sz w:val="36"/>
          <w:szCs w:val="36"/>
        </w:rPr>
      </w:pPr>
      <w:r w:rsidRPr="00CD3271">
        <w:rPr>
          <w:sz w:val="36"/>
          <w:szCs w:val="36"/>
        </w:rPr>
        <w:lastRenderedPageBreak/>
        <w:t>3. TECH STACK</w:t>
      </w:r>
    </w:p>
    <w:p w14:paraId="73867C74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BACKEND:</w:t>
      </w:r>
    </w:p>
    <w:p w14:paraId="0B5B7556" w14:textId="31CD1E2B" w:rsid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FastAPI</w:t>
      </w:r>
      <w:r w:rsidRPr="00CD3271">
        <w:rPr>
          <w:sz w:val="24"/>
          <w:szCs w:val="24"/>
        </w:rPr>
        <w:t xml:space="preserve">          - High-performance async REST API framework</w:t>
      </w:r>
    </w:p>
    <w:p w14:paraId="3575FB94" w14:textId="77777777" w:rsidR="00BC34D0" w:rsidRPr="00BC34D0" w:rsidRDefault="00BC34D0" w:rsidP="00CD3271">
      <w:pPr>
        <w:rPr>
          <w:sz w:val="24"/>
          <w:szCs w:val="24"/>
        </w:rPr>
      </w:pPr>
    </w:p>
    <w:p w14:paraId="2A277B81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MACHINE LEARNING:</w:t>
      </w:r>
    </w:p>
    <w:p w14:paraId="3D3F394F" w14:textId="2C41AA84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 xml:space="preserve">• </w:t>
      </w:r>
      <w:r w:rsidR="00BC34D0">
        <w:rPr>
          <w:b/>
          <w:bCs/>
          <w:sz w:val="24"/>
          <w:szCs w:val="24"/>
        </w:rPr>
        <w:t>S</w:t>
      </w:r>
      <w:r w:rsidRPr="00BC34D0">
        <w:rPr>
          <w:b/>
          <w:bCs/>
          <w:sz w:val="24"/>
          <w:szCs w:val="24"/>
        </w:rPr>
        <w:t>cikit-learn</w:t>
      </w:r>
      <w:r w:rsidRPr="00CD3271">
        <w:rPr>
          <w:sz w:val="24"/>
          <w:szCs w:val="24"/>
        </w:rPr>
        <w:t xml:space="preserve">     - Random Forest classification</w:t>
      </w:r>
    </w:p>
    <w:p w14:paraId="3D8662B1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Pandas</w:t>
      </w:r>
      <w:r w:rsidRPr="00CD3271">
        <w:rPr>
          <w:sz w:val="24"/>
          <w:szCs w:val="24"/>
        </w:rPr>
        <w:t xml:space="preserve">           - Data manipulation and feature extraction</w:t>
      </w:r>
    </w:p>
    <w:p w14:paraId="6784F5B8" w14:textId="5C8F24D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 xml:space="preserve">• </w:t>
      </w:r>
      <w:r w:rsidR="00BC34D0">
        <w:rPr>
          <w:b/>
          <w:bCs/>
          <w:sz w:val="24"/>
          <w:szCs w:val="24"/>
        </w:rPr>
        <w:t>J</w:t>
      </w:r>
      <w:r w:rsidRPr="00BC34D0">
        <w:rPr>
          <w:b/>
          <w:bCs/>
          <w:sz w:val="24"/>
          <w:szCs w:val="24"/>
        </w:rPr>
        <w:t>oblib</w:t>
      </w:r>
      <w:r w:rsidRPr="00CD3271">
        <w:rPr>
          <w:sz w:val="24"/>
          <w:szCs w:val="24"/>
        </w:rPr>
        <w:t xml:space="preserve">           - Model serialization and loading</w:t>
      </w:r>
    </w:p>
    <w:p w14:paraId="72D37061" w14:textId="77777777" w:rsidR="00CD3271" w:rsidRPr="00CD3271" w:rsidRDefault="00CD3271" w:rsidP="00CD3271">
      <w:pPr>
        <w:rPr>
          <w:sz w:val="24"/>
          <w:szCs w:val="24"/>
        </w:rPr>
      </w:pPr>
    </w:p>
    <w:p w14:paraId="348B1F97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RAG &amp; EMBEDDINGS:</w:t>
      </w:r>
    </w:p>
    <w:p w14:paraId="53FD1F0F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Qdrant Cloud</w:t>
      </w:r>
      <w:r w:rsidRPr="00CD3271">
        <w:rPr>
          <w:sz w:val="24"/>
          <w:szCs w:val="24"/>
        </w:rPr>
        <w:t xml:space="preserve">     - Vector database for semantic search</w:t>
      </w:r>
    </w:p>
    <w:p w14:paraId="20910D0E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 xml:space="preserve">• BAAI/bge-small-en-v1.5 </w:t>
      </w:r>
      <w:r w:rsidRPr="00CD3271">
        <w:rPr>
          <w:sz w:val="24"/>
          <w:szCs w:val="24"/>
        </w:rPr>
        <w:t>- Embedding model (384 dimensions)</w:t>
      </w:r>
    </w:p>
    <w:p w14:paraId="77AEA2A1" w14:textId="77777777" w:rsidR="00CD3271" w:rsidRPr="00CD3271" w:rsidRDefault="00CD3271" w:rsidP="00CD3271">
      <w:pPr>
        <w:rPr>
          <w:sz w:val="24"/>
          <w:szCs w:val="24"/>
        </w:rPr>
      </w:pPr>
    </w:p>
    <w:p w14:paraId="01A204CF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LLM INTEGRATION:</w:t>
      </w:r>
    </w:p>
    <w:p w14:paraId="5A4DA5D4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Groq API</w:t>
      </w:r>
      <w:r w:rsidRPr="00CD3271">
        <w:rPr>
          <w:sz w:val="24"/>
          <w:szCs w:val="24"/>
        </w:rPr>
        <w:t xml:space="preserve">         - Fast LLM inference</w:t>
      </w:r>
    </w:p>
    <w:p w14:paraId="6F312FA2" w14:textId="4EB10D61" w:rsid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Kimi-k2-instruct</w:t>
      </w:r>
      <w:r w:rsidRPr="00CD3271">
        <w:rPr>
          <w:sz w:val="24"/>
          <w:szCs w:val="24"/>
        </w:rPr>
        <w:t xml:space="preserve"> - Language model for reasoning</w:t>
      </w:r>
    </w:p>
    <w:p w14:paraId="35B5EF6F" w14:textId="77777777" w:rsidR="00CD3271" w:rsidRPr="00CD3271" w:rsidRDefault="00CD3271" w:rsidP="00CD3271">
      <w:pPr>
        <w:rPr>
          <w:sz w:val="24"/>
          <w:szCs w:val="24"/>
        </w:rPr>
      </w:pPr>
    </w:p>
    <w:p w14:paraId="4CFD4752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FRONTEND:</w:t>
      </w:r>
    </w:p>
    <w:p w14:paraId="19EE0F13" w14:textId="700F069B" w:rsidR="00CD3271" w:rsidRPr="00CD3271" w:rsidRDefault="00CD3271" w:rsidP="00BC34D0">
      <w:pPr>
        <w:jc w:val="both"/>
        <w:rPr>
          <w:sz w:val="24"/>
          <w:szCs w:val="24"/>
        </w:rPr>
      </w:pPr>
      <w:r w:rsidRPr="00CD3271">
        <w:rPr>
          <w:sz w:val="24"/>
          <w:szCs w:val="24"/>
        </w:rPr>
        <w:t>•</w:t>
      </w:r>
      <w:r w:rsidRPr="00BC34D0">
        <w:rPr>
          <w:b/>
          <w:bCs/>
          <w:sz w:val="24"/>
          <w:szCs w:val="24"/>
        </w:rPr>
        <w:t xml:space="preserve"> HTM</w:t>
      </w:r>
      <w:r w:rsidR="00BC34D0" w:rsidRPr="00BC34D0">
        <w:rPr>
          <w:b/>
          <w:bCs/>
          <w:sz w:val="24"/>
          <w:szCs w:val="24"/>
        </w:rPr>
        <w:t>L</w:t>
      </w:r>
      <w:r w:rsidRPr="00CD3271">
        <w:rPr>
          <w:sz w:val="24"/>
          <w:szCs w:val="24"/>
        </w:rPr>
        <w:t xml:space="preserve">            - Page structure</w:t>
      </w:r>
    </w:p>
    <w:p w14:paraId="5CC50512" w14:textId="10741172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</w:t>
      </w:r>
      <w:r w:rsidRPr="00BC34D0">
        <w:rPr>
          <w:b/>
          <w:bCs/>
          <w:sz w:val="24"/>
          <w:szCs w:val="24"/>
        </w:rPr>
        <w:t xml:space="preserve"> CSS</w:t>
      </w:r>
      <w:r w:rsidRPr="00CD3271">
        <w:rPr>
          <w:sz w:val="24"/>
          <w:szCs w:val="24"/>
        </w:rPr>
        <w:t xml:space="preserve">            </w:t>
      </w:r>
      <w:r w:rsidR="00BC34D0">
        <w:rPr>
          <w:sz w:val="24"/>
          <w:szCs w:val="24"/>
        </w:rPr>
        <w:t xml:space="preserve">   </w:t>
      </w:r>
      <w:r w:rsidRPr="00CD3271">
        <w:rPr>
          <w:sz w:val="24"/>
          <w:szCs w:val="24"/>
        </w:rPr>
        <w:t xml:space="preserve"> - Styling and responsive design</w:t>
      </w:r>
    </w:p>
    <w:p w14:paraId="6EAB9FC2" w14:textId="491CBCA7" w:rsidR="00BC34D0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JavaScript</w:t>
      </w:r>
      <w:r w:rsidRPr="00CD3271">
        <w:rPr>
          <w:sz w:val="24"/>
          <w:szCs w:val="24"/>
        </w:rPr>
        <w:t xml:space="preserve">       - Client-side logic and API calls</w:t>
      </w:r>
    </w:p>
    <w:p w14:paraId="7A3080E1" w14:textId="77777777" w:rsidR="00BC34D0" w:rsidRPr="00BC34D0" w:rsidRDefault="00BC34D0" w:rsidP="00CD3271">
      <w:pPr>
        <w:rPr>
          <w:sz w:val="24"/>
          <w:szCs w:val="24"/>
        </w:rPr>
      </w:pPr>
    </w:p>
    <w:p w14:paraId="1124CFE8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DATA:</w:t>
      </w:r>
    </w:p>
    <w:p w14:paraId="1E917AB3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Faker</w:t>
      </w:r>
      <w:r w:rsidRPr="00CD3271">
        <w:rPr>
          <w:sz w:val="24"/>
          <w:szCs w:val="24"/>
        </w:rPr>
        <w:t xml:space="preserve">            - Synthetic data generation</w:t>
      </w:r>
    </w:p>
    <w:p w14:paraId="430F6585" w14:textId="77777777" w:rsidR="00CD3271" w:rsidRPr="00CD3271" w:rsidRDefault="00CD3271" w:rsidP="00CD3271">
      <w:pPr>
        <w:rPr>
          <w:sz w:val="18"/>
          <w:szCs w:val="18"/>
        </w:rPr>
      </w:pPr>
    </w:p>
    <w:p w14:paraId="321C532C" w14:textId="77777777" w:rsidR="00CD3271" w:rsidRPr="00CD3271" w:rsidRDefault="00CD3271" w:rsidP="00CD3271">
      <w:pPr>
        <w:rPr>
          <w:sz w:val="36"/>
          <w:szCs w:val="36"/>
        </w:rPr>
      </w:pPr>
      <w:r w:rsidRPr="00CD3271">
        <w:rPr>
          <w:sz w:val="36"/>
          <w:szCs w:val="36"/>
        </w:rPr>
        <w:lastRenderedPageBreak/>
        <w:t>4. ARCHITECTURE</w:t>
      </w:r>
    </w:p>
    <w:p w14:paraId="002B037D" w14:textId="77777777" w:rsidR="00CD3271" w:rsidRPr="00CD3271" w:rsidRDefault="00CD3271" w:rsidP="00CD3271">
      <w:pPr>
        <w:rPr>
          <w:sz w:val="18"/>
          <w:szCs w:val="18"/>
        </w:rPr>
      </w:pPr>
    </w:p>
    <w:p w14:paraId="4020AD63" w14:textId="77777777" w:rsidR="009F310D" w:rsidRDefault="009F310D" w:rsidP="00CD3271">
      <w:pPr>
        <w:rPr>
          <w:sz w:val="18"/>
          <w:szCs w:val="18"/>
        </w:rPr>
      </w:pPr>
      <w:r w:rsidRPr="009F310D">
        <w:rPr>
          <w:sz w:val="18"/>
          <w:szCs w:val="18"/>
        </w:rPr>
        <w:drawing>
          <wp:inline distT="0" distB="0" distL="0" distR="0" wp14:anchorId="299598BE" wp14:editId="34AD2130">
            <wp:extent cx="5486400" cy="7291070"/>
            <wp:effectExtent l="0" t="0" r="0" b="5080"/>
            <wp:docPr id="142205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53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9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1B10" w14:textId="27F01349" w:rsidR="00CD3271" w:rsidRPr="009F310D" w:rsidRDefault="00CD3271" w:rsidP="00CD3271">
      <w:pPr>
        <w:rPr>
          <w:sz w:val="18"/>
          <w:szCs w:val="18"/>
        </w:rPr>
      </w:pPr>
      <w:r w:rsidRPr="00BC34D0">
        <w:rPr>
          <w:b/>
          <w:bCs/>
          <w:sz w:val="24"/>
          <w:szCs w:val="24"/>
        </w:rPr>
        <w:lastRenderedPageBreak/>
        <w:t>DATA FLOW:</w:t>
      </w:r>
    </w:p>
    <w:p w14:paraId="1F29F720" w14:textId="77777777" w:rsidR="00CD3271" w:rsidRPr="00CD3271" w:rsidRDefault="00CD3271" w:rsidP="00CD3271">
      <w:pPr>
        <w:rPr>
          <w:sz w:val="24"/>
          <w:szCs w:val="24"/>
        </w:rPr>
      </w:pPr>
    </w:p>
    <w:p w14:paraId="27FA56F3" w14:textId="77777777" w:rsidR="00CD3271" w:rsidRPr="00CD3271" w:rsidRDefault="00CD3271" w:rsidP="00CD3271">
      <w:pPr>
        <w:rPr>
          <w:rFonts w:hint="eastAsia"/>
          <w:sz w:val="24"/>
          <w:szCs w:val="24"/>
        </w:rPr>
      </w:pPr>
      <w:r w:rsidRPr="00CD3271">
        <w:rPr>
          <w:rFonts w:hint="eastAsia"/>
          <w:sz w:val="24"/>
          <w:szCs w:val="24"/>
        </w:rPr>
        <w:t xml:space="preserve">1. User submits claim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Frontend validates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POST /api/detect-fraud</w:t>
      </w:r>
    </w:p>
    <w:p w14:paraId="49E682D4" w14:textId="77777777" w:rsidR="00CD3271" w:rsidRPr="00CD3271" w:rsidRDefault="00CD3271" w:rsidP="00CD3271">
      <w:pPr>
        <w:rPr>
          <w:rFonts w:hint="eastAsia"/>
          <w:sz w:val="24"/>
          <w:szCs w:val="24"/>
        </w:rPr>
      </w:pPr>
      <w:r w:rsidRPr="00CD3271">
        <w:rPr>
          <w:rFonts w:hint="eastAsia"/>
          <w:sz w:val="24"/>
          <w:szCs w:val="24"/>
        </w:rPr>
        <w:t xml:space="preserve">2. API extracts features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ML model predicts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Returns probability &amp; confidence</w:t>
      </w:r>
    </w:p>
    <w:p w14:paraId="2B35D958" w14:textId="6887494E" w:rsidR="00CD3271" w:rsidRPr="00CD3271" w:rsidRDefault="00CD3271" w:rsidP="00CD3271">
      <w:pPr>
        <w:rPr>
          <w:rFonts w:hint="eastAsia"/>
          <w:sz w:val="24"/>
          <w:szCs w:val="24"/>
        </w:rPr>
      </w:pPr>
      <w:r w:rsidRPr="00CD3271">
        <w:rPr>
          <w:rFonts w:hint="eastAsia"/>
          <w:sz w:val="24"/>
          <w:szCs w:val="24"/>
        </w:rPr>
        <w:t xml:space="preserve">3. </w:t>
      </w:r>
      <w:r w:rsidR="00900BB2">
        <w:rPr>
          <w:sz w:val="24"/>
          <w:szCs w:val="24"/>
        </w:rPr>
        <w:t xml:space="preserve">LLM </w:t>
      </w:r>
      <w:r w:rsidRPr="00CD3271">
        <w:rPr>
          <w:rFonts w:hint="eastAsia"/>
          <w:sz w:val="24"/>
          <w:szCs w:val="24"/>
        </w:rPr>
        <w:t xml:space="preserve">Generate search query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Retrieve policy docs from Qdrant</w:t>
      </w:r>
    </w:p>
    <w:p w14:paraId="4BDFCA5A" w14:textId="7EABF2C7" w:rsidR="00CD3271" w:rsidRPr="00CD3271" w:rsidRDefault="00CD3271" w:rsidP="00CD3271">
      <w:pPr>
        <w:rPr>
          <w:rFonts w:hint="eastAsia"/>
          <w:sz w:val="24"/>
          <w:szCs w:val="24"/>
        </w:rPr>
      </w:pPr>
      <w:r w:rsidRPr="00CD3271">
        <w:rPr>
          <w:rFonts w:hint="eastAsia"/>
          <w:sz w:val="24"/>
          <w:szCs w:val="24"/>
        </w:rPr>
        <w:t>4. LLM analyzes claim + policy docs</w:t>
      </w:r>
      <w:r w:rsidR="00900BB2">
        <w:rPr>
          <w:sz w:val="24"/>
          <w:szCs w:val="24"/>
        </w:rPr>
        <w:t xml:space="preserve"> + ML prediction</w:t>
      </w:r>
      <w:r w:rsidRPr="00CD3271">
        <w:rPr>
          <w:rFonts w:hint="eastAsia"/>
          <w:sz w:val="24"/>
          <w:szCs w:val="24"/>
        </w:rPr>
        <w:t xml:space="preserve">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Generates reasoning</w:t>
      </w:r>
    </w:p>
    <w:p w14:paraId="6362C02D" w14:textId="77777777" w:rsidR="00CD3271" w:rsidRPr="00CD3271" w:rsidRDefault="00CD3271" w:rsidP="00CD3271">
      <w:pPr>
        <w:rPr>
          <w:rFonts w:hint="eastAsia"/>
          <w:sz w:val="24"/>
          <w:szCs w:val="24"/>
        </w:rPr>
      </w:pPr>
      <w:r w:rsidRPr="00CD3271">
        <w:rPr>
          <w:rFonts w:hint="eastAsia"/>
          <w:sz w:val="24"/>
          <w:szCs w:val="24"/>
        </w:rPr>
        <w:t xml:space="preserve">5. Final decision extracted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Response sent to frontend </w:t>
      </w:r>
      <w:r w:rsidRPr="00CD3271">
        <w:rPr>
          <w:rFonts w:hint="eastAsia"/>
          <w:sz w:val="24"/>
          <w:szCs w:val="24"/>
        </w:rPr>
        <w:t>→</w:t>
      </w:r>
      <w:r w:rsidRPr="00CD3271">
        <w:rPr>
          <w:rFonts w:hint="eastAsia"/>
          <w:sz w:val="24"/>
          <w:szCs w:val="24"/>
        </w:rPr>
        <w:t xml:space="preserve"> Results displayed</w:t>
      </w:r>
    </w:p>
    <w:p w14:paraId="5E736440" w14:textId="77777777" w:rsidR="00CD3271" w:rsidRPr="00CD3271" w:rsidRDefault="00CD3271" w:rsidP="00CD3271">
      <w:pPr>
        <w:rPr>
          <w:sz w:val="36"/>
          <w:szCs w:val="36"/>
        </w:rPr>
      </w:pPr>
    </w:p>
    <w:p w14:paraId="3C98D2F5" w14:textId="77777777" w:rsidR="00CD3271" w:rsidRPr="00CD3271" w:rsidRDefault="00CD3271" w:rsidP="00CD3271">
      <w:pPr>
        <w:rPr>
          <w:sz w:val="36"/>
          <w:szCs w:val="36"/>
        </w:rPr>
      </w:pPr>
      <w:r w:rsidRPr="00CD3271">
        <w:rPr>
          <w:sz w:val="36"/>
          <w:szCs w:val="36"/>
        </w:rPr>
        <w:t>5. MODULES</w:t>
      </w:r>
    </w:p>
    <w:p w14:paraId="6E22104B" w14:textId="77777777" w:rsidR="00CD3271" w:rsidRPr="00CD3271" w:rsidRDefault="00CD3271" w:rsidP="00CD3271">
      <w:pPr>
        <w:rPr>
          <w:sz w:val="24"/>
          <w:szCs w:val="24"/>
        </w:rPr>
      </w:pPr>
    </w:p>
    <w:p w14:paraId="6060A9F4" w14:textId="40A88EF3" w:rsidR="00CD3271" w:rsidRPr="009F310D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MODULE 1: MACHINE LEARNING MODULE</w:t>
      </w:r>
    </w:p>
    <w:p w14:paraId="7113D7E1" w14:textId="4D231343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Purpose:</w:t>
      </w:r>
      <w:r w:rsidRPr="00CD3271">
        <w:rPr>
          <w:sz w:val="24"/>
          <w:szCs w:val="24"/>
        </w:rPr>
        <w:t xml:space="preserve"> Train and serve the fraud detection ML model</w:t>
      </w:r>
    </w:p>
    <w:p w14:paraId="214DC95A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Features Analyzed:</w:t>
      </w:r>
    </w:p>
    <w:p w14:paraId="403249DA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Customer:</w:t>
      </w:r>
      <w:r w:rsidRPr="00CD3271">
        <w:rPr>
          <w:sz w:val="24"/>
          <w:szCs w:val="24"/>
        </w:rPr>
        <w:t xml:space="preserve"> age, tenure_months</w:t>
      </w:r>
    </w:p>
    <w:p w14:paraId="644806F6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• </w:t>
      </w:r>
      <w:r w:rsidRPr="00BC34D0">
        <w:rPr>
          <w:b/>
          <w:bCs/>
          <w:sz w:val="24"/>
          <w:szCs w:val="24"/>
        </w:rPr>
        <w:t>Vehicle:</w:t>
      </w:r>
      <w:r w:rsidRPr="00CD3271">
        <w:rPr>
          <w:sz w:val="24"/>
          <w:szCs w:val="24"/>
        </w:rPr>
        <w:t xml:space="preserve"> age_years, IDV (Insured Declared Value)</w:t>
      </w:r>
    </w:p>
    <w:p w14:paraId="3A3FF23F" w14:textId="41A8B886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• </w:t>
      </w:r>
      <w:r w:rsidRPr="00BC34D0">
        <w:rPr>
          <w:b/>
          <w:bCs/>
          <w:sz w:val="24"/>
          <w:szCs w:val="24"/>
        </w:rPr>
        <w:t>Claim:</w:t>
      </w:r>
      <w:r w:rsidRPr="00CD3271">
        <w:rPr>
          <w:sz w:val="24"/>
          <w:szCs w:val="24"/>
        </w:rPr>
        <w:t xml:space="preserve"> amount, repair_estimate</w:t>
      </w:r>
    </w:p>
    <w:p w14:paraId="423D1D6C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• </w:t>
      </w:r>
      <w:r w:rsidRPr="00BC34D0">
        <w:rPr>
          <w:b/>
          <w:bCs/>
          <w:sz w:val="24"/>
          <w:szCs w:val="24"/>
        </w:rPr>
        <w:t>Incident:</w:t>
      </w:r>
      <w:r w:rsidRPr="00CD3271">
        <w:rPr>
          <w:sz w:val="24"/>
          <w:szCs w:val="24"/>
        </w:rPr>
        <w:t xml:space="preserve"> accident_type, damage_type, police_report_filed</w:t>
      </w:r>
    </w:p>
    <w:p w14:paraId="3D9E9D77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History:</w:t>
      </w:r>
      <w:r w:rsidRPr="00CD3271">
        <w:rPr>
          <w:sz w:val="24"/>
          <w:szCs w:val="24"/>
        </w:rPr>
        <w:t xml:space="preserve"> previous_claims_count</w:t>
      </w:r>
    </w:p>
    <w:p w14:paraId="1E29242D" w14:textId="1A947A43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Add-ons:</w:t>
      </w:r>
      <w:r w:rsidRPr="00CD3271">
        <w:rPr>
          <w:sz w:val="24"/>
          <w:szCs w:val="24"/>
        </w:rPr>
        <w:t xml:space="preserve"> engine_guard, tyre_rim</w:t>
      </w:r>
    </w:p>
    <w:p w14:paraId="2B5D8CCB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Output:</w:t>
      </w:r>
      <w:r w:rsidRPr="00CD3271">
        <w:rPr>
          <w:sz w:val="24"/>
          <w:szCs w:val="24"/>
        </w:rPr>
        <w:t xml:space="preserve"> Fraud/Not Fraud prediction with probability and confidence score</w:t>
      </w:r>
    </w:p>
    <w:p w14:paraId="3EEF154C" w14:textId="77777777" w:rsidR="00CD3271" w:rsidRPr="00CD3271" w:rsidRDefault="00CD3271" w:rsidP="00CD3271">
      <w:pPr>
        <w:rPr>
          <w:sz w:val="24"/>
          <w:szCs w:val="24"/>
        </w:rPr>
      </w:pPr>
    </w:p>
    <w:p w14:paraId="7510DE5F" w14:textId="77777777" w:rsidR="00CD3271" w:rsidRDefault="00CD3271" w:rsidP="00CD3271">
      <w:pPr>
        <w:rPr>
          <w:sz w:val="24"/>
          <w:szCs w:val="24"/>
        </w:rPr>
      </w:pPr>
    </w:p>
    <w:p w14:paraId="7B9F4BF0" w14:textId="77777777" w:rsidR="009F310D" w:rsidRDefault="009F310D" w:rsidP="00CD3271">
      <w:pPr>
        <w:rPr>
          <w:sz w:val="24"/>
          <w:szCs w:val="24"/>
        </w:rPr>
      </w:pPr>
    </w:p>
    <w:p w14:paraId="60D80273" w14:textId="77777777" w:rsidR="009F310D" w:rsidRPr="00CD3271" w:rsidRDefault="009F310D" w:rsidP="00CD3271">
      <w:pPr>
        <w:rPr>
          <w:sz w:val="24"/>
          <w:szCs w:val="24"/>
        </w:rPr>
      </w:pPr>
    </w:p>
    <w:p w14:paraId="341FC21B" w14:textId="1D80CDE8" w:rsidR="00CD3271" w:rsidRPr="009F310D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lastRenderedPageBreak/>
        <w:t>MODULE 2: RAG MODULE</w:t>
      </w:r>
    </w:p>
    <w:p w14:paraId="108148B2" w14:textId="788ED529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Purpose:</w:t>
      </w:r>
      <w:r w:rsidRPr="00CD3271">
        <w:rPr>
          <w:sz w:val="24"/>
          <w:szCs w:val="24"/>
        </w:rPr>
        <w:t xml:space="preserve"> Enable policy-aware fraud detection through document retrieval</w:t>
      </w:r>
    </w:p>
    <w:p w14:paraId="4ACE7FD3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Components:</w:t>
      </w:r>
    </w:p>
    <w:p w14:paraId="6F0A8D1A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 xml:space="preserve">• </w:t>
      </w:r>
      <w:r w:rsidRPr="00BC34D0">
        <w:rPr>
          <w:b/>
          <w:bCs/>
          <w:sz w:val="24"/>
          <w:szCs w:val="24"/>
        </w:rPr>
        <w:t>Semantic Chunker:</w:t>
      </w:r>
      <w:r w:rsidRPr="00CD3271">
        <w:rPr>
          <w:sz w:val="24"/>
          <w:szCs w:val="24"/>
        </w:rPr>
        <w:t xml:space="preserve"> Splits policy documents into 800-token chunks</w:t>
      </w:r>
    </w:p>
    <w:p w14:paraId="02D41B48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Chunk Loader:</w:t>
      </w:r>
      <w:r w:rsidRPr="00CD3271">
        <w:rPr>
          <w:sz w:val="24"/>
          <w:szCs w:val="24"/>
        </w:rPr>
        <w:t xml:space="preserve"> Uploads embeddings to Qdrant vector database</w:t>
      </w:r>
    </w:p>
    <w:p w14:paraId="1E273DF3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 xml:space="preserve">• Query Generator: </w:t>
      </w:r>
      <w:r w:rsidRPr="00CD3271">
        <w:rPr>
          <w:sz w:val="24"/>
          <w:szCs w:val="24"/>
        </w:rPr>
        <w:t>LLM creates targeted search queries</w:t>
      </w:r>
    </w:p>
    <w:p w14:paraId="6F385680" w14:textId="2098FC7B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Retriever:</w:t>
      </w:r>
      <w:r w:rsidRPr="00CD3271">
        <w:rPr>
          <w:sz w:val="24"/>
          <w:szCs w:val="24"/>
        </w:rPr>
        <w:t xml:space="preserve"> Fetches top-3 relevant policy clauses</w:t>
      </w:r>
    </w:p>
    <w:p w14:paraId="4ECB2524" w14:textId="7167F7A6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Data Source</w:t>
      </w:r>
      <w:r w:rsidRPr="00CD3271">
        <w:rPr>
          <w:sz w:val="24"/>
          <w:szCs w:val="24"/>
        </w:rPr>
        <w:t xml:space="preserve">: SBI General Insurance Policy </w:t>
      </w:r>
    </w:p>
    <w:p w14:paraId="625CB370" w14:textId="77777777" w:rsidR="00CD3271" w:rsidRPr="00BC34D0" w:rsidRDefault="00CD3271" w:rsidP="00CD3271">
      <w:pPr>
        <w:rPr>
          <w:b/>
          <w:bCs/>
          <w:sz w:val="24"/>
          <w:szCs w:val="24"/>
        </w:rPr>
      </w:pPr>
    </w:p>
    <w:p w14:paraId="6B2F04E5" w14:textId="3C948840" w:rsidR="00CD3271" w:rsidRPr="009F310D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MODULE 3: API BACKEND MODULE</w:t>
      </w:r>
    </w:p>
    <w:p w14:paraId="57B56D87" w14:textId="6FA824CF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Purpose:</w:t>
      </w:r>
      <w:r w:rsidRPr="00CD3271">
        <w:rPr>
          <w:sz w:val="24"/>
          <w:szCs w:val="24"/>
        </w:rPr>
        <w:t xml:space="preserve"> Orchestrate the fraud detection pipeline via REST API</w:t>
      </w:r>
    </w:p>
    <w:p w14:paraId="6637BFF0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Endpoints:</w:t>
      </w:r>
    </w:p>
    <w:p w14:paraId="03CB499C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GET /                  - Serve frontend application</w:t>
      </w:r>
    </w:p>
    <w:p w14:paraId="1C7AE3B0" w14:textId="78A511C8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POST /api/detect-fraud - Main fraud detection endpoint</w:t>
      </w:r>
    </w:p>
    <w:p w14:paraId="4C4D4859" w14:textId="77777777" w:rsidR="00CD3271" w:rsidRPr="00BC34D0" w:rsidRDefault="00CD3271" w:rsidP="00CD3271">
      <w:pPr>
        <w:rPr>
          <w:b/>
          <w:bCs/>
          <w:sz w:val="24"/>
          <w:szCs w:val="24"/>
        </w:rPr>
      </w:pPr>
    </w:p>
    <w:p w14:paraId="06972575" w14:textId="293BDD49" w:rsidR="00CD3271" w:rsidRPr="009F310D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MODULE 4: FRONTEND MODULE</w:t>
      </w:r>
    </w:p>
    <w:p w14:paraId="525F8EA9" w14:textId="59E2DAEE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Purpose: User interface for claim submission and result display</w:t>
      </w:r>
    </w:p>
    <w:p w14:paraId="36F0D91D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Components:</w:t>
      </w:r>
    </w:p>
    <w:p w14:paraId="50C600B4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Claim Form:</w:t>
      </w:r>
      <w:r w:rsidRPr="00CD3271">
        <w:rPr>
          <w:sz w:val="24"/>
          <w:szCs w:val="24"/>
        </w:rPr>
        <w:t xml:space="preserve"> Input fields for all claim attributes</w:t>
      </w:r>
    </w:p>
    <w:p w14:paraId="5715EB0E" w14:textId="77777777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Results Display:</w:t>
      </w:r>
      <w:r w:rsidRPr="00CD3271">
        <w:rPr>
          <w:sz w:val="24"/>
          <w:szCs w:val="24"/>
        </w:rPr>
        <w:t xml:space="preserve"> ML prediction, confidence, LLM analysis</w:t>
      </w:r>
    </w:p>
    <w:p w14:paraId="0E667E6F" w14:textId="6EF5BE8A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• Visual Indicators:</w:t>
      </w:r>
      <w:r w:rsidRPr="00CD3271">
        <w:rPr>
          <w:sz w:val="24"/>
          <w:szCs w:val="24"/>
        </w:rPr>
        <w:t xml:space="preserve"> Color-coded fraud probability</w:t>
      </w:r>
    </w:p>
    <w:p w14:paraId="0D0D1450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Features:</w:t>
      </w:r>
    </w:p>
    <w:p w14:paraId="49D0E614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Responsive design</w:t>
      </w:r>
    </w:p>
    <w:p w14:paraId="6E175CC3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Real-time validation</w:t>
      </w:r>
    </w:p>
    <w:p w14:paraId="0F835B2A" w14:textId="77777777" w:rsidR="00CD3271" w:rsidRPr="00CD3271" w:rsidRDefault="00CD3271" w:rsidP="00CD3271">
      <w:pPr>
        <w:rPr>
          <w:sz w:val="24"/>
          <w:szCs w:val="24"/>
        </w:rPr>
      </w:pPr>
    </w:p>
    <w:p w14:paraId="3D4D1B25" w14:textId="77777777" w:rsidR="00CD3271" w:rsidRPr="00CD3271" w:rsidRDefault="00CD3271" w:rsidP="00CD3271">
      <w:pPr>
        <w:rPr>
          <w:sz w:val="24"/>
          <w:szCs w:val="24"/>
        </w:rPr>
      </w:pPr>
    </w:p>
    <w:p w14:paraId="04B9C03D" w14:textId="649BAB6B" w:rsidR="00CD3271" w:rsidRPr="009F310D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MODULE 5: DATA PROCESSING MODULE</w:t>
      </w:r>
    </w:p>
    <w:p w14:paraId="45B07B41" w14:textId="430C084E" w:rsidR="00CD3271" w:rsidRPr="00CD3271" w:rsidRDefault="00CD3271" w:rsidP="00CD3271">
      <w:pPr>
        <w:rPr>
          <w:sz w:val="24"/>
          <w:szCs w:val="24"/>
        </w:rPr>
      </w:pPr>
      <w:r w:rsidRPr="00BC34D0">
        <w:rPr>
          <w:b/>
          <w:bCs/>
          <w:sz w:val="24"/>
          <w:szCs w:val="24"/>
        </w:rPr>
        <w:t>Purpose:</w:t>
      </w:r>
      <w:r w:rsidRPr="00CD3271">
        <w:rPr>
          <w:sz w:val="24"/>
          <w:szCs w:val="24"/>
        </w:rPr>
        <w:t xml:space="preserve"> Generate training data and manage policy documents</w:t>
      </w:r>
    </w:p>
    <w:p w14:paraId="1E753B11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Synthetic Data Features:</w:t>
      </w:r>
    </w:p>
    <w:p w14:paraId="1267B579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10,000 insurance claims</w:t>
      </w:r>
    </w:p>
    <w:p w14:paraId="2FA9A293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Realistic fraud patterns with noise injection</w:t>
      </w:r>
    </w:p>
    <w:p w14:paraId="266B9F51" w14:textId="3FA76969" w:rsidR="00CD3271" w:rsidRPr="009F310D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Configurable risk scoring system</w:t>
      </w:r>
    </w:p>
    <w:p w14:paraId="09CBA49F" w14:textId="77777777" w:rsidR="00CD3271" w:rsidRPr="00BC34D0" w:rsidRDefault="00CD3271" w:rsidP="00CD3271">
      <w:pPr>
        <w:rPr>
          <w:b/>
          <w:bCs/>
          <w:sz w:val="24"/>
          <w:szCs w:val="24"/>
        </w:rPr>
      </w:pPr>
      <w:r w:rsidRPr="00BC34D0">
        <w:rPr>
          <w:b/>
          <w:bCs/>
          <w:sz w:val="24"/>
          <w:szCs w:val="24"/>
        </w:rPr>
        <w:t>Fraud Risk Factors:</w:t>
      </w:r>
    </w:p>
    <w:p w14:paraId="64771218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No police report: +30 risk</w:t>
      </w:r>
    </w:p>
    <w:p w14:paraId="46FE149C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4+ previous claims: +25 risk</w:t>
      </w:r>
    </w:p>
    <w:p w14:paraId="1C69821C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Claim &gt; 70% of IDV: +20 risk</w:t>
      </w:r>
    </w:p>
    <w:p w14:paraId="16B1330F" w14:textId="77777777" w:rsidR="00CD3271" w:rsidRPr="00CD3271" w:rsidRDefault="00CD3271" w:rsidP="00CD3271">
      <w:pPr>
        <w:rPr>
          <w:sz w:val="24"/>
          <w:szCs w:val="24"/>
        </w:rPr>
      </w:pPr>
      <w:r w:rsidRPr="00CD3271">
        <w:rPr>
          <w:sz w:val="24"/>
          <w:szCs w:val="24"/>
        </w:rPr>
        <w:t>• Theft without police report: +40 risk</w:t>
      </w:r>
    </w:p>
    <w:p w14:paraId="2700737C" w14:textId="77777777" w:rsidR="00CD3271" w:rsidRDefault="00CD3271" w:rsidP="00CD3271">
      <w:pPr>
        <w:rPr>
          <w:sz w:val="18"/>
          <w:szCs w:val="18"/>
        </w:rPr>
      </w:pPr>
    </w:p>
    <w:p w14:paraId="03963245" w14:textId="77777777" w:rsidR="009F310D" w:rsidRDefault="009F310D" w:rsidP="00CD3271">
      <w:pPr>
        <w:rPr>
          <w:sz w:val="18"/>
          <w:szCs w:val="18"/>
        </w:rPr>
      </w:pPr>
    </w:p>
    <w:p w14:paraId="5CD6EC91" w14:textId="29F1E05C" w:rsidR="009F310D" w:rsidRDefault="009F310D" w:rsidP="00CD3271">
      <w:pPr>
        <w:rPr>
          <w:sz w:val="36"/>
          <w:szCs w:val="36"/>
        </w:rPr>
      </w:pPr>
      <w:r w:rsidRPr="009F310D">
        <w:rPr>
          <w:sz w:val="36"/>
          <w:szCs w:val="36"/>
        </w:rPr>
        <w:t>IMPLEMENTATION:</w:t>
      </w:r>
    </w:p>
    <w:p w14:paraId="03F7EFCD" w14:textId="45A0D16E" w:rsidR="009F310D" w:rsidRDefault="009F310D" w:rsidP="00CD3271">
      <w:pPr>
        <w:rPr>
          <w:sz w:val="36"/>
          <w:szCs w:val="36"/>
        </w:rPr>
      </w:pPr>
      <w:r w:rsidRPr="009F310D">
        <w:rPr>
          <w:sz w:val="36"/>
          <w:szCs w:val="36"/>
        </w:rPr>
        <w:drawing>
          <wp:inline distT="0" distB="0" distL="0" distR="0" wp14:anchorId="458F49EB" wp14:editId="4A570CC6">
            <wp:extent cx="5486400" cy="2544445"/>
            <wp:effectExtent l="0" t="0" r="0" b="8255"/>
            <wp:docPr id="145918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8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D61D" w14:textId="27CF70B0" w:rsidR="009F310D" w:rsidRPr="009F310D" w:rsidRDefault="009F310D" w:rsidP="00CD3271">
      <w:pPr>
        <w:rPr>
          <w:sz w:val="36"/>
          <w:szCs w:val="36"/>
        </w:rPr>
      </w:pPr>
      <w:r w:rsidRPr="009F310D">
        <w:rPr>
          <w:sz w:val="36"/>
          <w:szCs w:val="36"/>
        </w:rPr>
        <w:lastRenderedPageBreak/>
        <w:drawing>
          <wp:inline distT="0" distB="0" distL="0" distR="0" wp14:anchorId="5C22E5F4" wp14:editId="4D3F3202">
            <wp:extent cx="5486400" cy="5377815"/>
            <wp:effectExtent l="0" t="0" r="0" b="0"/>
            <wp:docPr id="1987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6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9C24" w14:textId="2B8E6492" w:rsidR="00CD3271" w:rsidRPr="00CD3271" w:rsidRDefault="009F310D" w:rsidP="00CD3271">
      <w:pPr>
        <w:rPr>
          <w:sz w:val="18"/>
          <w:szCs w:val="18"/>
        </w:rPr>
      </w:pPr>
      <w:r w:rsidRPr="009F310D">
        <w:rPr>
          <w:sz w:val="18"/>
          <w:szCs w:val="18"/>
        </w:rPr>
        <w:lastRenderedPageBreak/>
        <w:drawing>
          <wp:inline distT="0" distB="0" distL="0" distR="0" wp14:anchorId="10B4EEE4" wp14:editId="3A26A48A">
            <wp:extent cx="5486400" cy="7210425"/>
            <wp:effectExtent l="0" t="0" r="0" b="9525"/>
            <wp:docPr id="21233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99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271" w:rsidRPr="00CD3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785877">
    <w:abstractNumId w:val="8"/>
  </w:num>
  <w:num w:numId="2" w16cid:durableId="426972763">
    <w:abstractNumId w:val="6"/>
  </w:num>
  <w:num w:numId="3" w16cid:durableId="448159660">
    <w:abstractNumId w:val="5"/>
  </w:num>
  <w:num w:numId="4" w16cid:durableId="1826433782">
    <w:abstractNumId w:val="4"/>
  </w:num>
  <w:num w:numId="5" w16cid:durableId="1849833394">
    <w:abstractNumId w:val="7"/>
  </w:num>
  <w:num w:numId="6" w16cid:durableId="1037777968">
    <w:abstractNumId w:val="3"/>
  </w:num>
  <w:num w:numId="7" w16cid:durableId="586614812">
    <w:abstractNumId w:val="2"/>
  </w:num>
  <w:num w:numId="8" w16cid:durableId="1393429964">
    <w:abstractNumId w:val="1"/>
  </w:num>
  <w:num w:numId="9" w16cid:durableId="14124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411"/>
    <w:rsid w:val="00261535"/>
    <w:rsid w:val="0029639D"/>
    <w:rsid w:val="00326F90"/>
    <w:rsid w:val="00900BB2"/>
    <w:rsid w:val="009F310D"/>
    <w:rsid w:val="00AA1D8D"/>
    <w:rsid w:val="00B47730"/>
    <w:rsid w:val="00B80E08"/>
    <w:rsid w:val="00BC34D0"/>
    <w:rsid w:val="00CB0664"/>
    <w:rsid w:val="00CD32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C9D94"/>
  <w14:defaultImageDpi w14:val="300"/>
  <w15:docId w15:val="{2D3513F2-DFCC-40F6-B1A0-C66D81BC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C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Kumar S</cp:lastModifiedBy>
  <cp:revision>4</cp:revision>
  <dcterms:created xsi:type="dcterms:W3CDTF">2013-12-23T23:15:00Z</dcterms:created>
  <dcterms:modified xsi:type="dcterms:W3CDTF">2026-01-18T05:11:00Z</dcterms:modified>
  <cp:category/>
</cp:coreProperties>
</file>