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7C568" w14:textId="5E0BC0C5" w:rsidR="00906ED8" w:rsidRDefault="00903382">
      <w:pPr>
        <w:jc w:val="center"/>
      </w:pPr>
      <w:r>
        <w:rPr>
          <w:b/>
          <w:sz w:val="44"/>
        </w:rPr>
        <w:br/>
        <w:t>PROJECT REPORT</w:t>
      </w:r>
      <w:r>
        <w:rPr>
          <w:b/>
          <w:sz w:val="44"/>
        </w:rPr>
        <w:br/>
      </w:r>
    </w:p>
    <w:p w14:paraId="4E4D056A" w14:textId="77777777" w:rsidR="00906ED8" w:rsidRDefault="00903382">
      <w:pPr>
        <w:jc w:val="center"/>
      </w:pPr>
      <w:r>
        <w:rPr>
          <w:b/>
          <w:sz w:val="32"/>
        </w:rPr>
        <w:t>CLOUD ARCHITECTURE DESIGN – AWS CLOUD PROJECT</w:t>
      </w:r>
    </w:p>
    <w:p w14:paraId="7BD59D27" w14:textId="77777777" w:rsidR="00906ED8" w:rsidRDefault="00903382">
      <w:r>
        <w:br/>
      </w:r>
    </w:p>
    <w:p w14:paraId="4CFAE5B7" w14:textId="77777777" w:rsidR="00906ED8" w:rsidRDefault="00903382">
      <w:pPr>
        <w:jc w:val="center"/>
      </w:pPr>
      <w:r>
        <w:rPr>
          <w:b/>
        </w:rPr>
        <w:t>PROJECT TITLE</w:t>
      </w:r>
      <w:r>
        <w:rPr>
          <w:b/>
        </w:rPr>
        <w:br/>
      </w:r>
      <w:r>
        <w:t>Intelligent Microservice Dependency Analysis Framework for Online Shopping Platforms using Knowledge Graphs</w:t>
      </w:r>
    </w:p>
    <w:p w14:paraId="504B83C2" w14:textId="77777777" w:rsidR="00906ED8" w:rsidRDefault="00903382">
      <w:r>
        <w:br/>
      </w:r>
    </w:p>
    <w:p w14:paraId="7C0A80FD" w14:textId="77777777" w:rsidR="00906ED8" w:rsidRDefault="00903382">
      <w:pPr>
        <w:jc w:val="center"/>
      </w:pPr>
      <w:r>
        <w:t>Submitted by: Naveen Kumar (24BIT0443), Kabilesh SN (24BIT0464), Nagulesh (24BIT0482)</w:t>
      </w:r>
    </w:p>
    <w:p w14:paraId="3A03701B" w14:textId="5BED9F26" w:rsidR="00906ED8" w:rsidRDefault="00903382">
      <w:pPr>
        <w:jc w:val="center"/>
      </w:pPr>
      <w:r>
        <w:t>B.Tech. Information Technology</w:t>
      </w:r>
    </w:p>
    <w:p w14:paraId="30F0A1F0" w14:textId="77777777" w:rsidR="00906ED8" w:rsidRDefault="00903382">
      <w:pPr>
        <w:jc w:val="center"/>
      </w:pPr>
      <w:r>
        <w:t>Course Code and Name: BCSE355L – Cloud Architecture Design</w:t>
      </w:r>
    </w:p>
    <w:p w14:paraId="1A813DC5" w14:textId="77777777" w:rsidR="00906ED8" w:rsidRDefault="00903382">
      <w:pPr>
        <w:jc w:val="center"/>
      </w:pPr>
      <w:r>
        <w:t>Institution: Vellore Institute of Technology, Vellore</w:t>
      </w:r>
    </w:p>
    <w:p w14:paraId="6B2B7047" w14:textId="77777777" w:rsidR="00906ED8" w:rsidRDefault="00903382">
      <w:pPr>
        <w:jc w:val="center"/>
      </w:pPr>
      <w:r>
        <w:t>Course Instructor / Guide: Dr. Priya V</w:t>
      </w:r>
    </w:p>
    <w:p w14:paraId="7C7F3918" w14:textId="77777777" w:rsidR="00906ED8" w:rsidRDefault="00903382">
      <w:pPr>
        <w:jc w:val="center"/>
      </w:pPr>
      <w:r>
        <w:t>Team Number: [TO CONFIRM: team number]</w:t>
      </w:r>
    </w:p>
    <w:p w14:paraId="37BE3DBD" w14:textId="77777777" w:rsidR="00906ED8" w:rsidRDefault="00903382">
      <w:pPr>
        <w:jc w:val="center"/>
      </w:pPr>
      <w:r>
        <w:t>GitHub Repository: https://github.com/naveenkumara2024-gif/Intelligent_Microservice_Dependency_Cloud_Project_2026-</w:t>
      </w:r>
    </w:p>
    <w:p w14:paraId="1853446B" w14:textId="77777777" w:rsidR="00906ED8" w:rsidRDefault="00903382">
      <w:pPr>
        <w:jc w:val="center"/>
      </w:pPr>
      <w:r>
        <w:t>Date of Submission: [TO CONFIRM: DD/MM/YYYY]</w:t>
      </w:r>
      <w:r>
        <w:br w:type="page"/>
      </w:r>
    </w:p>
    <w:p w14:paraId="4D747EA8" w14:textId="77777777" w:rsidR="00906ED8" w:rsidRDefault="00903382">
      <w:pPr>
        <w:pStyle w:val="Heading1"/>
      </w:pPr>
      <w:bookmarkStart w:id="0" w:name="_Toc243006263"/>
      <w:r>
        <w:lastRenderedPageBreak/>
        <w:t>Abstract</w:t>
      </w:r>
      <w:bookmarkEnd w:id="0"/>
    </w:p>
    <w:p w14:paraId="092BDF4E" w14:textId="77777777" w:rsidR="00906ED8" w:rsidRDefault="00903382" w:rsidP="00A72BC0">
      <w:pPr>
        <w:jc w:val="both"/>
      </w:pPr>
      <w:r>
        <w:t xml:space="preserve">Online shopping platforms built from microservices fail in cascades: when one service slows down, every service that calls it slows down too, so monitoring raises many alerts while the true origin stays hidden and recovery takes longer. Graph-based root-cause analysis addresses this by reasoning over the service dependency graph, but published methods are mostly evaluated offline on recorded data. This project builds and verifies a streaming, cloud-deployed framework that applies graph-based root-cause analysis continuously. </w:t>
      </w:r>
      <w:proofErr w:type="spellStart"/>
      <w:r>
        <w:t>OpenTelemetry</w:t>
      </w:r>
      <w:proofErr w:type="spellEnd"/>
      <w:r>
        <w:t xml:space="preserve"> spans from the Online Boutique demonstration shop on Amazon EKS flow through Amazon MSK to an AWS Lambda transformer that maintains a live knowledge graph of services and latency-weighted calls in Amazon Neptune. Every minute a scorer function compares each service with a learned baseline; when a service is at least twice as slow as usual, a graph neural network (GATv2 and </w:t>
      </w:r>
      <w:proofErr w:type="spellStart"/>
      <w:r>
        <w:t>GraphSAGE</w:t>
      </w:r>
      <w:proofErr w:type="spellEnd"/>
      <w:r>
        <w:t xml:space="preserve"> layers) on an Amazon SageMaker serverless endpoint ranks the likely root cause. Incidents are stored in Amazon DynamoDB, announced through Amazon SNS to e-mail, Slack and PagerDuty, and shown on a dashboard delivered by Amazon CloudFront and API Gateway. Because the Alibaba microservice trace dataset has no failure labels, the model was trained with synthetic fault injection on the real Alibaba call graph (7,384 services, 16,115 call edges) and then fine-tuned for small graphs. The whole system, defined as eleven AWS CDK stacks, was deployed and verified live. In a real test that added 300 </w:t>
      </w:r>
      <w:proofErr w:type="spellStart"/>
      <w:r>
        <w:t>ms</w:t>
      </w:r>
      <w:proofErr w:type="spellEnd"/>
      <w:r>
        <w:t xml:space="preserve"> of latency to the product-catalogue service, exactly one incident opened 1.1 minutes after the fault, the faulty service was ranked first, and the incident resolved 3.9 minutes after the fault was removed, with one alert each way. The evidence is limited to single-service latency faults; multiple simultaneous faults remain future work.</w:t>
      </w:r>
    </w:p>
    <w:p w14:paraId="732278DE" w14:textId="77777777" w:rsidR="00906ED8" w:rsidRDefault="00903382">
      <w:pPr>
        <w:pStyle w:val="Heading2"/>
      </w:pPr>
      <w:bookmarkStart w:id="1" w:name="_Toc243006264"/>
      <w:r>
        <w:t>Keywords</w:t>
      </w:r>
      <w:bookmarkEnd w:id="1"/>
    </w:p>
    <w:p w14:paraId="0C83CC12" w14:textId="77777777" w:rsidR="00906ED8" w:rsidRDefault="00903382" w:rsidP="00A72BC0">
      <w:pPr>
        <w:jc w:val="both"/>
      </w:pPr>
      <w:r>
        <w:t>AWS, microservices, root cause analysis, knowledge graph, graph neural network, observability</w:t>
      </w:r>
    </w:p>
    <w:p w14:paraId="373885E9" w14:textId="77777777" w:rsidR="00906ED8" w:rsidRDefault="00903382">
      <w:r>
        <w:br w:type="page"/>
      </w:r>
    </w:p>
    <w:p w14:paraId="0E761E67" w14:textId="77777777" w:rsidR="00906ED8" w:rsidRDefault="00903382">
      <w:pPr>
        <w:pStyle w:val="Heading1"/>
      </w:pPr>
      <w:bookmarkStart w:id="2" w:name="_Toc243006265"/>
      <w:r>
        <w:lastRenderedPageBreak/>
        <w:t>Table of Contents</w:t>
      </w:r>
      <w:bookmarkEnd w:id="2"/>
    </w:p>
    <w:p w14:paraId="114ADAE4" w14:textId="1CF57FBF" w:rsidR="00DD63C6" w:rsidRDefault="00903382">
      <w:pPr>
        <w:pStyle w:val="TOC1"/>
        <w:tabs>
          <w:tab w:val="right" w:leader="dot" w:pos="9350"/>
        </w:tabs>
        <w:rPr>
          <w:rFonts w:asciiTheme="minorHAnsi" w:eastAsiaTheme="minorEastAsia" w:hAnsiTheme="minorHAnsi"/>
          <w:noProof/>
          <w:kern w:val="2"/>
          <w:szCs w:val="24"/>
          <w:lang w:val="en-IN" w:eastAsia="en-IN"/>
          <w14:ligatures w14:val="standardContextual"/>
        </w:rPr>
      </w:pPr>
      <w:r>
        <w:fldChar w:fldCharType="begin"/>
      </w:r>
      <w:r>
        <w:instrText>TOC \o "1-2" \h \z \u</w:instrText>
      </w:r>
      <w:r>
        <w:fldChar w:fldCharType="separate"/>
      </w:r>
      <w:hyperlink w:anchor="_Toc243006263" w:history="1">
        <w:r w:rsidR="00DD63C6" w:rsidRPr="008E48B0">
          <w:rPr>
            <w:rStyle w:val="Hyperlink"/>
            <w:noProof/>
          </w:rPr>
          <w:t>Abstract</w:t>
        </w:r>
        <w:r w:rsidR="00DD63C6">
          <w:rPr>
            <w:noProof/>
            <w:webHidden/>
          </w:rPr>
          <w:tab/>
        </w:r>
        <w:r w:rsidR="00DD63C6">
          <w:rPr>
            <w:noProof/>
            <w:webHidden/>
          </w:rPr>
          <w:fldChar w:fldCharType="begin"/>
        </w:r>
        <w:r w:rsidR="00DD63C6">
          <w:rPr>
            <w:noProof/>
            <w:webHidden/>
          </w:rPr>
          <w:instrText xml:space="preserve"> PAGEREF _Toc243006263 \h </w:instrText>
        </w:r>
        <w:r w:rsidR="00DD63C6">
          <w:rPr>
            <w:noProof/>
            <w:webHidden/>
          </w:rPr>
        </w:r>
        <w:r w:rsidR="00DD63C6">
          <w:rPr>
            <w:noProof/>
            <w:webHidden/>
          </w:rPr>
          <w:fldChar w:fldCharType="separate"/>
        </w:r>
        <w:r w:rsidR="00DD63C6">
          <w:rPr>
            <w:noProof/>
            <w:webHidden/>
          </w:rPr>
          <w:t>2</w:t>
        </w:r>
        <w:r w:rsidR="00DD63C6">
          <w:rPr>
            <w:noProof/>
            <w:webHidden/>
          </w:rPr>
          <w:fldChar w:fldCharType="end"/>
        </w:r>
      </w:hyperlink>
    </w:p>
    <w:p w14:paraId="7FBC09A2" w14:textId="578D14B5" w:rsidR="00DD63C6" w:rsidRDefault="00DD63C6">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264" w:history="1">
        <w:r w:rsidRPr="008E48B0">
          <w:rPr>
            <w:rStyle w:val="Hyperlink"/>
            <w:noProof/>
          </w:rPr>
          <w:t>Keywords</w:t>
        </w:r>
        <w:r>
          <w:rPr>
            <w:noProof/>
            <w:webHidden/>
          </w:rPr>
          <w:tab/>
        </w:r>
        <w:r>
          <w:rPr>
            <w:noProof/>
            <w:webHidden/>
          </w:rPr>
          <w:fldChar w:fldCharType="begin"/>
        </w:r>
        <w:r>
          <w:rPr>
            <w:noProof/>
            <w:webHidden/>
          </w:rPr>
          <w:instrText xml:space="preserve"> PAGEREF _Toc243006264 \h </w:instrText>
        </w:r>
        <w:r>
          <w:rPr>
            <w:noProof/>
            <w:webHidden/>
          </w:rPr>
        </w:r>
        <w:r>
          <w:rPr>
            <w:noProof/>
            <w:webHidden/>
          </w:rPr>
          <w:fldChar w:fldCharType="separate"/>
        </w:r>
        <w:r>
          <w:rPr>
            <w:noProof/>
            <w:webHidden/>
          </w:rPr>
          <w:t>2</w:t>
        </w:r>
        <w:r>
          <w:rPr>
            <w:noProof/>
            <w:webHidden/>
          </w:rPr>
          <w:fldChar w:fldCharType="end"/>
        </w:r>
      </w:hyperlink>
    </w:p>
    <w:p w14:paraId="6BCA7D84" w14:textId="39C01B09" w:rsidR="00DD63C6" w:rsidRDefault="00DD63C6">
      <w:pPr>
        <w:pStyle w:val="TOC1"/>
        <w:tabs>
          <w:tab w:val="right" w:leader="dot" w:pos="9350"/>
        </w:tabs>
        <w:rPr>
          <w:rFonts w:asciiTheme="minorHAnsi" w:eastAsiaTheme="minorEastAsia" w:hAnsiTheme="minorHAnsi"/>
          <w:noProof/>
          <w:kern w:val="2"/>
          <w:szCs w:val="24"/>
          <w:lang w:val="en-IN" w:eastAsia="en-IN"/>
          <w14:ligatures w14:val="standardContextual"/>
        </w:rPr>
      </w:pPr>
      <w:hyperlink w:anchor="_Toc243006265" w:history="1">
        <w:r w:rsidRPr="008E48B0">
          <w:rPr>
            <w:rStyle w:val="Hyperlink"/>
            <w:noProof/>
          </w:rPr>
          <w:t>Table of Contents</w:t>
        </w:r>
        <w:r>
          <w:rPr>
            <w:noProof/>
            <w:webHidden/>
          </w:rPr>
          <w:tab/>
        </w:r>
        <w:r>
          <w:rPr>
            <w:noProof/>
            <w:webHidden/>
          </w:rPr>
          <w:fldChar w:fldCharType="begin"/>
        </w:r>
        <w:r>
          <w:rPr>
            <w:noProof/>
            <w:webHidden/>
          </w:rPr>
          <w:instrText xml:space="preserve"> PAGEREF _Toc243006265 \h </w:instrText>
        </w:r>
        <w:r>
          <w:rPr>
            <w:noProof/>
            <w:webHidden/>
          </w:rPr>
        </w:r>
        <w:r>
          <w:rPr>
            <w:noProof/>
            <w:webHidden/>
          </w:rPr>
          <w:fldChar w:fldCharType="separate"/>
        </w:r>
        <w:r>
          <w:rPr>
            <w:noProof/>
            <w:webHidden/>
          </w:rPr>
          <w:t>3</w:t>
        </w:r>
        <w:r>
          <w:rPr>
            <w:noProof/>
            <w:webHidden/>
          </w:rPr>
          <w:fldChar w:fldCharType="end"/>
        </w:r>
      </w:hyperlink>
    </w:p>
    <w:p w14:paraId="523E1FEC" w14:textId="5D41CA50" w:rsidR="00DD63C6" w:rsidRDefault="00DD63C6">
      <w:pPr>
        <w:pStyle w:val="TOC1"/>
        <w:tabs>
          <w:tab w:val="right" w:leader="dot" w:pos="9350"/>
        </w:tabs>
        <w:rPr>
          <w:rFonts w:asciiTheme="minorHAnsi" w:eastAsiaTheme="minorEastAsia" w:hAnsiTheme="minorHAnsi"/>
          <w:noProof/>
          <w:kern w:val="2"/>
          <w:szCs w:val="24"/>
          <w:lang w:val="en-IN" w:eastAsia="en-IN"/>
          <w14:ligatures w14:val="standardContextual"/>
        </w:rPr>
      </w:pPr>
      <w:hyperlink w:anchor="_Toc243006266" w:history="1">
        <w:r w:rsidRPr="008E48B0">
          <w:rPr>
            <w:rStyle w:val="Hyperlink"/>
            <w:noProof/>
          </w:rPr>
          <w:t>1. Introduction</w:t>
        </w:r>
        <w:r>
          <w:rPr>
            <w:noProof/>
            <w:webHidden/>
          </w:rPr>
          <w:tab/>
        </w:r>
        <w:r>
          <w:rPr>
            <w:noProof/>
            <w:webHidden/>
          </w:rPr>
          <w:fldChar w:fldCharType="begin"/>
        </w:r>
        <w:r>
          <w:rPr>
            <w:noProof/>
            <w:webHidden/>
          </w:rPr>
          <w:instrText xml:space="preserve"> PAGEREF _Toc243006266 \h </w:instrText>
        </w:r>
        <w:r>
          <w:rPr>
            <w:noProof/>
            <w:webHidden/>
          </w:rPr>
        </w:r>
        <w:r>
          <w:rPr>
            <w:noProof/>
            <w:webHidden/>
          </w:rPr>
          <w:fldChar w:fldCharType="separate"/>
        </w:r>
        <w:r>
          <w:rPr>
            <w:noProof/>
            <w:webHidden/>
          </w:rPr>
          <w:t>6</w:t>
        </w:r>
        <w:r>
          <w:rPr>
            <w:noProof/>
            <w:webHidden/>
          </w:rPr>
          <w:fldChar w:fldCharType="end"/>
        </w:r>
      </w:hyperlink>
    </w:p>
    <w:p w14:paraId="345B7B06" w14:textId="282C74C4" w:rsidR="00DD63C6" w:rsidRDefault="00DD63C6">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267" w:history="1">
        <w:r w:rsidRPr="008E48B0">
          <w:rPr>
            <w:rStyle w:val="Hyperlink"/>
            <w:noProof/>
          </w:rPr>
          <w:t>1.1 Background</w:t>
        </w:r>
        <w:r>
          <w:rPr>
            <w:noProof/>
            <w:webHidden/>
          </w:rPr>
          <w:tab/>
        </w:r>
        <w:r>
          <w:rPr>
            <w:noProof/>
            <w:webHidden/>
          </w:rPr>
          <w:fldChar w:fldCharType="begin"/>
        </w:r>
        <w:r>
          <w:rPr>
            <w:noProof/>
            <w:webHidden/>
          </w:rPr>
          <w:instrText xml:space="preserve"> PAGEREF _Toc243006267 \h </w:instrText>
        </w:r>
        <w:r>
          <w:rPr>
            <w:noProof/>
            <w:webHidden/>
          </w:rPr>
        </w:r>
        <w:r>
          <w:rPr>
            <w:noProof/>
            <w:webHidden/>
          </w:rPr>
          <w:fldChar w:fldCharType="separate"/>
        </w:r>
        <w:r>
          <w:rPr>
            <w:noProof/>
            <w:webHidden/>
          </w:rPr>
          <w:t>6</w:t>
        </w:r>
        <w:r>
          <w:rPr>
            <w:noProof/>
            <w:webHidden/>
          </w:rPr>
          <w:fldChar w:fldCharType="end"/>
        </w:r>
      </w:hyperlink>
    </w:p>
    <w:p w14:paraId="348B6A4D" w14:textId="2515EFCD" w:rsidR="00DD63C6" w:rsidRDefault="00DD63C6">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268" w:history="1">
        <w:r w:rsidRPr="008E48B0">
          <w:rPr>
            <w:rStyle w:val="Hyperlink"/>
            <w:noProof/>
          </w:rPr>
          <w:t>1.2 Problem Statement</w:t>
        </w:r>
        <w:r>
          <w:rPr>
            <w:noProof/>
            <w:webHidden/>
          </w:rPr>
          <w:tab/>
        </w:r>
        <w:r>
          <w:rPr>
            <w:noProof/>
            <w:webHidden/>
          </w:rPr>
          <w:fldChar w:fldCharType="begin"/>
        </w:r>
        <w:r>
          <w:rPr>
            <w:noProof/>
            <w:webHidden/>
          </w:rPr>
          <w:instrText xml:space="preserve"> PAGEREF _Toc243006268 \h </w:instrText>
        </w:r>
        <w:r>
          <w:rPr>
            <w:noProof/>
            <w:webHidden/>
          </w:rPr>
        </w:r>
        <w:r>
          <w:rPr>
            <w:noProof/>
            <w:webHidden/>
          </w:rPr>
          <w:fldChar w:fldCharType="separate"/>
        </w:r>
        <w:r>
          <w:rPr>
            <w:noProof/>
            <w:webHidden/>
          </w:rPr>
          <w:t>6</w:t>
        </w:r>
        <w:r>
          <w:rPr>
            <w:noProof/>
            <w:webHidden/>
          </w:rPr>
          <w:fldChar w:fldCharType="end"/>
        </w:r>
      </w:hyperlink>
    </w:p>
    <w:p w14:paraId="6379CCA2" w14:textId="0FB7FD18" w:rsidR="00DD63C6" w:rsidRDefault="00DD63C6">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269" w:history="1">
        <w:r w:rsidRPr="008E48B0">
          <w:rPr>
            <w:rStyle w:val="Hyperlink"/>
            <w:noProof/>
          </w:rPr>
          <w:t>1.3 Motivation and Significance</w:t>
        </w:r>
        <w:r>
          <w:rPr>
            <w:noProof/>
            <w:webHidden/>
          </w:rPr>
          <w:tab/>
        </w:r>
        <w:r>
          <w:rPr>
            <w:noProof/>
            <w:webHidden/>
          </w:rPr>
          <w:fldChar w:fldCharType="begin"/>
        </w:r>
        <w:r>
          <w:rPr>
            <w:noProof/>
            <w:webHidden/>
          </w:rPr>
          <w:instrText xml:space="preserve"> PAGEREF _Toc243006269 \h </w:instrText>
        </w:r>
        <w:r>
          <w:rPr>
            <w:noProof/>
            <w:webHidden/>
          </w:rPr>
        </w:r>
        <w:r>
          <w:rPr>
            <w:noProof/>
            <w:webHidden/>
          </w:rPr>
          <w:fldChar w:fldCharType="separate"/>
        </w:r>
        <w:r>
          <w:rPr>
            <w:noProof/>
            <w:webHidden/>
          </w:rPr>
          <w:t>7</w:t>
        </w:r>
        <w:r>
          <w:rPr>
            <w:noProof/>
            <w:webHidden/>
          </w:rPr>
          <w:fldChar w:fldCharType="end"/>
        </w:r>
      </w:hyperlink>
    </w:p>
    <w:p w14:paraId="52AC59B0" w14:textId="4DAB9822" w:rsidR="00DD63C6" w:rsidRDefault="00DD63C6">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270" w:history="1">
        <w:r w:rsidRPr="008E48B0">
          <w:rPr>
            <w:rStyle w:val="Hyperlink"/>
            <w:noProof/>
          </w:rPr>
          <w:t>1.4 Scope</w:t>
        </w:r>
        <w:r>
          <w:rPr>
            <w:noProof/>
            <w:webHidden/>
          </w:rPr>
          <w:tab/>
        </w:r>
        <w:r>
          <w:rPr>
            <w:noProof/>
            <w:webHidden/>
          </w:rPr>
          <w:fldChar w:fldCharType="begin"/>
        </w:r>
        <w:r>
          <w:rPr>
            <w:noProof/>
            <w:webHidden/>
          </w:rPr>
          <w:instrText xml:space="preserve"> PAGEREF _Toc243006270 \h </w:instrText>
        </w:r>
        <w:r>
          <w:rPr>
            <w:noProof/>
            <w:webHidden/>
          </w:rPr>
        </w:r>
        <w:r>
          <w:rPr>
            <w:noProof/>
            <w:webHidden/>
          </w:rPr>
          <w:fldChar w:fldCharType="separate"/>
        </w:r>
        <w:r>
          <w:rPr>
            <w:noProof/>
            <w:webHidden/>
          </w:rPr>
          <w:t>7</w:t>
        </w:r>
        <w:r>
          <w:rPr>
            <w:noProof/>
            <w:webHidden/>
          </w:rPr>
          <w:fldChar w:fldCharType="end"/>
        </w:r>
      </w:hyperlink>
    </w:p>
    <w:p w14:paraId="38F991ED" w14:textId="302C2C4E" w:rsidR="00DD63C6" w:rsidRDefault="00DD63C6">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271" w:history="1">
        <w:r w:rsidRPr="008E48B0">
          <w:rPr>
            <w:rStyle w:val="Hyperlink"/>
            <w:noProof/>
          </w:rPr>
          <w:t>1.5 Report Organisation</w:t>
        </w:r>
        <w:r>
          <w:rPr>
            <w:noProof/>
            <w:webHidden/>
          </w:rPr>
          <w:tab/>
        </w:r>
        <w:r>
          <w:rPr>
            <w:noProof/>
            <w:webHidden/>
          </w:rPr>
          <w:fldChar w:fldCharType="begin"/>
        </w:r>
        <w:r>
          <w:rPr>
            <w:noProof/>
            <w:webHidden/>
          </w:rPr>
          <w:instrText xml:space="preserve"> PAGEREF _Toc243006271 \h </w:instrText>
        </w:r>
        <w:r>
          <w:rPr>
            <w:noProof/>
            <w:webHidden/>
          </w:rPr>
        </w:r>
        <w:r>
          <w:rPr>
            <w:noProof/>
            <w:webHidden/>
          </w:rPr>
          <w:fldChar w:fldCharType="separate"/>
        </w:r>
        <w:r>
          <w:rPr>
            <w:noProof/>
            <w:webHidden/>
          </w:rPr>
          <w:t>8</w:t>
        </w:r>
        <w:r>
          <w:rPr>
            <w:noProof/>
            <w:webHidden/>
          </w:rPr>
          <w:fldChar w:fldCharType="end"/>
        </w:r>
      </w:hyperlink>
    </w:p>
    <w:p w14:paraId="595FF488" w14:textId="5B36D76C" w:rsidR="00DD63C6" w:rsidRDefault="00DD63C6">
      <w:pPr>
        <w:pStyle w:val="TOC1"/>
        <w:tabs>
          <w:tab w:val="right" w:leader="dot" w:pos="9350"/>
        </w:tabs>
        <w:rPr>
          <w:rFonts w:asciiTheme="minorHAnsi" w:eastAsiaTheme="minorEastAsia" w:hAnsiTheme="minorHAnsi"/>
          <w:noProof/>
          <w:kern w:val="2"/>
          <w:szCs w:val="24"/>
          <w:lang w:val="en-IN" w:eastAsia="en-IN"/>
          <w14:ligatures w14:val="standardContextual"/>
        </w:rPr>
      </w:pPr>
      <w:hyperlink w:anchor="_Toc243006272" w:history="1">
        <w:r w:rsidRPr="008E48B0">
          <w:rPr>
            <w:rStyle w:val="Hyperlink"/>
            <w:noProof/>
          </w:rPr>
          <w:t>2. Literature Survey / Related Work</w:t>
        </w:r>
        <w:r>
          <w:rPr>
            <w:noProof/>
            <w:webHidden/>
          </w:rPr>
          <w:tab/>
        </w:r>
        <w:r>
          <w:rPr>
            <w:noProof/>
            <w:webHidden/>
          </w:rPr>
          <w:fldChar w:fldCharType="begin"/>
        </w:r>
        <w:r>
          <w:rPr>
            <w:noProof/>
            <w:webHidden/>
          </w:rPr>
          <w:instrText xml:space="preserve"> PAGEREF _Toc243006272 \h </w:instrText>
        </w:r>
        <w:r>
          <w:rPr>
            <w:noProof/>
            <w:webHidden/>
          </w:rPr>
        </w:r>
        <w:r>
          <w:rPr>
            <w:noProof/>
            <w:webHidden/>
          </w:rPr>
          <w:fldChar w:fldCharType="separate"/>
        </w:r>
        <w:r>
          <w:rPr>
            <w:noProof/>
            <w:webHidden/>
          </w:rPr>
          <w:t>8</w:t>
        </w:r>
        <w:r>
          <w:rPr>
            <w:noProof/>
            <w:webHidden/>
          </w:rPr>
          <w:fldChar w:fldCharType="end"/>
        </w:r>
      </w:hyperlink>
    </w:p>
    <w:p w14:paraId="5134F187" w14:textId="4AA9FCD2" w:rsidR="00DD63C6" w:rsidRDefault="00DD63C6">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273" w:history="1">
        <w:r w:rsidRPr="008E48B0">
          <w:rPr>
            <w:rStyle w:val="Hyperlink"/>
            <w:noProof/>
          </w:rPr>
          <w:t>2.1 Synthesis and Comparison</w:t>
        </w:r>
        <w:r>
          <w:rPr>
            <w:noProof/>
            <w:webHidden/>
          </w:rPr>
          <w:tab/>
        </w:r>
        <w:r>
          <w:rPr>
            <w:noProof/>
            <w:webHidden/>
          </w:rPr>
          <w:fldChar w:fldCharType="begin"/>
        </w:r>
        <w:r>
          <w:rPr>
            <w:noProof/>
            <w:webHidden/>
          </w:rPr>
          <w:instrText xml:space="preserve"> PAGEREF _Toc243006273 \h </w:instrText>
        </w:r>
        <w:r>
          <w:rPr>
            <w:noProof/>
            <w:webHidden/>
          </w:rPr>
        </w:r>
        <w:r>
          <w:rPr>
            <w:noProof/>
            <w:webHidden/>
          </w:rPr>
          <w:fldChar w:fldCharType="separate"/>
        </w:r>
        <w:r>
          <w:rPr>
            <w:noProof/>
            <w:webHidden/>
          </w:rPr>
          <w:t>11</w:t>
        </w:r>
        <w:r>
          <w:rPr>
            <w:noProof/>
            <w:webHidden/>
          </w:rPr>
          <w:fldChar w:fldCharType="end"/>
        </w:r>
      </w:hyperlink>
    </w:p>
    <w:p w14:paraId="7722A600" w14:textId="30928CE5" w:rsidR="00DD63C6" w:rsidRDefault="00DD63C6">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274" w:history="1">
        <w:r w:rsidRPr="008E48B0">
          <w:rPr>
            <w:rStyle w:val="Hyperlink"/>
            <w:noProof/>
          </w:rPr>
          <w:t>2.2 Individual Research Gap Analysis</w:t>
        </w:r>
        <w:r>
          <w:rPr>
            <w:noProof/>
            <w:webHidden/>
          </w:rPr>
          <w:tab/>
        </w:r>
        <w:r>
          <w:rPr>
            <w:noProof/>
            <w:webHidden/>
          </w:rPr>
          <w:fldChar w:fldCharType="begin"/>
        </w:r>
        <w:r>
          <w:rPr>
            <w:noProof/>
            <w:webHidden/>
          </w:rPr>
          <w:instrText xml:space="preserve"> PAGEREF _Toc243006274 \h </w:instrText>
        </w:r>
        <w:r>
          <w:rPr>
            <w:noProof/>
            <w:webHidden/>
          </w:rPr>
        </w:r>
        <w:r>
          <w:rPr>
            <w:noProof/>
            <w:webHidden/>
          </w:rPr>
          <w:fldChar w:fldCharType="separate"/>
        </w:r>
        <w:r>
          <w:rPr>
            <w:noProof/>
            <w:webHidden/>
          </w:rPr>
          <w:t>12</w:t>
        </w:r>
        <w:r>
          <w:rPr>
            <w:noProof/>
            <w:webHidden/>
          </w:rPr>
          <w:fldChar w:fldCharType="end"/>
        </w:r>
      </w:hyperlink>
    </w:p>
    <w:p w14:paraId="074745AA" w14:textId="4221650C" w:rsidR="00DD63C6" w:rsidRDefault="00DD63C6">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275" w:history="1">
        <w:r w:rsidRPr="008E48B0">
          <w:rPr>
            <w:rStyle w:val="Hyperlink"/>
            <w:noProof/>
          </w:rPr>
          <w:t>2.3 Consolidated Research Gap</w:t>
        </w:r>
        <w:r>
          <w:rPr>
            <w:noProof/>
            <w:webHidden/>
          </w:rPr>
          <w:tab/>
        </w:r>
        <w:r>
          <w:rPr>
            <w:noProof/>
            <w:webHidden/>
          </w:rPr>
          <w:fldChar w:fldCharType="begin"/>
        </w:r>
        <w:r>
          <w:rPr>
            <w:noProof/>
            <w:webHidden/>
          </w:rPr>
          <w:instrText xml:space="preserve"> PAGEREF _Toc243006275 \h </w:instrText>
        </w:r>
        <w:r>
          <w:rPr>
            <w:noProof/>
            <w:webHidden/>
          </w:rPr>
        </w:r>
        <w:r>
          <w:rPr>
            <w:noProof/>
            <w:webHidden/>
          </w:rPr>
          <w:fldChar w:fldCharType="separate"/>
        </w:r>
        <w:r>
          <w:rPr>
            <w:noProof/>
            <w:webHidden/>
          </w:rPr>
          <w:t>14</w:t>
        </w:r>
        <w:r>
          <w:rPr>
            <w:noProof/>
            <w:webHidden/>
          </w:rPr>
          <w:fldChar w:fldCharType="end"/>
        </w:r>
      </w:hyperlink>
    </w:p>
    <w:p w14:paraId="54484161" w14:textId="09CBA891" w:rsidR="00DD63C6" w:rsidRDefault="00DD63C6">
      <w:pPr>
        <w:pStyle w:val="TOC1"/>
        <w:tabs>
          <w:tab w:val="right" w:leader="dot" w:pos="9350"/>
        </w:tabs>
        <w:rPr>
          <w:rFonts w:asciiTheme="minorHAnsi" w:eastAsiaTheme="minorEastAsia" w:hAnsiTheme="minorHAnsi"/>
          <w:noProof/>
          <w:kern w:val="2"/>
          <w:szCs w:val="24"/>
          <w:lang w:val="en-IN" w:eastAsia="en-IN"/>
          <w14:ligatures w14:val="standardContextual"/>
        </w:rPr>
      </w:pPr>
      <w:hyperlink w:anchor="_Toc243006276" w:history="1">
        <w:r w:rsidRPr="008E48B0">
          <w:rPr>
            <w:rStyle w:val="Hyperlink"/>
            <w:noProof/>
          </w:rPr>
          <w:t>3. Project Objectives</w:t>
        </w:r>
        <w:r>
          <w:rPr>
            <w:noProof/>
            <w:webHidden/>
          </w:rPr>
          <w:tab/>
        </w:r>
        <w:r>
          <w:rPr>
            <w:noProof/>
            <w:webHidden/>
          </w:rPr>
          <w:fldChar w:fldCharType="begin"/>
        </w:r>
        <w:r>
          <w:rPr>
            <w:noProof/>
            <w:webHidden/>
          </w:rPr>
          <w:instrText xml:space="preserve"> PAGEREF _Toc243006276 \h </w:instrText>
        </w:r>
        <w:r>
          <w:rPr>
            <w:noProof/>
            <w:webHidden/>
          </w:rPr>
        </w:r>
        <w:r>
          <w:rPr>
            <w:noProof/>
            <w:webHidden/>
          </w:rPr>
          <w:fldChar w:fldCharType="separate"/>
        </w:r>
        <w:r>
          <w:rPr>
            <w:noProof/>
            <w:webHidden/>
          </w:rPr>
          <w:t>14</w:t>
        </w:r>
        <w:r>
          <w:rPr>
            <w:noProof/>
            <w:webHidden/>
          </w:rPr>
          <w:fldChar w:fldCharType="end"/>
        </w:r>
      </w:hyperlink>
    </w:p>
    <w:p w14:paraId="73011009" w14:textId="74E63E36" w:rsidR="00DD63C6" w:rsidRDefault="00DD63C6">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277" w:history="1">
        <w:r w:rsidRPr="008E48B0">
          <w:rPr>
            <w:rStyle w:val="Hyperlink"/>
            <w:noProof/>
          </w:rPr>
          <w:t>3.1 Expected Outcomes</w:t>
        </w:r>
        <w:r>
          <w:rPr>
            <w:noProof/>
            <w:webHidden/>
          </w:rPr>
          <w:tab/>
        </w:r>
        <w:r>
          <w:rPr>
            <w:noProof/>
            <w:webHidden/>
          </w:rPr>
          <w:fldChar w:fldCharType="begin"/>
        </w:r>
        <w:r>
          <w:rPr>
            <w:noProof/>
            <w:webHidden/>
          </w:rPr>
          <w:instrText xml:space="preserve"> PAGEREF _Toc243006277 \h </w:instrText>
        </w:r>
        <w:r>
          <w:rPr>
            <w:noProof/>
            <w:webHidden/>
          </w:rPr>
        </w:r>
        <w:r>
          <w:rPr>
            <w:noProof/>
            <w:webHidden/>
          </w:rPr>
          <w:fldChar w:fldCharType="separate"/>
        </w:r>
        <w:r>
          <w:rPr>
            <w:noProof/>
            <w:webHidden/>
          </w:rPr>
          <w:t>15</w:t>
        </w:r>
        <w:r>
          <w:rPr>
            <w:noProof/>
            <w:webHidden/>
          </w:rPr>
          <w:fldChar w:fldCharType="end"/>
        </w:r>
      </w:hyperlink>
    </w:p>
    <w:p w14:paraId="0AD11565" w14:textId="1756CF49" w:rsidR="00DD63C6" w:rsidRDefault="00DD63C6">
      <w:pPr>
        <w:pStyle w:val="TOC1"/>
        <w:tabs>
          <w:tab w:val="right" w:leader="dot" w:pos="9350"/>
        </w:tabs>
        <w:rPr>
          <w:rFonts w:asciiTheme="minorHAnsi" w:eastAsiaTheme="minorEastAsia" w:hAnsiTheme="minorHAnsi"/>
          <w:noProof/>
          <w:kern w:val="2"/>
          <w:szCs w:val="24"/>
          <w:lang w:val="en-IN" w:eastAsia="en-IN"/>
          <w14:ligatures w14:val="standardContextual"/>
        </w:rPr>
      </w:pPr>
      <w:hyperlink w:anchor="_Toc243006278" w:history="1">
        <w:r w:rsidRPr="008E48B0">
          <w:rPr>
            <w:rStyle w:val="Hyperlink"/>
            <w:noProof/>
          </w:rPr>
          <w:t>4. Novelty Summary</w:t>
        </w:r>
        <w:r>
          <w:rPr>
            <w:noProof/>
            <w:webHidden/>
          </w:rPr>
          <w:tab/>
        </w:r>
        <w:r>
          <w:rPr>
            <w:noProof/>
            <w:webHidden/>
          </w:rPr>
          <w:fldChar w:fldCharType="begin"/>
        </w:r>
        <w:r>
          <w:rPr>
            <w:noProof/>
            <w:webHidden/>
          </w:rPr>
          <w:instrText xml:space="preserve"> PAGEREF _Toc243006278 \h </w:instrText>
        </w:r>
        <w:r>
          <w:rPr>
            <w:noProof/>
            <w:webHidden/>
          </w:rPr>
        </w:r>
        <w:r>
          <w:rPr>
            <w:noProof/>
            <w:webHidden/>
          </w:rPr>
          <w:fldChar w:fldCharType="separate"/>
        </w:r>
        <w:r>
          <w:rPr>
            <w:noProof/>
            <w:webHidden/>
          </w:rPr>
          <w:t>16</w:t>
        </w:r>
        <w:r>
          <w:rPr>
            <w:noProof/>
            <w:webHidden/>
          </w:rPr>
          <w:fldChar w:fldCharType="end"/>
        </w:r>
      </w:hyperlink>
    </w:p>
    <w:p w14:paraId="122E7B5E" w14:textId="52EAC44C" w:rsidR="00DD63C6" w:rsidRDefault="00DD63C6">
      <w:pPr>
        <w:pStyle w:val="TOC1"/>
        <w:tabs>
          <w:tab w:val="right" w:leader="dot" w:pos="9350"/>
        </w:tabs>
        <w:rPr>
          <w:rFonts w:asciiTheme="minorHAnsi" w:eastAsiaTheme="minorEastAsia" w:hAnsiTheme="minorHAnsi"/>
          <w:noProof/>
          <w:kern w:val="2"/>
          <w:szCs w:val="24"/>
          <w:lang w:val="en-IN" w:eastAsia="en-IN"/>
          <w14:ligatures w14:val="standardContextual"/>
        </w:rPr>
      </w:pPr>
      <w:hyperlink w:anchor="_Toc243006279" w:history="1">
        <w:r w:rsidRPr="008E48B0">
          <w:rPr>
            <w:rStyle w:val="Hyperlink"/>
            <w:noProof/>
          </w:rPr>
          <w:t>5. Proposed System and Architecture</w:t>
        </w:r>
        <w:r>
          <w:rPr>
            <w:noProof/>
            <w:webHidden/>
          </w:rPr>
          <w:tab/>
        </w:r>
        <w:r>
          <w:rPr>
            <w:noProof/>
            <w:webHidden/>
          </w:rPr>
          <w:fldChar w:fldCharType="begin"/>
        </w:r>
        <w:r>
          <w:rPr>
            <w:noProof/>
            <w:webHidden/>
          </w:rPr>
          <w:instrText xml:space="preserve"> PAGEREF _Toc243006279 \h </w:instrText>
        </w:r>
        <w:r>
          <w:rPr>
            <w:noProof/>
            <w:webHidden/>
          </w:rPr>
        </w:r>
        <w:r>
          <w:rPr>
            <w:noProof/>
            <w:webHidden/>
          </w:rPr>
          <w:fldChar w:fldCharType="separate"/>
        </w:r>
        <w:r>
          <w:rPr>
            <w:noProof/>
            <w:webHidden/>
          </w:rPr>
          <w:t>17</w:t>
        </w:r>
        <w:r>
          <w:rPr>
            <w:noProof/>
            <w:webHidden/>
          </w:rPr>
          <w:fldChar w:fldCharType="end"/>
        </w:r>
      </w:hyperlink>
    </w:p>
    <w:p w14:paraId="1C3F770E" w14:textId="3380EBC8" w:rsidR="00DD63C6" w:rsidRDefault="00DD63C6">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280" w:history="1">
        <w:r w:rsidRPr="008E48B0">
          <w:rPr>
            <w:rStyle w:val="Hyperlink"/>
            <w:noProof/>
          </w:rPr>
          <w:t>5.1 System Overview</w:t>
        </w:r>
        <w:r>
          <w:rPr>
            <w:noProof/>
            <w:webHidden/>
          </w:rPr>
          <w:tab/>
        </w:r>
        <w:r>
          <w:rPr>
            <w:noProof/>
            <w:webHidden/>
          </w:rPr>
          <w:fldChar w:fldCharType="begin"/>
        </w:r>
        <w:r>
          <w:rPr>
            <w:noProof/>
            <w:webHidden/>
          </w:rPr>
          <w:instrText xml:space="preserve"> PAGEREF _Toc243006280 \h </w:instrText>
        </w:r>
        <w:r>
          <w:rPr>
            <w:noProof/>
            <w:webHidden/>
          </w:rPr>
        </w:r>
        <w:r>
          <w:rPr>
            <w:noProof/>
            <w:webHidden/>
          </w:rPr>
          <w:fldChar w:fldCharType="separate"/>
        </w:r>
        <w:r>
          <w:rPr>
            <w:noProof/>
            <w:webHidden/>
          </w:rPr>
          <w:t>17</w:t>
        </w:r>
        <w:r>
          <w:rPr>
            <w:noProof/>
            <w:webHidden/>
          </w:rPr>
          <w:fldChar w:fldCharType="end"/>
        </w:r>
      </w:hyperlink>
    </w:p>
    <w:p w14:paraId="49C70683" w14:textId="44054FAD" w:rsidR="00DD63C6" w:rsidRDefault="00DD63C6">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281" w:history="1">
        <w:r w:rsidRPr="008E48B0">
          <w:rPr>
            <w:rStyle w:val="Hyperlink"/>
            <w:noProof/>
          </w:rPr>
          <w:t>5.2 Diagram 1 – AWS Cloud Architecture (Mandatory)</w:t>
        </w:r>
        <w:r>
          <w:rPr>
            <w:noProof/>
            <w:webHidden/>
          </w:rPr>
          <w:tab/>
        </w:r>
        <w:r>
          <w:rPr>
            <w:noProof/>
            <w:webHidden/>
          </w:rPr>
          <w:fldChar w:fldCharType="begin"/>
        </w:r>
        <w:r>
          <w:rPr>
            <w:noProof/>
            <w:webHidden/>
          </w:rPr>
          <w:instrText xml:space="preserve"> PAGEREF _Toc243006281 \h </w:instrText>
        </w:r>
        <w:r>
          <w:rPr>
            <w:noProof/>
            <w:webHidden/>
          </w:rPr>
        </w:r>
        <w:r>
          <w:rPr>
            <w:noProof/>
            <w:webHidden/>
          </w:rPr>
          <w:fldChar w:fldCharType="separate"/>
        </w:r>
        <w:r>
          <w:rPr>
            <w:noProof/>
            <w:webHidden/>
          </w:rPr>
          <w:t>18</w:t>
        </w:r>
        <w:r>
          <w:rPr>
            <w:noProof/>
            <w:webHidden/>
          </w:rPr>
          <w:fldChar w:fldCharType="end"/>
        </w:r>
      </w:hyperlink>
    </w:p>
    <w:p w14:paraId="7351B2CB" w14:textId="7DC32ABF" w:rsidR="00DD63C6" w:rsidRDefault="00DD63C6">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282" w:history="1">
        <w:r w:rsidRPr="008E48B0">
          <w:rPr>
            <w:rStyle w:val="Hyperlink"/>
            <w:noProof/>
          </w:rPr>
          <w:t>5.3 Diagram 2 – Complete System Architecture (Mandatory)</w:t>
        </w:r>
        <w:r>
          <w:rPr>
            <w:noProof/>
            <w:webHidden/>
          </w:rPr>
          <w:tab/>
        </w:r>
        <w:r>
          <w:rPr>
            <w:noProof/>
            <w:webHidden/>
          </w:rPr>
          <w:fldChar w:fldCharType="begin"/>
        </w:r>
        <w:r>
          <w:rPr>
            <w:noProof/>
            <w:webHidden/>
          </w:rPr>
          <w:instrText xml:space="preserve"> PAGEREF _Toc243006282 \h </w:instrText>
        </w:r>
        <w:r>
          <w:rPr>
            <w:noProof/>
            <w:webHidden/>
          </w:rPr>
        </w:r>
        <w:r>
          <w:rPr>
            <w:noProof/>
            <w:webHidden/>
          </w:rPr>
          <w:fldChar w:fldCharType="separate"/>
        </w:r>
        <w:r>
          <w:rPr>
            <w:noProof/>
            <w:webHidden/>
          </w:rPr>
          <w:t>20</w:t>
        </w:r>
        <w:r>
          <w:rPr>
            <w:noProof/>
            <w:webHidden/>
          </w:rPr>
          <w:fldChar w:fldCharType="end"/>
        </w:r>
      </w:hyperlink>
    </w:p>
    <w:p w14:paraId="20450278" w14:textId="4DCD15A0" w:rsidR="00DD63C6" w:rsidRDefault="00DD63C6">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283" w:history="1">
        <w:r w:rsidRPr="008E48B0">
          <w:rPr>
            <w:rStyle w:val="Hyperlink"/>
            <w:noProof/>
          </w:rPr>
          <w:t>5.4 Workflow / Use Cases</w:t>
        </w:r>
        <w:r>
          <w:rPr>
            <w:noProof/>
            <w:webHidden/>
          </w:rPr>
          <w:tab/>
        </w:r>
        <w:r>
          <w:rPr>
            <w:noProof/>
            <w:webHidden/>
          </w:rPr>
          <w:fldChar w:fldCharType="begin"/>
        </w:r>
        <w:r>
          <w:rPr>
            <w:noProof/>
            <w:webHidden/>
          </w:rPr>
          <w:instrText xml:space="preserve"> PAGEREF _Toc243006283 \h </w:instrText>
        </w:r>
        <w:r>
          <w:rPr>
            <w:noProof/>
            <w:webHidden/>
          </w:rPr>
        </w:r>
        <w:r>
          <w:rPr>
            <w:noProof/>
            <w:webHidden/>
          </w:rPr>
          <w:fldChar w:fldCharType="separate"/>
        </w:r>
        <w:r>
          <w:rPr>
            <w:noProof/>
            <w:webHidden/>
          </w:rPr>
          <w:t>21</w:t>
        </w:r>
        <w:r>
          <w:rPr>
            <w:noProof/>
            <w:webHidden/>
          </w:rPr>
          <w:fldChar w:fldCharType="end"/>
        </w:r>
      </w:hyperlink>
    </w:p>
    <w:p w14:paraId="127C7EA7" w14:textId="16FDE9D4" w:rsidR="00DD63C6" w:rsidRDefault="00DD63C6">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284" w:history="1">
        <w:r w:rsidRPr="008E48B0">
          <w:rPr>
            <w:rStyle w:val="Hyperlink"/>
            <w:noProof/>
          </w:rPr>
          <w:t>5.5 Security, Availability and Scalability Design</w:t>
        </w:r>
        <w:r>
          <w:rPr>
            <w:noProof/>
            <w:webHidden/>
          </w:rPr>
          <w:tab/>
        </w:r>
        <w:r>
          <w:rPr>
            <w:noProof/>
            <w:webHidden/>
          </w:rPr>
          <w:fldChar w:fldCharType="begin"/>
        </w:r>
        <w:r>
          <w:rPr>
            <w:noProof/>
            <w:webHidden/>
          </w:rPr>
          <w:instrText xml:space="preserve"> PAGEREF _Toc243006284 \h </w:instrText>
        </w:r>
        <w:r>
          <w:rPr>
            <w:noProof/>
            <w:webHidden/>
          </w:rPr>
        </w:r>
        <w:r>
          <w:rPr>
            <w:noProof/>
            <w:webHidden/>
          </w:rPr>
          <w:fldChar w:fldCharType="separate"/>
        </w:r>
        <w:r>
          <w:rPr>
            <w:noProof/>
            <w:webHidden/>
          </w:rPr>
          <w:t>22</w:t>
        </w:r>
        <w:r>
          <w:rPr>
            <w:noProof/>
            <w:webHidden/>
          </w:rPr>
          <w:fldChar w:fldCharType="end"/>
        </w:r>
      </w:hyperlink>
    </w:p>
    <w:p w14:paraId="4D1383F7" w14:textId="7118B2AC" w:rsidR="00DD63C6" w:rsidRDefault="00DD63C6">
      <w:pPr>
        <w:pStyle w:val="TOC1"/>
        <w:tabs>
          <w:tab w:val="right" w:leader="dot" w:pos="9350"/>
        </w:tabs>
        <w:rPr>
          <w:rFonts w:asciiTheme="minorHAnsi" w:eastAsiaTheme="minorEastAsia" w:hAnsiTheme="minorHAnsi"/>
          <w:noProof/>
          <w:kern w:val="2"/>
          <w:szCs w:val="24"/>
          <w:lang w:val="en-IN" w:eastAsia="en-IN"/>
          <w14:ligatures w14:val="standardContextual"/>
        </w:rPr>
      </w:pPr>
      <w:hyperlink w:anchor="_Toc243006285" w:history="1">
        <w:r w:rsidRPr="008E48B0">
          <w:rPr>
            <w:rStyle w:val="Hyperlink"/>
            <w:noProof/>
          </w:rPr>
          <w:t>6. Dataset Description</w:t>
        </w:r>
        <w:r>
          <w:rPr>
            <w:noProof/>
            <w:webHidden/>
          </w:rPr>
          <w:tab/>
        </w:r>
        <w:r>
          <w:rPr>
            <w:noProof/>
            <w:webHidden/>
          </w:rPr>
          <w:fldChar w:fldCharType="begin"/>
        </w:r>
        <w:r>
          <w:rPr>
            <w:noProof/>
            <w:webHidden/>
          </w:rPr>
          <w:instrText xml:space="preserve"> PAGEREF _Toc243006285 \h </w:instrText>
        </w:r>
        <w:r>
          <w:rPr>
            <w:noProof/>
            <w:webHidden/>
          </w:rPr>
        </w:r>
        <w:r>
          <w:rPr>
            <w:noProof/>
            <w:webHidden/>
          </w:rPr>
          <w:fldChar w:fldCharType="separate"/>
        </w:r>
        <w:r>
          <w:rPr>
            <w:noProof/>
            <w:webHidden/>
          </w:rPr>
          <w:t>23</w:t>
        </w:r>
        <w:r>
          <w:rPr>
            <w:noProof/>
            <w:webHidden/>
          </w:rPr>
          <w:fldChar w:fldCharType="end"/>
        </w:r>
      </w:hyperlink>
    </w:p>
    <w:p w14:paraId="00BA7686" w14:textId="0B5B708F" w:rsidR="00DD63C6" w:rsidRDefault="00DD63C6">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286" w:history="1">
        <w:r w:rsidRPr="008E48B0">
          <w:rPr>
            <w:rStyle w:val="Hyperlink"/>
            <w:noProof/>
          </w:rPr>
          <w:t>6.1 Data Preparation Plan</w:t>
        </w:r>
        <w:r>
          <w:rPr>
            <w:noProof/>
            <w:webHidden/>
          </w:rPr>
          <w:tab/>
        </w:r>
        <w:r>
          <w:rPr>
            <w:noProof/>
            <w:webHidden/>
          </w:rPr>
          <w:fldChar w:fldCharType="begin"/>
        </w:r>
        <w:r>
          <w:rPr>
            <w:noProof/>
            <w:webHidden/>
          </w:rPr>
          <w:instrText xml:space="preserve"> PAGEREF _Toc243006286 \h </w:instrText>
        </w:r>
        <w:r>
          <w:rPr>
            <w:noProof/>
            <w:webHidden/>
          </w:rPr>
        </w:r>
        <w:r>
          <w:rPr>
            <w:noProof/>
            <w:webHidden/>
          </w:rPr>
          <w:fldChar w:fldCharType="separate"/>
        </w:r>
        <w:r>
          <w:rPr>
            <w:noProof/>
            <w:webHidden/>
          </w:rPr>
          <w:t>23</w:t>
        </w:r>
        <w:r>
          <w:rPr>
            <w:noProof/>
            <w:webHidden/>
          </w:rPr>
          <w:fldChar w:fldCharType="end"/>
        </w:r>
      </w:hyperlink>
    </w:p>
    <w:p w14:paraId="0C61935A" w14:textId="03CA3570" w:rsidR="00DD63C6" w:rsidRDefault="00DD63C6">
      <w:pPr>
        <w:pStyle w:val="TOC1"/>
        <w:tabs>
          <w:tab w:val="right" w:leader="dot" w:pos="9350"/>
        </w:tabs>
        <w:rPr>
          <w:rFonts w:asciiTheme="minorHAnsi" w:eastAsiaTheme="minorEastAsia" w:hAnsiTheme="minorHAnsi"/>
          <w:noProof/>
          <w:kern w:val="2"/>
          <w:szCs w:val="24"/>
          <w:lang w:val="en-IN" w:eastAsia="en-IN"/>
          <w14:ligatures w14:val="standardContextual"/>
        </w:rPr>
      </w:pPr>
      <w:hyperlink w:anchor="_Toc243006287" w:history="1">
        <w:r w:rsidRPr="008E48B0">
          <w:rPr>
            <w:rStyle w:val="Hyperlink"/>
            <w:noProof/>
          </w:rPr>
          <w:t>7. AWS Services Planning</w:t>
        </w:r>
        <w:r>
          <w:rPr>
            <w:noProof/>
            <w:webHidden/>
          </w:rPr>
          <w:tab/>
        </w:r>
        <w:r>
          <w:rPr>
            <w:noProof/>
            <w:webHidden/>
          </w:rPr>
          <w:fldChar w:fldCharType="begin"/>
        </w:r>
        <w:r>
          <w:rPr>
            <w:noProof/>
            <w:webHidden/>
          </w:rPr>
          <w:instrText xml:space="preserve"> PAGEREF _Toc243006287 \h </w:instrText>
        </w:r>
        <w:r>
          <w:rPr>
            <w:noProof/>
            <w:webHidden/>
          </w:rPr>
        </w:r>
        <w:r>
          <w:rPr>
            <w:noProof/>
            <w:webHidden/>
          </w:rPr>
          <w:fldChar w:fldCharType="separate"/>
        </w:r>
        <w:r>
          <w:rPr>
            <w:noProof/>
            <w:webHidden/>
          </w:rPr>
          <w:t>24</w:t>
        </w:r>
        <w:r>
          <w:rPr>
            <w:noProof/>
            <w:webHidden/>
          </w:rPr>
          <w:fldChar w:fldCharType="end"/>
        </w:r>
      </w:hyperlink>
    </w:p>
    <w:p w14:paraId="165E9EAB" w14:textId="22D3A8E8" w:rsidR="00DD63C6" w:rsidRDefault="00DD63C6">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288" w:history="1">
        <w:r w:rsidRPr="008E48B0">
          <w:rPr>
            <w:rStyle w:val="Hyperlink"/>
            <w:noProof/>
          </w:rPr>
          <w:t>7.1 AWS Deployment and Network Design</w:t>
        </w:r>
        <w:r>
          <w:rPr>
            <w:noProof/>
            <w:webHidden/>
          </w:rPr>
          <w:tab/>
        </w:r>
        <w:r>
          <w:rPr>
            <w:noProof/>
            <w:webHidden/>
          </w:rPr>
          <w:fldChar w:fldCharType="begin"/>
        </w:r>
        <w:r>
          <w:rPr>
            <w:noProof/>
            <w:webHidden/>
          </w:rPr>
          <w:instrText xml:space="preserve"> PAGEREF _Toc243006288 \h </w:instrText>
        </w:r>
        <w:r>
          <w:rPr>
            <w:noProof/>
            <w:webHidden/>
          </w:rPr>
        </w:r>
        <w:r>
          <w:rPr>
            <w:noProof/>
            <w:webHidden/>
          </w:rPr>
          <w:fldChar w:fldCharType="separate"/>
        </w:r>
        <w:r>
          <w:rPr>
            <w:noProof/>
            <w:webHidden/>
          </w:rPr>
          <w:t>25</w:t>
        </w:r>
        <w:r>
          <w:rPr>
            <w:noProof/>
            <w:webHidden/>
          </w:rPr>
          <w:fldChar w:fldCharType="end"/>
        </w:r>
      </w:hyperlink>
    </w:p>
    <w:p w14:paraId="46F9C33A" w14:textId="7CEF68A0" w:rsidR="00DD63C6" w:rsidRDefault="00DD63C6">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289" w:history="1">
        <w:r w:rsidRPr="008E48B0">
          <w:rPr>
            <w:rStyle w:val="Hyperlink"/>
            <w:noProof/>
          </w:rPr>
          <w:t>7.2 Cost Estimation</w:t>
        </w:r>
        <w:r>
          <w:rPr>
            <w:noProof/>
            <w:webHidden/>
          </w:rPr>
          <w:tab/>
        </w:r>
        <w:r>
          <w:rPr>
            <w:noProof/>
            <w:webHidden/>
          </w:rPr>
          <w:fldChar w:fldCharType="begin"/>
        </w:r>
        <w:r>
          <w:rPr>
            <w:noProof/>
            <w:webHidden/>
          </w:rPr>
          <w:instrText xml:space="preserve"> PAGEREF _Toc243006289 \h </w:instrText>
        </w:r>
        <w:r>
          <w:rPr>
            <w:noProof/>
            <w:webHidden/>
          </w:rPr>
        </w:r>
        <w:r>
          <w:rPr>
            <w:noProof/>
            <w:webHidden/>
          </w:rPr>
          <w:fldChar w:fldCharType="separate"/>
        </w:r>
        <w:r>
          <w:rPr>
            <w:noProof/>
            <w:webHidden/>
          </w:rPr>
          <w:t>26</w:t>
        </w:r>
        <w:r>
          <w:rPr>
            <w:noProof/>
            <w:webHidden/>
          </w:rPr>
          <w:fldChar w:fldCharType="end"/>
        </w:r>
      </w:hyperlink>
    </w:p>
    <w:p w14:paraId="76C353A2" w14:textId="624E3A51" w:rsidR="00DD63C6" w:rsidRDefault="00DD63C6">
      <w:pPr>
        <w:pStyle w:val="TOC1"/>
        <w:tabs>
          <w:tab w:val="right" w:leader="dot" w:pos="9350"/>
        </w:tabs>
        <w:rPr>
          <w:rFonts w:asciiTheme="minorHAnsi" w:eastAsiaTheme="minorEastAsia" w:hAnsiTheme="minorHAnsi"/>
          <w:noProof/>
          <w:kern w:val="2"/>
          <w:szCs w:val="24"/>
          <w:lang w:val="en-IN" w:eastAsia="en-IN"/>
          <w14:ligatures w14:val="standardContextual"/>
        </w:rPr>
      </w:pPr>
      <w:hyperlink w:anchor="_Toc243006290" w:history="1">
        <w:r w:rsidRPr="008E48B0">
          <w:rPr>
            <w:rStyle w:val="Hyperlink"/>
            <w:noProof/>
          </w:rPr>
          <w:t>8. Methodology and Implementation Plan</w:t>
        </w:r>
        <w:r>
          <w:rPr>
            <w:noProof/>
            <w:webHidden/>
          </w:rPr>
          <w:tab/>
        </w:r>
        <w:r>
          <w:rPr>
            <w:noProof/>
            <w:webHidden/>
          </w:rPr>
          <w:fldChar w:fldCharType="begin"/>
        </w:r>
        <w:r>
          <w:rPr>
            <w:noProof/>
            <w:webHidden/>
          </w:rPr>
          <w:instrText xml:space="preserve"> PAGEREF _Toc243006290 \h </w:instrText>
        </w:r>
        <w:r>
          <w:rPr>
            <w:noProof/>
            <w:webHidden/>
          </w:rPr>
        </w:r>
        <w:r>
          <w:rPr>
            <w:noProof/>
            <w:webHidden/>
          </w:rPr>
          <w:fldChar w:fldCharType="separate"/>
        </w:r>
        <w:r>
          <w:rPr>
            <w:noProof/>
            <w:webHidden/>
          </w:rPr>
          <w:t>27</w:t>
        </w:r>
        <w:r>
          <w:rPr>
            <w:noProof/>
            <w:webHidden/>
          </w:rPr>
          <w:fldChar w:fldCharType="end"/>
        </w:r>
      </w:hyperlink>
    </w:p>
    <w:p w14:paraId="3E6C61FE" w14:textId="5FD3CB6A" w:rsidR="00DD63C6" w:rsidRDefault="00DD63C6">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291" w:history="1">
        <w:r w:rsidRPr="008E48B0">
          <w:rPr>
            <w:rStyle w:val="Hyperlink"/>
            <w:noProof/>
          </w:rPr>
          <w:t>8.1 Overall Methodology</w:t>
        </w:r>
        <w:r>
          <w:rPr>
            <w:noProof/>
            <w:webHidden/>
          </w:rPr>
          <w:tab/>
        </w:r>
        <w:r>
          <w:rPr>
            <w:noProof/>
            <w:webHidden/>
          </w:rPr>
          <w:fldChar w:fldCharType="begin"/>
        </w:r>
        <w:r>
          <w:rPr>
            <w:noProof/>
            <w:webHidden/>
          </w:rPr>
          <w:instrText xml:space="preserve"> PAGEREF _Toc243006291 \h </w:instrText>
        </w:r>
        <w:r>
          <w:rPr>
            <w:noProof/>
            <w:webHidden/>
          </w:rPr>
        </w:r>
        <w:r>
          <w:rPr>
            <w:noProof/>
            <w:webHidden/>
          </w:rPr>
          <w:fldChar w:fldCharType="separate"/>
        </w:r>
        <w:r>
          <w:rPr>
            <w:noProof/>
            <w:webHidden/>
          </w:rPr>
          <w:t>27</w:t>
        </w:r>
        <w:r>
          <w:rPr>
            <w:noProof/>
            <w:webHidden/>
          </w:rPr>
          <w:fldChar w:fldCharType="end"/>
        </w:r>
      </w:hyperlink>
    </w:p>
    <w:p w14:paraId="5EF815BA" w14:textId="4BBDA769" w:rsidR="00DD63C6" w:rsidRDefault="00DD63C6">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292" w:history="1">
        <w:r w:rsidRPr="008E48B0">
          <w:rPr>
            <w:rStyle w:val="Hyperlink"/>
            <w:noProof/>
          </w:rPr>
          <w:t>8.2 Tools and Technologies</w:t>
        </w:r>
        <w:r>
          <w:rPr>
            <w:noProof/>
            <w:webHidden/>
          </w:rPr>
          <w:tab/>
        </w:r>
        <w:r>
          <w:rPr>
            <w:noProof/>
            <w:webHidden/>
          </w:rPr>
          <w:fldChar w:fldCharType="begin"/>
        </w:r>
        <w:r>
          <w:rPr>
            <w:noProof/>
            <w:webHidden/>
          </w:rPr>
          <w:instrText xml:space="preserve"> PAGEREF _Toc243006292 \h </w:instrText>
        </w:r>
        <w:r>
          <w:rPr>
            <w:noProof/>
            <w:webHidden/>
          </w:rPr>
        </w:r>
        <w:r>
          <w:rPr>
            <w:noProof/>
            <w:webHidden/>
          </w:rPr>
          <w:fldChar w:fldCharType="separate"/>
        </w:r>
        <w:r>
          <w:rPr>
            <w:noProof/>
            <w:webHidden/>
          </w:rPr>
          <w:t>29</w:t>
        </w:r>
        <w:r>
          <w:rPr>
            <w:noProof/>
            <w:webHidden/>
          </w:rPr>
          <w:fldChar w:fldCharType="end"/>
        </w:r>
      </w:hyperlink>
    </w:p>
    <w:p w14:paraId="6E667335" w14:textId="4A8676F5" w:rsidR="00DD63C6" w:rsidRDefault="00DD63C6">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293" w:history="1">
        <w:r w:rsidRPr="008E48B0">
          <w:rPr>
            <w:rStyle w:val="Hyperlink"/>
            <w:noProof/>
          </w:rPr>
          <w:t>8.3 Step-by-Step Implementation Plan</w:t>
        </w:r>
        <w:r>
          <w:rPr>
            <w:noProof/>
            <w:webHidden/>
          </w:rPr>
          <w:tab/>
        </w:r>
        <w:r>
          <w:rPr>
            <w:noProof/>
            <w:webHidden/>
          </w:rPr>
          <w:fldChar w:fldCharType="begin"/>
        </w:r>
        <w:r>
          <w:rPr>
            <w:noProof/>
            <w:webHidden/>
          </w:rPr>
          <w:instrText xml:space="preserve"> PAGEREF _Toc243006293 \h </w:instrText>
        </w:r>
        <w:r>
          <w:rPr>
            <w:noProof/>
            <w:webHidden/>
          </w:rPr>
        </w:r>
        <w:r>
          <w:rPr>
            <w:noProof/>
            <w:webHidden/>
          </w:rPr>
          <w:fldChar w:fldCharType="separate"/>
        </w:r>
        <w:r>
          <w:rPr>
            <w:noProof/>
            <w:webHidden/>
          </w:rPr>
          <w:t>29</w:t>
        </w:r>
        <w:r>
          <w:rPr>
            <w:noProof/>
            <w:webHidden/>
          </w:rPr>
          <w:fldChar w:fldCharType="end"/>
        </w:r>
      </w:hyperlink>
    </w:p>
    <w:p w14:paraId="6B5EB502" w14:textId="2964AFF9" w:rsidR="00DD63C6" w:rsidRDefault="00DD63C6">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294" w:history="1">
        <w:r w:rsidRPr="008E48B0">
          <w:rPr>
            <w:rStyle w:val="Hyperlink"/>
            <w:noProof/>
          </w:rPr>
          <w:t>8.4 Evaluation Metrics</w:t>
        </w:r>
        <w:r>
          <w:rPr>
            <w:noProof/>
            <w:webHidden/>
          </w:rPr>
          <w:tab/>
        </w:r>
        <w:r>
          <w:rPr>
            <w:noProof/>
            <w:webHidden/>
          </w:rPr>
          <w:fldChar w:fldCharType="begin"/>
        </w:r>
        <w:r>
          <w:rPr>
            <w:noProof/>
            <w:webHidden/>
          </w:rPr>
          <w:instrText xml:space="preserve"> PAGEREF _Toc243006294 \h </w:instrText>
        </w:r>
        <w:r>
          <w:rPr>
            <w:noProof/>
            <w:webHidden/>
          </w:rPr>
        </w:r>
        <w:r>
          <w:rPr>
            <w:noProof/>
            <w:webHidden/>
          </w:rPr>
          <w:fldChar w:fldCharType="separate"/>
        </w:r>
        <w:r>
          <w:rPr>
            <w:noProof/>
            <w:webHidden/>
          </w:rPr>
          <w:t>30</w:t>
        </w:r>
        <w:r>
          <w:rPr>
            <w:noProof/>
            <w:webHidden/>
          </w:rPr>
          <w:fldChar w:fldCharType="end"/>
        </w:r>
      </w:hyperlink>
    </w:p>
    <w:p w14:paraId="2B52F834" w14:textId="4FEE5668" w:rsidR="00DD63C6" w:rsidRDefault="00DD63C6">
      <w:pPr>
        <w:pStyle w:val="TOC1"/>
        <w:tabs>
          <w:tab w:val="right" w:leader="dot" w:pos="9350"/>
        </w:tabs>
        <w:rPr>
          <w:rFonts w:asciiTheme="minorHAnsi" w:eastAsiaTheme="minorEastAsia" w:hAnsiTheme="minorHAnsi"/>
          <w:noProof/>
          <w:kern w:val="2"/>
          <w:szCs w:val="24"/>
          <w:lang w:val="en-IN" w:eastAsia="en-IN"/>
          <w14:ligatures w14:val="standardContextual"/>
        </w:rPr>
      </w:pPr>
      <w:hyperlink w:anchor="_Toc243006295" w:history="1">
        <w:r w:rsidRPr="008E48B0">
          <w:rPr>
            <w:rStyle w:val="Hyperlink"/>
            <w:noProof/>
          </w:rPr>
          <w:t>9. Implementation / Development</w:t>
        </w:r>
        <w:r>
          <w:rPr>
            <w:noProof/>
            <w:webHidden/>
          </w:rPr>
          <w:tab/>
        </w:r>
        <w:r>
          <w:rPr>
            <w:noProof/>
            <w:webHidden/>
          </w:rPr>
          <w:fldChar w:fldCharType="begin"/>
        </w:r>
        <w:r>
          <w:rPr>
            <w:noProof/>
            <w:webHidden/>
          </w:rPr>
          <w:instrText xml:space="preserve"> PAGEREF _Toc243006295 \h </w:instrText>
        </w:r>
        <w:r>
          <w:rPr>
            <w:noProof/>
            <w:webHidden/>
          </w:rPr>
        </w:r>
        <w:r>
          <w:rPr>
            <w:noProof/>
            <w:webHidden/>
          </w:rPr>
          <w:fldChar w:fldCharType="separate"/>
        </w:r>
        <w:r>
          <w:rPr>
            <w:noProof/>
            <w:webHidden/>
          </w:rPr>
          <w:t>30</w:t>
        </w:r>
        <w:r>
          <w:rPr>
            <w:noProof/>
            <w:webHidden/>
          </w:rPr>
          <w:fldChar w:fldCharType="end"/>
        </w:r>
      </w:hyperlink>
    </w:p>
    <w:p w14:paraId="29089AB7" w14:textId="12135616" w:rsidR="00DD63C6" w:rsidRDefault="00DD63C6">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296" w:history="1">
        <w:r w:rsidRPr="008E48B0">
          <w:rPr>
            <w:rStyle w:val="Hyperlink"/>
            <w:noProof/>
          </w:rPr>
          <w:t>9.1 Implemented Modules</w:t>
        </w:r>
        <w:r>
          <w:rPr>
            <w:noProof/>
            <w:webHidden/>
          </w:rPr>
          <w:tab/>
        </w:r>
        <w:r>
          <w:rPr>
            <w:noProof/>
            <w:webHidden/>
          </w:rPr>
          <w:fldChar w:fldCharType="begin"/>
        </w:r>
        <w:r>
          <w:rPr>
            <w:noProof/>
            <w:webHidden/>
          </w:rPr>
          <w:instrText xml:space="preserve"> PAGEREF _Toc243006296 \h </w:instrText>
        </w:r>
        <w:r>
          <w:rPr>
            <w:noProof/>
            <w:webHidden/>
          </w:rPr>
        </w:r>
        <w:r>
          <w:rPr>
            <w:noProof/>
            <w:webHidden/>
          </w:rPr>
          <w:fldChar w:fldCharType="separate"/>
        </w:r>
        <w:r>
          <w:rPr>
            <w:noProof/>
            <w:webHidden/>
          </w:rPr>
          <w:t>30</w:t>
        </w:r>
        <w:r>
          <w:rPr>
            <w:noProof/>
            <w:webHidden/>
          </w:rPr>
          <w:fldChar w:fldCharType="end"/>
        </w:r>
      </w:hyperlink>
    </w:p>
    <w:p w14:paraId="4A241E52" w14:textId="742C96F7" w:rsidR="00DD63C6" w:rsidRDefault="00DD63C6">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297" w:history="1">
        <w:r w:rsidRPr="008E48B0">
          <w:rPr>
            <w:rStyle w:val="Hyperlink"/>
            <w:noProof/>
          </w:rPr>
          <w:t>9.2 Screenshots and Configuration Evidence</w:t>
        </w:r>
        <w:r>
          <w:rPr>
            <w:noProof/>
            <w:webHidden/>
          </w:rPr>
          <w:tab/>
        </w:r>
        <w:r>
          <w:rPr>
            <w:noProof/>
            <w:webHidden/>
          </w:rPr>
          <w:fldChar w:fldCharType="begin"/>
        </w:r>
        <w:r>
          <w:rPr>
            <w:noProof/>
            <w:webHidden/>
          </w:rPr>
          <w:instrText xml:space="preserve"> PAGEREF _Toc243006297 \h </w:instrText>
        </w:r>
        <w:r>
          <w:rPr>
            <w:noProof/>
            <w:webHidden/>
          </w:rPr>
        </w:r>
        <w:r>
          <w:rPr>
            <w:noProof/>
            <w:webHidden/>
          </w:rPr>
          <w:fldChar w:fldCharType="separate"/>
        </w:r>
        <w:r>
          <w:rPr>
            <w:noProof/>
            <w:webHidden/>
          </w:rPr>
          <w:t>32</w:t>
        </w:r>
        <w:r>
          <w:rPr>
            <w:noProof/>
            <w:webHidden/>
          </w:rPr>
          <w:fldChar w:fldCharType="end"/>
        </w:r>
      </w:hyperlink>
    </w:p>
    <w:p w14:paraId="66AC0056" w14:textId="74820016" w:rsidR="00DD63C6" w:rsidRDefault="00DD63C6">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298" w:history="1">
        <w:r w:rsidRPr="008E48B0">
          <w:rPr>
            <w:rStyle w:val="Hyperlink"/>
            <w:noProof/>
          </w:rPr>
          <w:t>9.3 GitHub Repository</w:t>
        </w:r>
        <w:r>
          <w:rPr>
            <w:noProof/>
            <w:webHidden/>
          </w:rPr>
          <w:tab/>
        </w:r>
        <w:r>
          <w:rPr>
            <w:noProof/>
            <w:webHidden/>
          </w:rPr>
          <w:fldChar w:fldCharType="begin"/>
        </w:r>
        <w:r>
          <w:rPr>
            <w:noProof/>
            <w:webHidden/>
          </w:rPr>
          <w:instrText xml:space="preserve"> PAGEREF _Toc243006298 \h </w:instrText>
        </w:r>
        <w:r>
          <w:rPr>
            <w:noProof/>
            <w:webHidden/>
          </w:rPr>
        </w:r>
        <w:r>
          <w:rPr>
            <w:noProof/>
            <w:webHidden/>
          </w:rPr>
          <w:fldChar w:fldCharType="separate"/>
        </w:r>
        <w:r>
          <w:rPr>
            <w:noProof/>
            <w:webHidden/>
          </w:rPr>
          <w:t>39</w:t>
        </w:r>
        <w:r>
          <w:rPr>
            <w:noProof/>
            <w:webHidden/>
          </w:rPr>
          <w:fldChar w:fldCharType="end"/>
        </w:r>
      </w:hyperlink>
    </w:p>
    <w:p w14:paraId="6F95C732" w14:textId="4D0F864B" w:rsidR="00DD63C6" w:rsidRDefault="00DD63C6">
      <w:pPr>
        <w:pStyle w:val="TOC1"/>
        <w:tabs>
          <w:tab w:val="right" w:leader="dot" w:pos="9350"/>
        </w:tabs>
        <w:rPr>
          <w:rFonts w:asciiTheme="minorHAnsi" w:eastAsiaTheme="minorEastAsia" w:hAnsiTheme="minorHAnsi"/>
          <w:noProof/>
          <w:kern w:val="2"/>
          <w:szCs w:val="24"/>
          <w:lang w:val="en-IN" w:eastAsia="en-IN"/>
          <w14:ligatures w14:val="standardContextual"/>
        </w:rPr>
      </w:pPr>
      <w:hyperlink w:anchor="_Toc243006299" w:history="1">
        <w:r w:rsidRPr="008E48B0">
          <w:rPr>
            <w:rStyle w:val="Hyperlink"/>
            <w:noProof/>
          </w:rPr>
          <w:t>10. Testing, Results and Observations</w:t>
        </w:r>
        <w:r>
          <w:rPr>
            <w:noProof/>
            <w:webHidden/>
          </w:rPr>
          <w:tab/>
        </w:r>
        <w:r>
          <w:rPr>
            <w:noProof/>
            <w:webHidden/>
          </w:rPr>
          <w:fldChar w:fldCharType="begin"/>
        </w:r>
        <w:r>
          <w:rPr>
            <w:noProof/>
            <w:webHidden/>
          </w:rPr>
          <w:instrText xml:space="preserve"> PAGEREF _Toc243006299 \h </w:instrText>
        </w:r>
        <w:r>
          <w:rPr>
            <w:noProof/>
            <w:webHidden/>
          </w:rPr>
        </w:r>
        <w:r>
          <w:rPr>
            <w:noProof/>
            <w:webHidden/>
          </w:rPr>
          <w:fldChar w:fldCharType="separate"/>
        </w:r>
        <w:r>
          <w:rPr>
            <w:noProof/>
            <w:webHidden/>
          </w:rPr>
          <w:t>41</w:t>
        </w:r>
        <w:r>
          <w:rPr>
            <w:noProof/>
            <w:webHidden/>
          </w:rPr>
          <w:fldChar w:fldCharType="end"/>
        </w:r>
      </w:hyperlink>
    </w:p>
    <w:p w14:paraId="6007AED7" w14:textId="77D4491A" w:rsidR="00DD63C6" w:rsidRDefault="00DD63C6">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300" w:history="1">
        <w:r w:rsidRPr="008E48B0">
          <w:rPr>
            <w:rStyle w:val="Hyperlink"/>
            <w:noProof/>
          </w:rPr>
          <w:t>10.1 Test Plan and Test Cases</w:t>
        </w:r>
        <w:r>
          <w:rPr>
            <w:noProof/>
            <w:webHidden/>
          </w:rPr>
          <w:tab/>
        </w:r>
        <w:r>
          <w:rPr>
            <w:noProof/>
            <w:webHidden/>
          </w:rPr>
          <w:fldChar w:fldCharType="begin"/>
        </w:r>
        <w:r>
          <w:rPr>
            <w:noProof/>
            <w:webHidden/>
          </w:rPr>
          <w:instrText xml:space="preserve"> PAGEREF _Toc243006300 \h </w:instrText>
        </w:r>
        <w:r>
          <w:rPr>
            <w:noProof/>
            <w:webHidden/>
          </w:rPr>
        </w:r>
        <w:r>
          <w:rPr>
            <w:noProof/>
            <w:webHidden/>
          </w:rPr>
          <w:fldChar w:fldCharType="separate"/>
        </w:r>
        <w:r>
          <w:rPr>
            <w:noProof/>
            <w:webHidden/>
          </w:rPr>
          <w:t>41</w:t>
        </w:r>
        <w:r>
          <w:rPr>
            <w:noProof/>
            <w:webHidden/>
          </w:rPr>
          <w:fldChar w:fldCharType="end"/>
        </w:r>
      </w:hyperlink>
    </w:p>
    <w:p w14:paraId="21CB5AAE" w14:textId="3538BDC0" w:rsidR="00DD63C6" w:rsidRDefault="00DD63C6">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301" w:history="1">
        <w:r w:rsidRPr="008E48B0">
          <w:rPr>
            <w:rStyle w:val="Hyperlink"/>
            <w:noProof/>
          </w:rPr>
          <w:t>10.2 Results</w:t>
        </w:r>
        <w:r>
          <w:rPr>
            <w:noProof/>
            <w:webHidden/>
          </w:rPr>
          <w:tab/>
        </w:r>
        <w:r>
          <w:rPr>
            <w:noProof/>
            <w:webHidden/>
          </w:rPr>
          <w:fldChar w:fldCharType="begin"/>
        </w:r>
        <w:r>
          <w:rPr>
            <w:noProof/>
            <w:webHidden/>
          </w:rPr>
          <w:instrText xml:space="preserve"> PAGEREF _Toc243006301 \h </w:instrText>
        </w:r>
        <w:r>
          <w:rPr>
            <w:noProof/>
            <w:webHidden/>
          </w:rPr>
        </w:r>
        <w:r>
          <w:rPr>
            <w:noProof/>
            <w:webHidden/>
          </w:rPr>
          <w:fldChar w:fldCharType="separate"/>
        </w:r>
        <w:r>
          <w:rPr>
            <w:noProof/>
            <w:webHidden/>
          </w:rPr>
          <w:t>43</w:t>
        </w:r>
        <w:r>
          <w:rPr>
            <w:noProof/>
            <w:webHidden/>
          </w:rPr>
          <w:fldChar w:fldCharType="end"/>
        </w:r>
      </w:hyperlink>
    </w:p>
    <w:p w14:paraId="11628042" w14:textId="5522CF59" w:rsidR="00DD63C6" w:rsidRDefault="00DD63C6">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302" w:history="1">
        <w:r w:rsidRPr="008E48B0">
          <w:rPr>
            <w:rStyle w:val="Hyperlink"/>
            <w:noProof/>
          </w:rPr>
          <w:t>10.3 Baseline Comparison</w:t>
        </w:r>
        <w:r>
          <w:rPr>
            <w:noProof/>
            <w:webHidden/>
          </w:rPr>
          <w:tab/>
        </w:r>
        <w:r>
          <w:rPr>
            <w:noProof/>
            <w:webHidden/>
          </w:rPr>
          <w:fldChar w:fldCharType="begin"/>
        </w:r>
        <w:r>
          <w:rPr>
            <w:noProof/>
            <w:webHidden/>
          </w:rPr>
          <w:instrText xml:space="preserve"> PAGEREF _Toc243006302 \h </w:instrText>
        </w:r>
        <w:r>
          <w:rPr>
            <w:noProof/>
            <w:webHidden/>
          </w:rPr>
        </w:r>
        <w:r>
          <w:rPr>
            <w:noProof/>
            <w:webHidden/>
          </w:rPr>
          <w:fldChar w:fldCharType="separate"/>
        </w:r>
        <w:r>
          <w:rPr>
            <w:noProof/>
            <w:webHidden/>
          </w:rPr>
          <w:t>49</w:t>
        </w:r>
        <w:r>
          <w:rPr>
            <w:noProof/>
            <w:webHidden/>
          </w:rPr>
          <w:fldChar w:fldCharType="end"/>
        </w:r>
      </w:hyperlink>
    </w:p>
    <w:p w14:paraId="0ADF1C8D" w14:textId="547F2DE7" w:rsidR="00DD63C6" w:rsidRDefault="00DD63C6">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303" w:history="1">
        <w:r w:rsidRPr="008E48B0">
          <w:rPr>
            <w:rStyle w:val="Hyperlink"/>
            <w:noProof/>
          </w:rPr>
          <w:t>10.4 Results Summary</w:t>
        </w:r>
        <w:r>
          <w:rPr>
            <w:noProof/>
            <w:webHidden/>
          </w:rPr>
          <w:tab/>
        </w:r>
        <w:r>
          <w:rPr>
            <w:noProof/>
            <w:webHidden/>
          </w:rPr>
          <w:fldChar w:fldCharType="begin"/>
        </w:r>
        <w:r>
          <w:rPr>
            <w:noProof/>
            <w:webHidden/>
          </w:rPr>
          <w:instrText xml:space="preserve"> PAGEREF _Toc243006303 \h </w:instrText>
        </w:r>
        <w:r>
          <w:rPr>
            <w:noProof/>
            <w:webHidden/>
          </w:rPr>
        </w:r>
        <w:r>
          <w:rPr>
            <w:noProof/>
            <w:webHidden/>
          </w:rPr>
          <w:fldChar w:fldCharType="separate"/>
        </w:r>
        <w:r>
          <w:rPr>
            <w:noProof/>
            <w:webHidden/>
          </w:rPr>
          <w:t>50</w:t>
        </w:r>
        <w:r>
          <w:rPr>
            <w:noProof/>
            <w:webHidden/>
          </w:rPr>
          <w:fldChar w:fldCharType="end"/>
        </w:r>
      </w:hyperlink>
    </w:p>
    <w:p w14:paraId="2C570605" w14:textId="5883F8DC" w:rsidR="00DD63C6" w:rsidRDefault="00DD63C6">
      <w:pPr>
        <w:pStyle w:val="TOC1"/>
        <w:tabs>
          <w:tab w:val="right" w:leader="dot" w:pos="9350"/>
        </w:tabs>
        <w:rPr>
          <w:rFonts w:asciiTheme="minorHAnsi" w:eastAsiaTheme="minorEastAsia" w:hAnsiTheme="minorHAnsi"/>
          <w:noProof/>
          <w:kern w:val="2"/>
          <w:szCs w:val="24"/>
          <w:lang w:val="en-IN" w:eastAsia="en-IN"/>
          <w14:ligatures w14:val="standardContextual"/>
        </w:rPr>
      </w:pPr>
      <w:hyperlink w:anchor="_Toc243006304" w:history="1">
        <w:r w:rsidRPr="008E48B0">
          <w:rPr>
            <w:rStyle w:val="Hyperlink"/>
            <w:noProof/>
          </w:rPr>
          <w:t>11. Discussion, Limitations and Risk Analysis</w:t>
        </w:r>
        <w:r>
          <w:rPr>
            <w:noProof/>
            <w:webHidden/>
          </w:rPr>
          <w:tab/>
        </w:r>
        <w:r>
          <w:rPr>
            <w:noProof/>
            <w:webHidden/>
          </w:rPr>
          <w:fldChar w:fldCharType="begin"/>
        </w:r>
        <w:r>
          <w:rPr>
            <w:noProof/>
            <w:webHidden/>
          </w:rPr>
          <w:instrText xml:space="preserve"> PAGEREF _Toc243006304 \h </w:instrText>
        </w:r>
        <w:r>
          <w:rPr>
            <w:noProof/>
            <w:webHidden/>
          </w:rPr>
        </w:r>
        <w:r>
          <w:rPr>
            <w:noProof/>
            <w:webHidden/>
          </w:rPr>
          <w:fldChar w:fldCharType="separate"/>
        </w:r>
        <w:r>
          <w:rPr>
            <w:noProof/>
            <w:webHidden/>
          </w:rPr>
          <w:t>50</w:t>
        </w:r>
        <w:r>
          <w:rPr>
            <w:noProof/>
            <w:webHidden/>
          </w:rPr>
          <w:fldChar w:fldCharType="end"/>
        </w:r>
      </w:hyperlink>
    </w:p>
    <w:p w14:paraId="218EBB85" w14:textId="3F64FA2C" w:rsidR="00DD63C6" w:rsidRDefault="00DD63C6">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305" w:history="1">
        <w:r w:rsidRPr="008E48B0">
          <w:rPr>
            <w:rStyle w:val="Hyperlink"/>
            <w:noProof/>
          </w:rPr>
          <w:t>11.1 Discussion</w:t>
        </w:r>
        <w:r>
          <w:rPr>
            <w:noProof/>
            <w:webHidden/>
          </w:rPr>
          <w:tab/>
        </w:r>
        <w:r>
          <w:rPr>
            <w:noProof/>
            <w:webHidden/>
          </w:rPr>
          <w:fldChar w:fldCharType="begin"/>
        </w:r>
        <w:r>
          <w:rPr>
            <w:noProof/>
            <w:webHidden/>
          </w:rPr>
          <w:instrText xml:space="preserve"> PAGEREF _Toc243006305 \h </w:instrText>
        </w:r>
        <w:r>
          <w:rPr>
            <w:noProof/>
            <w:webHidden/>
          </w:rPr>
        </w:r>
        <w:r>
          <w:rPr>
            <w:noProof/>
            <w:webHidden/>
          </w:rPr>
          <w:fldChar w:fldCharType="separate"/>
        </w:r>
        <w:r>
          <w:rPr>
            <w:noProof/>
            <w:webHidden/>
          </w:rPr>
          <w:t>50</w:t>
        </w:r>
        <w:r>
          <w:rPr>
            <w:noProof/>
            <w:webHidden/>
          </w:rPr>
          <w:fldChar w:fldCharType="end"/>
        </w:r>
      </w:hyperlink>
    </w:p>
    <w:p w14:paraId="7BBC9EA7" w14:textId="2E60D5DE" w:rsidR="00DD63C6" w:rsidRDefault="00DD63C6">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306" w:history="1">
        <w:r w:rsidRPr="008E48B0">
          <w:rPr>
            <w:rStyle w:val="Hyperlink"/>
            <w:noProof/>
          </w:rPr>
          <w:t>11.2 Limitations</w:t>
        </w:r>
        <w:r>
          <w:rPr>
            <w:noProof/>
            <w:webHidden/>
          </w:rPr>
          <w:tab/>
        </w:r>
        <w:r>
          <w:rPr>
            <w:noProof/>
            <w:webHidden/>
          </w:rPr>
          <w:fldChar w:fldCharType="begin"/>
        </w:r>
        <w:r>
          <w:rPr>
            <w:noProof/>
            <w:webHidden/>
          </w:rPr>
          <w:instrText xml:space="preserve"> PAGEREF _Toc243006306 \h </w:instrText>
        </w:r>
        <w:r>
          <w:rPr>
            <w:noProof/>
            <w:webHidden/>
          </w:rPr>
        </w:r>
        <w:r>
          <w:rPr>
            <w:noProof/>
            <w:webHidden/>
          </w:rPr>
          <w:fldChar w:fldCharType="separate"/>
        </w:r>
        <w:r>
          <w:rPr>
            <w:noProof/>
            <w:webHidden/>
          </w:rPr>
          <w:t>51</w:t>
        </w:r>
        <w:r>
          <w:rPr>
            <w:noProof/>
            <w:webHidden/>
          </w:rPr>
          <w:fldChar w:fldCharType="end"/>
        </w:r>
      </w:hyperlink>
    </w:p>
    <w:p w14:paraId="0E1F557F" w14:textId="22A8B219" w:rsidR="00DD63C6" w:rsidRDefault="00DD63C6">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307" w:history="1">
        <w:r w:rsidRPr="008E48B0">
          <w:rPr>
            <w:rStyle w:val="Hyperlink"/>
            <w:noProof/>
          </w:rPr>
          <w:t>11.3 Risks and Mitigation</w:t>
        </w:r>
        <w:r>
          <w:rPr>
            <w:noProof/>
            <w:webHidden/>
          </w:rPr>
          <w:tab/>
        </w:r>
        <w:r>
          <w:rPr>
            <w:noProof/>
            <w:webHidden/>
          </w:rPr>
          <w:fldChar w:fldCharType="begin"/>
        </w:r>
        <w:r>
          <w:rPr>
            <w:noProof/>
            <w:webHidden/>
          </w:rPr>
          <w:instrText xml:space="preserve"> PAGEREF _Toc243006307 \h </w:instrText>
        </w:r>
        <w:r>
          <w:rPr>
            <w:noProof/>
            <w:webHidden/>
          </w:rPr>
        </w:r>
        <w:r>
          <w:rPr>
            <w:noProof/>
            <w:webHidden/>
          </w:rPr>
          <w:fldChar w:fldCharType="separate"/>
        </w:r>
        <w:r>
          <w:rPr>
            <w:noProof/>
            <w:webHidden/>
          </w:rPr>
          <w:t>51</w:t>
        </w:r>
        <w:r>
          <w:rPr>
            <w:noProof/>
            <w:webHidden/>
          </w:rPr>
          <w:fldChar w:fldCharType="end"/>
        </w:r>
      </w:hyperlink>
    </w:p>
    <w:p w14:paraId="631FA11B" w14:textId="7246FBB6" w:rsidR="00DD63C6" w:rsidRDefault="00DD63C6">
      <w:pPr>
        <w:pStyle w:val="TOC1"/>
        <w:tabs>
          <w:tab w:val="right" w:leader="dot" w:pos="9350"/>
        </w:tabs>
        <w:rPr>
          <w:rFonts w:asciiTheme="minorHAnsi" w:eastAsiaTheme="minorEastAsia" w:hAnsiTheme="minorHAnsi"/>
          <w:noProof/>
          <w:kern w:val="2"/>
          <w:szCs w:val="24"/>
          <w:lang w:val="en-IN" w:eastAsia="en-IN"/>
          <w14:ligatures w14:val="standardContextual"/>
        </w:rPr>
      </w:pPr>
      <w:hyperlink w:anchor="_Toc243006308" w:history="1">
        <w:r w:rsidRPr="008E48B0">
          <w:rPr>
            <w:rStyle w:val="Hyperlink"/>
            <w:noProof/>
          </w:rPr>
          <w:t>12. Team Contribution and GitHub Management</w:t>
        </w:r>
        <w:r>
          <w:rPr>
            <w:noProof/>
            <w:webHidden/>
          </w:rPr>
          <w:tab/>
        </w:r>
        <w:r>
          <w:rPr>
            <w:noProof/>
            <w:webHidden/>
          </w:rPr>
          <w:fldChar w:fldCharType="begin"/>
        </w:r>
        <w:r>
          <w:rPr>
            <w:noProof/>
            <w:webHidden/>
          </w:rPr>
          <w:instrText xml:space="preserve"> PAGEREF _Toc243006308 \h </w:instrText>
        </w:r>
        <w:r>
          <w:rPr>
            <w:noProof/>
            <w:webHidden/>
          </w:rPr>
        </w:r>
        <w:r>
          <w:rPr>
            <w:noProof/>
            <w:webHidden/>
          </w:rPr>
          <w:fldChar w:fldCharType="separate"/>
        </w:r>
        <w:r>
          <w:rPr>
            <w:noProof/>
            <w:webHidden/>
          </w:rPr>
          <w:t>52</w:t>
        </w:r>
        <w:r>
          <w:rPr>
            <w:noProof/>
            <w:webHidden/>
          </w:rPr>
          <w:fldChar w:fldCharType="end"/>
        </w:r>
      </w:hyperlink>
    </w:p>
    <w:p w14:paraId="4F747CF2" w14:textId="57DE0B55" w:rsidR="00DD63C6" w:rsidRDefault="00DD63C6">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309" w:history="1">
        <w:r w:rsidRPr="008E48B0">
          <w:rPr>
            <w:rStyle w:val="Hyperlink"/>
            <w:noProof/>
          </w:rPr>
          <w:t>12.1 Branch and Pull Request Workflow</w:t>
        </w:r>
        <w:r>
          <w:rPr>
            <w:noProof/>
            <w:webHidden/>
          </w:rPr>
          <w:tab/>
        </w:r>
        <w:r>
          <w:rPr>
            <w:noProof/>
            <w:webHidden/>
          </w:rPr>
          <w:fldChar w:fldCharType="begin"/>
        </w:r>
        <w:r>
          <w:rPr>
            <w:noProof/>
            <w:webHidden/>
          </w:rPr>
          <w:instrText xml:space="preserve"> PAGEREF _Toc243006309 \h </w:instrText>
        </w:r>
        <w:r>
          <w:rPr>
            <w:noProof/>
            <w:webHidden/>
          </w:rPr>
        </w:r>
        <w:r>
          <w:rPr>
            <w:noProof/>
            <w:webHidden/>
          </w:rPr>
          <w:fldChar w:fldCharType="separate"/>
        </w:r>
        <w:r>
          <w:rPr>
            <w:noProof/>
            <w:webHidden/>
          </w:rPr>
          <w:t>53</w:t>
        </w:r>
        <w:r>
          <w:rPr>
            <w:noProof/>
            <w:webHidden/>
          </w:rPr>
          <w:fldChar w:fldCharType="end"/>
        </w:r>
      </w:hyperlink>
    </w:p>
    <w:p w14:paraId="42EA3E95" w14:textId="62248EE2" w:rsidR="00DD63C6" w:rsidRDefault="00DD63C6">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310" w:history="1">
        <w:r w:rsidRPr="008E48B0">
          <w:rPr>
            <w:rStyle w:val="Hyperlink"/>
            <w:noProof/>
          </w:rPr>
          <w:t>12.2 Contribution Evidence</w:t>
        </w:r>
        <w:r>
          <w:rPr>
            <w:noProof/>
            <w:webHidden/>
          </w:rPr>
          <w:tab/>
        </w:r>
        <w:r>
          <w:rPr>
            <w:noProof/>
            <w:webHidden/>
          </w:rPr>
          <w:fldChar w:fldCharType="begin"/>
        </w:r>
        <w:r>
          <w:rPr>
            <w:noProof/>
            <w:webHidden/>
          </w:rPr>
          <w:instrText xml:space="preserve"> PAGEREF _Toc243006310 \h </w:instrText>
        </w:r>
        <w:r>
          <w:rPr>
            <w:noProof/>
            <w:webHidden/>
          </w:rPr>
        </w:r>
        <w:r>
          <w:rPr>
            <w:noProof/>
            <w:webHidden/>
          </w:rPr>
          <w:fldChar w:fldCharType="separate"/>
        </w:r>
        <w:r>
          <w:rPr>
            <w:noProof/>
            <w:webHidden/>
          </w:rPr>
          <w:t>54</w:t>
        </w:r>
        <w:r>
          <w:rPr>
            <w:noProof/>
            <w:webHidden/>
          </w:rPr>
          <w:fldChar w:fldCharType="end"/>
        </w:r>
      </w:hyperlink>
    </w:p>
    <w:p w14:paraId="2F6FBED5" w14:textId="68F69B8C" w:rsidR="00DD63C6" w:rsidRDefault="00DD63C6">
      <w:pPr>
        <w:pStyle w:val="TOC1"/>
        <w:tabs>
          <w:tab w:val="right" w:leader="dot" w:pos="9350"/>
        </w:tabs>
        <w:rPr>
          <w:rFonts w:asciiTheme="minorHAnsi" w:eastAsiaTheme="minorEastAsia" w:hAnsiTheme="minorHAnsi"/>
          <w:noProof/>
          <w:kern w:val="2"/>
          <w:szCs w:val="24"/>
          <w:lang w:val="en-IN" w:eastAsia="en-IN"/>
          <w14:ligatures w14:val="standardContextual"/>
        </w:rPr>
      </w:pPr>
      <w:hyperlink w:anchor="_Toc243006311" w:history="1">
        <w:r w:rsidRPr="008E48B0">
          <w:rPr>
            <w:rStyle w:val="Hyperlink"/>
            <w:noProof/>
          </w:rPr>
          <w:t>13. Conclusion and Future Enhancements</w:t>
        </w:r>
        <w:r>
          <w:rPr>
            <w:noProof/>
            <w:webHidden/>
          </w:rPr>
          <w:tab/>
        </w:r>
        <w:r>
          <w:rPr>
            <w:noProof/>
            <w:webHidden/>
          </w:rPr>
          <w:fldChar w:fldCharType="begin"/>
        </w:r>
        <w:r>
          <w:rPr>
            <w:noProof/>
            <w:webHidden/>
          </w:rPr>
          <w:instrText xml:space="preserve"> PAGEREF _Toc243006311 \h </w:instrText>
        </w:r>
        <w:r>
          <w:rPr>
            <w:noProof/>
            <w:webHidden/>
          </w:rPr>
        </w:r>
        <w:r>
          <w:rPr>
            <w:noProof/>
            <w:webHidden/>
          </w:rPr>
          <w:fldChar w:fldCharType="separate"/>
        </w:r>
        <w:r>
          <w:rPr>
            <w:noProof/>
            <w:webHidden/>
          </w:rPr>
          <w:t>54</w:t>
        </w:r>
        <w:r>
          <w:rPr>
            <w:noProof/>
            <w:webHidden/>
          </w:rPr>
          <w:fldChar w:fldCharType="end"/>
        </w:r>
      </w:hyperlink>
    </w:p>
    <w:p w14:paraId="6CF8D003" w14:textId="1D9EBD2E" w:rsidR="00DD63C6" w:rsidRDefault="00DD63C6">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312" w:history="1">
        <w:r w:rsidRPr="008E48B0">
          <w:rPr>
            <w:rStyle w:val="Hyperlink"/>
            <w:noProof/>
          </w:rPr>
          <w:t>13.1 Conclusion</w:t>
        </w:r>
        <w:r>
          <w:rPr>
            <w:noProof/>
            <w:webHidden/>
          </w:rPr>
          <w:tab/>
        </w:r>
        <w:r>
          <w:rPr>
            <w:noProof/>
            <w:webHidden/>
          </w:rPr>
          <w:fldChar w:fldCharType="begin"/>
        </w:r>
        <w:r>
          <w:rPr>
            <w:noProof/>
            <w:webHidden/>
          </w:rPr>
          <w:instrText xml:space="preserve"> PAGEREF _Toc243006312 \h </w:instrText>
        </w:r>
        <w:r>
          <w:rPr>
            <w:noProof/>
            <w:webHidden/>
          </w:rPr>
        </w:r>
        <w:r>
          <w:rPr>
            <w:noProof/>
            <w:webHidden/>
          </w:rPr>
          <w:fldChar w:fldCharType="separate"/>
        </w:r>
        <w:r>
          <w:rPr>
            <w:noProof/>
            <w:webHidden/>
          </w:rPr>
          <w:t>54</w:t>
        </w:r>
        <w:r>
          <w:rPr>
            <w:noProof/>
            <w:webHidden/>
          </w:rPr>
          <w:fldChar w:fldCharType="end"/>
        </w:r>
      </w:hyperlink>
    </w:p>
    <w:p w14:paraId="2050ECBE" w14:textId="5396B5F3" w:rsidR="00DD63C6" w:rsidRDefault="00DD63C6">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313" w:history="1">
        <w:r w:rsidRPr="008E48B0">
          <w:rPr>
            <w:rStyle w:val="Hyperlink"/>
            <w:noProof/>
          </w:rPr>
          <w:t>13.2 Future Enhancements</w:t>
        </w:r>
        <w:r>
          <w:rPr>
            <w:noProof/>
            <w:webHidden/>
          </w:rPr>
          <w:tab/>
        </w:r>
        <w:r>
          <w:rPr>
            <w:noProof/>
            <w:webHidden/>
          </w:rPr>
          <w:fldChar w:fldCharType="begin"/>
        </w:r>
        <w:r>
          <w:rPr>
            <w:noProof/>
            <w:webHidden/>
          </w:rPr>
          <w:instrText xml:space="preserve"> PAGEREF _Toc243006313 \h </w:instrText>
        </w:r>
        <w:r>
          <w:rPr>
            <w:noProof/>
            <w:webHidden/>
          </w:rPr>
        </w:r>
        <w:r>
          <w:rPr>
            <w:noProof/>
            <w:webHidden/>
          </w:rPr>
          <w:fldChar w:fldCharType="separate"/>
        </w:r>
        <w:r>
          <w:rPr>
            <w:noProof/>
            <w:webHidden/>
          </w:rPr>
          <w:t>55</w:t>
        </w:r>
        <w:r>
          <w:rPr>
            <w:noProof/>
            <w:webHidden/>
          </w:rPr>
          <w:fldChar w:fldCharType="end"/>
        </w:r>
      </w:hyperlink>
    </w:p>
    <w:p w14:paraId="5B96ECFE" w14:textId="3BD623A4" w:rsidR="00DD63C6" w:rsidRDefault="00DD63C6">
      <w:pPr>
        <w:pStyle w:val="TOC1"/>
        <w:tabs>
          <w:tab w:val="right" w:leader="dot" w:pos="9350"/>
        </w:tabs>
        <w:rPr>
          <w:rFonts w:asciiTheme="minorHAnsi" w:eastAsiaTheme="minorEastAsia" w:hAnsiTheme="minorHAnsi"/>
          <w:noProof/>
          <w:kern w:val="2"/>
          <w:szCs w:val="24"/>
          <w:lang w:val="en-IN" w:eastAsia="en-IN"/>
          <w14:ligatures w14:val="standardContextual"/>
        </w:rPr>
      </w:pPr>
      <w:hyperlink w:anchor="_Toc243006314" w:history="1">
        <w:r w:rsidRPr="008E48B0">
          <w:rPr>
            <w:rStyle w:val="Hyperlink"/>
            <w:noProof/>
          </w:rPr>
          <w:t>References</w:t>
        </w:r>
        <w:r>
          <w:rPr>
            <w:noProof/>
            <w:webHidden/>
          </w:rPr>
          <w:tab/>
        </w:r>
        <w:r>
          <w:rPr>
            <w:noProof/>
            <w:webHidden/>
          </w:rPr>
          <w:fldChar w:fldCharType="begin"/>
        </w:r>
        <w:r>
          <w:rPr>
            <w:noProof/>
            <w:webHidden/>
          </w:rPr>
          <w:instrText xml:space="preserve"> PAGEREF _Toc243006314 \h </w:instrText>
        </w:r>
        <w:r>
          <w:rPr>
            <w:noProof/>
            <w:webHidden/>
          </w:rPr>
        </w:r>
        <w:r>
          <w:rPr>
            <w:noProof/>
            <w:webHidden/>
          </w:rPr>
          <w:fldChar w:fldCharType="separate"/>
        </w:r>
        <w:r>
          <w:rPr>
            <w:noProof/>
            <w:webHidden/>
          </w:rPr>
          <w:t>55</w:t>
        </w:r>
        <w:r>
          <w:rPr>
            <w:noProof/>
            <w:webHidden/>
          </w:rPr>
          <w:fldChar w:fldCharType="end"/>
        </w:r>
      </w:hyperlink>
    </w:p>
    <w:p w14:paraId="480EC06A" w14:textId="342CC1F1" w:rsidR="00DD63C6" w:rsidRDefault="00DD63C6">
      <w:pPr>
        <w:pStyle w:val="TOC1"/>
        <w:tabs>
          <w:tab w:val="right" w:leader="dot" w:pos="9350"/>
        </w:tabs>
        <w:rPr>
          <w:rFonts w:asciiTheme="minorHAnsi" w:eastAsiaTheme="minorEastAsia" w:hAnsiTheme="minorHAnsi"/>
          <w:noProof/>
          <w:kern w:val="2"/>
          <w:szCs w:val="24"/>
          <w:lang w:val="en-IN" w:eastAsia="en-IN"/>
          <w14:ligatures w14:val="standardContextual"/>
        </w:rPr>
      </w:pPr>
      <w:hyperlink w:anchor="_Toc243006315" w:history="1">
        <w:r w:rsidRPr="008E48B0">
          <w:rPr>
            <w:rStyle w:val="Hyperlink"/>
            <w:noProof/>
          </w:rPr>
          <w:t>Appendix A – Project Timeline</w:t>
        </w:r>
        <w:r>
          <w:rPr>
            <w:noProof/>
            <w:webHidden/>
          </w:rPr>
          <w:tab/>
        </w:r>
        <w:r>
          <w:rPr>
            <w:noProof/>
            <w:webHidden/>
          </w:rPr>
          <w:fldChar w:fldCharType="begin"/>
        </w:r>
        <w:r>
          <w:rPr>
            <w:noProof/>
            <w:webHidden/>
          </w:rPr>
          <w:instrText xml:space="preserve"> PAGEREF _Toc243006315 \h </w:instrText>
        </w:r>
        <w:r>
          <w:rPr>
            <w:noProof/>
            <w:webHidden/>
          </w:rPr>
        </w:r>
        <w:r>
          <w:rPr>
            <w:noProof/>
            <w:webHidden/>
          </w:rPr>
          <w:fldChar w:fldCharType="separate"/>
        </w:r>
        <w:r>
          <w:rPr>
            <w:noProof/>
            <w:webHidden/>
          </w:rPr>
          <w:t>59</w:t>
        </w:r>
        <w:r>
          <w:rPr>
            <w:noProof/>
            <w:webHidden/>
          </w:rPr>
          <w:fldChar w:fldCharType="end"/>
        </w:r>
      </w:hyperlink>
    </w:p>
    <w:p w14:paraId="78F86ACF" w14:textId="41C58B46" w:rsidR="00DD63C6" w:rsidRDefault="00DD63C6">
      <w:pPr>
        <w:pStyle w:val="TOC1"/>
        <w:tabs>
          <w:tab w:val="right" w:leader="dot" w:pos="9350"/>
        </w:tabs>
        <w:rPr>
          <w:rFonts w:asciiTheme="minorHAnsi" w:eastAsiaTheme="minorEastAsia" w:hAnsiTheme="minorHAnsi"/>
          <w:noProof/>
          <w:kern w:val="2"/>
          <w:szCs w:val="24"/>
          <w:lang w:val="en-IN" w:eastAsia="en-IN"/>
          <w14:ligatures w14:val="standardContextual"/>
        </w:rPr>
      </w:pPr>
      <w:hyperlink w:anchor="_Toc243006316" w:history="1">
        <w:r w:rsidRPr="008E48B0">
          <w:rPr>
            <w:rStyle w:val="Hyperlink"/>
            <w:noProof/>
          </w:rPr>
          <w:t>Appendix B – Review Checklist</w:t>
        </w:r>
        <w:r>
          <w:rPr>
            <w:noProof/>
            <w:webHidden/>
          </w:rPr>
          <w:tab/>
        </w:r>
        <w:r>
          <w:rPr>
            <w:noProof/>
            <w:webHidden/>
          </w:rPr>
          <w:fldChar w:fldCharType="begin"/>
        </w:r>
        <w:r>
          <w:rPr>
            <w:noProof/>
            <w:webHidden/>
          </w:rPr>
          <w:instrText xml:space="preserve"> PAGEREF _Toc243006316 \h </w:instrText>
        </w:r>
        <w:r>
          <w:rPr>
            <w:noProof/>
            <w:webHidden/>
          </w:rPr>
        </w:r>
        <w:r>
          <w:rPr>
            <w:noProof/>
            <w:webHidden/>
          </w:rPr>
          <w:fldChar w:fldCharType="separate"/>
        </w:r>
        <w:r>
          <w:rPr>
            <w:noProof/>
            <w:webHidden/>
          </w:rPr>
          <w:t>60</w:t>
        </w:r>
        <w:r>
          <w:rPr>
            <w:noProof/>
            <w:webHidden/>
          </w:rPr>
          <w:fldChar w:fldCharType="end"/>
        </w:r>
      </w:hyperlink>
    </w:p>
    <w:p w14:paraId="64791854" w14:textId="6D269244" w:rsidR="00906ED8" w:rsidRDefault="00903382">
      <w:r>
        <w:fldChar w:fldCharType="end"/>
      </w:r>
    </w:p>
    <w:p w14:paraId="14A7303A" w14:textId="77777777" w:rsidR="00906ED8" w:rsidRDefault="00903382">
      <w:r>
        <w:br w:type="page"/>
      </w:r>
    </w:p>
    <w:p w14:paraId="6CF1CF26" w14:textId="77777777" w:rsidR="00906ED8" w:rsidRDefault="00903382">
      <w:pPr>
        <w:pStyle w:val="Heading1"/>
      </w:pPr>
      <w:bookmarkStart w:id="3" w:name="_Toc243006266"/>
      <w:r>
        <w:lastRenderedPageBreak/>
        <w:t>1. Introduction</w:t>
      </w:r>
      <w:bookmarkEnd w:id="3"/>
    </w:p>
    <w:p w14:paraId="13A4D9D9" w14:textId="77777777" w:rsidR="00906ED8" w:rsidRDefault="00903382">
      <w:pPr>
        <w:pStyle w:val="Heading2"/>
      </w:pPr>
      <w:bookmarkStart w:id="4" w:name="_Toc243006267"/>
      <w:r>
        <w:t>1.1 Background</w:t>
      </w:r>
      <w:bookmarkEnd w:id="4"/>
    </w:p>
    <w:p w14:paraId="364602D2" w14:textId="77777777" w:rsidR="00906ED8" w:rsidRDefault="00903382" w:rsidP="00A72BC0">
      <w:pPr>
        <w:jc w:val="both"/>
      </w:pPr>
      <w:r>
        <w:t>Online retailers increasingly run their storefronts as microservices: separate services for the product catalogue, cart, checkout, payment, recommendations and shipping, each deployed and scaled on its own and calling the others over the network for every customer request. The style speeds up delivery, but it turns one customer action into a chain of remote calls, so the health of the platform depends on the dependencies between services as much as on any single service.</w:t>
      </w:r>
    </w:p>
    <w:p w14:paraId="36E6F37A" w14:textId="77777777" w:rsidR="00906ED8" w:rsidRDefault="00903382" w:rsidP="00A72BC0">
      <w:pPr>
        <w:jc w:val="both"/>
      </w:pPr>
      <w:r>
        <w:t xml:space="preserve">Distributed tracing, now </w:t>
      </w:r>
      <w:proofErr w:type="spellStart"/>
      <w:r>
        <w:t>standardised</w:t>
      </w:r>
      <w:proofErr w:type="spellEnd"/>
      <w:r>
        <w:t xml:space="preserve"> by </w:t>
      </w:r>
      <w:proofErr w:type="spellStart"/>
      <w:r>
        <w:t>OpenTelemetry</w:t>
      </w:r>
      <w:proofErr w:type="spellEnd"/>
      <w:r>
        <w:t xml:space="preserve"> [21], records each call as a span with its caller, callee and duration, which makes these dependencies observable. A cloud platform makes </w:t>
      </w:r>
      <w:proofErr w:type="spellStart"/>
      <w:r>
        <w:t>analysing</w:t>
      </w:r>
      <w:proofErr w:type="spellEnd"/>
      <w:r>
        <w:t xml:space="preserve"> them practical: managed streaming absorbs bursty trace volume, a managed graph database stores a dependency graph that changes as services are deployed, serverless functions and serverless model endpoints run only when there is work to do, and the entire system can be created and removed from code so that it costs nothing while idle.</w:t>
      </w:r>
    </w:p>
    <w:p w14:paraId="55176A35" w14:textId="77777777" w:rsidR="00906ED8" w:rsidRDefault="00903382" w:rsidP="00A72BC0">
      <w:pPr>
        <w:jc w:val="both"/>
      </w:pPr>
      <w:r>
        <w:t>This project observes Online Boutique [20], Google's eleven-service demonstration shop, running on Amazon Web Services (AWS) in the us-east-1 Region.</w:t>
      </w:r>
    </w:p>
    <w:p w14:paraId="7E5259C1" w14:textId="77777777" w:rsidR="00906ED8" w:rsidRDefault="00903382">
      <w:pPr>
        <w:pStyle w:val="Heading2"/>
      </w:pPr>
      <w:bookmarkStart w:id="5" w:name="_Toc243006268"/>
      <w:r>
        <w:t>1.2 Problem Statement</w:t>
      </w:r>
      <w:bookmarkEnd w:id="5"/>
    </w:p>
    <w:p w14:paraId="384A2D89" w14:textId="77777777" w:rsidR="00906ED8" w:rsidRDefault="00903382" w:rsidP="00A72BC0">
      <w:pPr>
        <w:jc w:val="both"/>
      </w:pPr>
      <w:r>
        <w:t xml:space="preserve">When one service degrades, every service waiting on it degrades as well. A slow product catalogue makes the recommendation service and the storefront slow; per-service dashboards then raise several alarms for a single fault, and on-call engineers must correlate logs and traces across services by hand to find where the slowdown started. The symptom a customer sees </w:t>
      </w:r>
      <w:proofErr w:type="gramStart"/>
      <w:r>
        <w:t>is</w:t>
      </w:r>
      <w:proofErr w:type="gramEnd"/>
      <w:r>
        <w:t xml:space="preserve"> rarely where the fault originates.</w:t>
      </w:r>
    </w:p>
    <w:p w14:paraId="10C1B451" w14:textId="77777777" w:rsidR="00906ED8" w:rsidRDefault="00903382" w:rsidP="00A72BC0">
      <w:pPr>
        <w:jc w:val="both"/>
      </w:pPr>
      <w:r>
        <w:t>The affected stakeholders are the on-call and site-reliability engineers who respond to incidents, the shoppers who experience slow or failed checkouts, and the business that loses orders while the cause is being found. Current practice falls short in three ways: threshold alerts treat services independently and therefore multiply alerts (alert fatigue); flat log and trace stores do not represent the dependency structure that explains how a fault propagates; and the graph-based root-cause methods proposed in research (Chapter 2) are mostly evaluated offline on recorded data rather than run continuously against a live system.</w:t>
      </w:r>
    </w:p>
    <w:p w14:paraId="722F4F34" w14:textId="77777777" w:rsidR="00906ED8" w:rsidRDefault="00903382" w:rsidP="00A72BC0">
      <w:pPr>
        <w:jc w:val="both"/>
      </w:pPr>
      <w:r>
        <w:lastRenderedPageBreak/>
        <w:t>The problem addressed is therefore to identify continuously, from live traces, which service structurally explains a pattern of degradation, and to report it once, together with the services affected, quickly enough to shorten recovery.</w:t>
      </w:r>
    </w:p>
    <w:p w14:paraId="1BFE7E8C" w14:textId="77777777" w:rsidR="00906ED8" w:rsidRDefault="00903382">
      <w:pPr>
        <w:pStyle w:val="Heading2"/>
      </w:pPr>
      <w:bookmarkStart w:id="6" w:name="_Toc243006269"/>
      <w:r>
        <w:t>1.3 Motivation and Significance</w:t>
      </w:r>
      <w:bookmarkEnd w:id="6"/>
    </w:p>
    <w:p w14:paraId="0D496FB1" w14:textId="77777777" w:rsidR="00906ED8" w:rsidRDefault="00903382" w:rsidP="00A72BC0">
      <w:pPr>
        <w:jc w:val="both"/>
      </w:pPr>
      <w:r>
        <w:t>Recovery time is dominated by diagnosis: the faster responders know where a fault started, the sooner they can act. An alert that names the most likely origin and the services it affects lets them start in the right place, and one alert per incident instead of one per slow service reduces alert fatigue.</w:t>
      </w:r>
    </w:p>
    <w:p w14:paraId="554EA0EE" w14:textId="77777777" w:rsidR="00906ED8" w:rsidRDefault="00903382" w:rsidP="00A72BC0">
      <w:pPr>
        <w:jc w:val="both"/>
      </w:pPr>
      <w:r>
        <w:t>The project also shows how a research idea, a graph neural network over a service dependency graph, can be operated as a dependable cloud service: fed by live data, invoked only when needed, secured by default, observable, verified end to end, and cheap enough to run because it can be created and removed with one command each.</w:t>
      </w:r>
    </w:p>
    <w:p w14:paraId="4480BD2D" w14:textId="77777777" w:rsidR="00906ED8" w:rsidRDefault="00903382">
      <w:pPr>
        <w:pStyle w:val="Heading2"/>
      </w:pPr>
      <w:bookmarkStart w:id="7" w:name="_Toc243006270"/>
      <w:r>
        <w:t>1.4 Scope</w:t>
      </w:r>
      <w:bookmarkEnd w:id="7"/>
    </w:p>
    <w:p w14:paraId="19E644B6" w14:textId="77777777" w:rsidR="00906ED8" w:rsidRDefault="00903382">
      <w:r>
        <w:t>Included:</w:t>
      </w:r>
    </w:p>
    <w:p w14:paraId="31E6BA08" w14:textId="77777777" w:rsidR="00906ED8" w:rsidRDefault="00903382" w:rsidP="00A72BC0">
      <w:pPr>
        <w:pStyle w:val="ListBullet"/>
        <w:jc w:val="both"/>
      </w:pPr>
      <w:r>
        <w:t xml:space="preserve">Live </w:t>
      </w:r>
      <w:proofErr w:type="spellStart"/>
      <w:r>
        <w:t>OpenTelemetry</w:t>
      </w:r>
      <w:proofErr w:type="spellEnd"/>
      <w:r>
        <w:t xml:space="preserve"> traces from Online Boutique on Amazon EKS, streamed through Amazon MSK into a knowledge graph in Amazon Neptune.</w:t>
      </w:r>
    </w:p>
    <w:p w14:paraId="7B7B9C6B" w14:textId="77777777" w:rsidR="00906ED8" w:rsidRDefault="00903382" w:rsidP="00A72BC0">
      <w:pPr>
        <w:pStyle w:val="ListBullet"/>
        <w:jc w:val="both"/>
      </w:pPr>
      <w:r>
        <w:t>A graph neural network trained offline on the Alibaba microservice call graph with synthetic faults, and hosted on Amazon SageMaker.</w:t>
      </w:r>
    </w:p>
    <w:p w14:paraId="502CBB11" w14:textId="77777777" w:rsidR="00906ED8" w:rsidRDefault="00903382" w:rsidP="00A72BC0">
      <w:pPr>
        <w:pStyle w:val="ListBullet"/>
        <w:jc w:val="both"/>
      </w:pPr>
      <w:r>
        <w:t>Minute-by-minute scoring, incident persistence in Amazon DynamoDB, alerting through Amazon SNS, and a web dashboard.</w:t>
      </w:r>
    </w:p>
    <w:p w14:paraId="5F11614D" w14:textId="77777777" w:rsidR="00906ED8" w:rsidRDefault="00903382" w:rsidP="00A72BC0">
      <w:pPr>
        <w:pStyle w:val="ListBullet"/>
        <w:jc w:val="both"/>
      </w:pPr>
      <w:r>
        <w:t>Latency faults injected into real services, a security design with private subnets, least-privilege IAM and encryption, and infrastructure as code for repeatable deployment and teardown.</w:t>
      </w:r>
    </w:p>
    <w:p w14:paraId="38CEB6EB" w14:textId="77777777" w:rsidR="00906ED8" w:rsidRDefault="00903382">
      <w:r>
        <w:t>Excluded:</w:t>
      </w:r>
    </w:p>
    <w:p w14:paraId="6D4C1715" w14:textId="77777777" w:rsidR="00906ED8" w:rsidRDefault="00903382" w:rsidP="00A72BC0">
      <w:pPr>
        <w:pStyle w:val="ListBullet"/>
        <w:jc w:val="both"/>
      </w:pPr>
      <w:r>
        <w:t xml:space="preserve">Several simultaneous faults, faults in services that emit no spans (cart, shipping, ad, </w:t>
      </w:r>
      <w:proofErr w:type="spellStart"/>
      <w:r>
        <w:t>redis</w:t>
      </w:r>
      <w:proofErr w:type="spellEnd"/>
      <w:r>
        <w:t>-cart, load generator), and error-rate faults (the trace data has no failure field).</w:t>
      </w:r>
    </w:p>
    <w:p w14:paraId="1B1E65EF" w14:textId="77777777" w:rsidR="00906ED8" w:rsidRDefault="00903382" w:rsidP="00A72BC0">
      <w:pPr>
        <w:pStyle w:val="ListBullet"/>
        <w:jc w:val="both"/>
      </w:pPr>
      <w:r>
        <w:t>Production-scale load, multi-Region deployment, user authentication for the dashboard, and automatic remediation.</w:t>
      </w:r>
    </w:p>
    <w:p w14:paraId="78394B7A" w14:textId="77777777" w:rsidR="00906ED8" w:rsidRDefault="00903382">
      <w:pPr>
        <w:pStyle w:val="Heading2"/>
      </w:pPr>
      <w:bookmarkStart w:id="8" w:name="_Toc243006271"/>
      <w:r>
        <w:lastRenderedPageBreak/>
        <w:t xml:space="preserve">1.5 Report </w:t>
      </w:r>
      <w:proofErr w:type="spellStart"/>
      <w:r>
        <w:t>Organisation</w:t>
      </w:r>
      <w:bookmarkEnd w:id="8"/>
      <w:proofErr w:type="spellEnd"/>
    </w:p>
    <w:p w14:paraId="4911765D" w14:textId="77777777" w:rsidR="00906ED8" w:rsidRDefault="00903382" w:rsidP="00A72BC0">
      <w:pPr>
        <w:jc w:val="both"/>
      </w:pPr>
      <w:r>
        <w:t>Chapter 2 reviews fifteen papers and identifies the research gap. Chapter 3 states measurable objectives and Chapter 4 the novelty. Chapter 5 presents the architecture, Chapter 6 the dataset and Chapter 7 the AWS services, network design and cost. Chapter 8 describes the methodology and tools, Chapter 9 the implementation, and Chapter 10 the tests and results. Chapter 11 discusses limitations and risks, Chapter 12 the team's contributions and GitHub workflow, and Chapter 13 concludes. The appendices give the timeline and the review checklist.</w:t>
      </w:r>
    </w:p>
    <w:p w14:paraId="3DF6AF1E" w14:textId="77777777" w:rsidR="00906ED8" w:rsidRDefault="00903382">
      <w:pPr>
        <w:pStyle w:val="Heading1"/>
      </w:pPr>
      <w:bookmarkStart w:id="9" w:name="_Toc243006272"/>
      <w:r>
        <w:t>2. Literature Survey / Related Work</w:t>
      </w:r>
      <w:bookmarkEnd w:id="9"/>
    </w:p>
    <w:p w14:paraId="3BA8E9DD" w14:textId="77777777" w:rsidR="00906ED8" w:rsidRDefault="00903382" w:rsidP="00A72BC0">
      <w:pPr>
        <w:jc w:val="both"/>
      </w:pPr>
      <w:r>
        <w:t xml:space="preserve">Fifteen papers published between 2023 and 2026 were reviewed. They come from journals published by IEEE, Wiley, MDPI and other indexed venues, and from </w:t>
      </w:r>
      <w:proofErr w:type="spellStart"/>
      <w:r>
        <w:t>arXiv</w:t>
      </w:r>
      <w:proofErr w:type="spellEnd"/>
      <w:r>
        <w:t xml:space="preserve"> preprints, several of them accepted at ACM or IEEE conferences (FSE, ICSE-NIER, IEEE </w:t>
      </w:r>
      <w:proofErr w:type="spellStart"/>
      <w:r>
        <w:t>BigData</w:t>
      </w:r>
      <w:proofErr w:type="spellEnd"/>
      <w:r>
        <w:t>). Papers are cited as P1–P15, which correspond to references [1]</w:t>
      </w:r>
      <w:proofErr w:type="gramStart"/>
      <w:r>
        <w:t>–[</w:t>
      </w:r>
      <w:proofErr w:type="gramEnd"/>
      <w:r>
        <w:t xml:space="preserve">15]. Every citation was checked against the publisher's or </w:t>
      </w:r>
      <w:proofErr w:type="spellStart"/>
      <w:r>
        <w:t>arXiv's</w:t>
      </w:r>
      <w:proofErr w:type="spellEnd"/>
      <w:r>
        <w:t xml:space="preserve"> record in October 2026, and preprints are identified as such in the references. The papers cover tracing and trace processing (P3, P10), knowledge-graph and causal-graph diagnosis (P1, P4, P11), graph-learning anomaly detection and root-cause analysis (P2, P5, P6, P7), LLM-based root-cause analysis (P8, P9), alert correlation and availability engineering (P12, P14), and surveys (P13, P15).</w:t>
      </w:r>
    </w:p>
    <w:tbl>
      <w:tblPr>
        <w:tblStyle w:val="TableGrid"/>
        <w:tblW w:w="0" w:type="auto"/>
        <w:jc w:val="center"/>
        <w:tblLook w:val="04A0" w:firstRow="1" w:lastRow="0" w:firstColumn="1" w:lastColumn="0" w:noHBand="0" w:noVBand="1"/>
      </w:tblPr>
      <w:tblGrid>
        <w:gridCol w:w="915"/>
        <w:gridCol w:w="2899"/>
        <w:gridCol w:w="1517"/>
        <w:gridCol w:w="1435"/>
        <w:gridCol w:w="1414"/>
        <w:gridCol w:w="1396"/>
      </w:tblGrid>
      <w:tr w:rsidR="00906ED8" w14:paraId="2E82F3D5" w14:textId="77777777">
        <w:trPr>
          <w:cantSplit/>
          <w:tblHeader/>
          <w:jc w:val="center"/>
        </w:trPr>
        <w:tc>
          <w:tcPr>
            <w:tcW w:w="1560" w:type="dxa"/>
            <w:shd w:val="clear" w:color="auto" w:fill="D9EAF7"/>
            <w:vAlign w:val="center"/>
          </w:tcPr>
          <w:p w14:paraId="5A20A690" w14:textId="77777777" w:rsidR="00906ED8" w:rsidRDefault="00903382">
            <w:pPr>
              <w:spacing w:line="240" w:lineRule="auto"/>
            </w:pPr>
            <w:r>
              <w:rPr>
                <w:b/>
                <w:sz w:val="20"/>
              </w:rPr>
              <w:t>Paper ID</w:t>
            </w:r>
          </w:p>
        </w:tc>
        <w:tc>
          <w:tcPr>
            <w:tcW w:w="1560" w:type="dxa"/>
            <w:shd w:val="clear" w:color="auto" w:fill="D9EAF7"/>
            <w:vAlign w:val="center"/>
          </w:tcPr>
          <w:p w14:paraId="31A2D601" w14:textId="77777777" w:rsidR="00906ED8" w:rsidRDefault="00903382">
            <w:pPr>
              <w:spacing w:line="240" w:lineRule="auto"/>
            </w:pPr>
            <w:r>
              <w:rPr>
                <w:b/>
                <w:sz w:val="20"/>
              </w:rPr>
              <w:t>Full citation / DOI / URL</w:t>
            </w:r>
          </w:p>
        </w:tc>
        <w:tc>
          <w:tcPr>
            <w:tcW w:w="1560" w:type="dxa"/>
            <w:shd w:val="clear" w:color="auto" w:fill="D9EAF7"/>
            <w:vAlign w:val="center"/>
          </w:tcPr>
          <w:p w14:paraId="4EF8A939" w14:textId="77777777" w:rsidR="00906ED8" w:rsidRDefault="00903382">
            <w:pPr>
              <w:spacing w:line="240" w:lineRule="auto"/>
            </w:pPr>
            <w:r>
              <w:rPr>
                <w:b/>
                <w:sz w:val="20"/>
              </w:rPr>
              <w:t>Problem addressed</w:t>
            </w:r>
          </w:p>
        </w:tc>
        <w:tc>
          <w:tcPr>
            <w:tcW w:w="1560" w:type="dxa"/>
            <w:shd w:val="clear" w:color="auto" w:fill="D9EAF7"/>
            <w:vAlign w:val="center"/>
          </w:tcPr>
          <w:p w14:paraId="3480C6C6" w14:textId="77777777" w:rsidR="00906ED8" w:rsidRDefault="00903382">
            <w:pPr>
              <w:spacing w:line="240" w:lineRule="auto"/>
            </w:pPr>
            <w:r>
              <w:rPr>
                <w:b/>
                <w:sz w:val="20"/>
              </w:rPr>
              <w:t>Method / architecture</w:t>
            </w:r>
          </w:p>
        </w:tc>
        <w:tc>
          <w:tcPr>
            <w:tcW w:w="1560" w:type="dxa"/>
            <w:shd w:val="clear" w:color="auto" w:fill="D9EAF7"/>
            <w:vAlign w:val="center"/>
          </w:tcPr>
          <w:p w14:paraId="4B567651" w14:textId="77777777" w:rsidR="00906ED8" w:rsidRDefault="00903382">
            <w:pPr>
              <w:spacing w:line="240" w:lineRule="auto"/>
            </w:pPr>
            <w:r>
              <w:rPr>
                <w:b/>
                <w:sz w:val="20"/>
              </w:rPr>
              <w:t>Dataset / evaluation</w:t>
            </w:r>
          </w:p>
        </w:tc>
        <w:tc>
          <w:tcPr>
            <w:tcW w:w="1560" w:type="dxa"/>
            <w:shd w:val="clear" w:color="auto" w:fill="D9EAF7"/>
            <w:vAlign w:val="center"/>
          </w:tcPr>
          <w:p w14:paraId="4F05D9D7" w14:textId="77777777" w:rsidR="00906ED8" w:rsidRDefault="00903382">
            <w:pPr>
              <w:spacing w:line="240" w:lineRule="auto"/>
            </w:pPr>
            <w:r>
              <w:rPr>
                <w:b/>
                <w:sz w:val="20"/>
              </w:rPr>
              <w:t>Key findings</w:t>
            </w:r>
          </w:p>
        </w:tc>
      </w:tr>
      <w:tr w:rsidR="00906ED8" w14:paraId="401AD367" w14:textId="77777777">
        <w:trPr>
          <w:cantSplit/>
          <w:jc w:val="center"/>
        </w:trPr>
        <w:tc>
          <w:tcPr>
            <w:tcW w:w="1560" w:type="dxa"/>
            <w:vAlign w:val="center"/>
          </w:tcPr>
          <w:p w14:paraId="70D10D57" w14:textId="77777777" w:rsidR="00906ED8" w:rsidRDefault="00903382">
            <w:pPr>
              <w:spacing w:line="240" w:lineRule="auto"/>
            </w:pPr>
            <w:r>
              <w:rPr>
                <w:sz w:val="20"/>
              </w:rPr>
              <w:t>P1</w:t>
            </w:r>
          </w:p>
        </w:tc>
        <w:tc>
          <w:tcPr>
            <w:tcW w:w="1560" w:type="dxa"/>
            <w:vAlign w:val="center"/>
          </w:tcPr>
          <w:p w14:paraId="1EF9B014" w14:textId="77777777" w:rsidR="00906ED8" w:rsidRDefault="00903382">
            <w:pPr>
              <w:spacing w:line="240" w:lineRule="auto"/>
            </w:pPr>
            <w:r>
              <w:rPr>
                <w:sz w:val="20"/>
              </w:rPr>
              <w:t>Gu, Zhang &amp; Du (2026). Electronics, 15(11), 2359. doi:10.3390/electronics15112359</w:t>
            </w:r>
          </w:p>
        </w:tc>
        <w:tc>
          <w:tcPr>
            <w:tcW w:w="1560" w:type="dxa"/>
            <w:vAlign w:val="center"/>
          </w:tcPr>
          <w:p w14:paraId="6BE4B146" w14:textId="77777777" w:rsidR="00906ED8" w:rsidRDefault="00903382">
            <w:pPr>
              <w:spacing w:line="240" w:lineRule="auto"/>
            </w:pPr>
            <w:r>
              <w:rPr>
                <w:sz w:val="20"/>
              </w:rPr>
              <w:t>Automated fault diagnosis with scarce labels, black-box models and costly expert rules</w:t>
            </w:r>
          </w:p>
        </w:tc>
        <w:tc>
          <w:tcPr>
            <w:tcW w:w="1560" w:type="dxa"/>
            <w:vAlign w:val="center"/>
          </w:tcPr>
          <w:p w14:paraId="3F71CB9B" w14:textId="77777777" w:rsidR="00906ED8" w:rsidRDefault="00903382">
            <w:pPr>
              <w:spacing w:line="240" w:lineRule="auto"/>
            </w:pPr>
            <w:r>
              <w:rPr>
                <w:sz w:val="20"/>
              </w:rPr>
              <w:t>Unified causal graph combined with an LLM (GPT-4o) that generates diagnostic reasoning chains</w:t>
            </w:r>
          </w:p>
        </w:tc>
        <w:tc>
          <w:tcPr>
            <w:tcW w:w="1560" w:type="dxa"/>
            <w:vAlign w:val="center"/>
          </w:tcPr>
          <w:p w14:paraId="0B9CD8D8" w14:textId="77777777" w:rsidR="00906ED8" w:rsidRDefault="00903382">
            <w:pPr>
              <w:spacing w:line="240" w:lineRule="auto"/>
            </w:pPr>
            <w:r>
              <w:rPr>
                <w:sz w:val="20"/>
              </w:rPr>
              <w:t>Eight fault scenarios; 80/20 stratified split repeated five times</w:t>
            </w:r>
          </w:p>
        </w:tc>
        <w:tc>
          <w:tcPr>
            <w:tcW w:w="1560" w:type="dxa"/>
            <w:vAlign w:val="center"/>
          </w:tcPr>
          <w:p w14:paraId="1B37A0A6" w14:textId="77777777" w:rsidR="00906ED8" w:rsidRDefault="00903382">
            <w:pPr>
              <w:spacing w:line="240" w:lineRule="auto"/>
            </w:pPr>
            <w:r>
              <w:rPr>
                <w:sz w:val="20"/>
              </w:rPr>
              <w:t>Fault matching rate 41.4 % and 33.5 % higher than fault-only and symptom-only baselines</w:t>
            </w:r>
          </w:p>
        </w:tc>
      </w:tr>
      <w:tr w:rsidR="00906ED8" w14:paraId="6FB91C40" w14:textId="77777777">
        <w:trPr>
          <w:cantSplit/>
          <w:jc w:val="center"/>
        </w:trPr>
        <w:tc>
          <w:tcPr>
            <w:tcW w:w="1560" w:type="dxa"/>
            <w:vAlign w:val="center"/>
          </w:tcPr>
          <w:p w14:paraId="602CDAC0" w14:textId="77777777" w:rsidR="00906ED8" w:rsidRDefault="00903382">
            <w:pPr>
              <w:spacing w:line="240" w:lineRule="auto"/>
            </w:pPr>
            <w:r>
              <w:rPr>
                <w:sz w:val="20"/>
              </w:rPr>
              <w:t>P2</w:t>
            </w:r>
          </w:p>
        </w:tc>
        <w:tc>
          <w:tcPr>
            <w:tcW w:w="1560" w:type="dxa"/>
            <w:vAlign w:val="center"/>
          </w:tcPr>
          <w:p w14:paraId="33D0EAC4" w14:textId="77777777" w:rsidR="00906ED8" w:rsidRDefault="00903382">
            <w:pPr>
              <w:spacing w:line="240" w:lineRule="auto"/>
            </w:pPr>
            <w:r>
              <w:rPr>
                <w:sz w:val="20"/>
              </w:rPr>
              <w:t>Zhang &amp; Yang (2026). Symmetry, 18(1), 87. doi:10.3390/sym18010087</w:t>
            </w:r>
          </w:p>
        </w:tc>
        <w:tc>
          <w:tcPr>
            <w:tcW w:w="1560" w:type="dxa"/>
            <w:vAlign w:val="center"/>
          </w:tcPr>
          <w:p w14:paraId="70CB3412" w14:textId="77777777" w:rsidR="00906ED8" w:rsidRDefault="00903382">
            <w:pPr>
              <w:spacing w:line="240" w:lineRule="auto"/>
            </w:pPr>
            <w:r>
              <w:rPr>
                <w:sz w:val="20"/>
              </w:rPr>
              <w:t>Multi-metric anomaly detection adds noise and complexity</w:t>
            </w:r>
          </w:p>
        </w:tc>
        <w:tc>
          <w:tcPr>
            <w:tcW w:w="1560" w:type="dxa"/>
            <w:vAlign w:val="center"/>
          </w:tcPr>
          <w:p w14:paraId="3E9992B2" w14:textId="77777777" w:rsidR="00906ED8" w:rsidRDefault="00903382">
            <w:pPr>
              <w:spacing w:line="240" w:lineRule="auto"/>
            </w:pPr>
            <w:r>
              <w:rPr>
                <w:sz w:val="20"/>
              </w:rPr>
              <w:t xml:space="preserve">Dynamic GNN for structure plus LSTM for time, using CPU </w:t>
            </w:r>
            <w:proofErr w:type="spellStart"/>
            <w:r>
              <w:rPr>
                <w:sz w:val="20"/>
              </w:rPr>
              <w:t>utilisation</w:t>
            </w:r>
            <w:proofErr w:type="spellEnd"/>
            <w:r>
              <w:rPr>
                <w:sz w:val="20"/>
              </w:rPr>
              <w:t xml:space="preserve"> only</w:t>
            </w:r>
          </w:p>
        </w:tc>
        <w:tc>
          <w:tcPr>
            <w:tcW w:w="1560" w:type="dxa"/>
            <w:vAlign w:val="center"/>
          </w:tcPr>
          <w:p w14:paraId="249D8FC1" w14:textId="77777777" w:rsidR="00906ED8" w:rsidRDefault="00903382">
            <w:pPr>
              <w:spacing w:line="240" w:lineRule="auto"/>
            </w:pPr>
            <w:r>
              <w:rPr>
                <w:sz w:val="20"/>
              </w:rPr>
              <w:t xml:space="preserve">Real-world microservice datasets; compared with </w:t>
            </w:r>
            <w:proofErr w:type="spellStart"/>
            <w:r>
              <w:rPr>
                <w:sz w:val="20"/>
              </w:rPr>
              <w:t>DeepTraLog</w:t>
            </w:r>
            <w:proofErr w:type="spellEnd"/>
          </w:p>
        </w:tc>
        <w:tc>
          <w:tcPr>
            <w:tcW w:w="1560" w:type="dxa"/>
            <w:vAlign w:val="center"/>
          </w:tcPr>
          <w:p w14:paraId="4BA0B7D4" w14:textId="77777777" w:rsidR="00906ED8" w:rsidRDefault="00903382">
            <w:pPr>
              <w:spacing w:line="240" w:lineRule="auto"/>
            </w:pPr>
            <w:r>
              <w:rPr>
                <w:sz w:val="20"/>
              </w:rPr>
              <w:t xml:space="preserve">98 % accuracy and F1 (precision and recall 0.980) against </w:t>
            </w:r>
            <w:proofErr w:type="spellStart"/>
            <w:r>
              <w:rPr>
                <w:sz w:val="20"/>
              </w:rPr>
              <w:t>DeepTraLog</w:t>
            </w:r>
            <w:proofErr w:type="spellEnd"/>
            <w:r>
              <w:rPr>
                <w:sz w:val="20"/>
              </w:rPr>
              <w:t xml:space="preserve"> F1 0.954</w:t>
            </w:r>
          </w:p>
        </w:tc>
      </w:tr>
      <w:tr w:rsidR="00906ED8" w14:paraId="165C04CD" w14:textId="77777777">
        <w:trPr>
          <w:cantSplit/>
          <w:jc w:val="center"/>
        </w:trPr>
        <w:tc>
          <w:tcPr>
            <w:tcW w:w="1560" w:type="dxa"/>
            <w:vAlign w:val="center"/>
          </w:tcPr>
          <w:p w14:paraId="2B7DB418" w14:textId="77777777" w:rsidR="00906ED8" w:rsidRDefault="00903382">
            <w:pPr>
              <w:spacing w:line="240" w:lineRule="auto"/>
            </w:pPr>
            <w:r>
              <w:rPr>
                <w:sz w:val="20"/>
              </w:rPr>
              <w:lastRenderedPageBreak/>
              <w:t>P3</w:t>
            </w:r>
          </w:p>
        </w:tc>
        <w:tc>
          <w:tcPr>
            <w:tcW w:w="1560" w:type="dxa"/>
            <w:vAlign w:val="center"/>
          </w:tcPr>
          <w:p w14:paraId="1072C57A" w14:textId="77777777" w:rsidR="00906ED8" w:rsidRDefault="00903382">
            <w:pPr>
              <w:spacing w:line="240" w:lineRule="auto"/>
            </w:pPr>
            <w:r>
              <w:rPr>
                <w:sz w:val="20"/>
              </w:rPr>
              <w:t>Phan et al. (2025). arXiv:2508.11342 (preprint)</w:t>
            </w:r>
          </w:p>
        </w:tc>
        <w:tc>
          <w:tcPr>
            <w:tcW w:w="1560" w:type="dxa"/>
            <w:vAlign w:val="center"/>
          </w:tcPr>
          <w:p w14:paraId="1E0E9B1C" w14:textId="77777777" w:rsidR="00906ED8" w:rsidRDefault="00903382">
            <w:pPr>
              <w:spacing w:line="240" w:lineRule="auto"/>
            </w:pPr>
            <w:r>
              <w:rPr>
                <w:sz w:val="20"/>
              </w:rPr>
              <w:t>Correlating spans in zero-code tracing without thread affinity or kernel changes</w:t>
            </w:r>
          </w:p>
        </w:tc>
        <w:tc>
          <w:tcPr>
            <w:tcW w:w="1560" w:type="dxa"/>
            <w:vAlign w:val="center"/>
          </w:tcPr>
          <w:p w14:paraId="31614715" w14:textId="77777777" w:rsidR="00906ED8" w:rsidRDefault="00903382">
            <w:pPr>
              <w:spacing w:line="240" w:lineRule="auto"/>
            </w:pPr>
            <w:r>
              <w:rPr>
                <w:sz w:val="20"/>
              </w:rPr>
              <w:t xml:space="preserve">Greedy delay-pattern inference inside services; </w:t>
            </w:r>
            <w:proofErr w:type="spellStart"/>
            <w:r>
              <w:rPr>
                <w:sz w:val="20"/>
              </w:rPr>
              <w:t>eBPF</w:t>
            </w:r>
            <w:proofErr w:type="spellEnd"/>
            <w:r>
              <w:rPr>
                <w:sz w:val="20"/>
              </w:rPr>
              <w:t xml:space="preserve"> embeds span IDs in TCP headers across services</w:t>
            </w:r>
          </w:p>
        </w:tc>
        <w:tc>
          <w:tcPr>
            <w:tcW w:w="1560" w:type="dxa"/>
            <w:vAlign w:val="center"/>
          </w:tcPr>
          <w:p w14:paraId="7BF0B629" w14:textId="77777777" w:rsidR="00906ED8" w:rsidRDefault="00903382">
            <w:pPr>
              <w:spacing w:line="240" w:lineRule="auto"/>
            </w:pPr>
            <w:r>
              <w:rPr>
                <w:sz w:val="20"/>
              </w:rPr>
              <w:t>Not described in the abstract</w:t>
            </w:r>
          </w:p>
        </w:tc>
        <w:tc>
          <w:tcPr>
            <w:tcW w:w="1560" w:type="dxa"/>
            <w:vAlign w:val="center"/>
          </w:tcPr>
          <w:p w14:paraId="5C893250" w14:textId="77777777" w:rsidR="00906ED8" w:rsidRDefault="00903382">
            <w:pPr>
              <w:spacing w:line="240" w:lineRule="auto"/>
            </w:pPr>
            <w:r>
              <w:rPr>
                <w:sz w:val="20"/>
              </w:rPr>
              <w:t>Over 90 % correlation accuracy; thousands of spans correlated within seconds</w:t>
            </w:r>
          </w:p>
        </w:tc>
      </w:tr>
      <w:tr w:rsidR="00906ED8" w14:paraId="45786919" w14:textId="77777777">
        <w:trPr>
          <w:cantSplit/>
          <w:jc w:val="center"/>
        </w:trPr>
        <w:tc>
          <w:tcPr>
            <w:tcW w:w="1560" w:type="dxa"/>
            <w:vAlign w:val="center"/>
          </w:tcPr>
          <w:p w14:paraId="6330E8DD" w14:textId="77777777" w:rsidR="00906ED8" w:rsidRDefault="00903382">
            <w:pPr>
              <w:spacing w:line="240" w:lineRule="auto"/>
            </w:pPr>
            <w:r>
              <w:rPr>
                <w:sz w:val="20"/>
              </w:rPr>
              <w:t>P4</w:t>
            </w:r>
          </w:p>
        </w:tc>
        <w:tc>
          <w:tcPr>
            <w:tcW w:w="1560" w:type="dxa"/>
            <w:vAlign w:val="center"/>
          </w:tcPr>
          <w:p w14:paraId="66624F8F" w14:textId="77777777" w:rsidR="00906ED8" w:rsidRDefault="00903382">
            <w:pPr>
              <w:spacing w:line="240" w:lineRule="auto"/>
            </w:pPr>
            <w:r>
              <w:rPr>
                <w:sz w:val="20"/>
              </w:rPr>
              <w:t>Wang, Qi &amp; Wu (2024). arXiv:2402.13264 (preprint)</w:t>
            </w:r>
          </w:p>
        </w:tc>
        <w:tc>
          <w:tcPr>
            <w:tcW w:w="1560" w:type="dxa"/>
            <w:vAlign w:val="center"/>
          </w:tcPr>
          <w:p w14:paraId="649302A7" w14:textId="77777777" w:rsidR="00906ED8" w:rsidRDefault="00903382">
            <w:pPr>
              <w:spacing w:line="240" w:lineRule="auto"/>
            </w:pPr>
            <w:r>
              <w:rPr>
                <w:sz w:val="20"/>
              </w:rPr>
              <w:t xml:space="preserve">Slow, experience-based fault </w:t>
            </w:r>
            <w:proofErr w:type="spellStart"/>
            <w:r>
              <w:rPr>
                <w:sz w:val="20"/>
              </w:rPr>
              <w:t>localisation</w:t>
            </w:r>
            <w:proofErr w:type="spellEnd"/>
            <w:r>
              <w:rPr>
                <w:sz w:val="20"/>
              </w:rPr>
              <w:t xml:space="preserve"> over heterogeneous monitoring data</w:t>
            </w:r>
          </w:p>
        </w:tc>
        <w:tc>
          <w:tcPr>
            <w:tcW w:w="1560" w:type="dxa"/>
            <w:vAlign w:val="center"/>
          </w:tcPr>
          <w:p w14:paraId="76D9BB79" w14:textId="77777777" w:rsidR="00906ED8" w:rsidRDefault="00903382">
            <w:pPr>
              <w:spacing w:line="240" w:lineRule="auto"/>
            </w:pPr>
            <w:r>
              <w:rPr>
                <w:sz w:val="20"/>
              </w:rPr>
              <w:t>Fault-event knowledge graph from history and an online graph at failure time, compared with graph convolutional networks</w:t>
            </w:r>
          </w:p>
        </w:tc>
        <w:tc>
          <w:tcPr>
            <w:tcW w:w="1560" w:type="dxa"/>
            <w:vAlign w:val="center"/>
          </w:tcPr>
          <w:p w14:paraId="19FA05FF" w14:textId="77777777" w:rsidR="00906ED8" w:rsidRDefault="00903382">
            <w:pPr>
              <w:spacing w:line="240" w:lineRule="auto"/>
            </w:pPr>
            <w:r>
              <w:rPr>
                <w:sz w:val="20"/>
              </w:rPr>
              <w:t>Not named in the abstract; compared with state-of-the-art baselines</w:t>
            </w:r>
          </w:p>
        </w:tc>
        <w:tc>
          <w:tcPr>
            <w:tcW w:w="1560" w:type="dxa"/>
            <w:vAlign w:val="center"/>
          </w:tcPr>
          <w:p w14:paraId="27C4D6FD" w14:textId="77777777" w:rsidR="00906ED8" w:rsidRDefault="00903382">
            <w:pPr>
              <w:spacing w:line="240" w:lineRule="auto"/>
            </w:pPr>
            <w:r>
              <w:rPr>
                <w:sz w:val="20"/>
              </w:rPr>
              <w:t>True root cause in the top 3 in 93.5 % of cases, within seconds</w:t>
            </w:r>
          </w:p>
        </w:tc>
      </w:tr>
      <w:tr w:rsidR="00906ED8" w14:paraId="65B7D674" w14:textId="77777777">
        <w:trPr>
          <w:cantSplit/>
          <w:jc w:val="center"/>
        </w:trPr>
        <w:tc>
          <w:tcPr>
            <w:tcW w:w="1560" w:type="dxa"/>
            <w:vAlign w:val="center"/>
          </w:tcPr>
          <w:p w14:paraId="3764BEF9" w14:textId="77777777" w:rsidR="00906ED8" w:rsidRDefault="00903382">
            <w:pPr>
              <w:spacing w:line="240" w:lineRule="auto"/>
            </w:pPr>
            <w:r>
              <w:rPr>
                <w:sz w:val="20"/>
              </w:rPr>
              <w:t>P5</w:t>
            </w:r>
          </w:p>
        </w:tc>
        <w:tc>
          <w:tcPr>
            <w:tcW w:w="1560" w:type="dxa"/>
            <w:vAlign w:val="center"/>
          </w:tcPr>
          <w:p w14:paraId="2EFF1699" w14:textId="77777777" w:rsidR="00906ED8" w:rsidRDefault="00903382">
            <w:pPr>
              <w:spacing w:line="240" w:lineRule="auto"/>
            </w:pPr>
            <w:r>
              <w:rPr>
                <w:sz w:val="20"/>
              </w:rPr>
              <w:t>Pham, Ha, Zhang &amp; Zhang (2026). arXiv:2604.13522, accepted at FSE 2026</w:t>
            </w:r>
          </w:p>
        </w:tc>
        <w:tc>
          <w:tcPr>
            <w:tcW w:w="1560" w:type="dxa"/>
            <w:vAlign w:val="center"/>
          </w:tcPr>
          <w:p w14:paraId="0B12B1A5" w14:textId="77777777" w:rsidR="00906ED8" w:rsidRDefault="00903382">
            <w:pPr>
              <w:spacing w:line="240" w:lineRule="auto"/>
            </w:pPr>
            <w:r>
              <w:rPr>
                <w:sz w:val="20"/>
              </w:rPr>
              <w:t>Services that produce no traces (blind spots) break multi-source root-cause analysis</w:t>
            </w:r>
          </w:p>
        </w:tc>
        <w:tc>
          <w:tcPr>
            <w:tcW w:w="1560" w:type="dxa"/>
            <w:vAlign w:val="center"/>
          </w:tcPr>
          <w:p w14:paraId="6735B40C" w14:textId="77777777" w:rsidR="00906ED8" w:rsidRDefault="00903382">
            <w:pPr>
              <w:spacing w:line="240" w:lineRule="auto"/>
            </w:pPr>
            <w:r>
              <w:rPr>
                <w:sz w:val="20"/>
              </w:rPr>
              <w:t>Unsupervised: anomaly-severity scoring, clustering, causal ranking per cluster, aggregation by hypothesis testing; no call graph required</w:t>
            </w:r>
          </w:p>
        </w:tc>
        <w:tc>
          <w:tcPr>
            <w:tcW w:w="1560" w:type="dxa"/>
            <w:vAlign w:val="center"/>
          </w:tcPr>
          <w:p w14:paraId="1249178A" w14:textId="77777777" w:rsidR="00906ED8" w:rsidRDefault="00903382">
            <w:pPr>
              <w:spacing w:line="240" w:lineRule="auto"/>
            </w:pPr>
            <w:r>
              <w:rPr>
                <w:sz w:val="20"/>
              </w:rPr>
              <w:t>Three benchmark systems and real-world failures</w:t>
            </w:r>
          </w:p>
        </w:tc>
        <w:tc>
          <w:tcPr>
            <w:tcW w:w="1560" w:type="dxa"/>
            <w:vAlign w:val="center"/>
          </w:tcPr>
          <w:p w14:paraId="1918C12F" w14:textId="77777777" w:rsidR="00906ED8" w:rsidRDefault="00903382">
            <w:pPr>
              <w:spacing w:line="240" w:lineRule="auto"/>
            </w:pPr>
            <w:r>
              <w:rPr>
                <w:sz w:val="20"/>
              </w:rPr>
              <w:t>Outperforms baselines when blind spots exist; real root causes appear in the top 3</w:t>
            </w:r>
          </w:p>
        </w:tc>
      </w:tr>
      <w:tr w:rsidR="00906ED8" w14:paraId="5A1BC433" w14:textId="77777777">
        <w:trPr>
          <w:cantSplit/>
          <w:jc w:val="center"/>
        </w:trPr>
        <w:tc>
          <w:tcPr>
            <w:tcW w:w="1560" w:type="dxa"/>
            <w:vAlign w:val="center"/>
          </w:tcPr>
          <w:p w14:paraId="58AB0AB0" w14:textId="77777777" w:rsidR="00906ED8" w:rsidRDefault="00903382">
            <w:pPr>
              <w:spacing w:line="240" w:lineRule="auto"/>
            </w:pPr>
            <w:r>
              <w:rPr>
                <w:sz w:val="20"/>
              </w:rPr>
              <w:t>P6</w:t>
            </w:r>
          </w:p>
        </w:tc>
        <w:tc>
          <w:tcPr>
            <w:tcW w:w="1560" w:type="dxa"/>
            <w:vAlign w:val="center"/>
          </w:tcPr>
          <w:p w14:paraId="34C5E704" w14:textId="77777777" w:rsidR="00906ED8" w:rsidRDefault="00903382">
            <w:pPr>
              <w:spacing w:line="240" w:lineRule="auto"/>
            </w:pPr>
            <w:r>
              <w:rPr>
                <w:sz w:val="20"/>
              </w:rPr>
              <w:t xml:space="preserve">Zheng, Chen &amp; Chen (2024). arXiv:2410.10021, accepted at IEEE </w:t>
            </w:r>
            <w:proofErr w:type="spellStart"/>
            <w:r>
              <w:rPr>
                <w:sz w:val="20"/>
              </w:rPr>
              <w:t>BigData</w:t>
            </w:r>
            <w:proofErr w:type="spellEnd"/>
            <w:r>
              <w:rPr>
                <w:sz w:val="20"/>
              </w:rPr>
              <w:t xml:space="preserve"> 2025</w:t>
            </w:r>
          </w:p>
        </w:tc>
        <w:tc>
          <w:tcPr>
            <w:tcW w:w="1560" w:type="dxa"/>
            <w:vAlign w:val="center"/>
          </w:tcPr>
          <w:p w14:paraId="273C5F91" w14:textId="77777777" w:rsidR="00906ED8" w:rsidRDefault="00903382">
            <w:pPr>
              <w:spacing w:line="240" w:lineRule="auto"/>
            </w:pPr>
            <w:r>
              <w:rPr>
                <w:sz w:val="20"/>
              </w:rPr>
              <w:t>Root-cause analysis is mostly offline, or online but single-modality</w:t>
            </w:r>
          </w:p>
        </w:tc>
        <w:tc>
          <w:tcPr>
            <w:tcW w:w="1560" w:type="dxa"/>
            <w:vAlign w:val="center"/>
          </w:tcPr>
          <w:p w14:paraId="522B12B8" w14:textId="77777777" w:rsidR="00906ED8" w:rsidRDefault="00903382">
            <w:pPr>
              <w:spacing w:line="240" w:lineRule="auto"/>
            </w:pPr>
            <w:r>
              <w:rPr>
                <w:sz w:val="20"/>
              </w:rPr>
              <w:t>OCEAN: dilated convolutions, GNN causal relations, multi-factor attention and contrastive fusion of metrics and logs</w:t>
            </w:r>
          </w:p>
        </w:tc>
        <w:tc>
          <w:tcPr>
            <w:tcW w:w="1560" w:type="dxa"/>
            <w:vAlign w:val="center"/>
          </w:tcPr>
          <w:p w14:paraId="5979FCE7" w14:textId="77777777" w:rsidR="00906ED8" w:rsidRDefault="00903382">
            <w:pPr>
              <w:spacing w:line="240" w:lineRule="auto"/>
            </w:pPr>
            <w:r>
              <w:rPr>
                <w:sz w:val="20"/>
              </w:rPr>
              <w:t>Three real-world datasets</w:t>
            </w:r>
          </w:p>
        </w:tc>
        <w:tc>
          <w:tcPr>
            <w:tcW w:w="1560" w:type="dxa"/>
            <w:vAlign w:val="center"/>
          </w:tcPr>
          <w:p w14:paraId="37E7FE83" w14:textId="77777777" w:rsidR="00906ED8" w:rsidRDefault="00903382">
            <w:pPr>
              <w:spacing w:line="240" w:lineRule="auto"/>
            </w:pPr>
            <w:r>
              <w:rPr>
                <w:sz w:val="20"/>
              </w:rPr>
              <w:t>Effective and efficient online identification (no figures in the abstract)</w:t>
            </w:r>
          </w:p>
        </w:tc>
      </w:tr>
      <w:tr w:rsidR="00906ED8" w14:paraId="0DB9FA87" w14:textId="77777777">
        <w:trPr>
          <w:cantSplit/>
          <w:jc w:val="center"/>
        </w:trPr>
        <w:tc>
          <w:tcPr>
            <w:tcW w:w="1560" w:type="dxa"/>
            <w:vAlign w:val="center"/>
          </w:tcPr>
          <w:p w14:paraId="7642C5D8" w14:textId="77777777" w:rsidR="00906ED8" w:rsidRDefault="00903382">
            <w:pPr>
              <w:spacing w:line="240" w:lineRule="auto"/>
            </w:pPr>
            <w:r>
              <w:rPr>
                <w:sz w:val="20"/>
              </w:rPr>
              <w:t>P7</w:t>
            </w:r>
          </w:p>
        </w:tc>
        <w:tc>
          <w:tcPr>
            <w:tcW w:w="1560" w:type="dxa"/>
            <w:vAlign w:val="center"/>
          </w:tcPr>
          <w:p w14:paraId="7AACF031" w14:textId="77777777" w:rsidR="00906ED8" w:rsidRDefault="00903382">
            <w:pPr>
              <w:spacing w:line="240" w:lineRule="auto"/>
            </w:pPr>
            <w:proofErr w:type="spellStart"/>
            <w:r>
              <w:rPr>
                <w:sz w:val="20"/>
              </w:rPr>
              <w:t>Madabhushi</w:t>
            </w:r>
            <w:proofErr w:type="spellEnd"/>
            <w:r>
              <w:rPr>
                <w:sz w:val="20"/>
              </w:rPr>
              <w:t xml:space="preserve"> et al. (2026). arXiv:2604.06448, accepted at FSE 2026 Industry</w:t>
            </w:r>
          </w:p>
        </w:tc>
        <w:tc>
          <w:tcPr>
            <w:tcW w:w="1560" w:type="dxa"/>
            <w:vAlign w:val="center"/>
          </w:tcPr>
          <w:p w14:paraId="57878A66" w14:textId="77777777" w:rsidR="00906ED8" w:rsidRDefault="00903382">
            <w:pPr>
              <w:spacing w:line="240" w:lineRule="auto"/>
            </w:pPr>
            <w:r>
              <w:rPr>
                <w:sz w:val="20"/>
              </w:rPr>
              <w:t xml:space="preserve">Load tests miss </w:t>
            </w:r>
            <w:proofErr w:type="spellStart"/>
            <w:r>
              <w:rPr>
                <w:sz w:val="20"/>
              </w:rPr>
              <w:t>behaviours</w:t>
            </w:r>
            <w:proofErr w:type="spellEnd"/>
            <w:r>
              <w:rPr>
                <w:sz w:val="20"/>
              </w:rPr>
              <w:t xml:space="preserve"> that appear only under live-event traffic (Prime Video)</w:t>
            </w:r>
          </w:p>
        </w:tc>
        <w:tc>
          <w:tcPr>
            <w:tcW w:w="1560" w:type="dxa"/>
            <w:vAlign w:val="center"/>
          </w:tcPr>
          <w:p w14:paraId="05D55BFA" w14:textId="77777777" w:rsidR="00906ED8" w:rsidRDefault="00903382">
            <w:pPr>
              <w:spacing w:line="240" w:lineRule="auto"/>
            </w:pPr>
            <w:r>
              <w:rPr>
                <w:sz w:val="20"/>
              </w:rPr>
              <w:t>Unsupervised GCN graph autoencoder on minute-level directed, weighted service graphs; cosine similarity of embeddings</w:t>
            </w:r>
          </w:p>
        </w:tc>
        <w:tc>
          <w:tcPr>
            <w:tcW w:w="1560" w:type="dxa"/>
            <w:vAlign w:val="center"/>
          </w:tcPr>
          <w:p w14:paraId="65362F07" w14:textId="77777777" w:rsidR="00906ED8" w:rsidRDefault="00903382">
            <w:pPr>
              <w:spacing w:line="240" w:lineRule="auto"/>
            </w:pPr>
            <w:r>
              <w:rPr>
                <w:sz w:val="20"/>
              </w:rPr>
              <w:t>Synthetic anomaly injection and documented incidents</w:t>
            </w:r>
          </w:p>
        </w:tc>
        <w:tc>
          <w:tcPr>
            <w:tcW w:w="1560" w:type="dxa"/>
            <w:vAlign w:val="center"/>
          </w:tcPr>
          <w:p w14:paraId="6AB71BFF" w14:textId="77777777" w:rsidR="00906ED8" w:rsidRDefault="00903382">
            <w:pPr>
              <w:spacing w:line="240" w:lineRule="auto"/>
            </w:pPr>
            <w:r>
              <w:rPr>
                <w:sz w:val="20"/>
              </w:rPr>
              <w:t>About 96 % precision, 0.08 % false-positive rate, about 58 % recall</w:t>
            </w:r>
          </w:p>
        </w:tc>
      </w:tr>
      <w:tr w:rsidR="00906ED8" w14:paraId="798D51DB" w14:textId="77777777">
        <w:trPr>
          <w:cantSplit/>
          <w:jc w:val="center"/>
        </w:trPr>
        <w:tc>
          <w:tcPr>
            <w:tcW w:w="1560" w:type="dxa"/>
            <w:vAlign w:val="center"/>
          </w:tcPr>
          <w:p w14:paraId="32CCCE4F" w14:textId="77777777" w:rsidR="00906ED8" w:rsidRDefault="00903382">
            <w:pPr>
              <w:spacing w:line="240" w:lineRule="auto"/>
            </w:pPr>
            <w:r>
              <w:rPr>
                <w:sz w:val="20"/>
              </w:rPr>
              <w:lastRenderedPageBreak/>
              <w:t>P8</w:t>
            </w:r>
          </w:p>
        </w:tc>
        <w:tc>
          <w:tcPr>
            <w:tcW w:w="1560" w:type="dxa"/>
            <w:vAlign w:val="center"/>
          </w:tcPr>
          <w:p w14:paraId="76136830" w14:textId="77777777" w:rsidR="00906ED8" w:rsidRDefault="00903382">
            <w:pPr>
              <w:spacing w:line="240" w:lineRule="auto"/>
            </w:pPr>
            <w:r>
              <w:rPr>
                <w:sz w:val="20"/>
              </w:rPr>
              <w:t>Zhang et al. (2026). arXiv:2601.02736, accepted at ICSE-NIER 2026</w:t>
            </w:r>
          </w:p>
        </w:tc>
        <w:tc>
          <w:tcPr>
            <w:tcW w:w="1560" w:type="dxa"/>
            <w:vAlign w:val="center"/>
          </w:tcPr>
          <w:p w14:paraId="6191022E" w14:textId="77777777" w:rsidR="00906ED8" w:rsidRDefault="00903382">
            <w:pPr>
              <w:spacing w:line="240" w:lineRule="auto"/>
            </w:pPr>
            <w:r>
              <w:rPr>
                <w:sz w:val="20"/>
              </w:rPr>
              <w:t>LLM-based root-cause analysis is slow and explores few hypotheses</w:t>
            </w:r>
          </w:p>
        </w:tc>
        <w:tc>
          <w:tcPr>
            <w:tcW w:w="1560" w:type="dxa"/>
            <w:vAlign w:val="center"/>
          </w:tcPr>
          <w:p w14:paraId="130D8B96" w14:textId="77777777" w:rsidR="00906ED8" w:rsidRDefault="00903382">
            <w:pPr>
              <w:spacing w:line="240" w:lineRule="auto"/>
            </w:pPr>
            <w:proofErr w:type="spellStart"/>
            <w:r>
              <w:rPr>
                <w:sz w:val="20"/>
              </w:rPr>
              <w:t>SpecRCA</w:t>
            </w:r>
            <w:proofErr w:type="spellEnd"/>
            <w:r>
              <w:rPr>
                <w:sz w:val="20"/>
              </w:rPr>
              <w:t>: a drafting module proposes candidate root causes and a parallel verifier checks them</w:t>
            </w:r>
          </w:p>
        </w:tc>
        <w:tc>
          <w:tcPr>
            <w:tcW w:w="1560" w:type="dxa"/>
            <w:vAlign w:val="center"/>
          </w:tcPr>
          <w:p w14:paraId="09B0AA0D" w14:textId="77777777" w:rsidR="00906ED8" w:rsidRDefault="00903382">
            <w:pPr>
              <w:spacing w:line="240" w:lineRule="auto"/>
            </w:pPr>
            <w:r>
              <w:rPr>
                <w:sz w:val="20"/>
              </w:rPr>
              <w:t>AIOps 2022 dataset (preliminary)</w:t>
            </w:r>
          </w:p>
        </w:tc>
        <w:tc>
          <w:tcPr>
            <w:tcW w:w="1560" w:type="dxa"/>
            <w:vAlign w:val="center"/>
          </w:tcPr>
          <w:p w14:paraId="59785CCF" w14:textId="77777777" w:rsidR="00906ED8" w:rsidRDefault="00903382">
            <w:pPr>
              <w:spacing w:line="240" w:lineRule="auto"/>
            </w:pPr>
            <w:r>
              <w:rPr>
                <w:sz w:val="20"/>
              </w:rPr>
              <w:t>Better accuracy and efficiency than existing approaches (no figures in the abstract)</w:t>
            </w:r>
          </w:p>
        </w:tc>
      </w:tr>
      <w:tr w:rsidR="00906ED8" w14:paraId="02A82637" w14:textId="77777777">
        <w:trPr>
          <w:cantSplit/>
          <w:jc w:val="center"/>
        </w:trPr>
        <w:tc>
          <w:tcPr>
            <w:tcW w:w="1560" w:type="dxa"/>
            <w:vAlign w:val="center"/>
          </w:tcPr>
          <w:p w14:paraId="3D8A2489" w14:textId="77777777" w:rsidR="00906ED8" w:rsidRDefault="00903382">
            <w:pPr>
              <w:spacing w:line="240" w:lineRule="auto"/>
            </w:pPr>
            <w:r>
              <w:rPr>
                <w:sz w:val="20"/>
              </w:rPr>
              <w:t>P9</w:t>
            </w:r>
          </w:p>
        </w:tc>
        <w:tc>
          <w:tcPr>
            <w:tcW w:w="1560" w:type="dxa"/>
            <w:vAlign w:val="center"/>
          </w:tcPr>
          <w:p w14:paraId="77A87DD9" w14:textId="77777777" w:rsidR="00906ED8" w:rsidRDefault="00903382">
            <w:pPr>
              <w:spacing w:line="240" w:lineRule="auto"/>
            </w:pPr>
            <w:r>
              <w:rPr>
                <w:sz w:val="20"/>
              </w:rPr>
              <w:t>Zhang et al. (2026). arXiv:2605.14866 (preprint)</w:t>
            </w:r>
          </w:p>
        </w:tc>
        <w:tc>
          <w:tcPr>
            <w:tcW w:w="1560" w:type="dxa"/>
            <w:vAlign w:val="center"/>
          </w:tcPr>
          <w:p w14:paraId="15F0E51F" w14:textId="77777777" w:rsidR="00906ED8" w:rsidRDefault="00903382">
            <w:pPr>
              <w:spacing w:line="240" w:lineRule="auto"/>
            </w:pPr>
            <w:r>
              <w:rPr>
                <w:sz w:val="20"/>
              </w:rPr>
              <w:t xml:space="preserve">LLM context explosion and serial reasoning in root-cause </w:t>
            </w:r>
            <w:proofErr w:type="spellStart"/>
            <w:r>
              <w:rPr>
                <w:sz w:val="20"/>
              </w:rPr>
              <w:t>localisation</w:t>
            </w:r>
            <w:proofErr w:type="spellEnd"/>
          </w:p>
        </w:tc>
        <w:tc>
          <w:tcPr>
            <w:tcW w:w="1560" w:type="dxa"/>
            <w:vAlign w:val="center"/>
          </w:tcPr>
          <w:p w14:paraId="55929055" w14:textId="77777777" w:rsidR="00906ED8" w:rsidRDefault="00903382">
            <w:pPr>
              <w:spacing w:line="240" w:lineRule="auto"/>
            </w:pPr>
            <w:proofErr w:type="spellStart"/>
            <w:r>
              <w:rPr>
                <w:sz w:val="20"/>
              </w:rPr>
              <w:t>RCLAgent</w:t>
            </w:r>
            <w:proofErr w:type="spellEnd"/>
            <w:r>
              <w:rPr>
                <w:sz w:val="20"/>
              </w:rPr>
              <w:t xml:space="preserve">: one agent per span, </w:t>
            </w:r>
            <w:proofErr w:type="spellStart"/>
            <w:r>
              <w:rPr>
                <w:sz w:val="20"/>
              </w:rPr>
              <w:t>organised</w:t>
            </w:r>
            <w:proofErr w:type="spellEnd"/>
            <w:r>
              <w:rPr>
                <w:sz w:val="20"/>
              </w:rPr>
              <w:t xml:space="preserve"> recursively and in parallel along the trace graph</w:t>
            </w:r>
          </w:p>
        </w:tc>
        <w:tc>
          <w:tcPr>
            <w:tcW w:w="1560" w:type="dxa"/>
            <w:vAlign w:val="center"/>
          </w:tcPr>
          <w:p w14:paraId="72B7DDF3" w14:textId="77777777" w:rsidR="00906ED8" w:rsidRDefault="00903382">
            <w:pPr>
              <w:spacing w:line="240" w:lineRule="auto"/>
            </w:pPr>
            <w:r>
              <w:rPr>
                <w:sz w:val="20"/>
              </w:rPr>
              <w:t>Multiple public benchmarks</w:t>
            </w:r>
          </w:p>
        </w:tc>
        <w:tc>
          <w:tcPr>
            <w:tcW w:w="1560" w:type="dxa"/>
            <w:vAlign w:val="center"/>
          </w:tcPr>
          <w:p w14:paraId="12CAA1A6" w14:textId="77777777" w:rsidR="00906ED8" w:rsidRDefault="00903382">
            <w:pPr>
              <w:spacing w:line="240" w:lineRule="auto"/>
            </w:pPr>
            <w:r>
              <w:rPr>
                <w:sz w:val="20"/>
              </w:rPr>
              <w:t>Outperforms the state of the art in accuracy and inference efficiency (no figures in the abstract)</w:t>
            </w:r>
          </w:p>
        </w:tc>
      </w:tr>
      <w:tr w:rsidR="00906ED8" w14:paraId="18E22B36" w14:textId="77777777">
        <w:trPr>
          <w:cantSplit/>
          <w:jc w:val="center"/>
        </w:trPr>
        <w:tc>
          <w:tcPr>
            <w:tcW w:w="1560" w:type="dxa"/>
            <w:vAlign w:val="center"/>
          </w:tcPr>
          <w:p w14:paraId="07CEB558" w14:textId="77777777" w:rsidR="00906ED8" w:rsidRDefault="00903382">
            <w:pPr>
              <w:spacing w:line="240" w:lineRule="auto"/>
            </w:pPr>
            <w:r>
              <w:rPr>
                <w:sz w:val="20"/>
              </w:rPr>
              <w:t>P10</w:t>
            </w:r>
          </w:p>
        </w:tc>
        <w:tc>
          <w:tcPr>
            <w:tcW w:w="1560" w:type="dxa"/>
            <w:vAlign w:val="center"/>
          </w:tcPr>
          <w:p w14:paraId="200FAEA4" w14:textId="77777777" w:rsidR="00906ED8" w:rsidRDefault="00903382">
            <w:pPr>
              <w:spacing w:line="240" w:lineRule="auto"/>
            </w:pPr>
            <w:r>
              <w:rPr>
                <w:sz w:val="20"/>
              </w:rPr>
              <w:t>Colarusso et al. (2024). Software: Practice and Experience, 54(6), 1118–1140. doi:10.1002/spe.3317</w:t>
            </w:r>
          </w:p>
        </w:tc>
        <w:tc>
          <w:tcPr>
            <w:tcW w:w="1560" w:type="dxa"/>
            <w:vAlign w:val="center"/>
          </w:tcPr>
          <w:p w14:paraId="14AB807F" w14:textId="77777777" w:rsidR="00906ED8" w:rsidRDefault="00903382">
            <w:pPr>
              <w:spacing w:line="240" w:lineRule="auto"/>
            </w:pPr>
            <w:r>
              <w:rPr>
                <w:sz w:val="20"/>
              </w:rPr>
              <w:t>Communication raises response times; static placement cannot follow workload-dependent call graphs</w:t>
            </w:r>
          </w:p>
        </w:tc>
        <w:tc>
          <w:tcPr>
            <w:tcW w:w="1560" w:type="dxa"/>
            <w:vAlign w:val="center"/>
          </w:tcPr>
          <w:p w14:paraId="126D31D6" w14:textId="77777777" w:rsidR="00906ED8" w:rsidRDefault="00903382">
            <w:pPr>
              <w:spacing w:line="240" w:lineRule="auto"/>
            </w:pPr>
            <w:r>
              <w:rPr>
                <w:sz w:val="20"/>
              </w:rPr>
              <w:t>Big-data pipeline that collects tracing data at run time and groups microservices for locality-aware deployment</w:t>
            </w:r>
          </w:p>
        </w:tc>
        <w:tc>
          <w:tcPr>
            <w:tcW w:w="1560" w:type="dxa"/>
            <w:vAlign w:val="center"/>
          </w:tcPr>
          <w:p w14:paraId="021DA897" w14:textId="77777777" w:rsidR="00906ED8" w:rsidRDefault="00903382">
            <w:pPr>
              <w:spacing w:line="240" w:lineRule="auto"/>
            </w:pPr>
            <w:r>
              <w:rPr>
                <w:sz w:val="20"/>
              </w:rPr>
              <w:t>Different working conditions and infrastructure configurations</w:t>
            </w:r>
          </w:p>
        </w:tc>
        <w:tc>
          <w:tcPr>
            <w:tcW w:w="1560" w:type="dxa"/>
            <w:vAlign w:val="center"/>
          </w:tcPr>
          <w:p w14:paraId="46D94969" w14:textId="77777777" w:rsidR="00906ED8" w:rsidRDefault="00903382">
            <w:pPr>
              <w:spacing w:line="240" w:lineRule="auto"/>
            </w:pPr>
            <w:r>
              <w:rPr>
                <w:sz w:val="20"/>
              </w:rPr>
              <w:t>The groupings keep the response times of critical operations low</w:t>
            </w:r>
          </w:p>
        </w:tc>
      </w:tr>
      <w:tr w:rsidR="00906ED8" w14:paraId="1BE9F56C" w14:textId="77777777">
        <w:trPr>
          <w:cantSplit/>
          <w:jc w:val="center"/>
        </w:trPr>
        <w:tc>
          <w:tcPr>
            <w:tcW w:w="1560" w:type="dxa"/>
            <w:vAlign w:val="center"/>
          </w:tcPr>
          <w:p w14:paraId="37A07230" w14:textId="77777777" w:rsidR="00906ED8" w:rsidRDefault="00903382">
            <w:pPr>
              <w:spacing w:line="240" w:lineRule="auto"/>
            </w:pPr>
            <w:r>
              <w:rPr>
                <w:sz w:val="20"/>
              </w:rPr>
              <w:t>P11</w:t>
            </w:r>
          </w:p>
        </w:tc>
        <w:tc>
          <w:tcPr>
            <w:tcW w:w="1560" w:type="dxa"/>
            <w:vAlign w:val="center"/>
          </w:tcPr>
          <w:p w14:paraId="21495E6D" w14:textId="77777777" w:rsidR="00906ED8" w:rsidRDefault="00903382">
            <w:pPr>
              <w:spacing w:line="240" w:lineRule="auto"/>
            </w:pPr>
            <w:r>
              <w:rPr>
                <w:sz w:val="20"/>
              </w:rPr>
              <w:t>Sui et al. (2023). IEEE Transactions on Services Computing, 16(5), 3493–3507. doi:10.1109/TSC.2023.3293890</w:t>
            </w:r>
          </w:p>
        </w:tc>
        <w:tc>
          <w:tcPr>
            <w:tcW w:w="1560" w:type="dxa"/>
            <w:vAlign w:val="center"/>
          </w:tcPr>
          <w:p w14:paraId="16B83DE9" w14:textId="77777777" w:rsidR="00906ED8" w:rsidRDefault="00903382">
            <w:pPr>
              <w:spacing w:line="240" w:lineRule="auto"/>
            </w:pPr>
            <w:r>
              <w:rPr>
                <w:sz w:val="20"/>
              </w:rPr>
              <w:t>Log-based diagnosis ignores relations between log fields</w:t>
            </w:r>
          </w:p>
        </w:tc>
        <w:tc>
          <w:tcPr>
            <w:tcW w:w="1560" w:type="dxa"/>
            <w:vAlign w:val="center"/>
          </w:tcPr>
          <w:p w14:paraId="352BE3F8" w14:textId="77777777" w:rsidR="00906ED8" w:rsidRDefault="00903382">
            <w:pPr>
              <w:spacing w:line="240" w:lineRule="auto"/>
            </w:pPr>
            <w:proofErr w:type="spellStart"/>
            <w:r>
              <w:rPr>
                <w:sz w:val="20"/>
              </w:rPr>
              <w:t>LogKG</w:t>
            </w:r>
            <w:proofErr w:type="spellEnd"/>
            <w:r>
              <w:rPr>
                <w:sz w:val="20"/>
              </w:rPr>
              <w:t>: knowledge graph of log entities and relations, failure-oriented representation, OPTICS clustering, diagnosis model</w:t>
            </w:r>
          </w:p>
        </w:tc>
        <w:tc>
          <w:tcPr>
            <w:tcW w:w="1560" w:type="dxa"/>
            <w:vAlign w:val="center"/>
          </w:tcPr>
          <w:p w14:paraId="6FD57024" w14:textId="77777777" w:rsidR="00906ED8" w:rsidRDefault="00903382">
            <w:pPr>
              <w:spacing w:line="240" w:lineRule="auto"/>
            </w:pPr>
            <w:r>
              <w:rPr>
                <w:sz w:val="20"/>
              </w:rPr>
              <w:t>A real-world and a public log dataset; deployed at a large ISP</w:t>
            </w:r>
          </w:p>
        </w:tc>
        <w:tc>
          <w:tcPr>
            <w:tcW w:w="1560" w:type="dxa"/>
            <w:vAlign w:val="center"/>
          </w:tcPr>
          <w:p w14:paraId="6A3C071E" w14:textId="77777777" w:rsidR="00906ED8" w:rsidRDefault="00903382">
            <w:pPr>
              <w:spacing w:line="240" w:lineRule="auto"/>
            </w:pPr>
            <w:r>
              <w:rPr>
                <w:sz w:val="20"/>
              </w:rPr>
              <w:t>Outperforms existing log-based diagnosis methods</w:t>
            </w:r>
          </w:p>
        </w:tc>
      </w:tr>
      <w:tr w:rsidR="00906ED8" w14:paraId="2DFB7048" w14:textId="77777777">
        <w:trPr>
          <w:cantSplit/>
          <w:jc w:val="center"/>
        </w:trPr>
        <w:tc>
          <w:tcPr>
            <w:tcW w:w="1560" w:type="dxa"/>
            <w:vAlign w:val="center"/>
          </w:tcPr>
          <w:p w14:paraId="7978FCCF" w14:textId="77777777" w:rsidR="00906ED8" w:rsidRDefault="00903382">
            <w:pPr>
              <w:spacing w:line="240" w:lineRule="auto"/>
            </w:pPr>
            <w:r>
              <w:rPr>
                <w:sz w:val="20"/>
              </w:rPr>
              <w:t>P12</w:t>
            </w:r>
          </w:p>
        </w:tc>
        <w:tc>
          <w:tcPr>
            <w:tcW w:w="1560" w:type="dxa"/>
            <w:vAlign w:val="center"/>
          </w:tcPr>
          <w:p w14:paraId="31878377" w14:textId="77777777" w:rsidR="00906ED8" w:rsidRDefault="00903382">
            <w:pPr>
              <w:spacing w:line="240" w:lineRule="auto"/>
            </w:pPr>
            <w:r>
              <w:rPr>
                <w:sz w:val="20"/>
              </w:rPr>
              <w:t xml:space="preserve">Behera et al. (2023). </w:t>
            </w:r>
            <w:proofErr w:type="spellStart"/>
            <w:r>
              <w:rPr>
                <w:sz w:val="20"/>
              </w:rPr>
              <w:t>Computación</w:t>
            </w:r>
            <w:proofErr w:type="spellEnd"/>
            <w:r>
              <w:rPr>
                <w:sz w:val="20"/>
              </w:rPr>
              <w:t xml:space="preserve"> y Sistemas, 27(3), 791–800. doi:10.13053/cys-27-3-4498</w:t>
            </w:r>
          </w:p>
        </w:tc>
        <w:tc>
          <w:tcPr>
            <w:tcW w:w="1560" w:type="dxa"/>
            <w:vAlign w:val="center"/>
          </w:tcPr>
          <w:p w14:paraId="36CB4638" w14:textId="77777777" w:rsidR="00906ED8" w:rsidRDefault="00903382">
            <w:pPr>
              <w:spacing w:line="240" w:lineRule="auto"/>
            </w:pPr>
            <w:r>
              <w:rPr>
                <w:sz w:val="20"/>
              </w:rPr>
              <w:t>One failure raises alerts across many teams; recovery is slow</w:t>
            </w:r>
          </w:p>
        </w:tc>
        <w:tc>
          <w:tcPr>
            <w:tcW w:w="1560" w:type="dxa"/>
            <w:vAlign w:val="center"/>
          </w:tcPr>
          <w:p w14:paraId="2F51B1F4" w14:textId="77777777" w:rsidR="00906ED8" w:rsidRDefault="00903382">
            <w:pPr>
              <w:spacing w:line="240" w:lineRule="auto"/>
            </w:pPr>
            <w:proofErr w:type="spellStart"/>
            <w:r>
              <w:rPr>
                <w:sz w:val="20"/>
              </w:rPr>
              <w:t>trACE</w:t>
            </w:r>
            <w:proofErr w:type="spellEnd"/>
            <w:r>
              <w:rPr>
                <w:sz w:val="20"/>
              </w:rPr>
              <w:t>: correlates alerts and anomalies from all subsystems back to the root cause</w:t>
            </w:r>
          </w:p>
        </w:tc>
        <w:tc>
          <w:tcPr>
            <w:tcW w:w="1560" w:type="dxa"/>
            <w:vAlign w:val="center"/>
          </w:tcPr>
          <w:p w14:paraId="6C24AEC9" w14:textId="77777777" w:rsidR="00906ED8" w:rsidRDefault="00903382">
            <w:pPr>
              <w:spacing w:line="240" w:lineRule="auto"/>
            </w:pPr>
            <w:r>
              <w:rPr>
                <w:sz w:val="20"/>
              </w:rPr>
              <w:t>Microservice benchmark on AWS with a Kubernetes cluster</w:t>
            </w:r>
          </w:p>
        </w:tc>
        <w:tc>
          <w:tcPr>
            <w:tcW w:w="1560" w:type="dxa"/>
            <w:vAlign w:val="center"/>
          </w:tcPr>
          <w:p w14:paraId="56524A5B" w14:textId="77777777" w:rsidR="00906ED8" w:rsidRDefault="00903382">
            <w:pPr>
              <w:spacing w:line="240" w:lineRule="auto"/>
            </w:pPr>
            <w:r>
              <w:rPr>
                <w:sz w:val="20"/>
              </w:rPr>
              <w:t>Mean average precision 98 % (1–34 % above baselines); 1.18 s on a dataset, 4.47 s end to end</w:t>
            </w:r>
          </w:p>
        </w:tc>
      </w:tr>
      <w:tr w:rsidR="00906ED8" w14:paraId="010CA670" w14:textId="77777777">
        <w:trPr>
          <w:cantSplit/>
          <w:jc w:val="center"/>
        </w:trPr>
        <w:tc>
          <w:tcPr>
            <w:tcW w:w="1560" w:type="dxa"/>
            <w:vAlign w:val="center"/>
          </w:tcPr>
          <w:p w14:paraId="220F513A" w14:textId="77777777" w:rsidR="00906ED8" w:rsidRDefault="00903382">
            <w:pPr>
              <w:spacing w:line="240" w:lineRule="auto"/>
            </w:pPr>
            <w:r>
              <w:rPr>
                <w:sz w:val="20"/>
              </w:rPr>
              <w:lastRenderedPageBreak/>
              <w:t>P13</w:t>
            </w:r>
          </w:p>
        </w:tc>
        <w:tc>
          <w:tcPr>
            <w:tcW w:w="1560" w:type="dxa"/>
            <w:vAlign w:val="center"/>
          </w:tcPr>
          <w:p w14:paraId="40ABD418" w14:textId="77777777" w:rsidR="00906ED8" w:rsidRDefault="00903382">
            <w:pPr>
              <w:spacing w:line="240" w:lineRule="auto"/>
            </w:pPr>
            <w:r>
              <w:rPr>
                <w:sz w:val="20"/>
              </w:rPr>
              <w:t>Dilini, Sun, Miao &amp; Moustafa (2026). Applied Sciences, 16(4), 1906. doi:10.3390/app16041906</w:t>
            </w:r>
          </w:p>
        </w:tc>
        <w:tc>
          <w:tcPr>
            <w:tcW w:w="1560" w:type="dxa"/>
            <w:vAlign w:val="center"/>
          </w:tcPr>
          <w:p w14:paraId="1AF47523" w14:textId="77777777" w:rsidR="00906ED8" w:rsidRDefault="00903382">
            <w:pPr>
              <w:spacing w:line="240" w:lineRule="auto"/>
            </w:pPr>
            <w:r>
              <w:rPr>
                <w:sz w:val="20"/>
              </w:rPr>
              <w:t>Conventional anomaly-based intrusion detection: false positives, imbalance, scale</w:t>
            </w:r>
          </w:p>
        </w:tc>
        <w:tc>
          <w:tcPr>
            <w:tcW w:w="1560" w:type="dxa"/>
            <w:vAlign w:val="center"/>
          </w:tcPr>
          <w:p w14:paraId="2F3E8014" w14:textId="77777777" w:rsidR="00906ED8" w:rsidRDefault="00903382">
            <w:pPr>
              <w:spacing w:line="240" w:lineRule="auto"/>
            </w:pPr>
            <w:r>
              <w:rPr>
                <w:sz w:val="20"/>
              </w:rPr>
              <w:t>Review of 60 graph-based anomaly-detection papers (2019–2025) and a phased methodology</w:t>
            </w:r>
          </w:p>
        </w:tc>
        <w:tc>
          <w:tcPr>
            <w:tcW w:w="1560" w:type="dxa"/>
            <w:vAlign w:val="center"/>
          </w:tcPr>
          <w:p w14:paraId="0BC45A3B" w14:textId="77777777" w:rsidR="00906ED8" w:rsidRDefault="00903382">
            <w:pPr>
              <w:spacing w:line="240" w:lineRule="auto"/>
            </w:pPr>
            <w:r>
              <w:rPr>
                <w:sz w:val="20"/>
              </w:rPr>
              <w:t>Survey of methods and datasets</w:t>
            </w:r>
          </w:p>
        </w:tc>
        <w:tc>
          <w:tcPr>
            <w:tcW w:w="1560" w:type="dxa"/>
            <w:vAlign w:val="center"/>
          </w:tcPr>
          <w:p w14:paraId="06C6508B" w14:textId="77777777" w:rsidR="00906ED8" w:rsidRDefault="00903382">
            <w:pPr>
              <w:spacing w:line="240" w:lineRule="auto"/>
            </w:pPr>
            <w:r>
              <w:rPr>
                <w:sz w:val="20"/>
              </w:rPr>
              <w:t>53 % two-stage and 47 % end-to-end methods; GNNs in 18 of 28 end-to-end methods</w:t>
            </w:r>
          </w:p>
        </w:tc>
      </w:tr>
      <w:tr w:rsidR="00906ED8" w14:paraId="3D509173" w14:textId="77777777">
        <w:trPr>
          <w:cantSplit/>
          <w:jc w:val="center"/>
        </w:trPr>
        <w:tc>
          <w:tcPr>
            <w:tcW w:w="1560" w:type="dxa"/>
            <w:vAlign w:val="center"/>
          </w:tcPr>
          <w:p w14:paraId="5D59C42B" w14:textId="77777777" w:rsidR="00906ED8" w:rsidRDefault="00903382">
            <w:pPr>
              <w:spacing w:line="240" w:lineRule="auto"/>
            </w:pPr>
            <w:r>
              <w:rPr>
                <w:sz w:val="20"/>
              </w:rPr>
              <w:t>P14</w:t>
            </w:r>
          </w:p>
        </w:tc>
        <w:tc>
          <w:tcPr>
            <w:tcW w:w="1560" w:type="dxa"/>
            <w:vAlign w:val="center"/>
          </w:tcPr>
          <w:p w14:paraId="57C78947" w14:textId="77777777" w:rsidR="00906ED8" w:rsidRDefault="00903382">
            <w:pPr>
              <w:spacing w:line="240" w:lineRule="auto"/>
            </w:pPr>
            <w:r>
              <w:rPr>
                <w:sz w:val="20"/>
              </w:rPr>
              <w:t xml:space="preserve">Khan et al. (2024). </w:t>
            </w:r>
            <w:proofErr w:type="spellStart"/>
            <w:r>
              <w:rPr>
                <w:sz w:val="20"/>
              </w:rPr>
              <w:t>Eastasouth</w:t>
            </w:r>
            <w:proofErr w:type="spellEnd"/>
            <w:r>
              <w:rPr>
                <w:sz w:val="20"/>
              </w:rPr>
              <w:t xml:space="preserve"> Journal of Information System and Computer Science, 2(02), 265–274. doi:10.58812/</w:t>
            </w:r>
            <w:proofErr w:type="gramStart"/>
            <w:r>
              <w:rPr>
                <w:sz w:val="20"/>
              </w:rPr>
              <w:t>esiscs.v</w:t>
            </w:r>
            <w:proofErr w:type="gramEnd"/>
            <w:r>
              <w:rPr>
                <w:sz w:val="20"/>
              </w:rPr>
              <w:t>2i02.1077</w:t>
            </w:r>
          </w:p>
        </w:tc>
        <w:tc>
          <w:tcPr>
            <w:tcW w:w="1560" w:type="dxa"/>
            <w:vAlign w:val="center"/>
          </w:tcPr>
          <w:p w14:paraId="1CEA3E10" w14:textId="77777777" w:rsidR="00906ED8" w:rsidRDefault="00903382">
            <w:pPr>
              <w:spacing w:line="240" w:lineRule="auto"/>
            </w:pPr>
            <w:r>
              <w:rPr>
                <w:sz w:val="20"/>
              </w:rPr>
              <w:t>Availability and reliability of distributed systems</w:t>
            </w:r>
          </w:p>
        </w:tc>
        <w:tc>
          <w:tcPr>
            <w:tcW w:w="1560" w:type="dxa"/>
            <w:vAlign w:val="center"/>
          </w:tcPr>
          <w:p w14:paraId="615BBA69" w14:textId="77777777" w:rsidR="00906ED8" w:rsidRDefault="00903382">
            <w:pPr>
              <w:spacing w:line="240" w:lineRule="auto"/>
            </w:pPr>
            <w:r>
              <w:rPr>
                <w:sz w:val="20"/>
              </w:rPr>
              <w:t>Compares monolithic, microservice, load-balanced and Kubernetes-orchestrated designs</w:t>
            </w:r>
          </w:p>
        </w:tc>
        <w:tc>
          <w:tcPr>
            <w:tcW w:w="1560" w:type="dxa"/>
            <w:vAlign w:val="center"/>
          </w:tcPr>
          <w:p w14:paraId="170B3CBE" w14:textId="77777777" w:rsidR="00906ED8" w:rsidRDefault="00903382">
            <w:pPr>
              <w:spacing w:line="240" w:lineRule="auto"/>
            </w:pPr>
            <w:r>
              <w:rPr>
                <w:sz w:val="20"/>
              </w:rPr>
              <w:t>Availability, MTTR, MTTF, response time, throughput and failure rate under dynamic load</w:t>
            </w:r>
          </w:p>
        </w:tc>
        <w:tc>
          <w:tcPr>
            <w:tcW w:w="1560" w:type="dxa"/>
            <w:vAlign w:val="center"/>
          </w:tcPr>
          <w:p w14:paraId="2525FC66" w14:textId="77777777" w:rsidR="00906ED8" w:rsidRDefault="00903382">
            <w:pPr>
              <w:spacing w:line="240" w:lineRule="auto"/>
            </w:pPr>
            <w:r>
              <w:rPr>
                <w:sz w:val="20"/>
              </w:rPr>
              <w:t>Microservices with Kubernetes give the highest availability and the shortest recovery</w:t>
            </w:r>
          </w:p>
        </w:tc>
      </w:tr>
      <w:tr w:rsidR="00906ED8" w14:paraId="2BF6BA6A" w14:textId="77777777">
        <w:trPr>
          <w:cantSplit/>
          <w:jc w:val="center"/>
        </w:trPr>
        <w:tc>
          <w:tcPr>
            <w:tcW w:w="1560" w:type="dxa"/>
            <w:vAlign w:val="center"/>
          </w:tcPr>
          <w:p w14:paraId="56E8ABB0" w14:textId="77777777" w:rsidR="00906ED8" w:rsidRDefault="00903382">
            <w:pPr>
              <w:spacing w:line="240" w:lineRule="auto"/>
            </w:pPr>
            <w:r>
              <w:rPr>
                <w:sz w:val="20"/>
              </w:rPr>
              <w:t>P15</w:t>
            </w:r>
          </w:p>
        </w:tc>
        <w:tc>
          <w:tcPr>
            <w:tcW w:w="1560" w:type="dxa"/>
            <w:vAlign w:val="center"/>
          </w:tcPr>
          <w:p w14:paraId="370F60A5" w14:textId="77777777" w:rsidR="00906ED8" w:rsidRDefault="00903382">
            <w:pPr>
              <w:spacing w:line="240" w:lineRule="auto"/>
            </w:pPr>
            <w:r>
              <w:rPr>
                <w:sz w:val="20"/>
              </w:rPr>
              <w:t>Wang &amp; Qi (2024). arXiv:2408.00803 (preprint)</w:t>
            </w:r>
          </w:p>
        </w:tc>
        <w:tc>
          <w:tcPr>
            <w:tcW w:w="1560" w:type="dxa"/>
            <w:vAlign w:val="center"/>
          </w:tcPr>
          <w:p w14:paraId="63FB6E62" w14:textId="77777777" w:rsidR="00906ED8" w:rsidRDefault="00903382">
            <w:pPr>
              <w:spacing w:line="240" w:lineRule="auto"/>
            </w:pPr>
            <w:r>
              <w:rPr>
                <w:sz w:val="20"/>
              </w:rPr>
              <w:t>Root-cause analysis in dense, interdependent microservice systems</w:t>
            </w:r>
          </w:p>
        </w:tc>
        <w:tc>
          <w:tcPr>
            <w:tcW w:w="1560" w:type="dxa"/>
            <w:vAlign w:val="center"/>
          </w:tcPr>
          <w:p w14:paraId="3FC69AA4" w14:textId="77777777" w:rsidR="00906ED8" w:rsidRDefault="00903382">
            <w:pPr>
              <w:spacing w:line="240" w:lineRule="auto"/>
            </w:pPr>
            <w:r>
              <w:rPr>
                <w:sz w:val="20"/>
              </w:rPr>
              <w:t>Survey of metric-, trace-, log- and multi-modal methods</w:t>
            </w:r>
          </w:p>
        </w:tc>
        <w:tc>
          <w:tcPr>
            <w:tcW w:w="1560" w:type="dxa"/>
            <w:vAlign w:val="center"/>
          </w:tcPr>
          <w:p w14:paraId="412754C7" w14:textId="77777777" w:rsidR="00906ED8" w:rsidRDefault="00903382">
            <w:pPr>
              <w:spacing w:line="240" w:lineRule="auto"/>
            </w:pPr>
            <w:r>
              <w:rPr>
                <w:sz w:val="20"/>
              </w:rPr>
              <w:t>None (survey)</w:t>
            </w:r>
          </w:p>
        </w:tc>
        <w:tc>
          <w:tcPr>
            <w:tcW w:w="1560" w:type="dxa"/>
            <w:vAlign w:val="center"/>
          </w:tcPr>
          <w:p w14:paraId="1CEC2FE9" w14:textId="77777777" w:rsidR="00906ED8" w:rsidRDefault="00903382">
            <w:pPr>
              <w:spacing w:line="240" w:lineRule="auto"/>
            </w:pPr>
            <w:r>
              <w:rPr>
                <w:sz w:val="20"/>
              </w:rPr>
              <w:t>Taxonomy of methods, open challenges and future directions</w:t>
            </w:r>
          </w:p>
        </w:tc>
      </w:tr>
    </w:tbl>
    <w:p w14:paraId="2685CBA8" w14:textId="77777777" w:rsidR="00906ED8" w:rsidRDefault="00903382">
      <w:pPr>
        <w:pStyle w:val="Heading2"/>
      </w:pPr>
      <w:bookmarkStart w:id="10" w:name="_Toc243006273"/>
      <w:r>
        <w:t>2.1 Synthesis and Comparison</w:t>
      </w:r>
      <w:bookmarkEnd w:id="10"/>
    </w:p>
    <w:p w14:paraId="75E2C258" w14:textId="77777777" w:rsidR="00906ED8" w:rsidRDefault="00903382" w:rsidP="00A72BC0">
      <w:pPr>
        <w:jc w:val="both"/>
      </w:pPr>
      <w:r>
        <w:rPr>
          <w:b/>
        </w:rPr>
        <w:t>Approaches.</w:t>
      </w:r>
      <w:r>
        <w:t xml:space="preserve"> Graph-based methods dominate recent work. Knowledge or causal graphs encode dependencies explicitly (P1, P4, P11), while graph neural networks learn from the structure of the service graph (P2, P6, P7); the survey in P13 counts GNNs in 18 of 28 end-to-end graph anomaly detectors. A newer line of work asks large language models to reason over traces (P1, P8, P9) and trades higher accuracy for inference cost and latency, which P8 and P9 themselves try to reduce.</w:t>
      </w:r>
    </w:p>
    <w:p w14:paraId="1746B3C4" w14:textId="77777777" w:rsidR="00906ED8" w:rsidRDefault="00903382" w:rsidP="00A72BC0">
      <w:pPr>
        <w:jc w:val="both"/>
      </w:pPr>
      <w:r>
        <w:rPr>
          <w:b/>
        </w:rPr>
        <w:t>Data and evaluation.</w:t>
      </w:r>
      <w:r>
        <w:t xml:space="preserve"> Most methods are evaluated offline on recorded benchmarks or datasets (P2, P4, P5, P6, P8, P9). Only P7 (Prime Video), P11 (an internet service provider) and P12 (a benchmark on AWS with Kubernetes) report running against real or cloud-hosted systems. Their metrics differ (accuracy, top-k, mean average precision, precision and recall) and so do their datasets, so headline numbers cannot be compared directly across papers.</w:t>
      </w:r>
    </w:p>
    <w:p w14:paraId="0E6B1B2E" w14:textId="77777777" w:rsidR="00906ED8" w:rsidRDefault="00903382" w:rsidP="00A72BC0">
      <w:pPr>
        <w:jc w:val="both"/>
      </w:pPr>
      <w:r>
        <w:rPr>
          <w:b/>
        </w:rPr>
        <w:t>Cloud services, cost and security.</w:t>
      </w:r>
      <w:r>
        <w:t xml:space="preserve"> Few papers discuss how a method is deployed. P10 builds a big-data tracing pipeline, but for service placement; P14 shows that orchestration improves </w:t>
      </w:r>
      <w:r>
        <w:lastRenderedPageBreak/>
        <w:t>availability but leaves diagnosis to operators; none of the root-cause papers describes how its model is hosted, secured, monitored or paid for.</w:t>
      </w:r>
    </w:p>
    <w:p w14:paraId="3DFE774C" w14:textId="77777777" w:rsidR="00906ED8" w:rsidRDefault="00903382" w:rsidP="00A72BC0">
      <w:pPr>
        <w:jc w:val="both"/>
      </w:pPr>
      <w:r>
        <w:rPr>
          <w:b/>
        </w:rPr>
        <w:t>Trends and conflicts.</w:t>
      </w:r>
      <w:r>
        <w:t xml:space="preserve"> The trends are towards multi-source data (P5, P6), online operation (P6), tolerance of missing telemetry (P5) and lighter models (P2). The papers disagree on two points: single-metric simplicity (P2) against multi-modal fusion (P6), and LLM reasoning (P8, P9) against learned graph models (P4, P7) when cost and latency matter. Common limitations are offline evaluation, heavy computation, dependence on historical fault records or expert-built graphs, and detection without </w:t>
      </w:r>
      <w:proofErr w:type="spellStart"/>
      <w:r>
        <w:t>localisation</w:t>
      </w:r>
      <w:proofErr w:type="spellEnd"/>
      <w:r>
        <w:t xml:space="preserve"> (P7, P13).</w:t>
      </w:r>
    </w:p>
    <w:p w14:paraId="6633724D" w14:textId="77777777" w:rsidR="00906ED8" w:rsidRDefault="00903382">
      <w:pPr>
        <w:pStyle w:val="Heading2"/>
      </w:pPr>
      <w:bookmarkStart w:id="11" w:name="_Toc243006274"/>
      <w:r>
        <w:t>2.2 Individual Research Gap Analysis</w:t>
      </w:r>
      <w:bookmarkEnd w:id="11"/>
    </w:p>
    <w:p w14:paraId="5EB4F00D" w14:textId="77777777" w:rsidR="00906ED8" w:rsidRDefault="00903382" w:rsidP="00A72BC0">
      <w:pPr>
        <w:jc w:val="both"/>
      </w:pPr>
      <w:r>
        <w:t xml:space="preserve">Each student </w:t>
      </w:r>
      <w:proofErr w:type="spellStart"/>
      <w:r>
        <w:t>analysed</w:t>
      </w:r>
      <w:proofErr w:type="spellEnd"/>
      <w:r>
        <w:t xml:space="preserve"> the papers assigned to them in Phase I: Student A papers P1–P5 (telemetry and tracing), Student B papers P6–P10 (knowledge graphs in cloud operations) and Student C papers P11–P15 (AI-driven anomaly detection). The table records each paper's method, advantages and limitations and the gap and improvement identified by the student. The rows were checked against the papers in October 2026 and corrected where the Phase-I notes did not match the paper. Student A is Naveen Kumar, Student B Kabilesh SN and Student C Nagulesh. [TO CONFIRM: each student's review of their rows.]</w:t>
      </w:r>
    </w:p>
    <w:tbl>
      <w:tblPr>
        <w:tblStyle w:val="TableGrid"/>
        <w:tblW w:w="0" w:type="auto"/>
        <w:jc w:val="center"/>
        <w:tblLook w:val="04A0" w:firstRow="1" w:lastRow="0" w:firstColumn="1" w:lastColumn="0" w:noHBand="0" w:noVBand="1"/>
      </w:tblPr>
      <w:tblGrid>
        <w:gridCol w:w="1560"/>
        <w:gridCol w:w="1560"/>
        <w:gridCol w:w="1560"/>
        <w:gridCol w:w="1560"/>
        <w:gridCol w:w="1560"/>
        <w:gridCol w:w="1560"/>
      </w:tblGrid>
      <w:tr w:rsidR="00906ED8" w14:paraId="2143F154" w14:textId="77777777">
        <w:trPr>
          <w:cantSplit/>
          <w:tblHeader/>
          <w:jc w:val="center"/>
        </w:trPr>
        <w:tc>
          <w:tcPr>
            <w:tcW w:w="1560" w:type="dxa"/>
            <w:shd w:val="clear" w:color="auto" w:fill="D9EAF7"/>
            <w:vAlign w:val="center"/>
          </w:tcPr>
          <w:p w14:paraId="5E6A1B22" w14:textId="77777777" w:rsidR="00906ED8" w:rsidRDefault="00903382">
            <w:pPr>
              <w:spacing w:line="240" w:lineRule="auto"/>
            </w:pPr>
            <w:r>
              <w:rPr>
                <w:b/>
                <w:sz w:val="20"/>
              </w:rPr>
              <w:t>Paper ID</w:t>
            </w:r>
          </w:p>
        </w:tc>
        <w:tc>
          <w:tcPr>
            <w:tcW w:w="1560" w:type="dxa"/>
            <w:shd w:val="clear" w:color="auto" w:fill="D9EAF7"/>
            <w:vAlign w:val="center"/>
          </w:tcPr>
          <w:p w14:paraId="279FBD39" w14:textId="77777777" w:rsidR="00906ED8" w:rsidRDefault="00903382">
            <w:pPr>
              <w:spacing w:line="240" w:lineRule="auto"/>
            </w:pPr>
            <w:r>
              <w:rPr>
                <w:b/>
                <w:sz w:val="20"/>
              </w:rPr>
              <w:t>Existing method</w:t>
            </w:r>
          </w:p>
        </w:tc>
        <w:tc>
          <w:tcPr>
            <w:tcW w:w="1560" w:type="dxa"/>
            <w:shd w:val="clear" w:color="auto" w:fill="D9EAF7"/>
            <w:vAlign w:val="center"/>
          </w:tcPr>
          <w:p w14:paraId="362AED54" w14:textId="77777777" w:rsidR="00906ED8" w:rsidRDefault="00903382">
            <w:pPr>
              <w:spacing w:line="240" w:lineRule="auto"/>
            </w:pPr>
            <w:r>
              <w:rPr>
                <w:b/>
                <w:sz w:val="20"/>
              </w:rPr>
              <w:t>Advantages</w:t>
            </w:r>
          </w:p>
        </w:tc>
        <w:tc>
          <w:tcPr>
            <w:tcW w:w="1560" w:type="dxa"/>
            <w:shd w:val="clear" w:color="auto" w:fill="D9EAF7"/>
            <w:vAlign w:val="center"/>
          </w:tcPr>
          <w:p w14:paraId="27DF7D25" w14:textId="77777777" w:rsidR="00906ED8" w:rsidRDefault="00903382">
            <w:pPr>
              <w:spacing w:line="240" w:lineRule="auto"/>
            </w:pPr>
            <w:r>
              <w:rPr>
                <w:b/>
                <w:sz w:val="20"/>
              </w:rPr>
              <w:t>Limitations</w:t>
            </w:r>
          </w:p>
        </w:tc>
        <w:tc>
          <w:tcPr>
            <w:tcW w:w="1560" w:type="dxa"/>
            <w:shd w:val="clear" w:color="auto" w:fill="D9EAF7"/>
            <w:vAlign w:val="center"/>
          </w:tcPr>
          <w:p w14:paraId="43D0AED0" w14:textId="77777777" w:rsidR="00906ED8" w:rsidRDefault="00903382">
            <w:pPr>
              <w:spacing w:line="240" w:lineRule="auto"/>
            </w:pPr>
            <w:r>
              <w:rPr>
                <w:b/>
                <w:sz w:val="20"/>
              </w:rPr>
              <w:t>Research gap identified by student</w:t>
            </w:r>
          </w:p>
        </w:tc>
        <w:tc>
          <w:tcPr>
            <w:tcW w:w="1560" w:type="dxa"/>
            <w:shd w:val="clear" w:color="auto" w:fill="D9EAF7"/>
            <w:vAlign w:val="center"/>
          </w:tcPr>
          <w:p w14:paraId="37CF2825" w14:textId="77777777" w:rsidR="00906ED8" w:rsidRDefault="00903382">
            <w:pPr>
              <w:spacing w:line="240" w:lineRule="auto"/>
            </w:pPr>
            <w:r>
              <w:rPr>
                <w:b/>
                <w:sz w:val="20"/>
              </w:rPr>
              <w:t>Possible improvement</w:t>
            </w:r>
          </w:p>
        </w:tc>
      </w:tr>
      <w:tr w:rsidR="00906ED8" w14:paraId="0C0A562A" w14:textId="77777777">
        <w:trPr>
          <w:cantSplit/>
          <w:jc w:val="center"/>
        </w:trPr>
        <w:tc>
          <w:tcPr>
            <w:tcW w:w="1560" w:type="dxa"/>
            <w:vAlign w:val="center"/>
          </w:tcPr>
          <w:p w14:paraId="468DEDD8" w14:textId="77777777" w:rsidR="00906ED8" w:rsidRDefault="00903382">
            <w:pPr>
              <w:spacing w:line="240" w:lineRule="auto"/>
            </w:pPr>
            <w:r>
              <w:rPr>
                <w:sz w:val="20"/>
              </w:rPr>
              <w:t>P1 (A)</w:t>
            </w:r>
          </w:p>
        </w:tc>
        <w:tc>
          <w:tcPr>
            <w:tcW w:w="1560" w:type="dxa"/>
            <w:vAlign w:val="center"/>
          </w:tcPr>
          <w:p w14:paraId="4DEA5880" w14:textId="77777777" w:rsidR="00906ED8" w:rsidRDefault="00903382">
            <w:pPr>
              <w:spacing w:line="240" w:lineRule="auto"/>
            </w:pPr>
            <w:r>
              <w:rPr>
                <w:sz w:val="20"/>
              </w:rPr>
              <w:t>Causal graph + LLM reasoning</w:t>
            </w:r>
          </w:p>
        </w:tc>
        <w:tc>
          <w:tcPr>
            <w:tcW w:w="1560" w:type="dxa"/>
            <w:vAlign w:val="center"/>
          </w:tcPr>
          <w:p w14:paraId="325208F5" w14:textId="77777777" w:rsidR="00906ED8" w:rsidRDefault="00903382">
            <w:pPr>
              <w:spacing w:line="240" w:lineRule="auto"/>
            </w:pPr>
            <w:r>
              <w:rPr>
                <w:sz w:val="20"/>
              </w:rPr>
              <w:t>Automated, interpretable diagnostic chain</w:t>
            </w:r>
          </w:p>
        </w:tc>
        <w:tc>
          <w:tcPr>
            <w:tcW w:w="1560" w:type="dxa"/>
            <w:vAlign w:val="center"/>
          </w:tcPr>
          <w:p w14:paraId="102E6C68" w14:textId="77777777" w:rsidR="00906ED8" w:rsidRDefault="00903382">
            <w:pPr>
              <w:spacing w:line="240" w:lineRule="auto"/>
            </w:pPr>
            <w:r>
              <w:rPr>
                <w:sz w:val="20"/>
              </w:rPr>
              <w:t>Graph built from expert dependencies and statistics; eight controlled scenarios</w:t>
            </w:r>
          </w:p>
        </w:tc>
        <w:tc>
          <w:tcPr>
            <w:tcW w:w="1560" w:type="dxa"/>
            <w:vAlign w:val="center"/>
          </w:tcPr>
          <w:p w14:paraId="60019D9B" w14:textId="77777777" w:rsidR="00906ED8" w:rsidRDefault="00903382">
            <w:pPr>
              <w:spacing w:line="240" w:lineRule="auto"/>
            </w:pPr>
            <w:r>
              <w:rPr>
                <w:sz w:val="20"/>
              </w:rPr>
              <w:t>The dependency graph should be discovered from live data, not authored by experts</w:t>
            </w:r>
          </w:p>
        </w:tc>
        <w:tc>
          <w:tcPr>
            <w:tcW w:w="1560" w:type="dxa"/>
            <w:vAlign w:val="center"/>
          </w:tcPr>
          <w:p w14:paraId="39083C9E" w14:textId="77777777" w:rsidR="00906ED8" w:rsidRDefault="00903382">
            <w:pPr>
              <w:spacing w:line="240" w:lineRule="auto"/>
            </w:pPr>
            <w:r>
              <w:rPr>
                <w:sz w:val="20"/>
              </w:rPr>
              <w:t>Derive the graph continuously from traces</w:t>
            </w:r>
          </w:p>
        </w:tc>
      </w:tr>
      <w:tr w:rsidR="00906ED8" w14:paraId="78961A8F" w14:textId="77777777">
        <w:trPr>
          <w:cantSplit/>
          <w:jc w:val="center"/>
        </w:trPr>
        <w:tc>
          <w:tcPr>
            <w:tcW w:w="1560" w:type="dxa"/>
            <w:vAlign w:val="center"/>
          </w:tcPr>
          <w:p w14:paraId="039837CB" w14:textId="77777777" w:rsidR="00906ED8" w:rsidRDefault="00903382">
            <w:pPr>
              <w:spacing w:line="240" w:lineRule="auto"/>
            </w:pPr>
            <w:r>
              <w:rPr>
                <w:sz w:val="20"/>
              </w:rPr>
              <w:t>P2 (A)</w:t>
            </w:r>
          </w:p>
        </w:tc>
        <w:tc>
          <w:tcPr>
            <w:tcW w:w="1560" w:type="dxa"/>
            <w:vAlign w:val="center"/>
          </w:tcPr>
          <w:p w14:paraId="01A11282" w14:textId="77777777" w:rsidR="00906ED8" w:rsidRDefault="00903382">
            <w:pPr>
              <w:spacing w:line="240" w:lineRule="auto"/>
            </w:pPr>
            <w:r>
              <w:rPr>
                <w:sz w:val="20"/>
              </w:rPr>
              <w:t>Dynamic GNN + LSTM on CPU only</w:t>
            </w:r>
          </w:p>
        </w:tc>
        <w:tc>
          <w:tcPr>
            <w:tcW w:w="1560" w:type="dxa"/>
            <w:vAlign w:val="center"/>
          </w:tcPr>
          <w:p w14:paraId="1B4FBBB4" w14:textId="77777777" w:rsidR="00906ED8" w:rsidRDefault="00903382">
            <w:pPr>
              <w:spacing w:line="240" w:lineRule="auto"/>
            </w:pPr>
            <w:r>
              <w:rPr>
                <w:sz w:val="20"/>
              </w:rPr>
              <w:t>Single metric, lightweight, 98 % accuracy</w:t>
            </w:r>
          </w:p>
        </w:tc>
        <w:tc>
          <w:tcPr>
            <w:tcW w:w="1560" w:type="dxa"/>
            <w:vAlign w:val="center"/>
          </w:tcPr>
          <w:p w14:paraId="5CE09DE4" w14:textId="77777777" w:rsidR="00906ED8" w:rsidRDefault="00903382">
            <w:pPr>
              <w:spacing w:line="240" w:lineRule="auto"/>
            </w:pPr>
            <w:r>
              <w:rPr>
                <w:sz w:val="20"/>
              </w:rPr>
              <w:t>Ignores the latency signals that carry cascading slowdowns</w:t>
            </w:r>
          </w:p>
        </w:tc>
        <w:tc>
          <w:tcPr>
            <w:tcW w:w="1560" w:type="dxa"/>
            <w:vAlign w:val="center"/>
          </w:tcPr>
          <w:p w14:paraId="30160D55" w14:textId="77777777" w:rsidR="00906ED8" w:rsidRDefault="00903382">
            <w:pPr>
              <w:spacing w:line="240" w:lineRule="auto"/>
            </w:pPr>
            <w:r>
              <w:rPr>
                <w:sz w:val="20"/>
              </w:rPr>
              <w:t>No use of per-call latency and volume on the call graph</w:t>
            </w:r>
          </w:p>
        </w:tc>
        <w:tc>
          <w:tcPr>
            <w:tcW w:w="1560" w:type="dxa"/>
            <w:vAlign w:val="center"/>
          </w:tcPr>
          <w:p w14:paraId="590A3B69" w14:textId="77777777" w:rsidR="00906ED8" w:rsidRDefault="00903382">
            <w:pPr>
              <w:spacing w:line="240" w:lineRule="auto"/>
            </w:pPr>
            <w:r>
              <w:rPr>
                <w:sz w:val="20"/>
              </w:rPr>
              <w:t>Use per-edge latency and call volume from traces as graph features</w:t>
            </w:r>
          </w:p>
        </w:tc>
      </w:tr>
      <w:tr w:rsidR="00906ED8" w14:paraId="6CD5C9E4" w14:textId="77777777">
        <w:trPr>
          <w:cantSplit/>
          <w:jc w:val="center"/>
        </w:trPr>
        <w:tc>
          <w:tcPr>
            <w:tcW w:w="1560" w:type="dxa"/>
            <w:vAlign w:val="center"/>
          </w:tcPr>
          <w:p w14:paraId="3185E3F9" w14:textId="77777777" w:rsidR="00906ED8" w:rsidRDefault="00903382">
            <w:pPr>
              <w:spacing w:line="240" w:lineRule="auto"/>
            </w:pPr>
            <w:r>
              <w:rPr>
                <w:sz w:val="20"/>
              </w:rPr>
              <w:t>P3 (A)</w:t>
            </w:r>
          </w:p>
        </w:tc>
        <w:tc>
          <w:tcPr>
            <w:tcW w:w="1560" w:type="dxa"/>
            <w:vAlign w:val="center"/>
          </w:tcPr>
          <w:p w14:paraId="7887A364" w14:textId="77777777" w:rsidR="00906ED8" w:rsidRDefault="00903382">
            <w:pPr>
              <w:spacing w:line="240" w:lineRule="auto"/>
            </w:pPr>
            <w:proofErr w:type="spellStart"/>
            <w:r>
              <w:rPr>
                <w:sz w:val="20"/>
              </w:rPr>
              <w:t>eBPF</w:t>
            </w:r>
            <w:proofErr w:type="spellEnd"/>
            <w:r>
              <w:rPr>
                <w:sz w:val="20"/>
              </w:rPr>
              <w:t xml:space="preserve"> span correlation</w:t>
            </w:r>
          </w:p>
        </w:tc>
        <w:tc>
          <w:tcPr>
            <w:tcW w:w="1560" w:type="dxa"/>
            <w:vAlign w:val="center"/>
          </w:tcPr>
          <w:p w14:paraId="06942EAA" w14:textId="77777777" w:rsidR="00906ED8" w:rsidRDefault="00903382">
            <w:pPr>
              <w:spacing w:line="240" w:lineRule="auto"/>
            </w:pPr>
            <w:r>
              <w:rPr>
                <w:sz w:val="20"/>
              </w:rPr>
              <w:t>No code changes; over 90 % correlation</w:t>
            </w:r>
          </w:p>
        </w:tc>
        <w:tc>
          <w:tcPr>
            <w:tcW w:w="1560" w:type="dxa"/>
            <w:vAlign w:val="center"/>
          </w:tcPr>
          <w:p w14:paraId="7DCEE2A1" w14:textId="77777777" w:rsidR="00906ED8" w:rsidRDefault="00903382">
            <w:pPr>
              <w:spacing w:line="240" w:lineRule="auto"/>
            </w:pPr>
            <w:r>
              <w:rPr>
                <w:sz w:val="20"/>
              </w:rPr>
              <w:t>Kernel-level complexity; yields spans, not a dependency model</w:t>
            </w:r>
          </w:p>
        </w:tc>
        <w:tc>
          <w:tcPr>
            <w:tcW w:w="1560" w:type="dxa"/>
            <w:vAlign w:val="center"/>
          </w:tcPr>
          <w:p w14:paraId="04D94782" w14:textId="77777777" w:rsidR="00906ED8" w:rsidRDefault="00903382">
            <w:pPr>
              <w:spacing w:line="240" w:lineRule="auto"/>
            </w:pPr>
            <w:r>
              <w:rPr>
                <w:sz w:val="20"/>
              </w:rPr>
              <w:t xml:space="preserve">Correlated spans are not turned into a </w:t>
            </w:r>
            <w:proofErr w:type="spellStart"/>
            <w:r>
              <w:rPr>
                <w:sz w:val="20"/>
              </w:rPr>
              <w:t>queryable</w:t>
            </w:r>
            <w:proofErr w:type="spellEnd"/>
            <w:r>
              <w:rPr>
                <w:sz w:val="20"/>
              </w:rPr>
              <w:t xml:space="preserve"> service graph</w:t>
            </w:r>
          </w:p>
        </w:tc>
        <w:tc>
          <w:tcPr>
            <w:tcW w:w="1560" w:type="dxa"/>
            <w:vAlign w:val="center"/>
          </w:tcPr>
          <w:p w14:paraId="1E98F403" w14:textId="77777777" w:rsidR="00906ED8" w:rsidRDefault="00903382">
            <w:pPr>
              <w:spacing w:line="240" w:lineRule="auto"/>
            </w:pPr>
            <w:r>
              <w:rPr>
                <w:sz w:val="20"/>
              </w:rPr>
              <w:t>Stream spans into a graph store as caller-to-callee edges</w:t>
            </w:r>
          </w:p>
        </w:tc>
      </w:tr>
      <w:tr w:rsidR="00906ED8" w14:paraId="6755B8E6" w14:textId="77777777">
        <w:trPr>
          <w:cantSplit/>
          <w:jc w:val="center"/>
        </w:trPr>
        <w:tc>
          <w:tcPr>
            <w:tcW w:w="1560" w:type="dxa"/>
            <w:vAlign w:val="center"/>
          </w:tcPr>
          <w:p w14:paraId="60AF0F83" w14:textId="77777777" w:rsidR="00906ED8" w:rsidRDefault="00903382">
            <w:pPr>
              <w:spacing w:line="240" w:lineRule="auto"/>
            </w:pPr>
            <w:r>
              <w:rPr>
                <w:sz w:val="20"/>
              </w:rPr>
              <w:t>P4 (A)</w:t>
            </w:r>
          </w:p>
        </w:tc>
        <w:tc>
          <w:tcPr>
            <w:tcW w:w="1560" w:type="dxa"/>
            <w:vAlign w:val="center"/>
          </w:tcPr>
          <w:p w14:paraId="36F2ECC8" w14:textId="77777777" w:rsidR="00906ED8" w:rsidRDefault="00903382">
            <w:pPr>
              <w:spacing w:line="240" w:lineRule="auto"/>
            </w:pPr>
            <w:r>
              <w:rPr>
                <w:sz w:val="20"/>
              </w:rPr>
              <w:t>Fault-event knowledge graph + GCN</w:t>
            </w:r>
          </w:p>
        </w:tc>
        <w:tc>
          <w:tcPr>
            <w:tcW w:w="1560" w:type="dxa"/>
            <w:vAlign w:val="center"/>
          </w:tcPr>
          <w:p w14:paraId="2072867B" w14:textId="77777777" w:rsidR="00906ED8" w:rsidRDefault="00903382">
            <w:pPr>
              <w:spacing w:line="240" w:lineRule="auto"/>
            </w:pPr>
            <w:r>
              <w:rPr>
                <w:sz w:val="20"/>
              </w:rPr>
              <w:t>Handles recurring faults; top-3 93.5 %</w:t>
            </w:r>
          </w:p>
        </w:tc>
        <w:tc>
          <w:tcPr>
            <w:tcW w:w="1560" w:type="dxa"/>
            <w:vAlign w:val="center"/>
          </w:tcPr>
          <w:p w14:paraId="649DDDA5" w14:textId="77777777" w:rsidR="00906ED8" w:rsidRDefault="00903382">
            <w:pPr>
              <w:spacing w:line="240" w:lineRule="auto"/>
            </w:pPr>
            <w:r>
              <w:rPr>
                <w:sz w:val="20"/>
              </w:rPr>
              <w:t>Needs historical fault-event graphs, which can grow large</w:t>
            </w:r>
          </w:p>
        </w:tc>
        <w:tc>
          <w:tcPr>
            <w:tcW w:w="1560" w:type="dxa"/>
            <w:vAlign w:val="center"/>
          </w:tcPr>
          <w:p w14:paraId="174CEF4A" w14:textId="77777777" w:rsidR="00906ED8" w:rsidRDefault="00903382">
            <w:pPr>
              <w:spacing w:line="240" w:lineRule="auto"/>
            </w:pPr>
            <w:proofErr w:type="gramStart"/>
            <w:r>
              <w:rPr>
                <w:sz w:val="20"/>
              </w:rPr>
              <w:t>No</w:t>
            </w:r>
            <w:proofErr w:type="gramEnd"/>
            <w:r>
              <w:rPr>
                <w:sz w:val="20"/>
              </w:rPr>
              <w:t xml:space="preserve"> continuously updated, latency-weighted edges</w:t>
            </w:r>
          </w:p>
        </w:tc>
        <w:tc>
          <w:tcPr>
            <w:tcW w:w="1560" w:type="dxa"/>
            <w:vAlign w:val="center"/>
          </w:tcPr>
          <w:p w14:paraId="7D84B662" w14:textId="77777777" w:rsidR="00906ED8" w:rsidRDefault="00903382">
            <w:pPr>
              <w:spacing w:line="240" w:lineRule="auto"/>
            </w:pPr>
            <w:r>
              <w:rPr>
                <w:sz w:val="20"/>
              </w:rPr>
              <w:t>Maintain live edge weights and score per time window</w:t>
            </w:r>
          </w:p>
        </w:tc>
      </w:tr>
      <w:tr w:rsidR="00906ED8" w14:paraId="65672BC2" w14:textId="77777777">
        <w:trPr>
          <w:cantSplit/>
          <w:jc w:val="center"/>
        </w:trPr>
        <w:tc>
          <w:tcPr>
            <w:tcW w:w="1560" w:type="dxa"/>
            <w:vAlign w:val="center"/>
          </w:tcPr>
          <w:p w14:paraId="5EA32D97" w14:textId="77777777" w:rsidR="00906ED8" w:rsidRDefault="00903382">
            <w:pPr>
              <w:spacing w:line="240" w:lineRule="auto"/>
            </w:pPr>
            <w:r>
              <w:rPr>
                <w:sz w:val="20"/>
              </w:rPr>
              <w:lastRenderedPageBreak/>
              <w:t>P5 (A)</w:t>
            </w:r>
          </w:p>
        </w:tc>
        <w:tc>
          <w:tcPr>
            <w:tcW w:w="1560" w:type="dxa"/>
            <w:vAlign w:val="center"/>
          </w:tcPr>
          <w:p w14:paraId="3518D21F" w14:textId="77777777" w:rsidR="00906ED8" w:rsidRDefault="00903382">
            <w:pPr>
              <w:spacing w:line="240" w:lineRule="auto"/>
            </w:pPr>
            <w:r>
              <w:rPr>
                <w:sz w:val="20"/>
              </w:rPr>
              <w:t>Unsupervised clustering + causal analysis</w:t>
            </w:r>
          </w:p>
        </w:tc>
        <w:tc>
          <w:tcPr>
            <w:tcW w:w="1560" w:type="dxa"/>
            <w:vAlign w:val="center"/>
          </w:tcPr>
          <w:p w14:paraId="1441C80E" w14:textId="77777777" w:rsidR="00906ED8" w:rsidRDefault="00903382">
            <w:pPr>
              <w:spacing w:line="240" w:lineRule="auto"/>
            </w:pPr>
            <w:r>
              <w:rPr>
                <w:sz w:val="20"/>
              </w:rPr>
              <w:t>Works without full traces or a call graph</w:t>
            </w:r>
          </w:p>
        </w:tc>
        <w:tc>
          <w:tcPr>
            <w:tcW w:w="1560" w:type="dxa"/>
            <w:vAlign w:val="center"/>
          </w:tcPr>
          <w:p w14:paraId="3AA47DEE" w14:textId="77777777" w:rsidR="00906ED8" w:rsidRDefault="00903382">
            <w:pPr>
              <w:spacing w:line="240" w:lineRule="auto"/>
            </w:pPr>
            <w:r>
              <w:rPr>
                <w:sz w:val="20"/>
              </w:rPr>
              <w:t>Relies on anomaly-severity scores; little topological context</w:t>
            </w:r>
          </w:p>
        </w:tc>
        <w:tc>
          <w:tcPr>
            <w:tcW w:w="1560" w:type="dxa"/>
            <w:vAlign w:val="center"/>
          </w:tcPr>
          <w:p w14:paraId="537FD9D1" w14:textId="77777777" w:rsidR="00906ED8" w:rsidRDefault="00903382">
            <w:pPr>
              <w:spacing w:line="240" w:lineRule="auto"/>
            </w:pPr>
            <w:r>
              <w:rPr>
                <w:sz w:val="20"/>
              </w:rPr>
              <w:t>Call-graph structure is not exploited when available</w:t>
            </w:r>
          </w:p>
        </w:tc>
        <w:tc>
          <w:tcPr>
            <w:tcW w:w="1560" w:type="dxa"/>
            <w:vAlign w:val="center"/>
          </w:tcPr>
          <w:p w14:paraId="6AD41644" w14:textId="77777777" w:rsidR="00906ED8" w:rsidRDefault="00903382">
            <w:pPr>
              <w:spacing w:line="240" w:lineRule="auto"/>
            </w:pPr>
            <w:r>
              <w:rPr>
                <w:sz w:val="20"/>
              </w:rPr>
              <w:t>Combine deviation scores with a graph model of the topology</w:t>
            </w:r>
          </w:p>
        </w:tc>
      </w:tr>
      <w:tr w:rsidR="00906ED8" w14:paraId="4965DFC4" w14:textId="77777777">
        <w:trPr>
          <w:cantSplit/>
          <w:jc w:val="center"/>
        </w:trPr>
        <w:tc>
          <w:tcPr>
            <w:tcW w:w="1560" w:type="dxa"/>
            <w:vAlign w:val="center"/>
          </w:tcPr>
          <w:p w14:paraId="42069176" w14:textId="77777777" w:rsidR="00906ED8" w:rsidRDefault="00903382">
            <w:pPr>
              <w:spacing w:line="240" w:lineRule="auto"/>
            </w:pPr>
            <w:r>
              <w:rPr>
                <w:sz w:val="20"/>
              </w:rPr>
              <w:t>P6 (B)</w:t>
            </w:r>
          </w:p>
        </w:tc>
        <w:tc>
          <w:tcPr>
            <w:tcW w:w="1560" w:type="dxa"/>
            <w:vAlign w:val="center"/>
          </w:tcPr>
          <w:p w14:paraId="1107297F" w14:textId="77777777" w:rsidR="00906ED8" w:rsidRDefault="00903382">
            <w:pPr>
              <w:spacing w:line="240" w:lineRule="auto"/>
            </w:pPr>
            <w:r>
              <w:rPr>
                <w:sz w:val="20"/>
              </w:rPr>
              <w:t>Online multi-modal causal learning (OCEAN)</w:t>
            </w:r>
          </w:p>
        </w:tc>
        <w:tc>
          <w:tcPr>
            <w:tcW w:w="1560" w:type="dxa"/>
            <w:vAlign w:val="center"/>
          </w:tcPr>
          <w:p w14:paraId="5ACFA781" w14:textId="77777777" w:rsidR="00906ED8" w:rsidRDefault="00903382">
            <w:pPr>
              <w:spacing w:line="240" w:lineRule="auto"/>
            </w:pPr>
            <w:r>
              <w:rPr>
                <w:sz w:val="20"/>
              </w:rPr>
              <w:t>Online, multi-modal, long-term dependencies</w:t>
            </w:r>
          </w:p>
        </w:tc>
        <w:tc>
          <w:tcPr>
            <w:tcW w:w="1560" w:type="dxa"/>
            <w:vAlign w:val="center"/>
          </w:tcPr>
          <w:p w14:paraId="6B59ECCF" w14:textId="77777777" w:rsidR="00906ED8" w:rsidRDefault="00903382">
            <w:pPr>
              <w:spacing w:line="240" w:lineRule="auto"/>
            </w:pPr>
            <w:r>
              <w:rPr>
                <w:sz w:val="20"/>
              </w:rPr>
              <w:t>Heavy computation for every online update</w:t>
            </w:r>
          </w:p>
        </w:tc>
        <w:tc>
          <w:tcPr>
            <w:tcW w:w="1560" w:type="dxa"/>
            <w:vAlign w:val="center"/>
          </w:tcPr>
          <w:p w14:paraId="73DE9F15" w14:textId="77777777" w:rsidR="00906ED8" w:rsidRDefault="00903382">
            <w:pPr>
              <w:spacing w:line="240" w:lineRule="auto"/>
            </w:pPr>
            <w:r>
              <w:rPr>
                <w:sz w:val="20"/>
              </w:rPr>
              <w:t>Needs a cheap trigger so expensive inference runs only when needed</w:t>
            </w:r>
          </w:p>
        </w:tc>
        <w:tc>
          <w:tcPr>
            <w:tcW w:w="1560" w:type="dxa"/>
            <w:vAlign w:val="center"/>
          </w:tcPr>
          <w:p w14:paraId="3E89D965" w14:textId="77777777" w:rsidR="00906ED8" w:rsidRDefault="00903382">
            <w:pPr>
              <w:spacing w:line="240" w:lineRule="auto"/>
            </w:pPr>
            <w:r>
              <w:rPr>
                <w:sz w:val="20"/>
              </w:rPr>
              <w:t>Gate model calls on deviation from a learned baseline</w:t>
            </w:r>
          </w:p>
        </w:tc>
      </w:tr>
      <w:tr w:rsidR="00906ED8" w14:paraId="132E4D5C" w14:textId="77777777">
        <w:trPr>
          <w:cantSplit/>
          <w:jc w:val="center"/>
        </w:trPr>
        <w:tc>
          <w:tcPr>
            <w:tcW w:w="1560" w:type="dxa"/>
            <w:vAlign w:val="center"/>
          </w:tcPr>
          <w:p w14:paraId="64464781" w14:textId="77777777" w:rsidR="00906ED8" w:rsidRDefault="00903382">
            <w:pPr>
              <w:spacing w:line="240" w:lineRule="auto"/>
            </w:pPr>
            <w:r>
              <w:rPr>
                <w:sz w:val="20"/>
              </w:rPr>
              <w:t>P7 (B)</w:t>
            </w:r>
          </w:p>
        </w:tc>
        <w:tc>
          <w:tcPr>
            <w:tcW w:w="1560" w:type="dxa"/>
            <w:vAlign w:val="center"/>
          </w:tcPr>
          <w:p w14:paraId="77320FE1" w14:textId="77777777" w:rsidR="00906ED8" w:rsidRDefault="00903382">
            <w:pPr>
              <w:spacing w:line="240" w:lineRule="auto"/>
            </w:pPr>
            <w:r>
              <w:rPr>
                <w:sz w:val="20"/>
              </w:rPr>
              <w:t>GCN graph autoencoder (Prime Video)</w:t>
            </w:r>
          </w:p>
        </w:tc>
        <w:tc>
          <w:tcPr>
            <w:tcW w:w="1560" w:type="dxa"/>
            <w:vAlign w:val="center"/>
          </w:tcPr>
          <w:p w14:paraId="569819C8" w14:textId="77777777" w:rsidR="00906ED8" w:rsidRDefault="00903382">
            <w:pPr>
              <w:spacing w:line="240" w:lineRule="auto"/>
            </w:pPr>
            <w:r>
              <w:rPr>
                <w:sz w:val="20"/>
              </w:rPr>
              <w:t>Unsupervised; scales to large streaming estates; 96 % precision</w:t>
            </w:r>
          </w:p>
        </w:tc>
        <w:tc>
          <w:tcPr>
            <w:tcW w:w="1560" w:type="dxa"/>
            <w:vAlign w:val="center"/>
          </w:tcPr>
          <w:p w14:paraId="2421EEFD" w14:textId="77777777" w:rsidR="00906ED8" w:rsidRDefault="00903382">
            <w:pPr>
              <w:spacing w:line="240" w:lineRule="auto"/>
            </w:pPr>
            <w:r>
              <w:rPr>
                <w:sz w:val="20"/>
              </w:rPr>
              <w:t>Recall about 58 %; flags under-represented services</w:t>
            </w:r>
          </w:p>
        </w:tc>
        <w:tc>
          <w:tcPr>
            <w:tcW w:w="1560" w:type="dxa"/>
            <w:vAlign w:val="center"/>
          </w:tcPr>
          <w:p w14:paraId="44DA37E0" w14:textId="77777777" w:rsidR="00906ED8" w:rsidRDefault="00903382">
            <w:pPr>
              <w:spacing w:line="240" w:lineRule="auto"/>
            </w:pPr>
            <w:r>
              <w:rPr>
                <w:sz w:val="20"/>
              </w:rPr>
              <w:t xml:space="preserve">Detects anomalies but does not </w:t>
            </w:r>
            <w:proofErr w:type="spellStart"/>
            <w:r>
              <w:rPr>
                <w:sz w:val="20"/>
              </w:rPr>
              <w:t>localise</w:t>
            </w:r>
            <w:proofErr w:type="spellEnd"/>
            <w:r>
              <w:rPr>
                <w:sz w:val="20"/>
              </w:rPr>
              <w:t xml:space="preserve"> a root cause</w:t>
            </w:r>
          </w:p>
        </w:tc>
        <w:tc>
          <w:tcPr>
            <w:tcW w:w="1560" w:type="dxa"/>
            <w:vAlign w:val="center"/>
          </w:tcPr>
          <w:p w14:paraId="029E6FA9" w14:textId="77777777" w:rsidR="00906ED8" w:rsidRDefault="00903382">
            <w:pPr>
              <w:spacing w:line="240" w:lineRule="auto"/>
            </w:pPr>
            <w:r>
              <w:rPr>
                <w:sz w:val="20"/>
              </w:rPr>
              <w:t>Add supervised root-cause ranking on the service graph</w:t>
            </w:r>
          </w:p>
        </w:tc>
      </w:tr>
      <w:tr w:rsidR="00906ED8" w14:paraId="4305830F" w14:textId="77777777">
        <w:trPr>
          <w:cantSplit/>
          <w:jc w:val="center"/>
        </w:trPr>
        <w:tc>
          <w:tcPr>
            <w:tcW w:w="1560" w:type="dxa"/>
            <w:vAlign w:val="center"/>
          </w:tcPr>
          <w:p w14:paraId="725A8748" w14:textId="77777777" w:rsidR="00906ED8" w:rsidRDefault="00903382">
            <w:pPr>
              <w:spacing w:line="240" w:lineRule="auto"/>
            </w:pPr>
            <w:r>
              <w:rPr>
                <w:sz w:val="20"/>
              </w:rPr>
              <w:t>P8 (B)</w:t>
            </w:r>
          </w:p>
        </w:tc>
        <w:tc>
          <w:tcPr>
            <w:tcW w:w="1560" w:type="dxa"/>
            <w:vAlign w:val="center"/>
          </w:tcPr>
          <w:p w14:paraId="1604C33B" w14:textId="77777777" w:rsidR="00906ED8" w:rsidRDefault="00903382">
            <w:pPr>
              <w:spacing w:line="240" w:lineRule="auto"/>
            </w:pPr>
            <w:r>
              <w:rPr>
                <w:sz w:val="20"/>
              </w:rPr>
              <w:t>Hypothesize-then-verify with LLMs (</w:t>
            </w:r>
            <w:proofErr w:type="spellStart"/>
            <w:r>
              <w:rPr>
                <w:sz w:val="20"/>
              </w:rPr>
              <w:t>SpecRCA</w:t>
            </w:r>
            <w:proofErr w:type="spellEnd"/>
            <w:r>
              <w:rPr>
                <w:sz w:val="20"/>
              </w:rPr>
              <w:t>)</w:t>
            </w:r>
          </w:p>
        </w:tc>
        <w:tc>
          <w:tcPr>
            <w:tcW w:w="1560" w:type="dxa"/>
            <w:vAlign w:val="center"/>
          </w:tcPr>
          <w:p w14:paraId="4FC25B77" w14:textId="77777777" w:rsidR="00906ED8" w:rsidRDefault="00903382">
            <w:pPr>
              <w:spacing w:line="240" w:lineRule="auto"/>
            </w:pPr>
            <w:r>
              <w:rPr>
                <w:sz w:val="20"/>
              </w:rPr>
              <w:t>Parallel verification; faster LLM diagnosis</w:t>
            </w:r>
          </w:p>
        </w:tc>
        <w:tc>
          <w:tcPr>
            <w:tcW w:w="1560" w:type="dxa"/>
            <w:vAlign w:val="center"/>
          </w:tcPr>
          <w:p w14:paraId="6E3BC470" w14:textId="77777777" w:rsidR="00906ED8" w:rsidRDefault="00903382">
            <w:pPr>
              <w:spacing w:line="240" w:lineRule="auto"/>
            </w:pPr>
            <w:r>
              <w:rPr>
                <w:sz w:val="20"/>
              </w:rPr>
              <w:t>LLM cost and latency; preliminary evaluation</w:t>
            </w:r>
          </w:p>
        </w:tc>
        <w:tc>
          <w:tcPr>
            <w:tcW w:w="1560" w:type="dxa"/>
            <w:vAlign w:val="center"/>
          </w:tcPr>
          <w:p w14:paraId="05EBDF39" w14:textId="77777777" w:rsidR="00906ED8" w:rsidRDefault="00903382">
            <w:pPr>
              <w:spacing w:line="240" w:lineRule="auto"/>
            </w:pPr>
            <w:r>
              <w:rPr>
                <w:sz w:val="20"/>
              </w:rPr>
              <w:t>No native graph-database integration for verification</w:t>
            </w:r>
          </w:p>
        </w:tc>
        <w:tc>
          <w:tcPr>
            <w:tcW w:w="1560" w:type="dxa"/>
            <w:vAlign w:val="center"/>
          </w:tcPr>
          <w:p w14:paraId="44DF3BCA" w14:textId="77777777" w:rsidR="00906ED8" w:rsidRDefault="00903382">
            <w:pPr>
              <w:spacing w:line="240" w:lineRule="auto"/>
            </w:pPr>
            <w:r>
              <w:rPr>
                <w:sz w:val="20"/>
              </w:rPr>
              <w:t>Check hypotheses with graph queries over a live dependency graph</w:t>
            </w:r>
          </w:p>
        </w:tc>
      </w:tr>
      <w:tr w:rsidR="00906ED8" w14:paraId="7A387D43" w14:textId="77777777">
        <w:trPr>
          <w:cantSplit/>
          <w:jc w:val="center"/>
        </w:trPr>
        <w:tc>
          <w:tcPr>
            <w:tcW w:w="1560" w:type="dxa"/>
            <w:vAlign w:val="center"/>
          </w:tcPr>
          <w:p w14:paraId="4581A5A6" w14:textId="77777777" w:rsidR="00906ED8" w:rsidRDefault="00903382">
            <w:pPr>
              <w:spacing w:line="240" w:lineRule="auto"/>
            </w:pPr>
            <w:r>
              <w:rPr>
                <w:sz w:val="20"/>
              </w:rPr>
              <w:t>P9 (B)</w:t>
            </w:r>
          </w:p>
        </w:tc>
        <w:tc>
          <w:tcPr>
            <w:tcW w:w="1560" w:type="dxa"/>
            <w:vAlign w:val="center"/>
          </w:tcPr>
          <w:p w14:paraId="19BCAAEC" w14:textId="77777777" w:rsidR="00906ED8" w:rsidRDefault="00903382">
            <w:pPr>
              <w:spacing w:line="240" w:lineRule="auto"/>
            </w:pPr>
            <w:r>
              <w:rPr>
                <w:sz w:val="20"/>
              </w:rPr>
              <w:t>Multi-agent recursion over traces (</w:t>
            </w:r>
            <w:proofErr w:type="spellStart"/>
            <w:r>
              <w:rPr>
                <w:sz w:val="20"/>
              </w:rPr>
              <w:t>RCLAgent</w:t>
            </w:r>
            <w:proofErr w:type="spellEnd"/>
            <w:r>
              <w:rPr>
                <w:sz w:val="20"/>
              </w:rPr>
              <w:t>)</w:t>
            </w:r>
          </w:p>
        </w:tc>
        <w:tc>
          <w:tcPr>
            <w:tcW w:w="1560" w:type="dxa"/>
            <w:vAlign w:val="center"/>
          </w:tcPr>
          <w:p w14:paraId="75F5DC80" w14:textId="77777777" w:rsidR="00906ED8" w:rsidRDefault="00903382">
            <w:pPr>
              <w:spacing w:line="240" w:lineRule="auto"/>
            </w:pPr>
            <w:r>
              <w:rPr>
                <w:sz w:val="20"/>
              </w:rPr>
              <w:t>Avoids context explosion; parallel</w:t>
            </w:r>
          </w:p>
        </w:tc>
        <w:tc>
          <w:tcPr>
            <w:tcW w:w="1560" w:type="dxa"/>
            <w:vAlign w:val="center"/>
          </w:tcPr>
          <w:p w14:paraId="74190040" w14:textId="77777777" w:rsidR="00906ED8" w:rsidRDefault="00903382">
            <w:pPr>
              <w:spacing w:line="240" w:lineRule="auto"/>
            </w:pPr>
            <w:r>
              <w:rPr>
                <w:sz w:val="20"/>
              </w:rPr>
              <w:t>One agent per span: costly for continuous use</w:t>
            </w:r>
          </w:p>
        </w:tc>
        <w:tc>
          <w:tcPr>
            <w:tcW w:w="1560" w:type="dxa"/>
            <w:vAlign w:val="center"/>
          </w:tcPr>
          <w:p w14:paraId="7E2B8ADC" w14:textId="77777777" w:rsidR="00906ED8" w:rsidRDefault="00903382">
            <w:pPr>
              <w:spacing w:line="240" w:lineRule="auto"/>
            </w:pPr>
            <w:r>
              <w:rPr>
                <w:sz w:val="20"/>
              </w:rPr>
              <w:t>Requires the full trace graph for every incident</w:t>
            </w:r>
          </w:p>
        </w:tc>
        <w:tc>
          <w:tcPr>
            <w:tcW w:w="1560" w:type="dxa"/>
            <w:vAlign w:val="center"/>
          </w:tcPr>
          <w:p w14:paraId="677B249D" w14:textId="77777777" w:rsidR="00906ED8" w:rsidRDefault="00903382">
            <w:pPr>
              <w:spacing w:line="240" w:lineRule="auto"/>
            </w:pPr>
            <w:r>
              <w:rPr>
                <w:sz w:val="20"/>
              </w:rPr>
              <w:t>Pre-aggregate a service graph; reserve agents for explanation</w:t>
            </w:r>
          </w:p>
        </w:tc>
      </w:tr>
      <w:tr w:rsidR="00906ED8" w14:paraId="044B110F" w14:textId="77777777">
        <w:trPr>
          <w:cantSplit/>
          <w:jc w:val="center"/>
        </w:trPr>
        <w:tc>
          <w:tcPr>
            <w:tcW w:w="1560" w:type="dxa"/>
            <w:vAlign w:val="center"/>
          </w:tcPr>
          <w:p w14:paraId="642A788F" w14:textId="77777777" w:rsidR="00906ED8" w:rsidRDefault="00903382">
            <w:pPr>
              <w:spacing w:line="240" w:lineRule="auto"/>
            </w:pPr>
            <w:r>
              <w:rPr>
                <w:sz w:val="20"/>
              </w:rPr>
              <w:t>P10 (B)</w:t>
            </w:r>
          </w:p>
        </w:tc>
        <w:tc>
          <w:tcPr>
            <w:tcW w:w="1560" w:type="dxa"/>
            <w:vAlign w:val="center"/>
          </w:tcPr>
          <w:p w14:paraId="4C6004A7" w14:textId="77777777" w:rsidR="00906ED8" w:rsidRDefault="00903382">
            <w:pPr>
              <w:spacing w:line="240" w:lineRule="auto"/>
            </w:pPr>
            <w:r>
              <w:rPr>
                <w:sz w:val="20"/>
              </w:rPr>
              <w:t>Runtime tracing pipeline for placement</w:t>
            </w:r>
          </w:p>
        </w:tc>
        <w:tc>
          <w:tcPr>
            <w:tcW w:w="1560" w:type="dxa"/>
            <w:vAlign w:val="center"/>
          </w:tcPr>
          <w:p w14:paraId="1A9F5A6E" w14:textId="77777777" w:rsidR="00906ED8" w:rsidRDefault="00903382">
            <w:pPr>
              <w:spacing w:line="240" w:lineRule="auto"/>
            </w:pPr>
            <w:r>
              <w:rPr>
                <w:sz w:val="20"/>
              </w:rPr>
              <w:t>Dynamic, collects traces at run time</w:t>
            </w:r>
          </w:p>
        </w:tc>
        <w:tc>
          <w:tcPr>
            <w:tcW w:w="1560" w:type="dxa"/>
            <w:vAlign w:val="center"/>
          </w:tcPr>
          <w:p w14:paraId="6E5CE6AE" w14:textId="77777777" w:rsidR="00906ED8" w:rsidRDefault="00903382">
            <w:pPr>
              <w:spacing w:line="240" w:lineRule="auto"/>
            </w:pPr>
            <w:r>
              <w:rPr>
                <w:sz w:val="20"/>
              </w:rPr>
              <w:t>Aimed at placement, not failure diagnosis</w:t>
            </w:r>
          </w:p>
        </w:tc>
        <w:tc>
          <w:tcPr>
            <w:tcW w:w="1560" w:type="dxa"/>
            <w:vAlign w:val="center"/>
          </w:tcPr>
          <w:p w14:paraId="7D0A8E4E" w14:textId="77777777" w:rsidR="00906ED8" w:rsidRDefault="00903382">
            <w:pPr>
              <w:spacing w:line="240" w:lineRule="auto"/>
            </w:pPr>
            <w:r>
              <w:rPr>
                <w:sz w:val="20"/>
              </w:rPr>
              <w:t>Trace-derived graphs are not reused for diagnosis</w:t>
            </w:r>
          </w:p>
        </w:tc>
        <w:tc>
          <w:tcPr>
            <w:tcW w:w="1560" w:type="dxa"/>
            <w:vAlign w:val="center"/>
          </w:tcPr>
          <w:p w14:paraId="19023229" w14:textId="77777777" w:rsidR="00906ED8" w:rsidRDefault="00903382">
            <w:pPr>
              <w:spacing w:line="240" w:lineRule="auto"/>
            </w:pPr>
            <w:r>
              <w:rPr>
                <w:sz w:val="20"/>
              </w:rPr>
              <w:t>Use the same trace graph for root-cause and blast-radius analysis</w:t>
            </w:r>
          </w:p>
        </w:tc>
      </w:tr>
      <w:tr w:rsidR="00906ED8" w14:paraId="26997F05" w14:textId="77777777">
        <w:trPr>
          <w:cantSplit/>
          <w:jc w:val="center"/>
        </w:trPr>
        <w:tc>
          <w:tcPr>
            <w:tcW w:w="1560" w:type="dxa"/>
            <w:vAlign w:val="center"/>
          </w:tcPr>
          <w:p w14:paraId="4EDA2ED6" w14:textId="77777777" w:rsidR="00906ED8" w:rsidRDefault="00903382">
            <w:pPr>
              <w:spacing w:line="240" w:lineRule="auto"/>
            </w:pPr>
            <w:r>
              <w:rPr>
                <w:sz w:val="20"/>
              </w:rPr>
              <w:t>P11 (C)</w:t>
            </w:r>
          </w:p>
        </w:tc>
        <w:tc>
          <w:tcPr>
            <w:tcW w:w="1560" w:type="dxa"/>
            <w:vAlign w:val="center"/>
          </w:tcPr>
          <w:p w14:paraId="23439F09" w14:textId="77777777" w:rsidR="00906ED8" w:rsidRDefault="00903382">
            <w:pPr>
              <w:spacing w:line="240" w:lineRule="auto"/>
            </w:pPr>
            <w:r>
              <w:rPr>
                <w:sz w:val="20"/>
              </w:rPr>
              <w:t>Log knowledge graph + clustering (</w:t>
            </w:r>
            <w:proofErr w:type="spellStart"/>
            <w:r>
              <w:rPr>
                <w:sz w:val="20"/>
              </w:rPr>
              <w:t>LogKG</w:t>
            </w:r>
            <w:proofErr w:type="spellEnd"/>
            <w:r>
              <w:rPr>
                <w:sz w:val="20"/>
              </w:rPr>
              <w:t>)</w:t>
            </w:r>
          </w:p>
        </w:tc>
        <w:tc>
          <w:tcPr>
            <w:tcW w:w="1560" w:type="dxa"/>
            <w:vAlign w:val="center"/>
          </w:tcPr>
          <w:p w14:paraId="7438E732" w14:textId="77777777" w:rsidR="00906ED8" w:rsidRDefault="00903382">
            <w:pPr>
              <w:spacing w:line="240" w:lineRule="auto"/>
            </w:pPr>
            <w:r>
              <w:rPr>
                <w:sz w:val="20"/>
              </w:rPr>
              <w:t>Captures relations between log fields; deployed at an ISP</w:t>
            </w:r>
          </w:p>
        </w:tc>
        <w:tc>
          <w:tcPr>
            <w:tcW w:w="1560" w:type="dxa"/>
            <w:vAlign w:val="center"/>
          </w:tcPr>
          <w:p w14:paraId="460A5B94" w14:textId="77777777" w:rsidR="00906ED8" w:rsidRDefault="00903382">
            <w:pPr>
              <w:spacing w:line="240" w:lineRule="auto"/>
            </w:pPr>
            <w:r>
              <w:rPr>
                <w:sz w:val="20"/>
              </w:rPr>
              <w:t>Logs only; no trace topology</w:t>
            </w:r>
          </w:p>
        </w:tc>
        <w:tc>
          <w:tcPr>
            <w:tcW w:w="1560" w:type="dxa"/>
            <w:vAlign w:val="center"/>
          </w:tcPr>
          <w:p w14:paraId="166824B2" w14:textId="77777777" w:rsidR="00906ED8" w:rsidRDefault="00903382">
            <w:pPr>
              <w:spacing w:line="240" w:lineRule="auto"/>
            </w:pPr>
            <w:r>
              <w:rPr>
                <w:sz w:val="20"/>
              </w:rPr>
              <w:t>Logs are not fused with traces and topology</w:t>
            </w:r>
          </w:p>
        </w:tc>
        <w:tc>
          <w:tcPr>
            <w:tcW w:w="1560" w:type="dxa"/>
            <w:vAlign w:val="center"/>
          </w:tcPr>
          <w:p w14:paraId="345471AB" w14:textId="77777777" w:rsidR="00906ED8" w:rsidRDefault="00903382">
            <w:pPr>
              <w:spacing w:line="240" w:lineRule="auto"/>
            </w:pPr>
            <w:r>
              <w:rPr>
                <w:sz w:val="20"/>
              </w:rPr>
              <w:t>Link log-derived failure patterns to the service call graph</w:t>
            </w:r>
          </w:p>
        </w:tc>
      </w:tr>
      <w:tr w:rsidR="00906ED8" w14:paraId="1FF6F9A1" w14:textId="77777777">
        <w:trPr>
          <w:cantSplit/>
          <w:jc w:val="center"/>
        </w:trPr>
        <w:tc>
          <w:tcPr>
            <w:tcW w:w="1560" w:type="dxa"/>
            <w:vAlign w:val="center"/>
          </w:tcPr>
          <w:p w14:paraId="69AAAABF" w14:textId="77777777" w:rsidR="00906ED8" w:rsidRDefault="00903382">
            <w:pPr>
              <w:spacing w:line="240" w:lineRule="auto"/>
            </w:pPr>
            <w:r>
              <w:rPr>
                <w:sz w:val="20"/>
              </w:rPr>
              <w:t>P12 (C)</w:t>
            </w:r>
          </w:p>
        </w:tc>
        <w:tc>
          <w:tcPr>
            <w:tcW w:w="1560" w:type="dxa"/>
            <w:vAlign w:val="center"/>
          </w:tcPr>
          <w:p w14:paraId="5365499C" w14:textId="77777777" w:rsidR="00906ED8" w:rsidRDefault="00903382">
            <w:pPr>
              <w:spacing w:line="240" w:lineRule="auto"/>
            </w:pPr>
            <w:r>
              <w:rPr>
                <w:sz w:val="20"/>
              </w:rPr>
              <w:t>Alert correlation engine (</w:t>
            </w:r>
            <w:proofErr w:type="spellStart"/>
            <w:r>
              <w:rPr>
                <w:sz w:val="20"/>
              </w:rPr>
              <w:t>trACE</w:t>
            </w:r>
            <w:proofErr w:type="spellEnd"/>
            <w:r>
              <w:rPr>
                <w:sz w:val="20"/>
              </w:rPr>
              <w:t>)</w:t>
            </w:r>
          </w:p>
        </w:tc>
        <w:tc>
          <w:tcPr>
            <w:tcW w:w="1560" w:type="dxa"/>
            <w:vAlign w:val="center"/>
          </w:tcPr>
          <w:p w14:paraId="6FC5D8E9" w14:textId="77777777" w:rsidR="00906ED8" w:rsidRDefault="00903382">
            <w:pPr>
              <w:spacing w:line="240" w:lineRule="auto"/>
            </w:pPr>
            <w:r>
              <w:rPr>
                <w:sz w:val="20"/>
              </w:rPr>
              <w:t>Simple and interpretable; MAP 98 %</w:t>
            </w:r>
          </w:p>
        </w:tc>
        <w:tc>
          <w:tcPr>
            <w:tcW w:w="1560" w:type="dxa"/>
            <w:vAlign w:val="center"/>
          </w:tcPr>
          <w:p w14:paraId="141F4A6C" w14:textId="77777777" w:rsidR="00906ED8" w:rsidRDefault="00903382">
            <w:pPr>
              <w:spacing w:line="240" w:lineRule="auto"/>
            </w:pPr>
            <w:r>
              <w:rPr>
                <w:sz w:val="20"/>
              </w:rPr>
              <w:t>Depends on alerts already raised by existing monitors</w:t>
            </w:r>
          </w:p>
        </w:tc>
        <w:tc>
          <w:tcPr>
            <w:tcW w:w="1560" w:type="dxa"/>
            <w:vAlign w:val="center"/>
          </w:tcPr>
          <w:p w14:paraId="0F76DABE" w14:textId="77777777" w:rsidR="00906ED8" w:rsidRDefault="00903382">
            <w:pPr>
              <w:spacing w:line="240" w:lineRule="auto"/>
            </w:pPr>
            <w:r>
              <w:rPr>
                <w:sz w:val="20"/>
              </w:rPr>
              <w:t>No learned model of how faults propagate over the topology</w:t>
            </w:r>
          </w:p>
        </w:tc>
        <w:tc>
          <w:tcPr>
            <w:tcW w:w="1560" w:type="dxa"/>
            <w:vAlign w:val="center"/>
          </w:tcPr>
          <w:p w14:paraId="5DB265C4" w14:textId="77777777" w:rsidR="00906ED8" w:rsidRDefault="00903382">
            <w:pPr>
              <w:spacing w:line="240" w:lineRule="auto"/>
            </w:pPr>
            <w:r>
              <w:rPr>
                <w:sz w:val="20"/>
              </w:rPr>
              <w:t>Rank root causes with a learned graph model</w:t>
            </w:r>
          </w:p>
        </w:tc>
      </w:tr>
      <w:tr w:rsidR="00906ED8" w14:paraId="5EEDAF5A" w14:textId="77777777">
        <w:trPr>
          <w:cantSplit/>
          <w:jc w:val="center"/>
        </w:trPr>
        <w:tc>
          <w:tcPr>
            <w:tcW w:w="1560" w:type="dxa"/>
            <w:vAlign w:val="center"/>
          </w:tcPr>
          <w:p w14:paraId="60D35EC4" w14:textId="77777777" w:rsidR="00906ED8" w:rsidRDefault="00903382">
            <w:pPr>
              <w:spacing w:line="240" w:lineRule="auto"/>
            </w:pPr>
            <w:r>
              <w:rPr>
                <w:sz w:val="20"/>
              </w:rPr>
              <w:t>P13 (C)</w:t>
            </w:r>
          </w:p>
        </w:tc>
        <w:tc>
          <w:tcPr>
            <w:tcW w:w="1560" w:type="dxa"/>
            <w:vAlign w:val="center"/>
          </w:tcPr>
          <w:p w14:paraId="27E777C5" w14:textId="77777777" w:rsidR="00906ED8" w:rsidRDefault="00903382">
            <w:pPr>
              <w:spacing w:line="240" w:lineRule="auto"/>
            </w:pPr>
            <w:r>
              <w:rPr>
                <w:sz w:val="20"/>
              </w:rPr>
              <w:t>Survey of graph-based anomaly detection</w:t>
            </w:r>
          </w:p>
        </w:tc>
        <w:tc>
          <w:tcPr>
            <w:tcW w:w="1560" w:type="dxa"/>
            <w:vAlign w:val="center"/>
          </w:tcPr>
          <w:p w14:paraId="75EA8FFD" w14:textId="77777777" w:rsidR="00906ED8" w:rsidRDefault="00903382">
            <w:pPr>
              <w:spacing w:line="240" w:lineRule="auto"/>
            </w:pPr>
            <w:r>
              <w:rPr>
                <w:sz w:val="20"/>
              </w:rPr>
              <w:t>Broad taxonomy; shows GNN dominance</w:t>
            </w:r>
          </w:p>
        </w:tc>
        <w:tc>
          <w:tcPr>
            <w:tcW w:w="1560" w:type="dxa"/>
            <w:vAlign w:val="center"/>
          </w:tcPr>
          <w:p w14:paraId="42A2CB6E" w14:textId="77777777" w:rsidR="00906ED8" w:rsidRDefault="00903382">
            <w:pPr>
              <w:spacing w:line="240" w:lineRule="auto"/>
            </w:pPr>
            <w:r>
              <w:rPr>
                <w:sz w:val="20"/>
              </w:rPr>
              <w:t>Focused on intrusion detection, not service performance</w:t>
            </w:r>
          </w:p>
        </w:tc>
        <w:tc>
          <w:tcPr>
            <w:tcW w:w="1560" w:type="dxa"/>
            <w:vAlign w:val="center"/>
          </w:tcPr>
          <w:p w14:paraId="7A6311CD" w14:textId="77777777" w:rsidR="00906ED8" w:rsidRDefault="00903382">
            <w:pPr>
              <w:spacing w:line="240" w:lineRule="auto"/>
            </w:pPr>
            <w:r>
              <w:rPr>
                <w:sz w:val="20"/>
              </w:rPr>
              <w:t>Methods not adapted to service-dependency performance faults</w:t>
            </w:r>
          </w:p>
        </w:tc>
        <w:tc>
          <w:tcPr>
            <w:tcW w:w="1560" w:type="dxa"/>
            <w:vAlign w:val="center"/>
          </w:tcPr>
          <w:p w14:paraId="45AED351" w14:textId="77777777" w:rsidR="00906ED8" w:rsidRDefault="00903382">
            <w:pPr>
              <w:spacing w:line="240" w:lineRule="auto"/>
            </w:pPr>
            <w:r>
              <w:rPr>
                <w:sz w:val="20"/>
              </w:rPr>
              <w:t>Adapt GNN-based detection to service call graphs</w:t>
            </w:r>
          </w:p>
        </w:tc>
      </w:tr>
      <w:tr w:rsidR="00906ED8" w14:paraId="642F9B9A" w14:textId="77777777">
        <w:trPr>
          <w:cantSplit/>
          <w:jc w:val="center"/>
        </w:trPr>
        <w:tc>
          <w:tcPr>
            <w:tcW w:w="1560" w:type="dxa"/>
            <w:vAlign w:val="center"/>
          </w:tcPr>
          <w:p w14:paraId="5F6D033C" w14:textId="77777777" w:rsidR="00906ED8" w:rsidRDefault="00903382">
            <w:pPr>
              <w:spacing w:line="240" w:lineRule="auto"/>
            </w:pPr>
            <w:r>
              <w:rPr>
                <w:sz w:val="20"/>
              </w:rPr>
              <w:t>P14 (C)</w:t>
            </w:r>
          </w:p>
        </w:tc>
        <w:tc>
          <w:tcPr>
            <w:tcW w:w="1560" w:type="dxa"/>
            <w:vAlign w:val="center"/>
          </w:tcPr>
          <w:p w14:paraId="7421F214" w14:textId="77777777" w:rsidR="00906ED8" w:rsidRDefault="00903382">
            <w:pPr>
              <w:spacing w:line="240" w:lineRule="auto"/>
            </w:pPr>
            <w:r>
              <w:rPr>
                <w:sz w:val="20"/>
              </w:rPr>
              <w:t>Architecture comparison for availability</w:t>
            </w:r>
          </w:p>
        </w:tc>
        <w:tc>
          <w:tcPr>
            <w:tcW w:w="1560" w:type="dxa"/>
            <w:vAlign w:val="center"/>
          </w:tcPr>
          <w:p w14:paraId="5550EEF0" w14:textId="77777777" w:rsidR="00906ED8" w:rsidRDefault="00903382">
            <w:pPr>
              <w:spacing w:line="240" w:lineRule="auto"/>
            </w:pPr>
            <w:r>
              <w:rPr>
                <w:sz w:val="20"/>
              </w:rPr>
              <w:t>Quantifies the availability gains of orchestration</w:t>
            </w:r>
          </w:p>
        </w:tc>
        <w:tc>
          <w:tcPr>
            <w:tcW w:w="1560" w:type="dxa"/>
            <w:vAlign w:val="center"/>
          </w:tcPr>
          <w:p w14:paraId="1CEB48D4" w14:textId="77777777" w:rsidR="00906ED8" w:rsidRDefault="00903382">
            <w:pPr>
              <w:spacing w:line="240" w:lineRule="auto"/>
            </w:pPr>
            <w:r>
              <w:rPr>
                <w:sz w:val="20"/>
              </w:rPr>
              <w:t>Improves availability by redundancy, not by diagnosis</w:t>
            </w:r>
          </w:p>
        </w:tc>
        <w:tc>
          <w:tcPr>
            <w:tcW w:w="1560" w:type="dxa"/>
            <w:vAlign w:val="center"/>
          </w:tcPr>
          <w:p w14:paraId="0955A61D" w14:textId="77777777" w:rsidR="00906ED8" w:rsidRDefault="00903382">
            <w:pPr>
              <w:spacing w:line="240" w:lineRule="auto"/>
            </w:pPr>
            <w:r>
              <w:rPr>
                <w:sz w:val="20"/>
              </w:rPr>
              <w:t>Recovery time still depends on finding the faulty service</w:t>
            </w:r>
          </w:p>
        </w:tc>
        <w:tc>
          <w:tcPr>
            <w:tcW w:w="1560" w:type="dxa"/>
            <w:vAlign w:val="center"/>
          </w:tcPr>
          <w:p w14:paraId="35D269BF" w14:textId="77777777" w:rsidR="00906ED8" w:rsidRDefault="00903382">
            <w:pPr>
              <w:spacing w:line="240" w:lineRule="auto"/>
            </w:pPr>
            <w:r>
              <w:rPr>
                <w:sz w:val="20"/>
              </w:rPr>
              <w:t>Pair Kubernetes resilience with automated root-cause ranking</w:t>
            </w:r>
          </w:p>
        </w:tc>
      </w:tr>
      <w:tr w:rsidR="00906ED8" w14:paraId="6787783D" w14:textId="77777777">
        <w:trPr>
          <w:cantSplit/>
          <w:jc w:val="center"/>
        </w:trPr>
        <w:tc>
          <w:tcPr>
            <w:tcW w:w="1560" w:type="dxa"/>
            <w:vAlign w:val="center"/>
          </w:tcPr>
          <w:p w14:paraId="11714D46" w14:textId="77777777" w:rsidR="00906ED8" w:rsidRDefault="00903382">
            <w:pPr>
              <w:spacing w:line="240" w:lineRule="auto"/>
            </w:pPr>
            <w:r>
              <w:rPr>
                <w:sz w:val="20"/>
              </w:rPr>
              <w:lastRenderedPageBreak/>
              <w:t>P15 (C)</w:t>
            </w:r>
          </w:p>
        </w:tc>
        <w:tc>
          <w:tcPr>
            <w:tcW w:w="1560" w:type="dxa"/>
            <w:vAlign w:val="center"/>
          </w:tcPr>
          <w:p w14:paraId="42AE203D" w14:textId="77777777" w:rsidR="00906ED8" w:rsidRDefault="00903382">
            <w:pPr>
              <w:spacing w:line="240" w:lineRule="auto"/>
            </w:pPr>
            <w:r>
              <w:rPr>
                <w:sz w:val="20"/>
              </w:rPr>
              <w:t>Survey of root-cause analysis</w:t>
            </w:r>
          </w:p>
        </w:tc>
        <w:tc>
          <w:tcPr>
            <w:tcW w:w="1560" w:type="dxa"/>
            <w:vAlign w:val="center"/>
          </w:tcPr>
          <w:p w14:paraId="2D17ABA3" w14:textId="77777777" w:rsidR="00906ED8" w:rsidRDefault="00903382">
            <w:pPr>
              <w:spacing w:line="240" w:lineRule="auto"/>
            </w:pPr>
            <w:r>
              <w:rPr>
                <w:sz w:val="20"/>
              </w:rPr>
              <w:t>Tracks methods across metrics, traces and logs</w:t>
            </w:r>
          </w:p>
        </w:tc>
        <w:tc>
          <w:tcPr>
            <w:tcW w:w="1560" w:type="dxa"/>
            <w:vAlign w:val="center"/>
          </w:tcPr>
          <w:p w14:paraId="00206024" w14:textId="77777777" w:rsidR="00906ED8" w:rsidRDefault="00903382">
            <w:pPr>
              <w:spacing w:line="240" w:lineRule="auto"/>
            </w:pPr>
            <w:r>
              <w:rPr>
                <w:sz w:val="20"/>
              </w:rPr>
              <w:t>Descriptive; no deployment guidance</w:t>
            </w:r>
          </w:p>
        </w:tc>
        <w:tc>
          <w:tcPr>
            <w:tcW w:w="1560" w:type="dxa"/>
            <w:vAlign w:val="center"/>
          </w:tcPr>
          <w:p w14:paraId="7514E2F9" w14:textId="77777777" w:rsidR="00906ED8" w:rsidRDefault="00903382">
            <w:pPr>
              <w:spacing w:line="240" w:lineRule="auto"/>
            </w:pPr>
            <w:r>
              <w:rPr>
                <w:sz w:val="20"/>
              </w:rPr>
              <w:t>No reference deployment on a public cloud</w:t>
            </w:r>
          </w:p>
        </w:tc>
        <w:tc>
          <w:tcPr>
            <w:tcW w:w="1560" w:type="dxa"/>
            <w:vAlign w:val="center"/>
          </w:tcPr>
          <w:p w14:paraId="3D545681" w14:textId="77777777" w:rsidR="00906ED8" w:rsidRDefault="00903382">
            <w:pPr>
              <w:spacing w:line="240" w:lineRule="auto"/>
            </w:pPr>
            <w:r>
              <w:rPr>
                <w:sz w:val="20"/>
              </w:rPr>
              <w:t>Provide and verify a reference AWS deployment</w:t>
            </w:r>
          </w:p>
        </w:tc>
      </w:tr>
    </w:tbl>
    <w:p w14:paraId="0F117D5E" w14:textId="77777777" w:rsidR="00906ED8" w:rsidRDefault="00903382">
      <w:pPr>
        <w:pStyle w:val="Heading2"/>
      </w:pPr>
      <w:bookmarkStart w:id="12" w:name="_Toc243006275"/>
      <w:r>
        <w:t>2.3 Consolidated Research Gap</w:t>
      </w:r>
      <w:bookmarkEnd w:id="12"/>
    </w:p>
    <w:p w14:paraId="2D033A58" w14:textId="77777777" w:rsidR="00906ED8" w:rsidRDefault="00903382" w:rsidP="00A72BC0">
      <w:pPr>
        <w:jc w:val="both"/>
      </w:pPr>
      <w:r>
        <w:t xml:space="preserve">Across the fifteen papers, graph-based diagnosis is well established but almost always evaluated offline: the graph is built from a recorded dataset or historical fault events (P1, P4, P11), and models are scored on benchmarks (P2, P5, P6, P8, P9). The systems that do run continuously use their graphs for anomaly detection or placement (P7, P10), not to </w:t>
      </w:r>
      <w:proofErr w:type="spellStart"/>
      <w:r>
        <w:t>localise</w:t>
      </w:r>
      <w:proofErr w:type="spellEnd"/>
      <w:r>
        <w:t xml:space="preserve"> where a fault started.</w:t>
      </w:r>
    </w:p>
    <w:p w14:paraId="6FE20879" w14:textId="77777777" w:rsidR="00906ED8" w:rsidRDefault="00903382" w:rsidP="00A72BC0">
      <w:pPr>
        <w:jc w:val="both"/>
      </w:pPr>
      <w:r>
        <w:t>What is missing is an end-to-end, continuously running system that (</w:t>
      </w:r>
      <w:proofErr w:type="spellStart"/>
      <w:r>
        <w:t>i</w:t>
      </w:r>
      <w:proofErr w:type="spellEnd"/>
      <w:r>
        <w:t>) derives a latency-weighted dependency graph from live traces as they arrive (gaps noted for P1, P3 and P4); (ii) invokes graph-based root-cause ranking only when the graph shows a real deviation, so that inference stays cheap (P6, P9); (iii) turns each ranking into exactly one incident and alert with its blast radius (P12, P14); and (iv) is deployed, secured and verified on a public cloud (P15). This project addresses that gap. Its contribution is the system, not a new learning algorithm.</w:t>
      </w:r>
    </w:p>
    <w:p w14:paraId="4D6C073D" w14:textId="77777777" w:rsidR="00906ED8" w:rsidRDefault="00903382">
      <w:pPr>
        <w:pStyle w:val="Heading1"/>
      </w:pPr>
      <w:bookmarkStart w:id="13" w:name="_Toc243006276"/>
      <w:r>
        <w:t>3. Project Objectives</w:t>
      </w:r>
      <w:bookmarkEnd w:id="13"/>
    </w:p>
    <w:p w14:paraId="445E7D9C" w14:textId="77777777" w:rsidR="00906ED8" w:rsidRDefault="00903382" w:rsidP="00A72BC0">
      <w:pPr>
        <w:jc w:val="both"/>
      </w:pPr>
      <w:r>
        <w:t>The six objectives below refine the five Phase-I objectives into measurable criteria. Chapter 10 gives the evidence for each.</w:t>
      </w:r>
    </w:p>
    <w:p w14:paraId="7805AA54" w14:textId="77777777" w:rsidR="00906ED8" w:rsidRDefault="00903382" w:rsidP="00A72BC0">
      <w:pPr>
        <w:jc w:val="both"/>
      </w:pPr>
      <w:r>
        <w:rPr>
          <w:b/>
        </w:rPr>
        <w:t>Objective 1 – Continuous dependency graph:</w:t>
      </w:r>
      <w:r>
        <w:t xml:space="preserve"> build the service dependency graph continuously from live </w:t>
      </w:r>
      <w:proofErr w:type="spellStart"/>
      <w:r>
        <w:t>OpenTelemetry</w:t>
      </w:r>
      <w:proofErr w:type="spellEnd"/>
      <w:r>
        <w:t xml:space="preserve"> traces. Criterion: every span-emitting service appears as a caller in Neptune within minutes of deployment, and edge counters keep growing (</w:t>
      </w:r>
      <w:proofErr w:type="spellStart"/>
      <w:proofErr w:type="gramStart"/>
      <w:r>
        <w:t>verify:live</w:t>
      </w:r>
      <w:proofErr w:type="spellEnd"/>
      <w:proofErr w:type="gramEnd"/>
      <w:r>
        <w:t xml:space="preserve"> 8/8).</w:t>
      </w:r>
    </w:p>
    <w:p w14:paraId="0C643E7F" w14:textId="77777777" w:rsidR="00906ED8" w:rsidRDefault="00903382" w:rsidP="00A72BC0">
      <w:pPr>
        <w:jc w:val="both"/>
      </w:pPr>
      <w:r>
        <w:rPr>
          <w:b/>
        </w:rPr>
        <w:t>Objective 2 – Managed knowledge graph:</w:t>
      </w:r>
      <w:r>
        <w:t xml:space="preserve"> store the graph in Amazon Neptune with the same content as the local Neo4j prototype. Criterion: identical edges for the top-2,000 subset and the full 16,115-edge graph, with IAM-authenticated access only.</w:t>
      </w:r>
    </w:p>
    <w:p w14:paraId="7CBE49DA" w14:textId="77777777" w:rsidR="00906ED8" w:rsidRDefault="00903382" w:rsidP="00A72BC0">
      <w:pPr>
        <w:jc w:val="both"/>
      </w:pPr>
      <w:r>
        <w:rPr>
          <w:b/>
        </w:rPr>
        <w:lastRenderedPageBreak/>
        <w:t>Objective 3 – Root-cause ranking:</w:t>
      </w:r>
      <w:r>
        <w:t xml:space="preserve"> rank root causes with a graph neural network served by Amazon SageMaker. Criterion: on Boutique-shaped synthetic faults, top-1 accuracy of at least 60 % and top-3 of at least 90 %, and endpoint scores equal to local inference within 1e-4.</w:t>
      </w:r>
    </w:p>
    <w:p w14:paraId="2B24277C" w14:textId="77777777" w:rsidR="00906ED8" w:rsidRDefault="00903382" w:rsidP="00A72BC0">
      <w:pPr>
        <w:jc w:val="both"/>
      </w:pPr>
      <w:r>
        <w:rPr>
          <w:b/>
        </w:rPr>
        <w:t>Objective 4 – Incidents and alerts:</w:t>
      </w:r>
      <w:r>
        <w:t xml:space="preserve"> turn rankings into incidents and alerts exactly once. Criterion: no incident during a healthy soak; for a real fault, one incident within five scoring windows naming the faulty service in the top 3, one "opened" and one "resolved" alert, and an empty dead-letter queue.</w:t>
      </w:r>
    </w:p>
    <w:p w14:paraId="250B7A1E" w14:textId="77777777" w:rsidR="00906ED8" w:rsidRDefault="00903382" w:rsidP="00A72BC0">
      <w:pPr>
        <w:jc w:val="both"/>
      </w:pPr>
      <w:r>
        <w:rPr>
          <w:b/>
        </w:rPr>
        <w:t xml:space="preserve">Objective 5 – </w:t>
      </w:r>
      <w:proofErr w:type="spellStart"/>
      <w:r>
        <w:rPr>
          <w:b/>
        </w:rPr>
        <w:t>Visualisation</w:t>
      </w:r>
      <w:proofErr w:type="spellEnd"/>
      <w:r>
        <w:rPr>
          <w:b/>
        </w:rPr>
        <w:t>:</w:t>
      </w:r>
      <w:r>
        <w:t xml:space="preserve"> show the live topology and incidents on a web dashboard. Criterion: a slowdown is visible within one scoring window, and the dashboard verification passes through CloudFront.</w:t>
      </w:r>
    </w:p>
    <w:p w14:paraId="4458A1F9" w14:textId="77777777" w:rsidR="00906ED8" w:rsidRDefault="00903382" w:rsidP="00A72BC0">
      <w:pPr>
        <w:jc w:val="both"/>
      </w:pPr>
      <w:r>
        <w:rPr>
          <w:b/>
        </w:rPr>
        <w:t>Objective 6 – Secure, cost-controlled operation:</w:t>
      </w:r>
      <w:r>
        <w:t xml:space="preserve"> keep the data tier private, apply least privilege and encryption, and deploy and remove everything with one command. Criterion: the full system deploys in under 50 minutes, and teardown leaves no billable resource (</w:t>
      </w:r>
      <w:proofErr w:type="spellStart"/>
      <w:proofErr w:type="gramStart"/>
      <w:r>
        <w:t>verify:teardown</w:t>
      </w:r>
      <w:proofErr w:type="spellEnd"/>
      <w:proofErr w:type="gramEnd"/>
      <w:r>
        <w:t>).</w:t>
      </w:r>
    </w:p>
    <w:p w14:paraId="174A9577" w14:textId="77777777" w:rsidR="00906ED8" w:rsidRDefault="00903382">
      <w:pPr>
        <w:pStyle w:val="Heading2"/>
      </w:pPr>
      <w:bookmarkStart w:id="14" w:name="_Toc243006277"/>
      <w:r>
        <w:t>3.1 Expected Outcomes</w:t>
      </w:r>
      <w:bookmarkEnd w:id="14"/>
    </w:p>
    <w:p w14:paraId="2354BF10" w14:textId="77777777" w:rsidR="00906ED8" w:rsidRDefault="00903382" w:rsidP="00A72BC0">
      <w:pPr>
        <w:jc w:val="both"/>
      </w:pPr>
      <w:r>
        <w:t>The expected deliverables, and how each objective is assessed, are:</w:t>
      </w:r>
    </w:p>
    <w:p w14:paraId="05329192" w14:textId="77777777" w:rsidR="00906ED8" w:rsidRDefault="00903382" w:rsidP="00A72BC0">
      <w:pPr>
        <w:pStyle w:val="ListBullet"/>
        <w:jc w:val="both"/>
      </w:pPr>
      <w:r>
        <w:t xml:space="preserve">A running streaming pipeline and knowledge graph (Objectives 1 and 2), assessed by </w:t>
      </w:r>
      <w:proofErr w:type="spellStart"/>
      <w:proofErr w:type="gramStart"/>
      <w:r>
        <w:t>verify:live</w:t>
      </w:r>
      <w:proofErr w:type="spellEnd"/>
      <w:proofErr w:type="gramEnd"/>
      <w:r>
        <w:t xml:space="preserve"> and </w:t>
      </w:r>
      <w:proofErr w:type="spellStart"/>
      <w:proofErr w:type="gramStart"/>
      <w:r>
        <w:t>verify:neptune</w:t>
      </w:r>
      <w:proofErr w:type="spellEnd"/>
      <w:proofErr w:type="gramEnd"/>
      <w:r>
        <w:t>.</w:t>
      </w:r>
    </w:p>
    <w:p w14:paraId="00074FD5" w14:textId="77777777" w:rsidR="00906ED8" w:rsidRDefault="00903382" w:rsidP="00A72BC0">
      <w:pPr>
        <w:pStyle w:val="ListBullet"/>
        <w:jc w:val="both"/>
      </w:pPr>
      <w:r>
        <w:t xml:space="preserve">A trained, gated model artefact and a serverless endpoint (Objective 3), assessed by the gate evaluation and </w:t>
      </w:r>
      <w:proofErr w:type="spellStart"/>
      <w:proofErr w:type="gramStart"/>
      <w:r>
        <w:t>verify:sagemaker</w:t>
      </w:r>
      <w:proofErr w:type="spellEnd"/>
      <w:proofErr w:type="gramEnd"/>
      <w:r>
        <w:t>.</w:t>
      </w:r>
    </w:p>
    <w:p w14:paraId="338E3DED" w14:textId="77777777" w:rsidR="00906ED8" w:rsidRDefault="00903382" w:rsidP="00A72BC0">
      <w:pPr>
        <w:pStyle w:val="ListBullet"/>
        <w:jc w:val="both"/>
      </w:pPr>
      <w:r>
        <w:t xml:space="preserve">A scorer, incident store and alerting chain (Objective 4), assessed by </w:t>
      </w:r>
      <w:proofErr w:type="spellStart"/>
      <w:proofErr w:type="gramStart"/>
      <w:r>
        <w:t>verify:incidents</w:t>
      </w:r>
      <w:proofErr w:type="spellEnd"/>
      <w:proofErr w:type="gramEnd"/>
      <w:r>
        <w:t xml:space="preserve">, </w:t>
      </w:r>
      <w:proofErr w:type="spellStart"/>
      <w:proofErr w:type="gramStart"/>
      <w:r>
        <w:t>verify:alerts</w:t>
      </w:r>
      <w:proofErr w:type="spellEnd"/>
      <w:proofErr w:type="gramEnd"/>
      <w:r>
        <w:t xml:space="preserve"> and a live fault test (</w:t>
      </w:r>
      <w:proofErr w:type="spellStart"/>
      <w:proofErr w:type="gramStart"/>
      <w:r>
        <w:t>verify:demo</w:t>
      </w:r>
      <w:proofErr w:type="spellEnd"/>
      <w:proofErr w:type="gramEnd"/>
      <w:r>
        <w:t>).</w:t>
      </w:r>
    </w:p>
    <w:p w14:paraId="72EA72A1" w14:textId="77777777" w:rsidR="00906ED8" w:rsidRDefault="00903382" w:rsidP="00A72BC0">
      <w:pPr>
        <w:pStyle w:val="ListBullet"/>
        <w:jc w:val="both"/>
      </w:pPr>
      <w:r>
        <w:t xml:space="preserve">A dashboard and read-only API (Objective 5), assessed by </w:t>
      </w:r>
      <w:proofErr w:type="spellStart"/>
      <w:proofErr w:type="gramStart"/>
      <w:r>
        <w:t>verify:dashboard</w:t>
      </w:r>
      <w:proofErr w:type="spellEnd"/>
      <w:proofErr w:type="gramEnd"/>
      <w:r>
        <w:t>.</w:t>
      </w:r>
    </w:p>
    <w:p w14:paraId="273C878C" w14:textId="77777777" w:rsidR="00906ED8" w:rsidRDefault="00903382" w:rsidP="00A72BC0">
      <w:pPr>
        <w:pStyle w:val="ListBullet"/>
        <w:jc w:val="both"/>
      </w:pPr>
      <w:r>
        <w:t xml:space="preserve">Eleven AWS CDK stacks with one-command deployment and teardown (Objective 6), assessed by measured deployment time and </w:t>
      </w:r>
      <w:proofErr w:type="spellStart"/>
      <w:proofErr w:type="gramStart"/>
      <w:r>
        <w:t>verify:teardown</w:t>
      </w:r>
      <w:proofErr w:type="spellEnd"/>
      <w:proofErr w:type="gramEnd"/>
      <w:r>
        <w:t>.</w:t>
      </w:r>
    </w:p>
    <w:p w14:paraId="5828BF7A" w14:textId="77777777" w:rsidR="00906ED8" w:rsidRDefault="00903382" w:rsidP="00A72BC0">
      <w:pPr>
        <w:pStyle w:val="ListBullet"/>
        <w:jc w:val="both"/>
      </w:pPr>
      <w:r>
        <w:t>This report, the GitHub repository and the evidence captured on 15 October 2026.</w:t>
      </w:r>
    </w:p>
    <w:p w14:paraId="2E469F50" w14:textId="77777777" w:rsidR="00906ED8" w:rsidRDefault="00903382">
      <w:pPr>
        <w:pStyle w:val="Heading1"/>
      </w:pPr>
      <w:bookmarkStart w:id="15" w:name="_Toc243006278"/>
      <w:r>
        <w:lastRenderedPageBreak/>
        <w:t>4. Novelty Summary</w:t>
      </w:r>
      <w:bookmarkEnd w:id="15"/>
    </w:p>
    <w:p w14:paraId="665A7A6E" w14:textId="77777777" w:rsidR="00906ED8" w:rsidRDefault="00903382" w:rsidP="00A72BC0">
      <w:pPr>
        <w:jc w:val="both"/>
      </w:pPr>
      <w:r>
        <w:t>The table separates what this project adds from capabilities already reported in the literature reviewed in Chapter 2.</w:t>
      </w:r>
    </w:p>
    <w:tbl>
      <w:tblPr>
        <w:tblStyle w:val="TableGrid"/>
        <w:tblW w:w="0" w:type="auto"/>
        <w:jc w:val="center"/>
        <w:tblLook w:val="04A0" w:firstRow="1" w:lastRow="0" w:firstColumn="1" w:lastColumn="0" w:noHBand="0" w:noVBand="1"/>
      </w:tblPr>
      <w:tblGrid>
        <w:gridCol w:w="2340"/>
        <w:gridCol w:w="2340"/>
        <w:gridCol w:w="2340"/>
        <w:gridCol w:w="2340"/>
      </w:tblGrid>
      <w:tr w:rsidR="00906ED8" w14:paraId="227E5A9F" w14:textId="77777777">
        <w:trPr>
          <w:cantSplit/>
          <w:tblHeader/>
          <w:jc w:val="center"/>
        </w:trPr>
        <w:tc>
          <w:tcPr>
            <w:tcW w:w="2340" w:type="dxa"/>
            <w:shd w:val="clear" w:color="auto" w:fill="D9EAF7"/>
            <w:vAlign w:val="center"/>
          </w:tcPr>
          <w:p w14:paraId="3817BAE8" w14:textId="77777777" w:rsidR="00906ED8" w:rsidRDefault="00903382">
            <w:pPr>
              <w:spacing w:line="240" w:lineRule="auto"/>
            </w:pPr>
            <w:r>
              <w:rPr>
                <w:b/>
                <w:sz w:val="20"/>
              </w:rPr>
              <w:t>Novelty dimension</w:t>
            </w:r>
          </w:p>
        </w:tc>
        <w:tc>
          <w:tcPr>
            <w:tcW w:w="2340" w:type="dxa"/>
            <w:shd w:val="clear" w:color="auto" w:fill="D9EAF7"/>
            <w:vAlign w:val="center"/>
          </w:tcPr>
          <w:p w14:paraId="016A342C" w14:textId="77777777" w:rsidR="00906ED8" w:rsidRDefault="00903382">
            <w:pPr>
              <w:spacing w:line="240" w:lineRule="auto"/>
            </w:pPr>
            <w:r>
              <w:rPr>
                <w:b/>
                <w:sz w:val="20"/>
              </w:rPr>
              <w:t>Existing approach / limitation</w:t>
            </w:r>
          </w:p>
        </w:tc>
        <w:tc>
          <w:tcPr>
            <w:tcW w:w="2340" w:type="dxa"/>
            <w:shd w:val="clear" w:color="auto" w:fill="D9EAF7"/>
            <w:vAlign w:val="center"/>
          </w:tcPr>
          <w:p w14:paraId="62601FF3" w14:textId="77777777" w:rsidR="00906ED8" w:rsidRDefault="00903382">
            <w:pPr>
              <w:spacing w:line="240" w:lineRule="auto"/>
            </w:pPr>
            <w:r>
              <w:rPr>
                <w:b/>
                <w:sz w:val="20"/>
              </w:rPr>
              <w:t>Proposed difference</w:t>
            </w:r>
          </w:p>
        </w:tc>
        <w:tc>
          <w:tcPr>
            <w:tcW w:w="2340" w:type="dxa"/>
            <w:shd w:val="clear" w:color="auto" w:fill="D9EAF7"/>
            <w:vAlign w:val="center"/>
          </w:tcPr>
          <w:p w14:paraId="1CB68E50" w14:textId="77777777" w:rsidR="00906ED8" w:rsidRDefault="00903382">
            <w:pPr>
              <w:spacing w:line="240" w:lineRule="auto"/>
            </w:pPr>
            <w:r>
              <w:rPr>
                <w:b/>
                <w:sz w:val="20"/>
              </w:rPr>
              <w:t>How it will be demonstrated</w:t>
            </w:r>
          </w:p>
        </w:tc>
      </w:tr>
      <w:tr w:rsidR="00906ED8" w14:paraId="4EEAA5B0" w14:textId="77777777">
        <w:trPr>
          <w:cantSplit/>
          <w:jc w:val="center"/>
        </w:trPr>
        <w:tc>
          <w:tcPr>
            <w:tcW w:w="2340" w:type="dxa"/>
            <w:vAlign w:val="center"/>
          </w:tcPr>
          <w:p w14:paraId="64674B25" w14:textId="77777777" w:rsidR="00906ED8" w:rsidRDefault="00903382">
            <w:pPr>
              <w:spacing w:line="240" w:lineRule="auto"/>
            </w:pPr>
            <w:r>
              <w:rPr>
                <w:sz w:val="20"/>
              </w:rPr>
              <w:t>New feature</w:t>
            </w:r>
          </w:p>
        </w:tc>
        <w:tc>
          <w:tcPr>
            <w:tcW w:w="2340" w:type="dxa"/>
            <w:vAlign w:val="center"/>
          </w:tcPr>
          <w:p w14:paraId="69BAABEC" w14:textId="77777777" w:rsidR="00906ED8" w:rsidRDefault="00903382">
            <w:pPr>
              <w:spacing w:line="240" w:lineRule="auto"/>
            </w:pPr>
            <w:r>
              <w:rPr>
                <w:sz w:val="20"/>
              </w:rPr>
              <w:t>Root-cause methods are evaluated on recorded traces or historical fault graphs (P4, P6, P8, P9)</w:t>
            </w:r>
          </w:p>
        </w:tc>
        <w:tc>
          <w:tcPr>
            <w:tcW w:w="2340" w:type="dxa"/>
            <w:vAlign w:val="center"/>
          </w:tcPr>
          <w:p w14:paraId="396262A3" w14:textId="77777777" w:rsidR="00906ED8" w:rsidRDefault="00903382">
            <w:pPr>
              <w:spacing w:line="240" w:lineRule="auto"/>
            </w:pPr>
            <w:r>
              <w:rPr>
                <w:sz w:val="20"/>
              </w:rPr>
              <w:t>A streaming trace-to-graph pipeline keeps a live, latency-weighted dependency graph in Neptune</w:t>
            </w:r>
          </w:p>
        </w:tc>
        <w:tc>
          <w:tcPr>
            <w:tcW w:w="2340" w:type="dxa"/>
            <w:vAlign w:val="center"/>
          </w:tcPr>
          <w:p w14:paraId="0E6EE242" w14:textId="77777777" w:rsidR="00906ED8" w:rsidRDefault="00903382">
            <w:pPr>
              <w:spacing w:line="240" w:lineRule="auto"/>
            </w:pPr>
            <w:proofErr w:type="spellStart"/>
            <w:proofErr w:type="gramStart"/>
            <w:r>
              <w:rPr>
                <w:sz w:val="20"/>
              </w:rPr>
              <w:t>verify:live</w:t>
            </w:r>
            <w:proofErr w:type="spellEnd"/>
            <w:proofErr w:type="gramEnd"/>
            <w:r>
              <w:rPr>
                <w:sz w:val="20"/>
              </w:rPr>
              <w:t>: 14 live edges with growing counters; live topology on the dashboard</w:t>
            </w:r>
          </w:p>
        </w:tc>
      </w:tr>
      <w:tr w:rsidR="00906ED8" w14:paraId="71146515" w14:textId="77777777">
        <w:trPr>
          <w:cantSplit/>
          <w:jc w:val="center"/>
        </w:trPr>
        <w:tc>
          <w:tcPr>
            <w:tcW w:w="2340" w:type="dxa"/>
            <w:vAlign w:val="center"/>
          </w:tcPr>
          <w:p w14:paraId="1AE3351F" w14:textId="77777777" w:rsidR="00906ED8" w:rsidRDefault="00903382">
            <w:pPr>
              <w:spacing w:line="240" w:lineRule="auto"/>
            </w:pPr>
            <w:r>
              <w:rPr>
                <w:sz w:val="20"/>
              </w:rPr>
              <w:t>Algorithm / processing</w:t>
            </w:r>
          </w:p>
        </w:tc>
        <w:tc>
          <w:tcPr>
            <w:tcW w:w="2340" w:type="dxa"/>
            <w:vAlign w:val="center"/>
          </w:tcPr>
          <w:p w14:paraId="1979941F" w14:textId="77777777" w:rsidR="00906ED8" w:rsidRDefault="00903382">
            <w:pPr>
              <w:spacing w:line="240" w:lineRule="auto"/>
            </w:pPr>
            <w:r>
              <w:rPr>
                <w:sz w:val="20"/>
              </w:rPr>
              <w:t xml:space="preserve">Models score every snapshot, use a single metric (P2) or detect without </w:t>
            </w:r>
            <w:proofErr w:type="spellStart"/>
            <w:r>
              <w:rPr>
                <w:sz w:val="20"/>
              </w:rPr>
              <w:t>localising</w:t>
            </w:r>
            <w:proofErr w:type="spellEnd"/>
            <w:r>
              <w:rPr>
                <w:sz w:val="20"/>
              </w:rPr>
              <w:t xml:space="preserve"> (P7)</w:t>
            </w:r>
          </w:p>
        </w:tc>
        <w:tc>
          <w:tcPr>
            <w:tcW w:w="2340" w:type="dxa"/>
            <w:vAlign w:val="center"/>
          </w:tcPr>
          <w:p w14:paraId="68342308" w14:textId="77777777" w:rsidR="00906ED8" w:rsidRDefault="00903382">
            <w:pPr>
              <w:spacing w:line="240" w:lineRule="auto"/>
            </w:pPr>
            <w:r>
              <w:rPr>
                <w:sz w:val="20"/>
              </w:rPr>
              <w:t>Per-minute window deltas against learned per-service baselines; the GNN is called only when a service is at least 2x its baseline; incident rules open after 2 windows and resolve after 3</w:t>
            </w:r>
          </w:p>
        </w:tc>
        <w:tc>
          <w:tcPr>
            <w:tcW w:w="2340" w:type="dxa"/>
            <w:vAlign w:val="center"/>
          </w:tcPr>
          <w:p w14:paraId="3330C578" w14:textId="77777777" w:rsidR="00906ED8" w:rsidRDefault="00903382">
            <w:pPr>
              <w:spacing w:line="240" w:lineRule="auto"/>
            </w:pPr>
            <w:r>
              <w:rPr>
                <w:sz w:val="20"/>
              </w:rPr>
              <w:t>8-minute healthy soak with 0 model calls and 0 incidents; real fault ranked #1</w:t>
            </w:r>
          </w:p>
        </w:tc>
      </w:tr>
      <w:tr w:rsidR="00906ED8" w14:paraId="3FB99973" w14:textId="77777777">
        <w:trPr>
          <w:cantSplit/>
          <w:jc w:val="center"/>
        </w:trPr>
        <w:tc>
          <w:tcPr>
            <w:tcW w:w="2340" w:type="dxa"/>
            <w:vAlign w:val="center"/>
          </w:tcPr>
          <w:p w14:paraId="3676C453" w14:textId="77777777" w:rsidR="00906ED8" w:rsidRDefault="00903382">
            <w:pPr>
              <w:spacing w:line="240" w:lineRule="auto"/>
            </w:pPr>
            <w:r>
              <w:rPr>
                <w:sz w:val="20"/>
              </w:rPr>
              <w:t>Cloud architecture / AWS integration</w:t>
            </w:r>
          </w:p>
        </w:tc>
        <w:tc>
          <w:tcPr>
            <w:tcW w:w="2340" w:type="dxa"/>
            <w:vAlign w:val="center"/>
          </w:tcPr>
          <w:p w14:paraId="05567B00" w14:textId="77777777" w:rsidR="00906ED8" w:rsidRDefault="00903382">
            <w:pPr>
              <w:spacing w:line="240" w:lineRule="auto"/>
            </w:pPr>
            <w:r>
              <w:rPr>
                <w:sz w:val="20"/>
              </w:rPr>
              <w:t>Pipelines are described conceptually or cover one stage (P10, P12)</w:t>
            </w:r>
          </w:p>
        </w:tc>
        <w:tc>
          <w:tcPr>
            <w:tcW w:w="2340" w:type="dxa"/>
            <w:vAlign w:val="center"/>
          </w:tcPr>
          <w:p w14:paraId="61B9501E" w14:textId="77777777" w:rsidR="00906ED8" w:rsidRDefault="00903382">
            <w:pPr>
              <w:spacing w:line="240" w:lineRule="auto"/>
            </w:pPr>
            <w:r>
              <w:rPr>
                <w:sz w:val="20"/>
              </w:rPr>
              <w:t>Eleven CDK stacks: EKS, MSK, Lambda, Neptune, SageMaker, DynamoDB, SNS, API Gateway and CloudFront</w:t>
            </w:r>
          </w:p>
        </w:tc>
        <w:tc>
          <w:tcPr>
            <w:tcW w:w="2340" w:type="dxa"/>
            <w:vAlign w:val="center"/>
          </w:tcPr>
          <w:p w14:paraId="1D4373AE" w14:textId="77777777" w:rsidR="00906ED8" w:rsidRDefault="00903382">
            <w:pPr>
              <w:spacing w:line="240" w:lineRule="auto"/>
            </w:pPr>
            <w:r>
              <w:rPr>
                <w:sz w:val="20"/>
              </w:rPr>
              <w:t>All verification scripts pass live; incident 1.1 min after the fault, resolution 3.9 min after clearance</w:t>
            </w:r>
          </w:p>
        </w:tc>
      </w:tr>
      <w:tr w:rsidR="00906ED8" w14:paraId="04886942" w14:textId="77777777">
        <w:trPr>
          <w:cantSplit/>
          <w:jc w:val="center"/>
        </w:trPr>
        <w:tc>
          <w:tcPr>
            <w:tcW w:w="2340" w:type="dxa"/>
            <w:vAlign w:val="center"/>
          </w:tcPr>
          <w:p w14:paraId="4E40B64E" w14:textId="77777777" w:rsidR="00906ED8" w:rsidRDefault="00903382">
            <w:pPr>
              <w:spacing w:line="240" w:lineRule="auto"/>
            </w:pPr>
            <w:r>
              <w:rPr>
                <w:sz w:val="20"/>
              </w:rPr>
              <w:t>Security / automation / scalability</w:t>
            </w:r>
          </w:p>
        </w:tc>
        <w:tc>
          <w:tcPr>
            <w:tcW w:w="2340" w:type="dxa"/>
            <w:vAlign w:val="center"/>
          </w:tcPr>
          <w:p w14:paraId="239EACE6" w14:textId="77777777" w:rsidR="00906ED8" w:rsidRDefault="00903382">
            <w:pPr>
              <w:spacing w:line="240" w:lineRule="auto"/>
            </w:pPr>
            <w:r>
              <w:rPr>
                <w:sz w:val="20"/>
              </w:rPr>
              <w:t>Manual setup; security rarely discussed</w:t>
            </w:r>
          </w:p>
        </w:tc>
        <w:tc>
          <w:tcPr>
            <w:tcW w:w="2340" w:type="dxa"/>
            <w:vAlign w:val="center"/>
          </w:tcPr>
          <w:p w14:paraId="195BAFE0" w14:textId="77777777" w:rsidR="00906ED8" w:rsidRDefault="00903382">
            <w:pPr>
              <w:spacing w:line="240" w:lineRule="auto"/>
            </w:pPr>
            <w:r>
              <w:rPr>
                <w:sz w:val="20"/>
              </w:rPr>
              <w:t>Private data subnets, one least-privilege role per function, KMS encryption, origin-secret guard; one-command deployment and teardown</w:t>
            </w:r>
          </w:p>
        </w:tc>
        <w:tc>
          <w:tcPr>
            <w:tcW w:w="2340" w:type="dxa"/>
            <w:vAlign w:val="center"/>
          </w:tcPr>
          <w:p w14:paraId="6D76E051" w14:textId="77777777" w:rsidR="00906ED8" w:rsidRDefault="00903382">
            <w:pPr>
              <w:spacing w:line="240" w:lineRule="auto"/>
            </w:pPr>
            <w:r>
              <w:rPr>
                <w:sz w:val="20"/>
              </w:rPr>
              <w:t>Read-only access denied by KMS; full deployment in about 41 min; teardown verifier with 13 checks</w:t>
            </w:r>
          </w:p>
        </w:tc>
      </w:tr>
    </w:tbl>
    <w:p w14:paraId="678209A4" w14:textId="77777777" w:rsidR="00906ED8" w:rsidRDefault="00903382" w:rsidP="00A72BC0">
      <w:pPr>
        <w:spacing w:before="200"/>
        <w:jc w:val="both"/>
      </w:pPr>
      <w:r>
        <w:t>The contribution of this project is a streaming, continuously updated, cloud-deployed root-cause analysis system, not a new graph-learning algorithm: graph neural networks for root-cause analysis are existing, active research (P2, P4, P6, P7). What is new relative to the reviewed work is the operational loop around them. Live traces become a latency-weighted dependency graph as they arrive; the graph is compared every minute with learned baselines; the model is consulted only when a real deviation appears; and the result becomes a single incident and alert with its blast radius. The loop is defined entirely as code and has been verified end to end on AWS with a real injected fault. No claim is made that this is the first such system; the claim is limited to what the evidence in Chapter 10 shows.</w:t>
      </w:r>
    </w:p>
    <w:p w14:paraId="02B8B844" w14:textId="77777777" w:rsidR="00906ED8" w:rsidRDefault="00903382">
      <w:pPr>
        <w:pStyle w:val="Heading1"/>
      </w:pPr>
      <w:bookmarkStart w:id="16" w:name="_Toc243006279"/>
      <w:r>
        <w:lastRenderedPageBreak/>
        <w:t>5. Proposed System and Architecture</w:t>
      </w:r>
      <w:bookmarkEnd w:id="16"/>
    </w:p>
    <w:p w14:paraId="0381C8D9" w14:textId="77777777" w:rsidR="00906ED8" w:rsidRDefault="00903382">
      <w:pPr>
        <w:pStyle w:val="Heading2"/>
      </w:pPr>
      <w:bookmarkStart w:id="17" w:name="_Toc243006280"/>
      <w:r>
        <w:t>5.1 System Overview</w:t>
      </w:r>
      <w:bookmarkEnd w:id="17"/>
    </w:p>
    <w:p w14:paraId="2502CC88" w14:textId="77777777" w:rsidR="00906ED8" w:rsidRDefault="00903382" w:rsidP="00A72BC0">
      <w:pPr>
        <w:jc w:val="both"/>
      </w:pPr>
      <w:r>
        <w:t xml:space="preserve">The users are on-call and site-reliability engineers. The input is the stream of </w:t>
      </w:r>
      <w:proofErr w:type="spellStart"/>
      <w:r>
        <w:t>OpenTelemetry</w:t>
      </w:r>
      <w:proofErr w:type="spellEnd"/>
      <w:r>
        <w:t xml:space="preserve"> spans that the instrumented services of Online Boutique emit for every request; a load generator inside the cluster provides steady shopping traffic. The processing steps are: collect and buffer spans; derive caller-to-callee edges and keep their counters in a knowledge graph; every minute, compare each service's latency in the last window with its learned baseline; when a service is at least twice as slow as usual, ask the graph neural network to rank the likely root causes; and open, update or resolve an incident. The outputs are incident records, alerts by e-mail, Slack and PagerDuty, and a dashboard that shows the live topology, recent latency and open incidents.</w:t>
      </w:r>
    </w:p>
    <w:p w14:paraId="776D4181" w14:textId="77777777" w:rsidR="00906ED8" w:rsidRDefault="00903382" w:rsidP="00A72BC0">
      <w:pPr>
        <w:jc w:val="both"/>
      </w:pPr>
      <w:r>
        <w:t xml:space="preserve">The main components are the microservices and the </w:t>
      </w:r>
      <w:proofErr w:type="spellStart"/>
      <w:r>
        <w:t>OpenTelemetry</w:t>
      </w:r>
      <w:proofErr w:type="spellEnd"/>
      <w:r>
        <w:t xml:space="preserve"> Collector on Amazon EKS, Kafka topics on Amazon MSK, the graph-transformer and scorer Lambda functions, the Neptune graph, the SageMaker model endpoint, the DynamoDB incident store, the SNS alerting chain and the CloudFront dashboard.</w:t>
      </w:r>
    </w:p>
    <w:p w14:paraId="3576E717" w14:textId="77777777" w:rsidR="00906ED8" w:rsidRPr="00A72BC0" w:rsidRDefault="00906ED8" w:rsidP="00A72BC0">
      <w:pPr>
        <w:spacing w:after="0" w:line="20" w:lineRule="auto"/>
        <w:rPr>
          <w:sz w:val="2"/>
        </w:rPr>
        <w:sectPr w:rsidR="00906ED8" w:rsidRPr="00A72BC0"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pPr>
    </w:p>
    <w:p w14:paraId="2D8C2AE8" w14:textId="77777777" w:rsidR="00906ED8" w:rsidRDefault="00903382">
      <w:pPr>
        <w:pStyle w:val="Heading2"/>
      </w:pPr>
      <w:bookmarkStart w:id="18" w:name="_Toc243006281"/>
      <w:r>
        <w:lastRenderedPageBreak/>
        <w:t>5.2 Diagram 1 – AWS Cloud Architecture (Mandatory)</w:t>
      </w:r>
      <w:bookmarkEnd w:id="18"/>
    </w:p>
    <w:p w14:paraId="7556E00B" w14:textId="77777777" w:rsidR="00906ED8" w:rsidRDefault="00903382" w:rsidP="0093427B">
      <w:pPr>
        <w:keepNext/>
        <w:spacing w:before="120" w:line="240" w:lineRule="auto"/>
        <w:jc w:val="center"/>
      </w:pPr>
      <w:r>
        <w:rPr>
          <w:noProof/>
        </w:rPr>
        <w:drawing>
          <wp:inline distT="0" distB="0" distL="0" distR="0" wp14:anchorId="42D479D9" wp14:editId="05154EE3">
            <wp:extent cx="7112000" cy="4693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aws-architecture.png"/>
                    <pic:cNvPicPr/>
                  </pic:nvPicPr>
                  <pic:blipFill>
                    <a:blip r:embed="rId14"/>
                    <a:stretch>
                      <a:fillRect/>
                    </a:stretch>
                  </pic:blipFill>
                  <pic:spPr>
                    <a:xfrm>
                      <a:off x="0" y="0"/>
                      <a:ext cx="7112000" cy="4693920"/>
                    </a:xfrm>
                    <a:prstGeom prst="rect">
                      <a:avLst/>
                    </a:prstGeom>
                  </pic:spPr>
                </pic:pic>
              </a:graphicData>
            </a:graphic>
          </wp:inline>
        </w:drawing>
      </w:r>
    </w:p>
    <w:p w14:paraId="20DDF711" w14:textId="77777777" w:rsidR="00906ED8" w:rsidRDefault="00903382">
      <w:pPr>
        <w:jc w:val="center"/>
      </w:pPr>
      <w:r>
        <w:rPr>
          <w:b/>
          <w:sz w:val="22"/>
        </w:rPr>
        <w:t xml:space="preserve">Figure 1. </w:t>
      </w:r>
      <w:r>
        <w:rPr>
          <w:sz w:val="22"/>
        </w:rPr>
        <w:t>AWS cloud architecture of the deployed system (us-east-1). Numbered arrows are the data flows listed in the Flows box and explained below.</w:t>
      </w:r>
    </w:p>
    <w:p w14:paraId="7E5BFE65" w14:textId="77777777" w:rsidR="00906ED8" w:rsidRPr="00A72BC0" w:rsidRDefault="00906ED8" w:rsidP="00A72BC0">
      <w:pPr>
        <w:spacing w:after="0" w:line="20" w:lineRule="auto"/>
        <w:rPr>
          <w:sz w:val="2"/>
        </w:rPr>
        <w:sectPr w:rsidR="00906ED8" w:rsidRPr="00A72BC0" w:rsidSect="00034616">
          <w:footerReference w:type="default" r:id="rId15"/>
          <w:pgSz w:w="15840" w:h="12240" w:orient="landscape"/>
          <w:pgMar w:top="1440" w:right="1440" w:bottom="1440" w:left="1440" w:header="720" w:footer="720" w:gutter="0"/>
          <w:cols w:space="720"/>
          <w:docGrid w:linePitch="360"/>
        </w:sectPr>
      </w:pPr>
    </w:p>
    <w:p w14:paraId="2A3B63E0" w14:textId="77777777" w:rsidR="00906ED8" w:rsidRDefault="00903382" w:rsidP="0093427B">
      <w:pPr>
        <w:spacing w:line="320" w:lineRule="auto"/>
      </w:pPr>
      <w:r>
        <w:lastRenderedPageBreak/>
        <w:t>Figure 1 shows every AWS resource of the deployed system and the numbered data flows.</w:t>
      </w:r>
    </w:p>
    <w:p w14:paraId="43735387" w14:textId="77777777" w:rsidR="00906ED8" w:rsidRDefault="00903382" w:rsidP="0093427B">
      <w:pPr>
        <w:pStyle w:val="ListBullet"/>
        <w:spacing w:line="320" w:lineRule="auto"/>
        <w:jc w:val="both"/>
      </w:pPr>
      <w:r>
        <w:t>Compute and telemetry (flows 1–2): Online Boutique v0.10.7 runs on Amazon EKS 1.35 [22] with two m7i-</w:t>
      </w:r>
      <w:proofErr w:type="gramStart"/>
      <w:r>
        <w:t>flex.large</w:t>
      </w:r>
      <w:proofErr w:type="gramEnd"/>
      <w:r>
        <w:t xml:space="preserve"> worker nodes, one per Availability Zone, in the private-app subnets. Seven of its services emit </w:t>
      </w:r>
      <w:proofErr w:type="spellStart"/>
      <w:r>
        <w:t>OpenTelemetry</w:t>
      </w:r>
      <w:proofErr w:type="spellEnd"/>
      <w:r>
        <w:t xml:space="preserve"> spans to a collector running on each node, which exports them over TLS to the Kafka topic </w:t>
      </w:r>
      <w:proofErr w:type="spellStart"/>
      <w:proofErr w:type="gramStart"/>
      <w:r>
        <w:t>otel.traces</w:t>
      </w:r>
      <w:proofErr w:type="spellEnd"/>
      <w:proofErr w:type="gramEnd"/>
      <w:r>
        <w:t>.</w:t>
      </w:r>
    </w:p>
    <w:p w14:paraId="3A584300" w14:textId="77777777" w:rsidR="00906ED8" w:rsidRDefault="00903382" w:rsidP="0093427B">
      <w:pPr>
        <w:pStyle w:val="ListBullet"/>
        <w:spacing w:line="320" w:lineRule="auto"/>
        <w:jc w:val="both"/>
      </w:pPr>
      <w:r>
        <w:t>Streaming (flow 3): Amazon MSK [23] runs Kafka 3.9.x on two kafka.t</w:t>
      </w:r>
      <w:proofErr w:type="gramStart"/>
      <w:r>
        <w:t>3.small</w:t>
      </w:r>
      <w:proofErr w:type="gramEnd"/>
      <w:r>
        <w:t xml:space="preserve"> brokers in the private-data subnets. An event-source mapping [24] invokes the graph-transformer Lambda function with batches of spans; its </w:t>
      </w:r>
      <w:proofErr w:type="spellStart"/>
      <w:r>
        <w:t>pollers</w:t>
      </w:r>
      <w:proofErr w:type="spellEnd"/>
      <w:r>
        <w:t xml:space="preserve"> reach Lambda and STS through interface endpoints because the data tier has no internet route.</w:t>
      </w:r>
    </w:p>
    <w:p w14:paraId="670F327C" w14:textId="77777777" w:rsidR="00906ED8" w:rsidRDefault="00903382" w:rsidP="0093427B">
      <w:pPr>
        <w:pStyle w:val="ListBullet"/>
        <w:spacing w:line="320" w:lineRule="auto"/>
        <w:jc w:val="both"/>
      </w:pPr>
      <w:r>
        <w:t xml:space="preserve">Knowledge graph (flow 4): the transformer converts each client span into a caller-to-callee edge and </w:t>
      </w:r>
      <w:proofErr w:type="spellStart"/>
      <w:r>
        <w:t>upserts</w:t>
      </w:r>
      <w:proofErr w:type="spellEnd"/>
      <w:r>
        <w:t xml:space="preserve"> it into Amazon Neptune 1.4.8.0 (writer db.t4g.medium) over a WebSocket signed with SigV4 (Neptune IAM database authentication [25]). Each edge keeps a call count, a latency sum, a recent average, a ten-bucket latency histogram and the time it was last seen.</w:t>
      </w:r>
    </w:p>
    <w:p w14:paraId="4D10B6EF" w14:textId="77777777" w:rsidR="00906ED8" w:rsidRDefault="00903382" w:rsidP="0093427B">
      <w:pPr>
        <w:pStyle w:val="ListBullet"/>
        <w:spacing w:line="320" w:lineRule="auto"/>
        <w:jc w:val="both"/>
      </w:pPr>
      <w:r>
        <w:t xml:space="preserve">Scoring (flows 5–8): Amazon </w:t>
      </w:r>
      <w:proofErr w:type="spellStart"/>
      <w:r>
        <w:t>EventBridge</w:t>
      </w:r>
      <w:proofErr w:type="spellEnd"/>
      <w:r>
        <w:t xml:space="preserve"> invokes the scorer once a minute. The scorer reads the cumulative counters from Neptune, subtracts the values stored at its previous run to obtain the last window, and compares each service with its baseline. Only when a service is at least twice its baseline does it call the SageMaker serverless endpoint [26] </w:t>
      </w:r>
      <w:proofErr w:type="spellStart"/>
      <w:r>
        <w:t>rca</w:t>
      </w:r>
      <w:proofErr w:type="spellEnd"/>
      <w:r>
        <w:t>-root-cause, through the SageMaker Runtime interface endpoint. Scorer state and incidents are written to DynamoDB in one transaction.</w:t>
      </w:r>
    </w:p>
    <w:p w14:paraId="1546BA48" w14:textId="77777777" w:rsidR="00906ED8" w:rsidRDefault="00903382" w:rsidP="0093427B">
      <w:pPr>
        <w:pStyle w:val="ListBullet"/>
        <w:spacing w:line="320" w:lineRule="auto"/>
        <w:jc w:val="both"/>
      </w:pPr>
      <w:r>
        <w:t xml:space="preserve">Alerting (flow 9): the DynamoDB stream drives an alert-dispatcher function that alerts on exactly two transitions, an incident opening and an incident resolving, and publishes to the SNS topic </w:t>
      </w:r>
      <w:proofErr w:type="spellStart"/>
      <w:r>
        <w:t>rca</w:t>
      </w:r>
      <w:proofErr w:type="spellEnd"/>
      <w:r>
        <w:t>-alerts. SNS delivers to the Slack and PagerDuty notifier functions and to e-mail; undeliverable messages go to an SQS dead-letter queue with a CloudWatch alarm.</w:t>
      </w:r>
    </w:p>
    <w:p w14:paraId="55650C42" w14:textId="77777777" w:rsidR="00906ED8" w:rsidRDefault="00903382" w:rsidP="0093427B">
      <w:pPr>
        <w:pStyle w:val="ListBullet"/>
        <w:spacing w:line="320" w:lineRule="auto"/>
        <w:jc w:val="both"/>
      </w:pPr>
      <w:r>
        <w:t>Dashboard (flow 10): CloudFront serves the single-page application from a private S3 bucket through Origin Access Control [28] and routes /</w:t>
      </w:r>
      <w:proofErr w:type="spellStart"/>
      <w:r>
        <w:t>api</w:t>
      </w:r>
      <w:proofErr w:type="spellEnd"/>
      <w:r>
        <w:t xml:space="preserve">/* to an API Gateway HTTP API with four read-only routes. The </w:t>
      </w:r>
      <w:proofErr w:type="spellStart"/>
      <w:proofErr w:type="gramStart"/>
      <w:r>
        <w:t>api.incidents</w:t>
      </w:r>
      <w:proofErr w:type="spellEnd"/>
      <w:proofErr w:type="gramEnd"/>
      <w:r>
        <w:t xml:space="preserve"> function reads DynamoDB; the </w:t>
      </w:r>
      <w:proofErr w:type="spellStart"/>
      <w:proofErr w:type="gramStart"/>
      <w:r>
        <w:t>api.topology</w:t>
      </w:r>
      <w:proofErr w:type="spellEnd"/>
      <w:proofErr w:type="gramEnd"/>
      <w:r>
        <w:t xml:space="preserve"> function runs in the VPC and reads Neptune.</w:t>
      </w:r>
    </w:p>
    <w:p w14:paraId="20943158" w14:textId="77777777" w:rsidR="00906ED8" w:rsidRDefault="00903382" w:rsidP="0093427B">
      <w:pPr>
        <w:pStyle w:val="ListBullet"/>
        <w:spacing w:line="320" w:lineRule="auto"/>
        <w:jc w:val="both"/>
      </w:pPr>
      <w:r>
        <w:t>Supporting services: CloudWatch collects logs and metrics; IAM, KMS, Secrets Manager and Systems Manager Parameter Store provide permissions, encryption keys and secrets; CloudFormation, driven by the AWS CDK, creates and removes everything; AWS Budgets watches cost.</w:t>
      </w:r>
    </w:p>
    <w:p w14:paraId="7035CFFD" w14:textId="77777777" w:rsidR="00906ED8" w:rsidRPr="00A72BC0" w:rsidRDefault="00906ED8" w:rsidP="00A72BC0">
      <w:pPr>
        <w:spacing w:after="0" w:line="20" w:lineRule="auto"/>
        <w:rPr>
          <w:sz w:val="2"/>
        </w:rPr>
        <w:sectPr w:rsidR="00906ED8" w:rsidRPr="00A72BC0" w:rsidSect="00034616">
          <w:footerReference w:type="default" r:id="rId16"/>
          <w:pgSz w:w="12240" w:h="15840"/>
          <w:pgMar w:top="1440" w:right="1440" w:bottom="1440" w:left="1440" w:header="720" w:footer="720" w:gutter="0"/>
          <w:cols w:space="720"/>
          <w:docGrid w:linePitch="360"/>
        </w:sectPr>
      </w:pPr>
    </w:p>
    <w:p w14:paraId="5B7900A3" w14:textId="77777777" w:rsidR="00906ED8" w:rsidRDefault="00903382">
      <w:pPr>
        <w:pStyle w:val="Heading2"/>
      </w:pPr>
      <w:bookmarkStart w:id="19" w:name="_Toc243006282"/>
      <w:r>
        <w:lastRenderedPageBreak/>
        <w:t>5.3 Diagram 2 – Complete System Architecture (Mandatory)</w:t>
      </w:r>
      <w:bookmarkEnd w:id="19"/>
    </w:p>
    <w:p w14:paraId="4C1A646D" w14:textId="77777777" w:rsidR="00906ED8" w:rsidRDefault="00903382" w:rsidP="0093427B">
      <w:pPr>
        <w:keepNext/>
        <w:spacing w:before="120" w:line="240" w:lineRule="auto"/>
        <w:jc w:val="center"/>
      </w:pPr>
      <w:r>
        <w:rPr>
          <w:noProof/>
        </w:rPr>
        <w:drawing>
          <wp:inline distT="0" distB="0" distL="0" distR="0" wp14:anchorId="5430B9FB" wp14:editId="1D80022E">
            <wp:extent cx="7112000" cy="4608576"/>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system-architecture.png"/>
                    <pic:cNvPicPr/>
                  </pic:nvPicPr>
                  <pic:blipFill>
                    <a:blip r:embed="rId17"/>
                    <a:stretch>
                      <a:fillRect/>
                    </a:stretch>
                  </pic:blipFill>
                  <pic:spPr>
                    <a:xfrm>
                      <a:off x="0" y="0"/>
                      <a:ext cx="7112000" cy="4608576"/>
                    </a:xfrm>
                    <a:prstGeom prst="rect">
                      <a:avLst/>
                    </a:prstGeom>
                  </pic:spPr>
                </pic:pic>
              </a:graphicData>
            </a:graphic>
          </wp:inline>
        </w:drawing>
      </w:r>
    </w:p>
    <w:p w14:paraId="2B8B8310" w14:textId="77777777" w:rsidR="00906ED8" w:rsidRDefault="00903382">
      <w:pPr>
        <w:jc w:val="center"/>
      </w:pPr>
      <w:r>
        <w:rPr>
          <w:b/>
          <w:sz w:val="22"/>
        </w:rPr>
        <w:t xml:space="preserve">Figure 2. </w:t>
      </w:r>
      <w:r>
        <w:rPr>
          <w:sz w:val="22"/>
        </w:rPr>
        <w:t>Complete system architecture: the continuous online path (left), the offline model pipeline that produced the deployed model, and the operations and feedback loop (right); the dashed arrow is the injection of real faults into the live shop for testing.</w:t>
      </w:r>
    </w:p>
    <w:p w14:paraId="222FD202" w14:textId="77777777" w:rsidR="00906ED8" w:rsidRPr="00A72BC0" w:rsidRDefault="00906ED8" w:rsidP="00A72BC0">
      <w:pPr>
        <w:spacing w:after="0" w:line="20" w:lineRule="auto"/>
        <w:rPr>
          <w:sz w:val="2"/>
        </w:rPr>
        <w:sectPr w:rsidR="00906ED8" w:rsidRPr="00A72BC0" w:rsidSect="00034616">
          <w:footerReference w:type="default" r:id="rId18"/>
          <w:pgSz w:w="15840" w:h="12240" w:orient="landscape"/>
          <w:pgMar w:top="1440" w:right="1440" w:bottom="1440" w:left="1440" w:header="720" w:footer="720" w:gutter="0"/>
          <w:cols w:space="720"/>
          <w:docGrid w:linePitch="360"/>
        </w:sectPr>
      </w:pPr>
    </w:p>
    <w:p w14:paraId="1F985E5C" w14:textId="77777777" w:rsidR="00906ED8" w:rsidRDefault="00903382">
      <w:r>
        <w:lastRenderedPageBreak/>
        <w:t>Figure 2 shows the complete workflow as layers. The application layer (shoppers and the load generator using Online Boutique) produces spans; the telemetry and streaming layer carries them to Kafka; the graph-construction layer turns them into a knowledge graph; the intelligence layer scores each minute and calls the model only through the 2x gate; the incident-state layer applies the lifecycle rules and stores incidents; and the delivery layer alerts engineers and updates the dashboard.</w:t>
      </w:r>
    </w:p>
    <w:p w14:paraId="3368BBC6" w14:textId="77777777" w:rsidR="00906ED8" w:rsidRDefault="00903382" w:rsidP="00A72BC0">
      <w:pPr>
        <w:jc w:val="both"/>
      </w:pPr>
      <w:r>
        <w:t>On the right, the offline model pipeline shows how the model was produced: the Alibaba call graph was preprocessed, synthetic faults were injected to create labelled examples, the GNN was trained and then fine-tuned for small graphs, and the artefact is built only when its gate evaluation passes. The operations and feedback loop closes the system: CloudWatch records every component, verification scripts check each stage, and the fault-injection tool introduces real faults into Online Boutique to test the whole path.</w:t>
      </w:r>
    </w:p>
    <w:p w14:paraId="53F8784A" w14:textId="77777777" w:rsidR="00906ED8" w:rsidRDefault="00903382">
      <w:pPr>
        <w:pStyle w:val="Heading2"/>
      </w:pPr>
      <w:bookmarkStart w:id="20" w:name="_Toc243006283"/>
      <w:r>
        <w:t>5.4 Workflow / Use Cases</w:t>
      </w:r>
      <w:bookmarkEnd w:id="20"/>
    </w:p>
    <w:p w14:paraId="7E2B9528" w14:textId="77777777" w:rsidR="00906ED8" w:rsidRDefault="00903382" w:rsidP="00A72BC0">
      <w:pPr>
        <w:jc w:val="both"/>
      </w:pPr>
      <w:r>
        <w:t>Normal operation and the fault path proceed as follows:</w:t>
      </w:r>
    </w:p>
    <w:p w14:paraId="69061D69" w14:textId="77777777" w:rsidR="00906ED8" w:rsidRDefault="00903382" w:rsidP="00A72BC0">
      <w:pPr>
        <w:ind w:left="432" w:hanging="432"/>
        <w:jc w:val="both"/>
      </w:pPr>
      <w:r>
        <w:rPr>
          <w:b/>
        </w:rPr>
        <w:t>1.</w:t>
      </w:r>
      <w:r>
        <w:rPr>
          <w:b/>
        </w:rPr>
        <w:tab/>
      </w:r>
      <w:r>
        <w:t>A shopper (or the load generator) browses, adds to cart and checks out; each request becomes a tree of spans across services.</w:t>
      </w:r>
    </w:p>
    <w:p w14:paraId="2AA324FB" w14:textId="77777777" w:rsidR="00906ED8" w:rsidRDefault="00903382" w:rsidP="00A72BC0">
      <w:pPr>
        <w:ind w:left="432" w:hanging="432"/>
        <w:jc w:val="both"/>
      </w:pPr>
      <w:r>
        <w:rPr>
          <w:b/>
        </w:rPr>
        <w:t>2.</w:t>
      </w:r>
      <w:r>
        <w:rPr>
          <w:b/>
        </w:rPr>
        <w:tab/>
      </w:r>
      <w:r>
        <w:t xml:space="preserve">The collector on the node receives the spans and exports them to the </w:t>
      </w:r>
      <w:proofErr w:type="spellStart"/>
      <w:proofErr w:type="gramStart"/>
      <w:r>
        <w:t>otel.traces</w:t>
      </w:r>
      <w:proofErr w:type="spellEnd"/>
      <w:proofErr w:type="gramEnd"/>
      <w:r>
        <w:t xml:space="preserve"> topic in MSK.</w:t>
      </w:r>
    </w:p>
    <w:p w14:paraId="4FCE70DF" w14:textId="77777777" w:rsidR="00906ED8" w:rsidRDefault="00903382" w:rsidP="00A72BC0">
      <w:pPr>
        <w:ind w:left="432" w:hanging="432"/>
        <w:jc w:val="both"/>
      </w:pPr>
      <w:r>
        <w:rPr>
          <w:b/>
        </w:rPr>
        <w:t>3.</w:t>
      </w:r>
      <w:r>
        <w:rPr>
          <w:b/>
        </w:rPr>
        <w:tab/>
      </w:r>
      <w:r>
        <w:t xml:space="preserve">The graph-transformer function receives span batches, derives caller-to-callee edges (for </w:t>
      </w:r>
      <w:proofErr w:type="spellStart"/>
      <w:r>
        <w:t>gRPC</w:t>
      </w:r>
      <w:proofErr w:type="spellEnd"/>
      <w:r>
        <w:t xml:space="preserve"> calls, the callee is the lower-cased </w:t>
      </w:r>
      <w:proofErr w:type="spellStart"/>
      <w:r>
        <w:t>gRPC</w:t>
      </w:r>
      <w:proofErr w:type="spellEnd"/>
      <w:r>
        <w:t xml:space="preserve"> service name) and adds the calls and latencies to the edge counters in Neptune.</w:t>
      </w:r>
    </w:p>
    <w:p w14:paraId="3DCD03FD" w14:textId="77777777" w:rsidR="00906ED8" w:rsidRDefault="00903382" w:rsidP="00A72BC0">
      <w:pPr>
        <w:ind w:left="432" w:hanging="432"/>
        <w:jc w:val="both"/>
      </w:pPr>
      <w:r>
        <w:rPr>
          <w:b/>
        </w:rPr>
        <w:t>4.</w:t>
      </w:r>
      <w:r>
        <w:rPr>
          <w:b/>
        </w:rPr>
        <w:tab/>
      </w:r>
      <w:r>
        <w:t>Each minute the scorer differences the counters, updates per-service baselines from calm windows (at least 20 calls), and checks the 2x gate.</w:t>
      </w:r>
    </w:p>
    <w:p w14:paraId="7D1EC6BD" w14:textId="77777777" w:rsidR="00906ED8" w:rsidRDefault="00903382" w:rsidP="00A72BC0">
      <w:pPr>
        <w:ind w:left="432" w:hanging="432"/>
        <w:jc w:val="both"/>
      </w:pPr>
      <w:r>
        <w:rPr>
          <w:b/>
        </w:rPr>
        <w:t>5.</w:t>
      </w:r>
      <w:r>
        <w:rPr>
          <w:b/>
        </w:rPr>
        <w:tab/>
      </w:r>
      <w:r>
        <w:t>If a service is at least twice its baseline, the scorer sends the window's graph to the SageMaker endpoint and receives a ranking of services by root-cause score.</w:t>
      </w:r>
    </w:p>
    <w:p w14:paraId="20BB4BF4" w14:textId="77777777" w:rsidR="00906ED8" w:rsidRDefault="00903382" w:rsidP="00A72BC0">
      <w:pPr>
        <w:ind w:left="432" w:hanging="432"/>
        <w:jc w:val="both"/>
      </w:pPr>
      <w:r>
        <w:rPr>
          <w:b/>
        </w:rPr>
        <w:lastRenderedPageBreak/>
        <w:t>6.</w:t>
      </w:r>
      <w:r>
        <w:rPr>
          <w:b/>
        </w:rPr>
        <w:tab/>
      </w:r>
      <w:r>
        <w:t>An incident opens after two consecutive implicated windows, is updated in place while the fault lasts, and resolves after three clean windows; each opening and each resolution produces exactly one alert.</w:t>
      </w:r>
    </w:p>
    <w:p w14:paraId="4C5D9CE4" w14:textId="77777777" w:rsidR="00906ED8" w:rsidRDefault="00903382" w:rsidP="00A72BC0">
      <w:pPr>
        <w:ind w:left="432" w:hanging="432"/>
        <w:jc w:val="both"/>
      </w:pPr>
      <w:r>
        <w:rPr>
          <w:b/>
        </w:rPr>
        <w:t>7.</w:t>
      </w:r>
      <w:r>
        <w:rPr>
          <w:b/>
        </w:rPr>
        <w:tab/>
      </w:r>
      <w:r>
        <w:t>The engineer receives the alert naming the most likely root cause, opens the dashboard, sees the affected services and their recent latency, and starts recovery at the root cause.</w:t>
      </w:r>
    </w:p>
    <w:p w14:paraId="3E58BB15" w14:textId="77777777" w:rsidR="00906ED8" w:rsidRDefault="00903382">
      <w:pPr>
        <w:pStyle w:val="Heading2"/>
      </w:pPr>
      <w:bookmarkStart w:id="21" w:name="_Toc243006284"/>
      <w:r>
        <w:t>5.5 Security, Availability and Scalability Design</w:t>
      </w:r>
      <w:bookmarkEnd w:id="21"/>
    </w:p>
    <w:p w14:paraId="6D0DEFD0" w14:textId="77777777" w:rsidR="00906ED8" w:rsidRDefault="00903382" w:rsidP="00A72BC0">
      <w:pPr>
        <w:pStyle w:val="ListBullet"/>
        <w:jc w:val="both"/>
      </w:pPr>
      <w:r>
        <w:t>Network: three subnet tiers in two Availability Zones. MSK and Neptune sit in private-data subnets with no route to the internet; their security groups accept Kafka (9094) and Neptune (8182) connections only from the private-app subnets. Interface endpoints (SageMaker Runtime, SNS, Lambda, STS) and gateway endpoints (S3, DynamoDB) keep service traffic inside AWS; a reject-only VPC flow log records blocked traffic.</w:t>
      </w:r>
    </w:p>
    <w:p w14:paraId="4AB600F0" w14:textId="77777777" w:rsidR="00906ED8" w:rsidRDefault="00903382" w:rsidP="00A72BC0">
      <w:pPr>
        <w:pStyle w:val="ListBullet"/>
        <w:jc w:val="both"/>
      </w:pPr>
      <w:r>
        <w:t>Identity: every function has its own role with only the actions it needs; for example, the scorer may only read Neptune (</w:t>
      </w:r>
      <w:proofErr w:type="spellStart"/>
      <w:r>
        <w:t>neptune-</w:t>
      </w:r>
      <w:proofErr w:type="gramStart"/>
      <w:r>
        <w:t>db:ReadDataViaQuery</w:t>
      </w:r>
      <w:proofErr w:type="spellEnd"/>
      <w:proofErr w:type="gramEnd"/>
      <w:r>
        <w:t>), and only the transformer (plus a verification probe) may write to the graph. Neptune requires IAM database authentication (SigV4); unsigned requests are refused.</w:t>
      </w:r>
    </w:p>
    <w:p w14:paraId="434ED320" w14:textId="77777777" w:rsidR="00906ED8" w:rsidRDefault="00903382" w:rsidP="00A72BC0">
      <w:pPr>
        <w:pStyle w:val="ListBullet"/>
        <w:jc w:val="both"/>
      </w:pPr>
      <w:r>
        <w:t xml:space="preserve">Encryption: TLS in transit (Kafka, Neptune, HTTPS); customer-managed KMS keys at rest for Neptune, DynamoDB and SNS. Figure 29 shows that even a session with the </w:t>
      </w:r>
      <w:proofErr w:type="spellStart"/>
      <w:r>
        <w:t>ReadOnlyAccess</w:t>
      </w:r>
      <w:proofErr w:type="spellEnd"/>
      <w:r>
        <w:t xml:space="preserve"> policy cannot read incident items without permission to use the key.</w:t>
      </w:r>
    </w:p>
    <w:p w14:paraId="42064798" w14:textId="77777777" w:rsidR="00906ED8" w:rsidRDefault="00903382" w:rsidP="00A72BC0">
      <w:pPr>
        <w:pStyle w:val="ListBullet"/>
        <w:jc w:val="both"/>
      </w:pPr>
      <w:r>
        <w:t xml:space="preserve">Secrets: Slack and PagerDuty credentials are SSM </w:t>
      </w:r>
      <w:proofErr w:type="spellStart"/>
      <w:r>
        <w:t>SecureString</w:t>
      </w:r>
      <w:proofErr w:type="spellEnd"/>
      <w:r>
        <w:t xml:space="preserve"> parameters created by the operator, never stored in code; the dashboard origin secret is generated in Secrets Manager. The dashboard API rejects requests that do not carry that secret, so the raw API Gateway URL is not a second entrance. This is a guard against direct access, not user authentication.</w:t>
      </w:r>
    </w:p>
    <w:p w14:paraId="05F56B50" w14:textId="77777777" w:rsidR="00906ED8" w:rsidRDefault="00903382" w:rsidP="00A72BC0">
      <w:pPr>
        <w:pStyle w:val="ListBullet"/>
        <w:jc w:val="both"/>
      </w:pPr>
      <w:r>
        <w:t>Availability and fault handling: EKS nodes and MSK brokers span two Availability Zones; Neptune runs a single writer by default (a read replica in the second zone is available as an option); alert delivery is at least once with PagerDuty de-duplication by incident; failures go to a dead-letter queue with an alarm; incident records expire after 30 days through DynamoDB TTL [27].</w:t>
      </w:r>
    </w:p>
    <w:p w14:paraId="33228E6A" w14:textId="77777777" w:rsidR="00906ED8" w:rsidRDefault="00903382" w:rsidP="00A72BC0">
      <w:pPr>
        <w:pStyle w:val="ListBullet"/>
        <w:jc w:val="both"/>
      </w:pPr>
      <w:r>
        <w:t>Scaling: Lambda functions, DynamoDB on demand and the SageMaker serverless endpoint scale with load and cost nothing when idle; MSK absorbs bursts of trace volume; the scorer calls the model only when the gate fires.</w:t>
      </w:r>
    </w:p>
    <w:p w14:paraId="4FBE54BE" w14:textId="77777777" w:rsidR="00906ED8" w:rsidRDefault="00903382">
      <w:pPr>
        <w:pStyle w:val="Heading1"/>
      </w:pPr>
      <w:bookmarkStart w:id="22" w:name="_Toc243006285"/>
      <w:r>
        <w:lastRenderedPageBreak/>
        <w:t>6. Dataset Description</w:t>
      </w:r>
      <w:bookmarkEnd w:id="22"/>
    </w:p>
    <w:p w14:paraId="53C5EDDD" w14:textId="77777777" w:rsidR="00906ED8" w:rsidRDefault="00903382" w:rsidP="00A72BC0">
      <w:pPr>
        <w:jc w:val="both"/>
      </w:pPr>
      <w:r>
        <w:t>The project uses two data sources: the Alibaba microservice trace dataset, which provides a real, large call graph for training the model, and live traces from Online Boutique, which drive the deployed system. The table describes the Alibaba dataset.</w:t>
      </w:r>
    </w:p>
    <w:tbl>
      <w:tblPr>
        <w:tblStyle w:val="TableGrid"/>
        <w:tblW w:w="0" w:type="auto"/>
        <w:jc w:val="center"/>
        <w:tblLook w:val="04A0" w:firstRow="1" w:lastRow="0" w:firstColumn="1" w:lastColumn="0" w:noHBand="0" w:noVBand="1"/>
      </w:tblPr>
      <w:tblGrid>
        <w:gridCol w:w="4680"/>
        <w:gridCol w:w="4832"/>
      </w:tblGrid>
      <w:tr w:rsidR="00906ED8" w14:paraId="7192442A" w14:textId="77777777">
        <w:trPr>
          <w:cantSplit/>
          <w:tblHeader/>
          <w:jc w:val="center"/>
        </w:trPr>
        <w:tc>
          <w:tcPr>
            <w:tcW w:w="4680" w:type="dxa"/>
            <w:shd w:val="clear" w:color="auto" w:fill="D9EAF7"/>
            <w:vAlign w:val="center"/>
          </w:tcPr>
          <w:p w14:paraId="6B432640" w14:textId="77777777" w:rsidR="00906ED8" w:rsidRDefault="00903382">
            <w:pPr>
              <w:spacing w:line="240" w:lineRule="auto"/>
            </w:pPr>
            <w:r>
              <w:rPr>
                <w:b/>
                <w:sz w:val="20"/>
              </w:rPr>
              <w:t>Dataset attribute</w:t>
            </w:r>
          </w:p>
        </w:tc>
        <w:tc>
          <w:tcPr>
            <w:tcW w:w="4680" w:type="dxa"/>
            <w:shd w:val="clear" w:color="auto" w:fill="D9EAF7"/>
            <w:vAlign w:val="center"/>
          </w:tcPr>
          <w:p w14:paraId="0A1F65D5" w14:textId="77777777" w:rsidR="00906ED8" w:rsidRDefault="00903382">
            <w:pPr>
              <w:spacing w:line="240" w:lineRule="auto"/>
            </w:pPr>
            <w:r>
              <w:rPr>
                <w:b/>
                <w:sz w:val="20"/>
              </w:rPr>
              <w:t>Details</w:t>
            </w:r>
          </w:p>
        </w:tc>
      </w:tr>
      <w:tr w:rsidR="00906ED8" w14:paraId="6F71C2FC" w14:textId="77777777">
        <w:trPr>
          <w:cantSplit/>
          <w:jc w:val="center"/>
        </w:trPr>
        <w:tc>
          <w:tcPr>
            <w:tcW w:w="4680" w:type="dxa"/>
            <w:vAlign w:val="center"/>
          </w:tcPr>
          <w:p w14:paraId="134DEA69" w14:textId="77777777" w:rsidR="00906ED8" w:rsidRDefault="00903382">
            <w:pPr>
              <w:spacing w:line="240" w:lineRule="auto"/>
            </w:pPr>
            <w:r>
              <w:rPr>
                <w:sz w:val="20"/>
              </w:rPr>
              <w:t>Dataset name</w:t>
            </w:r>
          </w:p>
        </w:tc>
        <w:tc>
          <w:tcPr>
            <w:tcW w:w="4680" w:type="dxa"/>
            <w:vAlign w:val="center"/>
          </w:tcPr>
          <w:p w14:paraId="2F266808" w14:textId="77777777" w:rsidR="00906ED8" w:rsidRDefault="00903382">
            <w:pPr>
              <w:spacing w:line="240" w:lineRule="auto"/>
            </w:pPr>
            <w:r>
              <w:rPr>
                <w:sz w:val="20"/>
              </w:rPr>
              <w:t xml:space="preserve">Alibaba Cluster Trace – Microservices v2021, </w:t>
            </w:r>
            <w:proofErr w:type="spellStart"/>
            <w:r>
              <w:rPr>
                <w:sz w:val="20"/>
              </w:rPr>
              <w:t>MS_CallGraph</w:t>
            </w:r>
            <w:proofErr w:type="spellEnd"/>
            <w:r>
              <w:rPr>
                <w:sz w:val="20"/>
              </w:rPr>
              <w:t xml:space="preserve"> table [16]</w:t>
            </w:r>
          </w:p>
        </w:tc>
      </w:tr>
      <w:tr w:rsidR="00906ED8" w14:paraId="31653B39" w14:textId="77777777">
        <w:trPr>
          <w:cantSplit/>
          <w:jc w:val="center"/>
        </w:trPr>
        <w:tc>
          <w:tcPr>
            <w:tcW w:w="4680" w:type="dxa"/>
            <w:vAlign w:val="center"/>
          </w:tcPr>
          <w:p w14:paraId="7A5233B5" w14:textId="77777777" w:rsidR="00906ED8" w:rsidRDefault="00903382">
            <w:pPr>
              <w:spacing w:line="240" w:lineRule="auto"/>
            </w:pPr>
            <w:r>
              <w:rPr>
                <w:sz w:val="20"/>
              </w:rPr>
              <w:t xml:space="preserve">Source / </w:t>
            </w:r>
            <w:proofErr w:type="spellStart"/>
            <w:r>
              <w:rPr>
                <w:sz w:val="20"/>
              </w:rPr>
              <w:t>organisation</w:t>
            </w:r>
            <w:proofErr w:type="spellEnd"/>
          </w:p>
        </w:tc>
        <w:tc>
          <w:tcPr>
            <w:tcW w:w="4680" w:type="dxa"/>
            <w:vAlign w:val="center"/>
          </w:tcPr>
          <w:p w14:paraId="3E9691D4" w14:textId="77777777" w:rsidR="00906ED8" w:rsidRDefault="00903382">
            <w:pPr>
              <w:spacing w:line="240" w:lineRule="auto"/>
            </w:pPr>
            <w:r>
              <w:rPr>
                <w:sz w:val="20"/>
              </w:rPr>
              <w:t>Alibaba Group, Alibaba Cluster Trace Program</w:t>
            </w:r>
          </w:p>
        </w:tc>
      </w:tr>
      <w:tr w:rsidR="00906ED8" w14:paraId="5DBE41DD" w14:textId="77777777">
        <w:trPr>
          <w:cantSplit/>
          <w:jc w:val="center"/>
        </w:trPr>
        <w:tc>
          <w:tcPr>
            <w:tcW w:w="4680" w:type="dxa"/>
            <w:vAlign w:val="center"/>
          </w:tcPr>
          <w:p w14:paraId="139DBEF2" w14:textId="77777777" w:rsidR="00906ED8" w:rsidRDefault="00903382">
            <w:pPr>
              <w:spacing w:line="240" w:lineRule="auto"/>
            </w:pPr>
            <w:r>
              <w:rPr>
                <w:sz w:val="20"/>
              </w:rPr>
              <w:t>URL</w:t>
            </w:r>
          </w:p>
        </w:tc>
        <w:tc>
          <w:tcPr>
            <w:tcW w:w="4680" w:type="dxa"/>
            <w:vAlign w:val="center"/>
          </w:tcPr>
          <w:p w14:paraId="25B2F719" w14:textId="77777777" w:rsidR="00906ED8" w:rsidRDefault="00903382">
            <w:pPr>
              <w:spacing w:line="240" w:lineRule="auto"/>
            </w:pPr>
            <w:r>
              <w:rPr>
                <w:sz w:val="20"/>
              </w:rPr>
              <w:t>https://github.com/alibaba/clusterdata/tree/master/cluster-trace-microservices-v2021</w:t>
            </w:r>
          </w:p>
        </w:tc>
      </w:tr>
      <w:tr w:rsidR="00906ED8" w14:paraId="7D21BE57" w14:textId="77777777">
        <w:trPr>
          <w:cantSplit/>
          <w:jc w:val="center"/>
        </w:trPr>
        <w:tc>
          <w:tcPr>
            <w:tcW w:w="4680" w:type="dxa"/>
            <w:vAlign w:val="center"/>
          </w:tcPr>
          <w:p w14:paraId="66F19592" w14:textId="77777777" w:rsidR="00906ED8" w:rsidRDefault="00903382">
            <w:pPr>
              <w:spacing w:line="240" w:lineRule="auto"/>
            </w:pPr>
            <w:r>
              <w:rPr>
                <w:sz w:val="20"/>
              </w:rPr>
              <w:t>Dataset size</w:t>
            </w:r>
          </w:p>
        </w:tc>
        <w:tc>
          <w:tcPr>
            <w:tcW w:w="4680" w:type="dxa"/>
            <w:vAlign w:val="center"/>
          </w:tcPr>
          <w:p w14:paraId="5D03FD85" w14:textId="77777777" w:rsidR="00906ED8" w:rsidRDefault="00903382">
            <w:pPr>
              <w:spacing w:line="240" w:lineRule="auto"/>
            </w:pPr>
            <w:proofErr w:type="spellStart"/>
            <w:r>
              <w:rPr>
                <w:sz w:val="20"/>
              </w:rPr>
              <w:t>MS_CallGraph</w:t>
            </w:r>
            <w:proofErr w:type="spellEnd"/>
            <w:r>
              <w:rPr>
                <w:sz w:val="20"/>
              </w:rPr>
              <w:t xml:space="preserve"> is listed as 25 GiB in many part files; this project used part 0 only: 154 MiB compressed (161,892,812 bytes), 1.33 GB as CSV</w:t>
            </w:r>
          </w:p>
        </w:tc>
      </w:tr>
      <w:tr w:rsidR="00906ED8" w14:paraId="42B1D4CF" w14:textId="77777777">
        <w:trPr>
          <w:cantSplit/>
          <w:jc w:val="center"/>
        </w:trPr>
        <w:tc>
          <w:tcPr>
            <w:tcW w:w="4680" w:type="dxa"/>
            <w:vAlign w:val="center"/>
          </w:tcPr>
          <w:p w14:paraId="12900672" w14:textId="77777777" w:rsidR="00906ED8" w:rsidRDefault="00903382">
            <w:pPr>
              <w:spacing w:line="240" w:lineRule="auto"/>
            </w:pPr>
            <w:r>
              <w:rPr>
                <w:sz w:val="20"/>
              </w:rPr>
              <w:t>Number of records / samples</w:t>
            </w:r>
          </w:p>
        </w:tc>
        <w:tc>
          <w:tcPr>
            <w:tcW w:w="4680" w:type="dxa"/>
            <w:vAlign w:val="center"/>
          </w:tcPr>
          <w:p w14:paraId="3A53FA30" w14:textId="77777777" w:rsidR="00906ED8" w:rsidRDefault="00903382">
            <w:pPr>
              <w:spacing w:line="240" w:lineRule="auto"/>
            </w:pPr>
            <w:r>
              <w:rPr>
                <w:sz w:val="20"/>
              </w:rPr>
              <w:t>6,088,846 call records in part 0; aggregated into 7,384 services and 16,115 caller-to-callee edges</w:t>
            </w:r>
          </w:p>
        </w:tc>
      </w:tr>
      <w:tr w:rsidR="00906ED8" w14:paraId="595B9F13" w14:textId="77777777">
        <w:trPr>
          <w:cantSplit/>
          <w:jc w:val="center"/>
        </w:trPr>
        <w:tc>
          <w:tcPr>
            <w:tcW w:w="4680" w:type="dxa"/>
            <w:vAlign w:val="center"/>
          </w:tcPr>
          <w:p w14:paraId="3B3DED14" w14:textId="77777777" w:rsidR="00906ED8" w:rsidRDefault="00903382">
            <w:pPr>
              <w:spacing w:line="240" w:lineRule="auto"/>
            </w:pPr>
            <w:r>
              <w:rPr>
                <w:sz w:val="20"/>
              </w:rPr>
              <w:t>Number of features</w:t>
            </w:r>
          </w:p>
        </w:tc>
        <w:tc>
          <w:tcPr>
            <w:tcW w:w="4680" w:type="dxa"/>
            <w:vAlign w:val="center"/>
          </w:tcPr>
          <w:p w14:paraId="51BCF6F9" w14:textId="77777777" w:rsidR="00906ED8" w:rsidRDefault="00903382">
            <w:pPr>
              <w:spacing w:line="240" w:lineRule="auto"/>
            </w:pPr>
            <w:r>
              <w:rPr>
                <w:sz w:val="20"/>
              </w:rPr>
              <w:t xml:space="preserve">Eight columns: </w:t>
            </w:r>
            <w:proofErr w:type="spellStart"/>
            <w:r>
              <w:rPr>
                <w:sz w:val="20"/>
              </w:rPr>
              <w:t>traceid</w:t>
            </w:r>
            <w:proofErr w:type="spellEnd"/>
            <w:r>
              <w:rPr>
                <w:sz w:val="20"/>
              </w:rPr>
              <w:t xml:space="preserve">, timestamp, </w:t>
            </w:r>
            <w:proofErr w:type="spellStart"/>
            <w:r>
              <w:rPr>
                <w:sz w:val="20"/>
              </w:rPr>
              <w:t>rpcid</w:t>
            </w:r>
            <w:proofErr w:type="spellEnd"/>
            <w:r>
              <w:rPr>
                <w:sz w:val="20"/>
              </w:rPr>
              <w:t xml:space="preserve">, um (caller), </w:t>
            </w:r>
            <w:proofErr w:type="spellStart"/>
            <w:r>
              <w:rPr>
                <w:sz w:val="20"/>
              </w:rPr>
              <w:t>rpctype</w:t>
            </w:r>
            <w:proofErr w:type="spellEnd"/>
            <w:r>
              <w:rPr>
                <w:sz w:val="20"/>
              </w:rPr>
              <w:t>, dm (callee), interface, rt (response time), plus a row index; there is no error or status column</w:t>
            </w:r>
          </w:p>
        </w:tc>
      </w:tr>
      <w:tr w:rsidR="00906ED8" w14:paraId="68B582B9" w14:textId="77777777">
        <w:trPr>
          <w:cantSplit/>
          <w:jc w:val="center"/>
        </w:trPr>
        <w:tc>
          <w:tcPr>
            <w:tcW w:w="4680" w:type="dxa"/>
            <w:vAlign w:val="center"/>
          </w:tcPr>
          <w:p w14:paraId="2AF275F8" w14:textId="77777777" w:rsidR="00906ED8" w:rsidRDefault="00903382">
            <w:pPr>
              <w:spacing w:line="240" w:lineRule="auto"/>
            </w:pPr>
            <w:r>
              <w:rPr>
                <w:sz w:val="20"/>
              </w:rPr>
              <w:t>Data types / format</w:t>
            </w:r>
          </w:p>
        </w:tc>
        <w:tc>
          <w:tcPr>
            <w:tcW w:w="4680" w:type="dxa"/>
            <w:vAlign w:val="center"/>
          </w:tcPr>
          <w:p w14:paraId="32A46B4F" w14:textId="77777777" w:rsidR="00906ED8" w:rsidRDefault="00903382">
            <w:pPr>
              <w:spacing w:line="240" w:lineRule="auto"/>
            </w:pPr>
            <w:r>
              <w:rPr>
                <w:sz w:val="20"/>
              </w:rPr>
              <w:t xml:space="preserve">CSV; </w:t>
            </w:r>
            <w:proofErr w:type="spellStart"/>
            <w:r>
              <w:rPr>
                <w:sz w:val="20"/>
              </w:rPr>
              <w:t>anonymised</w:t>
            </w:r>
            <w:proofErr w:type="spellEnd"/>
            <w:r>
              <w:rPr>
                <w:sz w:val="20"/>
              </w:rPr>
              <w:t xml:space="preserve"> hash identifiers, integer timestamps and response times, hierarchical </w:t>
            </w:r>
            <w:proofErr w:type="spellStart"/>
            <w:r>
              <w:rPr>
                <w:sz w:val="20"/>
              </w:rPr>
              <w:t>rpcid</w:t>
            </w:r>
            <w:proofErr w:type="spellEnd"/>
            <w:r>
              <w:rPr>
                <w:sz w:val="20"/>
              </w:rPr>
              <w:t xml:space="preserve"> strings; </w:t>
            </w:r>
            <w:proofErr w:type="spellStart"/>
            <w:r>
              <w:rPr>
                <w:sz w:val="20"/>
              </w:rPr>
              <w:t>rpctype</w:t>
            </w:r>
            <w:proofErr w:type="spellEnd"/>
            <w:r>
              <w:rPr>
                <w:sz w:val="20"/>
              </w:rPr>
              <w:t xml:space="preserve"> is one of </w:t>
            </w:r>
            <w:proofErr w:type="spellStart"/>
            <w:r>
              <w:rPr>
                <w:sz w:val="20"/>
              </w:rPr>
              <w:t>rpc</w:t>
            </w:r>
            <w:proofErr w:type="spellEnd"/>
            <w:r>
              <w:rPr>
                <w:sz w:val="20"/>
              </w:rPr>
              <w:t xml:space="preserve">, </w:t>
            </w:r>
            <w:proofErr w:type="spellStart"/>
            <w:r>
              <w:rPr>
                <w:sz w:val="20"/>
              </w:rPr>
              <w:t>db</w:t>
            </w:r>
            <w:proofErr w:type="spellEnd"/>
            <w:r>
              <w:rPr>
                <w:sz w:val="20"/>
              </w:rPr>
              <w:t xml:space="preserve">, mc, http, </w:t>
            </w:r>
            <w:proofErr w:type="spellStart"/>
            <w:r>
              <w:rPr>
                <w:sz w:val="20"/>
              </w:rPr>
              <w:t>mq</w:t>
            </w:r>
            <w:proofErr w:type="spellEnd"/>
            <w:r>
              <w:rPr>
                <w:sz w:val="20"/>
              </w:rPr>
              <w:t xml:space="preserve">, </w:t>
            </w:r>
            <w:proofErr w:type="spellStart"/>
            <w:r>
              <w:rPr>
                <w:sz w:val="20"/>
              </w:rPr>
              <w:t>userDefined</w:t>
            </w:r>
            <w:proofErr w:type="spellEnd"/>
          </w:p>
        </w:tc>
      </w:tr>
      <w:tr w:rsidR="00906ED8" w14:paraId="4CA1469F" w14:textId="77777777">
        <w:trPr>
          <w:cantSplit/>
          <w:jc w:val="center"/>
        </w:trPr>
        <w:tc>
          <w:tcPr>
            <w:tcW w:w="4680" w:type="dxa"/>
            <w:vAlign w:val="center"/>
          </w:tcPr>
          <w:p w14:paraId="1664E8EC" w14:textId="77777777" w:rsidR="00906ED8" w:rsidRDefault="00903382">
            <w:pPr>
              <w:spacing w:line="240" w:lineRule="auto"/>
            </w:pPr>
            <w:r>
              <w:rPr>
                <w:sz w:val="20"/>
              </w:rPr>
              <w:t>License / usage restrictions</w:t>
            </w:r>
          </w:p>
        </w:tc>
        <w:tc>
          <w:tcPr>
            <w:tcW w:w="4680" w:type="dxa"/>
            <w:vAlign w:val="center"/>
          </w:tcPr>
          <w:p w14:paraId="384866EC" w14:textId="77777777" w:rsidR="00906ED8" w:rsidRDefault="00903382">
            <w:pPr>
              <w:spacing w:line="240" w:lineRule="auto"/>
            </w:pPr>
            <w:r>
              <w:rPr>
                <w:sz w:val="20"/>
              </w:rPr>
              <w:t xml:space="preserve">No </w:t>
            </w:r>
            <w:proofErr w:type="spellStart"/>
            <w:r>
              <w:rPr>
                <w:sz w:val="20"/>
              </w:rPr>
              <w:t>licence</w:t>
            </w:r>
            <w:proofErr w:type="spellEnd"/>
            <w:r>
              <w:rPr>
                <w:sz w:val="20"/>
              </w:rPr>
              <w:t xml:space="preserve"> file is published; the providers ask users to cite their paper [16]. Used for academic research only.</w:t>
            </w:r>
          </w:p>
        </w:tc>
      </w:tr>
      <w:tr w:rsidR="00906ED8" w14:paraId="3E03D24F" w14:textId="77777777">
        <w:trPr>
          <w:cantSplit/>
          <w:jc w:val="center"/>
        </w:trPr>
        <w:tc>
          <w:tcPr>
            <w:tcW w:w="4680" w:type="dxa"/>
            <w:vAlign w:val="center"/>
          </w:tcPr>
          <w:p w14:paraId="621F2843" w14:textId="77777777" w:rsidR="00906ED8" w:rsidRDefault="00903382">
            <w:pPr>
              <w:spacing w:line="240" w:lineRule="auto"/>
            </w:pPr>
            <w:r>
              <w:rPr>
                <w:sz w:val="20"/>
              </w:rPr>
              <w:t>Purpose in this project</w:t>
            </w:r>
          </w:p>
        </w:tc>
        <w:tc>
          <w:tcPr>
            <w:tcW w:w="4680" w:type="dxa"/>
            <w:vAlign w:val="center"/>
          </w:tcPr>
          <w:p w14:paraId="60587EC2" w14:textId="77777777" w:rsidR="00906ED8" w:rsidRDefault="00903382">
            <w:pPr>
              <w:spacing w:line="240" w:lineRule="auto"/>
            </w:pPr>
            <w:r>
              <w:rPr>
                <w:sz w:val="20"/>
              </w:rPr>
              <w:t>Real service topology, call volumes and latencies for training and evaluating the root-cause model with synthetic faults</w:t>
            </w:r>
          </w:p>
        </w:tc>
      </w:tr>
      <w:tr w:rsidR="00906ED8" w14:paraId="349BC5C4" w14:textId="77777777">
        <w:trPr>
          <w:cantSplit/>
          <w:jc w:val="center"/>
        </w:trPr>
        <w:tc>
          <w:tcPr>
            <w:tcW w:w="4680" w:type="dxa"/>
            <w:vAlign w:val="center"/>
          </w:tcPr>
          <w:p w14:paraId="33A807E0" w14:textId="77777777" w:rsidR="00906ED8" w:rsidRDefault="00903382">
            <w:pPr>
              <w:spacing w:line="240" w:lineRule="auto"/>
            </w:pPr>
            <w:r>
              <w:rPr>
                <w:sz w:val="20"/>
              </w:rPr>
              <w:t>Preprocessing required</w:t>
            </w:r>
          </w:p>
        </w:tc>
        <w:tc>
          <w:tcPr>
            <w:tcW w:w="4680" w:type="dxa"/>
            <w:vAlign w:val="center"/>
          </w:tcPr>
          <w:p w14:paraId="5042FAC9" w14:textId="77777777" w:rsidR="00906ED8" w:rsidRDefault="00903382">
            <w:pPr>
              <w:spacing w:line="240" w:lineRule="auto"/>
            </w:pPr>
            <w:r>
              <w:rPr>
                <w:sz w:val="20"/>
              </w:rPr>
              <w:t>Drop rows with missing or invalid service names (NAN, "(?)", empty) and report counts; de-duplicate RPC calls recorded twice by caller and callee, keeping one call per (</w:t>
            </w:r>
            <w:proofErr w:type="spellStart"/>
            <w:r>
              <w:rPr>
                <w:sz w:val="20"/>
              </w:rPr>
              <w:t>traceid</w:t>
            </w:r>
            <w:proofErr w:type="spellEnd"/>
            <w:r>
              <w:rPr>
                <w:sz w:val="20"/>
              </w:rPr>
              <w:t xml:space="preserve">, </w:t>
            </w:r>
            <w:proofErr w:type="spellStart"/>
            <w:r>
              <w:rPr>
                <w:sz w:val="20"/>
              </w:rPr>
              <w:t>rpcid</w:t>
            </w:r>
            <w:proofErr w:type="spellEnd"/>
            <w:r>
              <w:rPr>
                <w:sz w:val="20"/>
              </w:rPr>
              <w:t>) with |rt|; aggregate per (caller, callee): call count, average and p95 latency</w:t>
            </w:r>
          </w:p>
        </w:tc>
      </w:tr>
      <w:tr w:rsidR="00906ED8" w14:paraId="36C2C41C" w14:textId="77777777">
        <w:trPr>
          <w:cantSplit/>
          <w:jc w:val="center"/>
        </w:trPr>
        <w:tc>
          <w:tcPr>
            <w:tcW w:w="4680" w:type="dxa"/>
            <w:vAlign w:val="center"/>
          </w:tcPr>
          <w:p w14:paraId="56FEB463" w14:textId="77777777" w:rsidR="00906ED8" w:rsidRDefault="00903382">
            <w:pPr>
              <w:spacing w:line="240" w:lineRule="auto"/>
            </w:pPr>
            <w:r>
              <w:rPr>
                <w:sz w:val="20"/>
              </w:rPr>
              <w:t>Privacy / ethical considerations</w:t>
            </w:r>
          </w:p>
        </w:tc>
        <w:tc>
          <w:tcPr>
            <w:tcW w:w="4680" w:type="dxa"/>
            <w:vAlign w:val="center"/>
          </w:tcPr>
          <w:p w14:paraId="045B1F0C" w14:textId="77777777" w:rsidR="00906ED8" w:rsidRDefault="00903382">
            <w:pPr>
              <w:spacing w:line="240" w:lineRule="auto"/>
            </w:pPr>
            <w:r>
              <w:rPr>
                <w:sz w:val="20"/>
              </w:rPr>
              <w:t xml:space="preserve">Service names are </w:t>
            </w:r>
            <w:proofErr w:type="spellStart"/>
            <w:r>
              <w:rPr>
                <w:sz w:val="20"/>
              </w:rPr>
              <w:t>anonymised</w:t>
            </w:r>
            <w:proofErr w:type="spellEnd"/>
            <w:r>
              <w:rPr>
                <w:sz w:val="20"/>
              </w:rPr>
              <w:t xml:space="preserve"> hashes; no personal or customer data. Online Boutique traffic is synthetic. Raw and processed data are kept out of the repository (</w:t>
            </w:r>
            <w:proofErr w:type="spellStart"/>
            <w:r>
              <w:rPr>
                <w:sz w:val="20"/>
              </w:rPr>
              <w:t>gitignored</w:t>
            </w:r>
            <w:proofErr w:type="spellEnd"/>
            <w:r>
              <w:rPr>
                <w:sz w:val="20"/>
              </w:rPr>
              <w:t>) and can be regenerated.</w:t>
            </w:r>
          </w:p>
        </w:tc>
      </w:tr>
    </w:tbl>
    <w:p w14:paraId="7CEE8D09" w14:textId="77777777" w:rsidR="00906ED8" w:rsidRDefault="00903382">
      <w:pPr>
        <w:pStyle w:val="Heading2"/>
      </w:pPr>
      <w:bookmarkStart w:id="23" w:name="_Toc243006286"/>
      <w:r>
        <w:t>6.1 Data Preparation Plan</w:t>
      </w:r>
      <w:bookmarkEnd w:id="23"/>
    </w:p>
    <w:p w14:paraId="66A58D3A" w14:textId="77777777" w:rsidR="00906ED8" w:rsidRDefault="00903382" w:rsidP="00A72BC0">
      <w:pPr>
        <w:jc w:val="both"/>
      </w:pPr>
      <w:r>
        <w:t>Because the dataset has no failure labels, labelled examples were generated by synthetic fault injection on the real call graph. For each scenario a root-cause service with at least one caller is chosen; its impact is propagated up to four hops back through its callers, weighted by how much of each caller's traffic goes to the faulty path, and converted into relative latency deviations. Two to six unrelated distractor spikes and background jitter on every service are added so that the model cannot rely on a trivially clean signal.</w:t>
      </w:r>
    </w:p>
    <w:p w14:paraId="7827C6C1" w14:textId="77777777" w:rsidR="00906ED8" w:rsidRDefault="00903382" w:rsidP="00A72BC0">
      <w:pPr>
        <w:jc w:val="both"/>
      </w:pPr>
      <w:r>
        <w:lastRenderedPageBreak/>
        <w:t xml:space="preserve">For the base model, 3,000 scenarios were generated (fixed seed) and split by scenario into 70 % training, 15 % validation and 15 % test sets before training, so no scenario appears in more than one split; training ran for up to 60 epochs with early stopping on validation loss. For the deployed model, a short fine-tuning run used small random microservice topologies (8–30 services) and 8–30-service ego subgraphs sampled from the Alibaba graph. The Online Boutique topology was held out of fine-tuning and used only for evaluation, so the reported Boutique accuracy measures </w:t>
      </w:r>
      <w:proofErr w:type="spellStart"/>
      <w:r>
        <w:t>generalisation</w:t>
      </w:r>
      <w:proofErr w:type="spellEnd"/>
      <w:r>
        <w:t xml:space="preserve"> to an unseen graph.</w:t>
      </w:r>
    </w:p>
    <w:p w14:paraId="2900CE67" w14:textId="77777777" w:rsidR="00906ED8" w:rsidRDefault="00903382">
      <w:pPr>
        <w:pStyle w:val="Heading1"/>
      </w:pPr>
      <w:bookmarkStart w:id="24" w:name="_Toc243006287"/>
      <w:r>
        <w:t>7. AWS Services Planning</w:t>
      </w:r>
      <w:bookmarkEnd w:id="24"/>
    </w:p>
    <w:p w14:paraId="1EFB1BAA" w14:textId="77777777" w:rsidR="00906ED8" w:rsidRDefault="00903382" w:rsidP="00A72BC0">
      <w:pPr>
        <w:jc w:val="both"/>
      </w:pPr>
      <w:r>
        <w:t>Only services that the project uses are listed. "Deployed" means created by the CDK stacks and checked by the named verification run.</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906ED8" w14:paraId="7D24AE6C" w14:textId="77777777">
        <w:trPr>
          <w:cantSplit/>
          <w:tblHeader/>
          <w:jc w:val="center"/>
        </w:trPr>
        <w:tc>
          <w:tcPr>
            <w:tcW w:w="1872" w:type="dxa"/>
            <w:shd w:val="clear" w:color="auto" w:fill="D9EAF7"/>
            <w:vAlign w:val="center"/>
          </w:tcPr>
          <w:p w14:paraId="2260FEDC" w14:textId="77777777" w:rsidR="00906ED8" w:rsidRDefault="00903382">
            <w:pPr>
              <w:spacing w:line="240" w:lineRule="auto"/>
            </w:pPr>
            <w:r>
              <w:rPr>
                <w:b/>
                <w:sz w:val="20"/>
              </w:rPr>
              <w:t>AWS service</w:t>
            </w:r>
          </w:p>
        </w:tc>
        <w:tc>
          <w:tcPr>
            <w:tcW w:w="1872" w:type="dxa"/>
            <w:shd w:val="clear" w:color="auto" w:fill="D9EAF7"/>
            <w:vAlign w:val="center"/>
          </w:tcPr>
          <w:p w14:paraId="7E1DF6F0" w14:textId="77777777" w:rsidR="00906ED8" w:rsidRDefault="00903382">
            <w:pPr>
              <w:spacing w:line="240" w:lineRule="auto"/>
            </w:pPr>
            <w:r>
              <w:rPr>
                <w:b/>
                <w:sz w:val="20"/>
              </w:rPr>
              <w:t>Purpose in this project</w:t>
            </w:r>
          </w:p>
        </w:tc>
        <w:tc>
          <w:tcPr>
            <w:tcW w:w="1872" w:type="dxa"/>
            <w:shd w:val="clear" w:color="auto" w:fill="D9EAF7"/>
            <w:vAlign w:val="center"/>
          </w:tcPr>
          <w:p w14:paraId="5E975E28" w14:textId="77777777" w:rsidR="00906ED8" w:rsidRDefault="00903382">
            <w:pPr>
              <w:spacing w:line="240" w:lineRule="auto"/>
            </w:pPr>
            <w:r>
              <w:rPr>
                <w:b/>
                <w:sz w:val="20"/>
              </w:rPr>
              <w:t>Input/output or integration</w:t>
            </w:r>
          </w:p>
        </w:tc>
        <w:tc>
          <w:tcPr>
            <w:tcW w:w="1872" w:type="dxa"/>
            <w:shd w:val="clear" w:color="auto" w:fill="D9EAF7"/>
            <w:vAlign w:val="center"/>
          </w:tcPr>
          <w:p w14:paraId="7003FFDE" w14:textId="77777777" w:rsidR="00906ED8" w:rsidRDefault="00903382">
            <w:pPr>
              <w:spacing w:line="240" w:lineRule="auto"/>
            </w:pPr>
            <w:r>
              <w:rPr>
                <w:b/>
                <w:sz w:val="20"/>
              </w:rPr>
              <w:t>Status</w:t>
            </w:r>
          </w:p>
        </w:tc>
        <w:tc>
          <w:tcPr>
            <w:tcW w:w="1872" w:type="dxa"/>
            <w:shd w:val="clear" w:color="auto" w:fill="D9EAF7"/>
            <w:vAlign w:val="center"/>
          </w:tcPr>
          <w:p w14:paraId="647BD198" w14:textId="77777777" w:rsidR="00906ED8" w:rsidRDefault="00903382">
            <w:pPr>
              <w:spacing w:line="240" w:lineRule="auto"/>
            </w:pPr>
            <w:r>
              <w:rPr>
                <w:b/>
                <w:sz w:val="20"/>
              </w:rPr>
              <w:t>Security / cost considerations</w:t>
            </w:r>
          </w:p>
        </w:tc>
      </w:tr>
      <w:tr w:rsidR="00906ED8" w14:paraId="46996F7F" w14:textId="77777777">
        <w:trPr>
          <w:cantSplit/>
          <w:jc w:val="center"/>
        </w:trPr>
        <w:tc>
          <w:tcPr>
            <w:tcW w:w="1872" w:type="dxa"/>
            <w:vAlign w:val="center"/>
          </w:tcPr>
          <w:p w14:paraId="03446F42" w14:textId="77777777" w:rsidR="00906ED8" w:rsidRDefault="00903382">
            <w:pPr>
              <w:spacing w:line="240" w:lineRule="auto"/>
            </w:pPr>
            <w:r>
              <w:rPr>
                <w:sz w:val="20"/>
              </w:rPr>
              <w:t>Amazon VPC (subnets, IGW, one NAT gateway, endpoints)</w:t>
            </w:r>
          </w:p>
        </w:tc>
        <w:tc>
          <w:tcPr>
            <w:tcW w:w="1872" w:type="dxa"/>
            <w:vAlign w:val="center"/>
          </w:tcPr>
          <w:p w14:paraId="736CDA91" w14:textId="77777777" w:rsidR="00906ED8" w:rsidRDefault="00903382">
            <w:pPr>
              <w:spacing w:line="240" w:lineRule="auto"/>
            </w:pPr>
            <w:r>
              <w:rPr>
                <w:sz w:val="20"/>
              </w:rPr>
              <w:t>Network isolation in three tiers across two Availability Zones</w:t>
            </w:r>
          </w:p>
        </w:tc>
        <w:tc>
          <w:tcPr>
            <w:tcW w:w="1872" w:type="dxa"/>
            <w:vAlign w:val="center"/>
          </w:tcPr>
          <w:p w14:paraId="3209D13C" w14:textId="77777777" w:rsidR="00906ED8" w:rsidRDefault="00903382">
            <w:pPr>
              <w:spacing w:line="240" w:lineRule="auto"/>
            </w:pPr>
            <w:r>
              <w:rPr>
                <w:sz w:val="20"/>
              </w:rPr>
              <w:t>Hosts EKS, MSK, Neptune and in-VPC functions; endpoints carry traffic to SageMaker, SNS, Lambda, STS, S3, DynamoDB</w:t>
            </w:r>
          </w:p>
        </w:tc>
        <w:tc>
          <w:tcPr>
            <w:tcW w:w="1872" w:type="dxa"/>
            <w:vAlign w:val="center"/>
          </w:tcPr>
          <w:p w14:paraId="3DACAC36" w14:textId="77777777" w:rsidR="00906ED8" w:rsidRDefault="00903382">
            <w:pPr>
              <w:spacing w:line="240" w:lineRule="auto"/>
            </w:pPr>
            <w:r>
              <w:rPr>
                <w:sz w:val="20"/>
              </w:rPr>
              <w:t>Deployed (</w:t>
            </w:r>
            <w:proofErr w:type="spellStart"/>
            <w:proofErr w:type="gramStart"/>
            <w:r>
              <w:rPr>
                <w:sz w:val="20"/>
              </w:rPr>
              <w:t>verify:vpc</w:t>
            </w:r>
            <w:proofErr w:type="spellEnd"/>
            <w:proofErr w:type="gramEnd"/>
            <w:r>
              <w:rPr>
                <w:sz w:val="20"/>
              </w:rPr>
              <w:t>; Figures 6, 7)</w:t>
            </w:r>
          </w:p>
        </w:tc>
        <w:tc>
          <w:tcPr>
            <w:tcW w:w="1872" w:type="dxa"/>
            <w:vAlign w:val="center"/>
          </w:tcPr>
          <w:p w14:paraId="24575D0D" w14:textId="77777777" w:rsidR="00906ED8" w:rsidRDefault="00903382">
            <w:pPr>
              <w:spacing w:line="240" w:lineRule="auto"/>
            </w:pPr>
            <w:r>
              <w:rPr>
                <w:sz w:val="20"/>
              </w:rPr>
              <w:t>No internet route in the data tier; NAT and interface endpoints bill per hour</w:t>
            </w:r>
          </w:p>
        </w:tc>
      </w:tr>
      <w:tr w:rsidR="00906ED8" w14:paraId="10FA54D9" w14:textId="77777777">
        <w:trPr>
          <w:cantSplit/>
          <w:jc w:val="center"/>
        </w:trPr>
        <w:tc>
          <w:tcPr>
            <w:tcW w:w="1872" w:type="dxa"/>
            <w:vAlign w:val="center"/>
          </w:tcPr>
          <w:p w14:paraId="075748B0" w14:textId="77777777" w:rsidR="00906ED8" w:rsidRDefault="00903382">
            <w:pPr>
              <w:spacing w:line="240" w:lineRule="auto"/>
            </w:pPr>
            <w:r>
              <w:rPr>
                <w:sz w:val="20"/>
              </w:rPr>
              <w:t>Amazon EKS</w:t>
            </w:r>
          </w:p>
        </w:tc>
        <w:tc>
          <w:tcPr>
            <w:tcW w:w="1872" w:type="dxa"/>
            <w:vAlign w:val="center"/>
          </w:tcPr>
          <w:p w14:paraId="3A8C2A7B" w14:textId="77777777" w:rsidR="00906ED8" w:rsidRDefault="00903382">
            <w:pPr>
              <w:spacing w:line="240" w:lineRule="auto"/>
            </w:pPr>
            <w:r>
              <w:rPr>
                <w:sz w:val="20"/>
              </w:rPr>
              <w:t xml:space="preserve">Runs Online Boutique and the </w:t>
            </w:r>
            <w:proofErr w:type="spellStart"/>
            <w:r>
              <w:rPr>
                <w:sz w:val="20"/>
              </w:rPr>
              <w:t>OpenTelemetry</w:t>
            </w:r>
            <w:proofErr w:type="spellEnd"/>
            <w:r>
              <w:rPr>
                <w:sz w:val="20"/>
              </w:rPr>
              <w:t xml:space="preserve"> Collector</w:t>
            </w:r>
          </w:p>
        </w:tc>
        <w:tc>
          <w:tcPr>
            <w:tcW w:w="1872" w:type="dxa"/>
            <w:vAlign w:val="center"/>
          </w:tcPr>
          <w:p w14:paraId="2E468069" w14:textId="77777777" w:rsidR="00906ED8" w:rsidRDefault="00903382">
            <w:pPr>
              <w:spacing w:line="240" w:lineRule="auto"/>
            </w:pPr>
            <w:r>
              <w:rPr>
                <w:sz w:val="20"/>
              </w:rPr>
              <w:t>Services emit spans to the collector</w:t>
            </w:r>
          </w:p>
        </w:tc>
        <w:tc>
          <w:tcPr>
            <w:tcW w:w="1872" w:type="dxa"/>
            <w:vAlign w:val="center"/>
          </w:tcPr>
          <w:p w14:paraId="61B8F9CF" w14:textId="77777777" w:rsidR="00906ED8" w:rsidRDefault="00903382">
            <w:pPr>
              <w:spacing w:line="240" w:lineRule="auto"/>
            </w:pPr>
            <w:r>
              <w:rPr>
                <w:sz w:val="20"/>
              </w:rPr>
              <w:t>Deployed (</w:t>
            </w:r>
            <w:proofErr w:type="spellStart"/>
            <w:proofErr w:type="gramStart"/>
            <w:r>
              <w:rPr>
                <w:sz w:val="20"/>
              </w:rPr>
              <w:t>verify:eks</w:t>
            </w:r>
            <w:proofErr w:type="spellEnd"/>
            <w:proofErr w:type="gramEnd"/>
            <w:r>
              <w:rPr>
                <w:sz w:val="20"/>
              </w:rPr>
              <w:t xml:space="preserve"> 4/4)</w:t>
            </w:r>
          </w:p>
        </w:tc>
        <w:tc>
          <w:tcPr>
            <w:tcW w:w="1872" w:type="dxa"/>
            <w:vAlign w:val="center"/>
          </w:tcPr>
          <w:p w14:paraId="105466D9" w14:textId="77777777" w:rsidR="00906ED8" w:rsidRDefault="00903382">
            <w:pPr>
              <w:spacing w:line="240" w:lineRule="auto"/>
            </w:pPr>
            <w:r>
              <w:rPr>
                <w:sz w:val="20"/>
              </w:rPr>
              <w:t>Nodes in private subnets; access entries for operators; control plane and nodes bill per hour</w:t>
            </w:r>
          </w:p>
        </w:tc>
      </w:tr>
      <w:tr w:rsidR="00906ED8" w14:paraId="732CD057" w14:textId="77777777">
        <w:trPr>
          <w:cantSplit/>
          <w:jc w:val="center"/>
        </w:trPr>
        <w:tc>
          <w:tcPr>
            <w:tcW w:w="1872" w:type="dxa"/>
            <w:vAlign w:val="center"/>
          </w:tcPr>
          <w:p w14:paraId="6E95BD48" w14:textId="77777777" w:rsidR="00906ED8" w:rsidRDefault="00903382">
            <w:pPr>
              <w:spacing w:line="240" w:lineRule="auto"/>
            </w:pPr>
            <w:r>
              <w:rPr>
                <w:sz w:val="20"/>
              </w:rPr>
              <w:t>Amazon MSK</w:t>
            </w:r>
          </w:p>
        </w:tc>
        <w:tc>
          <w:tcPr>
            <w:tcW w:w="1872" w:type="dxa"/>
            <w:vAlign w:val="center"/>
          </w:tcPr>
          <w:p w14:paraId="018B52B2" w14:textId="77777777" w:rsidR="00906ED8" w:rsidRDefault="00903382">
            <w:pPr>
              <w:spacing w:line="240" w:lineRule="auto"/>
            </w:pPr>
            <w:r>
              <w:rPr>
                <w:sz w:val="20"/>
              </w:rPr>
              <w:t>Durable buffer for trace bursts</w:t>
            </w:r>
          </w:p>
        </w:tc>
        <w:tc>
          <w:tcPr>
            <w:tcW w:w="1872" w:type="dxa"/>
            <w:vAlign w:val="center"/>
          </w:tcPr>
          <w:p w14:paraId="58F01A8E" w14:textId="77777777" w:rsidR="00906ED8" w:rsidRDefault="00903382">
            <w:pPr>
              <w:spacing w:line="240" w:lineRule="auto"/>
            </w:pPr>
            <w:r>
              <w:rPr>
                <w:sz w:val="20"/>
              </w:rPr>
              <w:t xml:space="preserve">Collector -&gt; </w:t>
            </w:r>
            <w:proofErr w:type="spellStart"/>
            <w:proofErr w:type="gramStart"/>
            <w:r>
              <w:rPr>
                <w:sz w:val="20"/>
              </w:rPr>
              <w:t>otel.traces</w:t>
            </w:r>
            <w:proofErr w:type="spellEnd"/>
            <w:proofErr w:type="gramEnd"/>
            <w:r>
              <w:rPr>
                <w:sz w:val="20"/>
              </w:rPr>
              <w:t xml:space="preserve"> -&gt; transformer</w:t>
            </w:r>
          </w:p>
        </w:tc>
        <w:tc>
          <w:tcPr>
            <w:tcW w:w="1872" w:type="dxa"/>
            <w:vAlign w:val="center"/>
          </w:tcPr>
          <w:p w14:paraId="0E3793A7" w14:textId="77777777" w:rsidR="00906ED8" w:rsidRDefault="00903382">
            <w:pPr>
              <w:spacing w:line="240" w:lineRule="auto"/>
            </w:pPr>
            <w:r>
              <w:rPr>
                <w:sz w:val="20"/>
              </w:rPr>
              <w:t>Deployed (</w:t>
            </w:r>
            <w:proofErr w:type="spellStart"/>
            <w:proofErr w:type="gramStart"/>
            <w:r>
              <w:rPr>
                <w:sz w:val="20"/>
              </w:rPr>
              <w:t>verify:msk</w:t>
            </w:r>
            <w:proofErr w:type="spellEnd"/>
            <w:proofErr w:type="gramEnd"/>
            <w:r>
              <w:rPr>
                <w:sz w:val="20"/>
              </w:rPr>
              <w:t xml:space="preserve"> 5/5)</w:t>
            </w:r>
          </w:p>
        </w:tc>
        <w:tc>
          <w:tcPr>
            <w:tcW w:w="1872" w:type="dxa"/>
            <w:vAlign w:val="center"/>
          </w:tcPr>
          <w:p w14:paraId="05283959" w14:textId="77777777" w:rsidR="00906ED8" w:rsidRDefault="00903382">
            <w:pPr>
              <w:spacing w:line="240" w:lineRule="auto"/>
            </w:pPr>
            <w:r>
              <w:rPr>
                <w:sz w:val="20"/>
              </w:rPr>
              <w:t>TLS only; access restricted by security group; brokers bill per hour</w:t>
            </w:r>
          </w:p>
        </w:tc>
      </w:tr>
      <w:tr w:rsidR="00906ED8" w14:paraId="5E75BAB6" w14:textId="77777777">
        <w:trPr>
          <w:cantSplit/>
          <w:jc w:val="center"/>
        </w:trPr>
        <w:tc>
          <w:tcPr>
            <w:tcW w:w="1872" w:type="dxa"/>
            <w:vAlign w:val="center"/>
          </w:tcPr>
          <w:p w14:paraId="19417E9D" w14:textId="77777777" w:rsidR="00906ED8" w:rsidRDefault="00903382">
            <w:pPr>
              <w:spacing w:line="240" w:lineRule="auto"/>
            </w:pPr>
            <w:r>
              <w:rPr>
                <w:sz w:val="20"/>
              </w:rPr>
              <w:t>AWS Lambda (8 functions)</w:t>
            </w:r>
          </w:p>
        </w:tc>
        <w:tc>
          <w:tcPr>
            <w:tcW w:w="1872" w:type="dxa"/>
            <w:vAlign w:val="center"/>
          </w:tcPr>
          <w:p w14:paraId="00A2FAD2" w14:textId="77777777" w:rsidR="00906ED8" w:rsidRDefault="00903382">
            <w:pPr>
              <w:spacing w:line="240" w:lineRule="auto"/>
            </w:pPr>
            <w:r>
              <w:rPr>
                <w:sz w:val="20"/>
              </w:rPr>
              <w:t>Graph transformer, scorer, alert dispatcher, Slack and PagerDuty notifiers, two API functions, verification probe</w:t>
            </w:r>
          </w:p>
        </w:tc>
        <w:tc>
          <w:tcPr>
            <w:tcW w:w="1872" w:type="dxa"/>
            <w:vAlign w:val="center"/>
          </w:tcPr>
          <w:p w14:paraId="077CFD18" w14:textId="77777777" w:rsidR="00906ED8" w:rsidRDefault="00903382">
            <w:pPr>
              <w:spacing w:line="240" w:lineRule="auto"/>
            </w:pPr>
            <w:r>
              <w:rPr>
                <w:sz w:val="20"/>
              </w:rPr>
              <w:t xml:space="preserve">MSK, </w:t>
            </w:r>
            <w:proofErr w:type="spellStart"/>
            <w:r>
              <w:rPr>
                <w:sz w:val="20"/>
              </w:rPr>
              <w:t>EventBridge</w:t>
            </w:r>
            <w:proofErr w:type="spellEnd"/>
            <w:r>
              <w:rPr>
                <w:sz w:val="20"/>
              </w:rPr>
              <w:t>, DynamoDB stream, SNS and API Gateway invoke them</w:t>
            </w:r>
          </w:p>
        </w:tc>
        <w:tc>
          <w:tcPr>
            <w:tcW w:w="1872" w:type="dxa"/>
            <w:vAlign w:val="center"/>
          </w:tcPr>
          <w:p w14:paraId="61063B0A" w14:textId="77777777" w:rsidR="00906ED8" w:rsidRDefault="00903382">
            <w:pPr>
              <w:spacing w:line="240" w:lineRule="auto"/>
            </w:pPr>
            <w:r>
              <w:rPr>
                <w:sz w:val="20"/>
              </w:rPr>
              <w:t>Deployed (</w:t>
            </w:r>
            <w:proofErr w:type="spellStart"/>
            <w:proofErr w:type="gramStart"/>
            <w:r>
              <w:rPr>
                <w:sz w:val="20"/>
              </w:rPr>
              <w:t>verify:transformer</w:t>
            </w:r>
            <w:proofErr w:type="spellEnd"/>
            <w:proofErr w:type="gramEnd"/>
            <w:r>
              <w:rPr>
                <w:sz w:val="20"/>
              </w:rPr>
              <w:t xml:space="preserve"> 5/5 and later checks)</w:t>
            </w:r>
          </w:p>
        </w:tc>
        <w:tc>
          <w:tcPr>
            <w:tcW w:w="1872" w:type="dxa"/>
            <w:vAlign w:val="center"/>
          </w:tcPr>
          <w:p w14:paraId="4713D240" w14:textId="77777777" w:rsidR="00906ED8" w:rsidRDefault="00903382">
            <w:pPr>
              <w:spacing w:line="240" w:lineRule="auto"/>
            </w:pPr>
            <w:r>
              <w:rPr>
                <w:sz w:val="20"/>
              </w:rPr>
              <w:t>One least-privilege role each; billed per request and duration</w:t>
            </w:r>
          </w:p>
        </w:tc>
      </w:tr>
      <w:tr w:rsidR="00906ED8" w14:paraId="2CE03CB9" w14:textId="77777777">
        <w:trPr>
          <w:cantSplit/>
          <w:jc w:val="center"/>
        </w:trPr>
        <w:tc>
          <w:tcPr>
            <w:tcW w:w="1872" w:type="dxa"/>
            <w:vAlign w:val="center"/>
          </w:tcPr>
          <w:p w14:paraId="6588D3AC" w14:textId="77777777" w:rsidR="00906ED8" w:rsidRDefault="00903382">
            <w:pPr>
              <w:spacing w:line="240" w:lineRule="auto"/>
            </w:pPr>
            <w:r>
              <w:rPr>
                <w:sz w:val="20"/>
              </w:rPr>
              <w:t xml:space="preserve">Amazon </w:t>
            </w:r>
            <w:proofErr w:type="spellStart"/>
            <w:r>
              <w:rPr>
                <w:sz w:val="20"/>
              </w:rPr>
              <w:t>EventBridge</w:t>
            </w:r>
            <w:proofErr w:type="spellEnd"/>
          </w:p>
        </w:tc>
        <w:tc>
          <w:tcPr>
            <w:tcW w:w="1872" w:type="dxa"/>
            <w:vAlign w:val="center"/>
          </w:tcPr>
          <w:p w14:paraId="4D2D5B7B" w14:textId="77777777" w:rsidR="00906ED8" w:rsidRDefault="00903382">
            <w:pPr>
              <w:spacing w:line="240" w:lineRule="auto"/>
            </w:pPr>
            <w:r>
              <w:rPr>
                <w:sz w:val="20"/>
              </w:rPr>
              <w:t>Runs the scorer every minute</w:t>
            </w:r>
          </w:p>
        </w:tc>
        <w:tc>
          <w:tcPr>
            <w:tcW w:w="1872" w:type="dxa"/>
            <w:vAlign w:val="center"/>
          </w:tcPr>
          <w:p w14:paraId="601B4A09" w14:textId="77777777" w:rsidR="00906ED8" w:rsidRDefault="00903382">
            <w:pPr>
              <w:spacing w:line="240" w:lineRule="auto"/>
            </w:pPr>
            <w:r>
              <w:rPr>
                <w:sz w:val="20"/>
              </w:rPr>
              <w:t>Schedule -&gt; scorer</w:t>
            </w:r>
          </w:p>
        </w:tc>
        <w:tc>
          <w:tcPr>
            <w:tcW w:w="1872" w:type="dxa"/>
            <w:vAlign w:val="center"/>
          </w:tcPr>
          <w:p w14:paraId="11F418A2" w14:textId="77777777" w:rsidR="00906ED8" w:rsidRDefault="00903382">
            <w:pPr>
              <w:spacing w:line="240" w:lineRule="auto"/>
            </w:pPr>
            <w:r>
              <w:rPr>
                <w:sz w:val="20"/>
              </w:rPr>
              <w:t>Deployed</w:t>
            </w:r>
          </w:p>
        </w:tc>
        <w:tc>
          <w:tcPr>
            <w:tcW w:w="1872" w:type="dxa"/>
            <w:vAlign w:val="center"/>
          </w:tcPr>
          <w:p w14:paraId="5C61BEC4" w14:textId="77777777" w:rsidR="00906ED8" w:rsidRDefault="00903382">
            <w:pPr>
              <w:spacing w:line="240" w:lineRule="auto"/>
            </w:pPr>
            <w:r>
              <w:rPr>
                <w:sz w:val="20"/>
              </w:rPr>
              <w:t>No idle cost</w:t>
            </w:r>
          </w:p>
        </w:tc>
      </w:tr>
      <w:tr w:rsidR="00906ED8" w14:paraId="5E25DB88" w14:textId="77777777">
        <w:trPr>
          <w:cantSplit/>
          <w:jc w:val="center"/>
        </w:trPr>
        <w:tc>
          <w:tcPr>
            <w:tcW w:w="1872" w:type="dxa"/>
            <w:vAlign w:val="center"/>
          </w:tcPr>
          <w:p w14:paraId="31863EAE" w14:textId="77777777" w:rsidR="00906ED8" w:rsidRDefault="00903382">
            <w:pPr>
              <w:spacing w:line="240" w:lineRule="auto"/>
            </w:pPr>
            <w:r>
              <w:rPr>
                <w:sz w:val="20"/>
              </w:rPr>
              <w:t>Amazon Neptune</w:t>
            </w:r>
          </w:p>
        </w:tc>
        <w:tc>
          <w:tcPr>
            <w:tcW w:w="1872" w:type="dxa"/>
            <w:vAlign w:val="center"/>
          </w:tcPr>
          <w:p w14:paraId="061F58E7" w14:textId="77777777" w:rsidR="00906ED8" w:rsidRDefault="00903382">
            <w:pPr>
              <w:spacing w:line="240" w:lineRule="auto"/>
            </w:pPr>
            <w:r>
              <w:rPr>
                <w:sz w:val="20"/>
              </w:rPr>
              <w:t>Knowledge graph of services and calls</w:t>
            </w:r>
          </w:p>
        </w:tc>
        <w:tc>
          <w:tcPr>
            <w:tcW w:w="1872" w:type="dxa"/>
            <w:vAlign w:val="center"/>
          </w:tcPr>
          <w:p w14:paraId="7BA25887" w14:textId="77777777" w:rsidR="00906ED8" w:rsidRDefault="00903382">
            <w:pPr>
              <w:spacing w:line="240" w:lineRule="auto"/>
            </w:pPr>
            <w:r>
              <w:rPr>
                <w:sz w:val="20"/>
              </w:rPr>
              <w:t xml:space="preserve">Written by the transformer; read by the scorer and </w:t>
            </w:r>
            <w:proofErr w:type="spellStart"/>
            <w:proofErr w:type="gramStart"/>
            <w:r>
              <w:rPr>
                <w:sz w:val="20"/>
              </w:rPr>
              <w:t>api.topology</w:t>
            </w:r>
            <w:proofErr w:type="spellEnd"/>
            <w:proofErr w:type="gramEnd"/>
          </w:p>
        </w:tc>
        <w:tc>
          <w:tcPr>
            <w:tcW w:w="1872" w:type="dxa"/>
            <w:vAlign w:val="center"/>
          </w:tcPr>
          <w:p w14:paraId="1E2B1F3E" w14:textId="77777777" w:rsidR="00906ED8" w:rsidRDefault="00903382">
            <w:pPr>
              <w:spacing w:line="240" w:lineRule="auto"/>
            </w:pPr>
            <w:r>
              <w:rPr>
                <w:sz w:val="20"/>
              </w:rPr>
              <w:t>Deployed (</w:t>
            </w:r>
            <w:proofErr w:type="spellStart"/>
            <w:proofErr w:type="gramStart"/>
            <w:r>
              <w:rPr>
                <w:sz w:val="20"/>
              </w:rPr>
              <w:t>verify:neptune</w:t>
            </w:r>
            <w:proofErr w:type="spellEnd"/>
            <w:proofErr w:type="gramEnd"/>
            <w:r>
              <w:rPr>
                <w:sz w:val="20"/>
              </w:rPr>
              <w:t xml:space="preserve">, </w:t>
            </w:r>
            <w:proofErr w:type="spellStart"/>
            <w:proofErr w:type="gramStart"/>
            <w:r>
              <w:rPr>
                <w:sz w:val="20"/>
              </w:rPr>
              <w:t>verify:live</w:t>
            </w:r>
            <w:proofErr w:type="spellEnd"/>
            <w:proofErr w:type="gramEnd"/>
            <w:r>
              <w:rPr>
                <w:sz w:val="20"/>
              </w:rPr>
              <w:t xml:space="preserve"> 8/8)</w:t>
            </w:r>
          </w:p>
        </w:tc>
        <w:tc>
          <w:tcPr>
            <w:tcW w:w="1872" w:type="dxa"/>
            <w:vAlign w:val="center"/>
          </w:tcPr>
          <w:p w14:paraId="775A4C16" w14:textId="77777777" w:rsidR="00906ED8" w:rsidRDefault="00903382">
            <w:pPr>
              <w:spacing w:line="240" w:lineRule="auto"/>
            </w:pPr>
            <w:r>
              <w:rPr>
                <w:sz w:val="20"/>
              </w:rPr>
              <w:t>IAM authentication (SigV4), KMS encryption, private subnets; bills per instance hour</w:t>
            </w:r>
          </w:p>
        </w:tc>
      </w:tr>
      <w:tr w:rsidR="00906ED8" w14:paraId="7ADBA13E" w14:textId="77777777">
        <w:trPr>
          <w:cantSplit/>
          <w:jc w:val="center"/>
        </w:trPr>
        <w:tc>
          <w:tcPr>
            <w:tcW w:w="1872" w:type="dxa"/>
            <w:vAlign w:val="center"/>
          </w:tcPr>
          <w:p w14:paraId="6D63CDD7" w14:textId="77777777" w:rsidR="00906ED8" w:rsidRDefault="00903382">
            <w:pPr>
              <w:spacing w:line="240" w:lineRule="auto"/>
            </w:pPr>
            <w:r>
              <w:rPr>
                <w:sz w:val="20"/>
              </w:rPr>
              <w:lastRenderedPageBreak/>
              <w:t>Amazon SageMaker</w:t>
            </w:r>
          </w:p>
        </w:tc>
        <w:tc>
          <w:tcPr>
            <w:tcW w:w="1872" w:type="dxa"/>
            <w:vAlign w:val="center"/>
          </w:tcPr>
          <w:p w14:paraId="28DC9E5A" w14:textId="77777777" w:rsidR="00906ED8" w:rsidRDefault="00903382">
            <w:pPr>
              <w:spacing w:line="240" w:lineRule="auto"/>
            </w:pPr>
            <w:r>
              <w:rPr>
                <w:sz w:val="20"/>
              </w:rPr>
              <w:t>Hosts the root-cause GNN as a serverless endpoint</w:t>
            </w:r>
          </w:p>
        </w:tc>
        <w:tc>
          <w:tcPr>
            <w:tcW w:w="1872" w:type="dxa"/>
            <w:vAlign w:val="center"/>
          </w:tcPr>
          <w:p w14:paraId="32B3B63E" w14:textId="77777777" w:rsidR="00906ED8" w:rsidRDefault="00903382">
            <w:pPr>
              <w:spacing w:line="240" w:lineRule="auto"/>
            </w:pPr>
            <w:r>
              <w:rPr>
                <w:sz w:val="20"/>
              </w:rPr>
              <w:t>Scorer sends a window graph and receives a ranking</w:t>
            </w:r>
          </w:p>
        </w:tc>
        <w:tc>
          <w:tcPr>
            <w:tcW w:w="1872" w:type="dxa"/>
            <w:vAlign w:val="center"/>
          </w:tcPr>
          <w:p w14:paraId="3363304E" w14:textId="77777777" w:rsidR="00906ED8" w:rsidRDefault="00903382">
            <w:pPr>
              <w:spacing w:line="240" w:lineRule="auto"/>
            </w:pPr>
            <w:r>
              <w:rPr>
                <w:sz w:val="20"/>
              </w:rPr>
              <w:t>Deployed (</w:t>
            </w:r>
            <w:proofErr w:type="spellStart"/>
            <w:proofErr w:type="gramStart"/>
            <w:r>
              <w:rPr>
                <w:sz w:val="20"/>
              </w:rPr>
              <w:t>verify:sagemaker</w:t>
            </w:r>
            <w:proofErr w:type="spellEnd"/>
            <w:proofErr w:type="gramEnd"/>
            <w:r>
              <w:rPr>
                <w:sz w:val="20"/>
              </w:rPr>
              <w:t xml:space="preserve"> 6/6)</w:t>
            </w:r>
          </w:p>
        </w:tc>
        <w:tc>
          <w:tcPr>
            <w:tcW w:w="1872" w:type="dxa"/>
            <w:vAlign w:val="center"/>
          </w:tcPr>
          <w:p w14:paraId="7F40FA9F" w14:textId="77777777" w:rsidR="00906ED8" w:rsidRDefault="00903382">
            <w:pPr>
              <w:spacing w:line="240" w:lineRule="auto"/>
            </w:pPr>
            <w:r>
              <w:rPr>
                <w:sz w:val="20"/>
              </w:rPr>
              <w:t>No idle cost; least-privilege execution role; 2,048 MB, concurrency 2</w:t>
            </w:r>
          </w:p>
        </w:tc>
      </w:tr>
      <w:tr w:rsidR="00906ED8" w14:paraId="48844EF0" w14:textId="77777777">
        <w:trPr>
          <w:cantSplit/>
          <w:jc w:val="center"/>
        </w:trPr>
        <w:tc>
          <w:tcPr>
            <w:tcW w:w="1872" w:type="dxa"/>
            <w:vAlign w:val="center"/>
          </w:tcPr>
          <w:p w14:paraId="56C5AE8C" w14:textId="77777777" w:rsidR="00906ED8" w:rsidRDefault="00903382">
            <w:pPr>
              <w:spacing w:line="240" w:lineRule="auto"/>
            </w:pPr>
            <w:r>
              <w:rPr>
                <w:sz w:val="20"/>
              </w:rPr>
              <w:t>Amazon DynamoDB</w:t>
            </w:r>
          </w:p>
        </w:tc>
        <w:tc>
          <w:tcPr>
            <w:tcW w:w="1872" w:type="dxa"/>
            <w:vAlign w:val="center"/>
          </w:tcPr>
          <w:p w14:paraId="78C627C4" w14:textId="77777777" w:rsidR="00906ED8" w:rsidRDefault="00903382">
            <w:pPr>
              <w:spacing w:line="240" w:lineRule="auto"/>
            </w:pPr>
            <w:r>
              <w:rPr>
                <w:sz w:val="20"/>
              </w:rPr>
              <w:t>Incident records and scorer state</w:t>
            </w:r>
          </w:p>
        </w:tc>
        <w:tc>
          <w:tcPr>
            <w:tcW w:w="1872" w:type="dxa"/>
            <w:vAlign w:val="center"/>
          </w:tcPr>
          <w:p w14:paraId="64F09485" w14:textId="77777777" w:rsidR="00906ED8" w:rsidRDefault="00903382">
            <w:pPr>
              <w:spacing w:line="240" w:lineRule="auto"/>
            </w:pPr>
            <w:r>
              <w:rPr>
                <w:sz w:val="20"/>
              </w:rPr>
              <w:t>Scorer writes in a transaction; API reads; stream drives alerts</w:t>
            </w:r>
          </w:p>
        </w:tc>
        <w:tc>
          <w:tcPr>
            <w:tcW w:w="1872" w:type="dxa"/>
            <w:vAlign w:val="center"/>
          </w:tcPr>
          <w:p w14:paraId="7C7E9824" w14:textId="77777777" w:rsidR="00906ED8" w:rsidRDefault="00903382">
            <w:pPr>
              <w:spacing w:line="240" w:lineRule="auto"/>
            </w:pPr>
            <w:r>
              <w:rPr>
                <w:sz w:val="20"/>
              </w:rPr>
              <w:t>Deployed (</w:t>
            </w:r>
            <w:proofErr w:type="spellStart"/>
            <w:proofErr w:type="gramStart"/>
            <w:r>
              <w:rPr>
                <w:sz w:val="20"/>
              </w:rPr>
              <w:t>verify:dynamodb</w:t>
            </w:r>
            <w:proofErr w:type="spellEnd"/>
            <w:proofErr w:type="gramEnd"/>
            <w:r>
              <w:rPr>
                <w:sz w:val="20"/>
              </w:rPr>
              <w:t xml:space="preserve"> 13/13)</w:t>
            </w:r>
          </w:p>
        </w:tc>
        <w:tc>
          <w:tcPr>
            <w:tcW w:w="1872" w:type="dxa"/>
            <w:vAlign w:val="center"/>
          </w:tcPr>
          <w:p w14:paraId="1F9F9783" w14:textId="77777777" w:rsidR="00906ED8" w:rsidRDefault="00903382">
            <w:pPr>
              <w:spacing w:line="240" w:lineRule="auto"/>
            </w:pPr>
            <w:r>
              <w:rPr>
                <w:sz w:val="20"/>
              </w:rPr>
              <w:t>On-demand capacity; KMS key; 30-day TTL</w:t>
            </w:r>
          </w:p>
        </w:tc>
      </w:tr>
      <w:tr w:rsidR="00906ED8" w14:paraId="4203C98B" w14:textId="77777777">
        <w:trPr>
          <w:cantSplit/>
          <w:jc w:val="center"/>
        </w:trPr>
        <w:tc>
          <w:tcPr>
            <w:tcW w:w="1872" w:type="dxa"/>
            <w:vAlign w:val="center"/>
          </w:tcPr>
          <w:p w14:paraId="16D51891" w14:textId="77777777" w:rsidR="00906ED8" w:rsidRDefault="00903382">
            <w:pPr>
              <w:spacing w:line="240" w:lineRule="auto"/>
            </w:pPr>
            <w:r>
              <w:rPr>
                <w:sz w:val="20"/>
              </w:rPr>
              <w:t>Amazon SNS and Amazon SQS</w:t>
            </w:r>
          </w:p>
        </w:tc>
        <w:tc>
          <w:tcPr>
            <w:tcW w:w="1872" w:type="dxa"/>
            <w:vAlign w:val="center"/>
          </w:tcPr>
          <w:p w14:paraId="081C422E" w14:textId="77777777" w:rsidR="00906ED8" w:rsidRDefault="00903382">
            <w:pPr>
              <w:spacing w:line="240" w:lineRule="auto"/>
            </w:pPr>
            <w:r>
              <w:rPr>
                <w:sz w:val="20"/>
              </w:rPr>
              <w:t>Alert fan-out and dead-letter queue</w:t>
            </w:r>
          </w:p>
        </w:tc>
        <w:tc>
          <w:tcPr>
            <w:tcW w:w="1872" w:type="dxa"/>
            <w:vAlign w:val="center"/>
          </w:tcPr>
          <w:p w14:paraId="3F238779" w14:textId="77777777" w:rsidR="00906ED8" w:rsidRDefault="00903382">
            <w:pPr>
              <w:spacing w:line="240" w:lineRule="auto"/>
            </w:pPr>
            <w:r>
              <w:rPr>
                <w:sz w:val="20"/>
              </w:rPr>
              <w:t>Dispatcher -&gt; topic -&gt; notifiers and e-mail</w:t>
            </w:r>
          </w:p>
        </w:tc>
        <w:tc>
          <w:tcPr>
            <w:tcW w:w="1872" w:type="dxa"/>
            <w:vAlign w:val="center"/>
          </w:tcPr>
          <w:p w14:paraId="5110FF9A" w14:textId="77777777" w:rsidR="00906ED8" w:rsidRDefault="00903382">
            <w:pPr>
              <w:spacing w:line="240" w:lineRule="auto"/>
            </w:pPr>
            <w:r>
              <w:rPr>
                <w:sz w:val="20"/>
              </w:rPr>
              <w:t>Deployed (</w:t>
            </w:r>
            <w:proofErr w:type="spellStart"/>
            <w:proofErr w:type="gramStart"/>
            <w:r>
              <w:rPr>
                <w:sz w:val="20"/>
              </w:rPr>
              <w:t>verify:alerts</w:t>
            </w:r>
            <w:proofErr w:type="spellEnd"/>
            <w:proofErr w:type="gramEnd"/>
            <w:r>
              <w:rPr>
                <w:sz w:val="20"/>
              </w:rPr>
              <w:t>; live demo)</w:t>
            </w:r>
          </w:p>
        </w:tc>
        <w:tc>
          <w:tcPr>
            <w:tcW w:w="1872" w:type="dxa"/>
            <w:vAlign w:val="center"/>
          </w:tcPr>
          <w:p w14:paraId="142A9E33" w14:textId="77777777" w:rsidR="00906ED8" w:rsidRDefault="00903382">
            <w:pPr>
              <w:spacing w:line="240" w:lineRule="auto"/>
            </w:pPr>
            <w:r>
              <w:rPr>
                <w:sz w:val="20"/>
              </w:rPr>
              <w:t>KMS-encrypted topic; DLQ with alarm; at-least-once delivery</w:t>
            </w:r>
          </w:p>
        </w:tc>
      </w:tr>
      <w:tr w:rsidR="00906ED8" w14:paraId="3591FE21" w14:textId="77777777">
        <w:trPr>
          <w:cantSplit/>
          <w:jc w:val="center"/>
        </w:trPr>
        <w:tc>
          <w:tcPr>
            <w:tcW w:w="1872" w:type="dxa"/>
            <w:vAlign w:val="center"/>
          </w:tcPr>
          <w:p w14:paraId="2657AA1F" w14:textId="77777777" w:rsidR="00906ED8" w:rsidRDefault="00903382">
            <w:pPr>
              <w:spacing w:line="240" w:lineRule="auto"/>
            </w:pPr>
            <w:r>
              <w:rPr>
                <w:sz w:val="20"/>
              </w:rPr>
              <w:t>Amazon API Gateway</w:t>
            </w:r>
          </w:p>
        </w:tc>
        <w:tc>
          <w:tcPr>
            <w:tcW w:w="1872" w:type="dxa"/>
            <w:vAlign w:val="center"/>
          </w:tcPr>
          <w:p w14:paraId="0C262BD3" w14:textId="77777777" w:rsidR="00906ED8" w:rsidRDefault="00903382">
            <w:pPr>
              <w:spacing w:line="240" w:lineRule="auto"/>
            </w:pPr>
            <w:r>
              <w:rPr>
                <w:sz w:val="20"/>
              </w:rPr>
              <w:t>Dashboard API (HTTP API, four GET routes)</w:t>
            </w:r>
          </w:p>
        </w:tc>
        <w:tc>
          <w:tcPr>
            <w:tcW w:w="1872" w:type="dxa"/>
            <w:vAlign w:val="center"/>
          </w:tcPr>
          <w:p w14:paraId="2F6BF8D9" w14:textId="77777777" w:rsidR="00906ED8" w:rsidRDefault="00903382">
            <w:pPr>
              <w:spacing w:line="240" w:lineRule="auto"/>
            </w:pPr>
            <w:r>
              <w:rPr>
                <w:sz w:val="20"/>
              </w:rPr>
              <w:t>CloudFront /</w:t>
            </w:r>
            <w:proofErr w:type="spellStart"/>
            <w:r>
              <w:rPr>
                <w:sz w:val="20"/>
              </w:rPr>
              <w:t>api</w:t>
            </w:r>
            <w:proofErr w:type="spellEnd"/>
            <w:r>
              <w:rPr>
                <w:sz w:val="20"/>
              </w:rPr>
              <w:t>/* -&gt; API -&gt; Lambda</w:t>
            </w:r>
          </w:p>
        </w:tc>
        <w:tc>
          <w:tcPr>
            <w:tcW w:w="1872" w:type="dxa"/>
            <w:vAlign w:val="center"/>
          </w:tcPr>
          <w:p w14:paraId="5C366357" w14:textId="77777777" w:rsidR="00906ED8" w:rsidRDefault="00903382">
            <w:pPr>
              <w:spacing w:line="240" w:lineRule="auto"/>
            </w:pPr>
            <w:r>
              <w:rPr>
                <w:sz w:val="20"/>
              </w:rPr>
              <w:t>Deployed (</w:t>
            </w:r>
            <w:proofErr w:type="spellStart"/>
            <w:proofErr w:type="gramStart"/>
            <w:r>
              <w:rPr>
                <w:sz w:val="20"/>
              </w:rPr>
              <w:t>verify:dashboard</w:t>
            </w:r>
            <w:proofErr w:type="spellEnd"/>
            <w:proofErr w:type="gramEnd"/>
            <w:r>
              <w:rPr>
                <w:sz w:val="20"/>
              </w:rPr>
              <w:t>)</w:t>
            </w:r>
          </w:p>
        </w:tc>
        <w:tc>
          <w:tcPr>
            <w:tcW w:w="1872" w:type="dxa"/>
            <w:vAlign w:val="center"/>
          </w:tcPr>
          <w:p w14:paraId="2D8DD786" w14:textId="77777777" w:rsidR="00906ED8" w:rsidRDefault="00903382">
            <w:pPr>
              <w:spacing w:line="240" w:lineRule="auto"/>
            </w:pPr>
            <w:r>
              <w:rPr>
                <w:sz w:val="20"/>
              </w:rPr>
              <w:t>Origin-secret guard; stage throttling</w:t>
            </w:r>
          </w:p>
        </w:tc>
      </w:tr>
      <w:tr w:rsidR="00906ED8" w14:paraId="6898EEC1" w14:textId="77777777">
        <w:trPr>
          <w:cantSplit/>
          <w:jc w:val="center"/>
        </w:trPr>
        <w:tc>
          <w:tcPr>
            <w:tcW w:w="1872" w:type="dxa"/>
            <w:vAlign w:val="center"/>
          </w:tcPr>
          <w:p w14:paraId="3CCF18A5" w14:textId="77777777" w:rsidR="00906ED8" w:rsidRDefault="00903382">
            <w:pPr>
              <w:spacing w:line="240" w:lineRule="auto"/>
            </w:pPr>
            <w:r>
              <w:rPr>
                <w:sz w:val="20"/>
              </w:rPr>
              <w:t>Amazon S3 and Amazon CloudFront</w:t>
            </w:r>
          </w:p>
        </w:tc>
        <w:tc>
          <w:tcPr>
            <w:tcW w:w="1872" w:type="dxa"/>
            <w:vAlign w:val="center"/>
          </w:tcPr>
          <w:p w14:paraId="6FF157EB" w14:textId="77777777" w:rsidR="00906ED8" w:rsidRDefault="00903382">
            <w:pPr>
              <w:spacing w:line="240" w:lineRule="auto"/>
            </w:pPr>
            <w:r>
              <w:rPr>
                <w:sz w:val="20"/>
              </w:rPr>
              <w:t>Hosts and delivers the dashboard</w:t>
            </w:r>
          </w:p>
        </w:tc>
        <w:tc>
          <w:tcPr>
            <w:tcW w:w="1872" w:type="dxa"/>
            <w:vAlign w:val="center"/>
          </w:tcPr>
          <w:p w14:paraId="18C6B461" w14:textId="77777777" w:rsidR="00906ED8" w:rsidRDefault="00903382">
            <w:pPr>
              <w:spacing w:line="240" w:lineRule="auto"/>
            </w:pPr>
            <w:r>
              <w:rPr>
                <w:sz w:val="20"/>
              </w:rPr>
              <w:t>Browser -&gt; CloudFront -&gt; S3 and API</w:t>
            </w:r>
          </w:p>
        </w:tc>
        <w:tc>
          <w:tcPr>
            <w:tcW w:w="1872" w:type="dxa"/>
            <w:vAlign w:val="center"/>
          </w:tcPr>
          <w:p w14:paraId="1A02B732" w14:textId="77777777" w:rsidR="00906ED8" w:rsidRDefault="00903382">
            <w:pPr>
              <w:spacing w:line="240" w:lineRule="auto"/>
            </w:pPr>
            <w:r>
              <w:rPr>
                <w:sz w:val="20"/>
              </w:rPr>
              <w:t>Deployed (</w:t>
            </w:r>
            <w:proofErr w:type="spellStart"/>
            <w:proofErr w:type="gramStart"/>
            <w:r>
              <w:rPr>
                <w:sz w:val="20"/>
              </w:rPr>
              <w:t>verify:dashboard</w:t>
            </w:r>
            <w:proofErr w:type="spellEnd"/>
            <w:proofErr w:type="gramEnd"/>
            <w:r>
              <w:rPr>
                <w:sz w:val="20"/>
              </w:rPr>
              <w:t>)</w:t>
            </w:r>
          </w:p>
        </w:tc>
        <w:tc>
          <w:tcPr>
            <w:tcW w:w="1872" w:type="dxa"/>
            <w:vAlign w:val="center"/>
          </w:tcPr>
          <w:p w14:paraId="753AB75A" w14:textId="77777777" w:rsidR="00906ED8" w:rsidRDefault="00903382">
            <w:pPr>
              <w:spacing w:line="240" w:lineRule="auto"/>
            </w:pPr>
            <w:r>
              <w:rPr>
                <w:sz w:val="20"/>
              </w:rPr>
              <w:t>Private bucket with Origin Access Control; HTTPS with security headers</w:t>
            </w:r>
          </w:p>
        </w:tc>
      </w:tr>
      <w:tr w:rsidR="00906ED8" w14:paraId="5F2ECDD8" w14:textId="77777777">
        <w:trPr>
          <w:cantSplit/>
          <w:jc w:val="center"/>
        </w:trPr>
        <w:tc>
          <w:tcPr>
            <w:tcW w:w="1872" w:type="dxa"/>
            <w:vAlign w:val="center"/>
          </w:tcPr>
          <w:p w14:paraId="4E0C5414" w14:textId="77777777" w:rsidR="00906ED8" w:rsidRDefault="00903382">
            <w:pPr>
              <w:spacing w:line="240" w:lineRule="auto"/>
            </w:pPr>
            <w:r>
              <w:rPr>
                <w:sz w:val="20"/>
              </w:rPr>
              <w:t>Amazon CloudWatch</w:t>
            </w:r>
          </w:p>
        </w:tc>
        <w:tc>
          <w:tcPr>
            <w:tcW w:w="1872" w:type="dxa"/>
            <w:vAlign w:val="center"/>
          </w:tcPr>
          <w:p w14:paraId="4A0267AB" w14:textId="77777777" w:rsidR="00906ED8" w:rsidRDefault="00903382">
            <w:pPr>
              <w:spacing w:line="240" w:lineRule="auto"/>
            </w:pPr>
            <w:r>
              <w:rPr>
                <w:sz w:val="20"/>
              </w:rPr>
              <w:t>Logs, metrics, alarms</w:t>
            </w:r>
          </w:p>
        </w:tc>
        <w:tc>
          <w:tcPr>
            <w:tcW w:w="1872" w:type="dxa"/>
            <w:vAlign w:val="center"/>
          </w:tcPr>
          <w:p w14:paraId="594FF43F" w14:textId="77777777" w:rsidR="00906ED8" w:rsidRDefault="00903382">
            <w:pPr>
              <w:spacing w:line="240" w:lineRule="auto"/>
            </w:pPr>
            <w:r>
              <w:rPr>
                <w:sz w:val="20"/>
              </w:rPr>
              <w:t>Every function and endpoint</w:t>
            </w:r>
          </w:p>
        </w:tc>
        <w:tc>
          <w:tcPr>
            <w:tcW w:w="1872" w:type="dxa"/>
            <w:vAlign w:val="center"/>
          </w:tcPr>
          <w:p w14:paraId="6B59E8A7" w14:textId="77777777" w:rsidR="00906ED8" w:rsidRDefault="00903382">
            <w:pPr>
              <w:spacing w:line="240" w:lineRule="auto"/>
            </w:pPr>
            <w:r>
              <w:rPr>
                <w:sz w:val="20"/>
              </w:rPr>
              <w:t>Deployed</w:t>
            </w:r>
          </w:p>
        </w:tc>
        <w:tc>
          <w:tcPr>
            <w:tcW w:w="1872" w:type="dxa"/>
            <w:vAlign w:val="center"/>
          </w:tcPr>
          <w:p w14:paraId="733F51B7" w14:textId="77777777" w:rsidR="00906ED8" w:rsidRDefault="00903382">
            <w:pPr>
              <w:spacing w:line="240" w:lineRule="auto"/>
            </w:pPr>
            <w:r>
              <w:rPr>
                <w:sz w:val="20"/>
              </w:rPr>
              <w:t>Log groups per function; DLQ alarm</w:t>
            </w:r>
          </w:p>
        </w:tc>
      </w:tr>
      <w:tr w:rsidR="00906ED8" w14:paraId="540D8EBA" w14:textId="77777777">
        <w:trPr>
          <w:cantSplit/>
          <w:jc w:val="center"/>
        </w:trPr>
        <w:tc>
          <w:tcPr>
            <w:tcW w:w="1872" w:type="dxa"/>
            <w:vAlign w:val="center"/>
          </w:tcPr>
          <w:p w14:paraId="219BB4C2" w14:textId="77777777" w:rsidR="00906ED8" w:rsidRDefault="00903382">
            <w:pPr>
              <w:spacing w:line="240" w:lineRule="auto"/>
            </w:pPr>
            <w:r>
              <w:rPr>
                <w:sz w:val="20"/>
              </w:rPr>
              <w:t>AWS IAM, KMS, Secrets Manager, SSM</w:t>
            </w:r>
          </w:p>
        </w:tc>
        <w:tc>
          <w:tcPr>
            <w:tcW w:w="1872" w:type="dxa"/>
            <w:vAlign w:val="center"/>
          </w:tcPr>
          <w:p w14:paraId="6D722F6B" w14:textId="77777777" w:rsidR="00906ED8" w:rsidRDefault="00903382">
            <w:pPr>
              <w:spacing w:line="240" w:lineRule="auto"/>
            </w:pPr>
            <w:r>
              <w:rPr>
                <w:sz w:val="20"/>
              </w:rPr>
              <w:t>Permissions, encryption keys, origin secret, alert credentials</w:t>
            </w:r>
          </w:p>
        </w:tc>
        <w:tc>
          <w:tcPr>
            <w:tcW w:w="1872" w:type="dxa"/>
            <w:vAlign w:val="center"/>
          </w:tcPr>
          <w:p w14:paraId="50921DDF" w14:textId="77777777" w:rsidR="00906ED8" w:rsidRDefault="00903382">
            <w:pPr>
              <w:spacing w:line="240" w:lineRule="auto"/>
            </w:pPr>
            <w:r>
              <w:rPr>
                <w:sz w:val="20"/>
              </w:rPr>
              <w:t>Used by every stack</w:t>
            </w:r>
          </w:p>
        </w:tc>
        <w:tc>
          <w:tcPr>
            <w:tcW w:w="1872" w:type="dxa"/>
            <w:vAlign w:val="center"/>
          </w:tcPr>
          <w:p w14:paraId="1090D38C" w14:textId="77777777" w:rsidR="00906ED8" w:rsidRDefault="00903382">
            <w:pPr>
              <w:spacing w:line="240" w:lineRule="auto"/>
            </w:pPr>
            <w:r>
              <w:rPr>
                <w:sz w:val="20"/>
              </w:rPr>
              <w:t>Deployed</w:t>
            </w:r>
          </w:p>
        </w:tc>
        <w:tc>
          <w:tcPr>
            <w:tcW w:w="1872" w:type="dxa"/>
            <w:vAlign w:val="center"/>
          </w:tcPr>
          <w:p w14:paraId="1F106C0A" w14:textId="77777777" w:rsidR="00906ED8" w:rsidRDefault="00903382">
            <w:pPr>
              <w:spacing w:line="240" w:lineRule="auto"/>
            </w:pPr>
            <w:r>
              <w:rPr>
                <w:sz w:val="20"/>
              </w:rPr>
              <w:t>Least privilege; customer-managed keys; secrets never in code</w:t>
            </w:r>
          </w:p>
        </w:tc>
      </w:tr>
      <w:tr w:rsidR="00906ED8" w14:paraId="15B736F2" w14:textId="77777777">
        <w:trPr>
          <w:cantSplit/>
          <w:jc w:val="center"/>
        </w:trPr>
        <w:tc>
          <w:tcPr>
            <w:tcW w:w="1872" w:type="dxa"/>
            <w:vAlign w:val="center"/>
          </w:tcPr>
          <w:p w14:paraId="27296045" w14:textId="77777777" w:rsidR="00906ED8" w:rsidRDefault="00903382">
            <w:pPr>
              <w:spacing w:line="240" w:lineRule="auto"/>
            </w:pPr>
            <w:r>
              <w:rPr>
                <w:sz w:val="20"/>
              </w:rPr>
              <w:t>AWS CloudFormation (via AWS CDK) and AWS Budgets</w:t>
            </w:r>
          </w:p>
        </w:tc>
        <w:tc>
          <w:tcPr>
            <w:tcW w:w="1872" w:type="dxa"/>
            <w:vAlign w:val="center"/>
          </w:tcPr>
          <w:p w14:paraId="795F03B7" w14:textId="77777777" w:rsidR="00906ED8" w:rsidRDefault="00903382">
            <w:pPr>
              <w:spacing w:line="240" w:lineRule="auto"/>
            </w:pPr>
            <w:r>
              <w:rPr>
                <w:sz w:val="20"/>
              </w:rPr>
              <w:t xml:space="preserve">Infrastructure as code and </w:t>
            </w:r>
            <w:proofErr w:type="spellStart"/>
            <w:r>
              <w:rPr>
                <w:sz w:val="20"/>
              </w:rPr>
              <w:t>cost</w:t>
            </w:r>
            <w:proofErr w:type="spellEnd"/>
            <w:r>
              <w:rPr>
                <w:sz w:val="20"/>
              </w:rPr>
              <w:t xml:space="preserve"> guardrail</w:t>
            </w:r>
          </w:p>
        </w:tc>
        <w:tc>
          <w:tcPr>
            <w:tcW w:w="1872" w:type="dxa"/>
            <w:vAlign w:val="center"/>
          </w:tcPr>
          <w:p w14:paraId="4D1E7CB7" w14:textId="77777777" w:rsidR="00906ED8" w:rsidRDefault="00903382">
            <w:pPr>
              <w:spacing w:line="240" w:lineRule="auto"/>
            </w:pPr>
            <w:proofErr w:type="spellStart"/>
            <w:r>
              <w:rPr>
                <w:sz w:val="20"/>
              </w:rPr>
              <w:t>npm</w:t>
            </w:r>
            <w:proofErr w:type="spellEnd"/>
            <w:r>
              <w:rPr>
                <w:sz w:val="20"/>
              </w:rPr>
              <w:t xml:space="preserve"> run up / </w:t>
            </w:r>
            <w:proofErr w:type="spellStart"/>
            <w:r>
              <w:rPr>
                <w:sz w:val="20"/>
              </w:rPr>
              <w:t>npm</w:t>
            </w:r>
            <w:proofErr w:type="spellEnd"/>
            <w:r>
              <w:rPr>
                <w:sz w:val="20"/>
              </w:rPr>
              <w:t xml:space="preserve"> run down</w:t>
            </w:r>
          </w:p>
        </w:tc>
        <w:tc>
          <w:tcPr>
            <w:tcW w:w="1872" w:type="dxa"/>
            <w:vAlign w:val="center"/>
          </w:tcPr>
          <w:p w14:paraId="25A34E6D" w14:textId="77777777" w:rsidR="00906ED8" w:rsidRDefault="00903382">
            <w:pPr>
              <w:spacing w:line="240" w:lineRule="auto"/>
            </w:pPr>
            <w:r>
              <w:rPr>
                <w:sz w:val="20"/>
              </w:rPr>
              <w:t>Deployed; budget alert configured</w:t>
            </w:r>
          </w:p>
        </w:tc>
        <w:tc>
          <w:tcPr>
            <w:tcW w:w="1872" w:type="dxa"/>
            <w:vAlign w:val="center"/>
          </w:tcPr>
          <w:p w14:paraId="05046C31" w14:textId="77777777" w:rsidR="00906ED8" w:rsidRDefault="00903382">
            <w:pPr>
              <w:spacing w:line="240" w:lineRule="auto"/>
            </w:pPr>
            <w:r>
              <w:rPr>
                <w:sz w:val="20"/>
              </w:rPr>
              <w:t>Eleven stacks; USD 50 monthly budget alert</w:t>
            </w:r>
          </w:p>
        </w:tc>
      </w:tr>
      <w:tr w:rsidR="00906ED8" w14:paraId="00DA0C83" w14:textId="77777777">
        <w:trPr>
          <w:cantSplit/>
          <w:jc w:val="center"/>
        </w:trPr>
        <w:tc>
          <w:tcPr>
            <w:tcW w:w="1872" w:type="dxa"/>
            <w:vAlign w:val="center"/>
          </w:tcPr>
          <w:p w14:paraId="30C39CA9" w14:textId="77777777" w:rsidR="00906ED8" w:rsidRDefault="00903382">
            <w:pPr>
              <w:spacing w:line="240" w:lineRule="auto"/>
            </w:pPr>
            <w:r>
              <w:rPr>
                <w:sz w:val="20"/>
              </w:rPr>
              <w:t xml:space="preserve">Not used: Amazon RDS, Amazon Cognito, Amazon </w:t>
            </w:r>
            <w:proofErr w:type="spellStart"/>
            <w:r>
              <w:rPr>
                <w:sz w:val="20"/>
              </w:rPr>
              <w:t>QuickSight</w:t>
            </w:r>
            <w:proofErr w:type="spellEnd"/>
            <w:r>
              <w:rPr>
                <w:sz w:val="20"/>
              </w:rPr>
              <w:t>, standalone EC2</w:t>
            </w:r>
          </w:p>
        </w:tc>
        <w:tc>
          <w:tcPr>
            <w:tcW w:w="1872" w:type="dxa"/>
            <w:vAlign w:val="center"/>
          </w:tcPr>
          <w:p w14:paraId="5B5DC274" w14:textId="77777777" w:rsidR="00906ED8" w:rsidRDefault="00903382">
            <w:pPr>
              <w:spacing w:line="240" w:lineRule="auto"/>
            </w:pPr>
            <w:r>
              <w:rPr>
                <w:sz w:val="20"/>
              </w:rPr>
              <w:t xml:space="preserve">RDS and EC2 were not needed; </w:t>
            </w:r>
            <w:proofErr w:type="spellStart"/>
            <w:r>
              <w:rPr>
                <w:sz w:val="20"/>
              </w:rPr>
              <w:t>QuickSight</w:t>
            </w:r>
            <w:proofErr w:type="spellEnd"/>
            <w:r>
              <w:rPr>
                <w:sz w:val="20"/>
              </w:rPr>
              <w:t xml:space="preserve"> was planned in Phase I and replaced by the custom dashboard; Cognito is future work</w:t>
            </w:r>
          </w:p>
        </w:tc>
        <w:tc>
          <w:tcPr>
            <w:tcW w:w="1872" w:type="dxa"/>
            <w:vAlign w:val="center"/>
          </w:tcPr>
          <w:p w14:paraId="36F9CBC9" w14:textId="77777777" w:rsidR="00906ED8" w:rsidRDefault="00903382">
            <w:pPr>
              <w:spacing w:line="240" w:lineRule="auto"/>
            </w:pPr>
            <w:r>
              <w:rPr>
                <w:sz w:val="20"/>
              </w:rPr>
              <w:t>–</w:t>
            </w:r>
          </w:p>
        </w:tc>
        <w:tc>
          <w:tcPr>
            <w:tcW w:w="1872" w:type="dxa"/>
            <w:vAlign w:val="center"/>
          </w:tcPr>
          <w:p w14:paraId="280BAA39" w14:textId="77777777" w:rsidR="00906ED8" w:rsidRDefault="00903382">
            <w:pPr>
              <w:spacing w:line="240" w:lineRule="auto"/>
            </w:pPr>
            <w:r>
              <w:rPr>
                <w:sz w:val="20"/>
              </w:rPr>
              <w:t>Not used</w:t>
            </w:r>
          </w:p>
        </w:tc>
        <w:tc>
          <w:tcPr>
            <w:tcW w:w="1872" w:type="dxa"/>
            <w:vAlign w:val="center"/>
          </w:tcPr>
          <w:p w14:paraId="628E1C21" w14:textId="77777777" w:rsidR="00906ED8" w:rsidRDefault="00903382">
            <w:pPr>
              <w:spacing w:line="240" w:lineRule="auto"/>
            </w:pPr>
            <w:r>
              <w:rPr>
                <w:sz w:val="20"/>
              </w:rPr>
              <w:t>–</w:t>
            </w:r>
          </w:p>
        </w:tc>
      </w:tr>
    </w:tbl>
    <w:p w14:paraId="5C05D026" w14:textId="77777777" w:rsidR="00906ED8" w:rsidRDefault="00903382">
      <w:pPr>
        <w:pStyle w:val="Heading2"/>
      </w:pPr>
      <w:bookmarkStart w:id="25" w:name="_Toc243006288"/>
      <w:r>
        <w:t>7.1 AWS Deployment and Network Design</w:t>
      </w:r>
      <w:bookmarkEnd w:id="25"/>
    </w:p>
    <w:p w14:paraId="660F362B" w14:textId="77777777" w:rsidR="00906ED8" w:rsidRDefault="00903382" w:rsidP="00A72BC0">
      <w:pPr>
        <w:jc w:val="both"/>
      </w:pPr>
      <w:r>
        <w:t>All resources are in us-east-1. The VPC uses 10.0.0.0/16 across us-east-1a and us-east-1b with three /24 subnet tiers per zone: public (internet gateway and one NAT gateway), private-app (EKS nodes and in-VPC functions, with outbound access through NAT) and private-data (MSK and Neptune, with no route to the internet). Security groups allow Kafka and Neptune traffic only from the private-app subnets, and the interface endpoints accept HTTPS only from inside the VPC.</w:t>
      </w:r>
    </w:p>
    <w:p w14:paraId="709DECD4" w14:textId="77777777" w:rsidR="00906ED8" w:rsidRDefault="00903382" w:rsidP="00A72BC0">
      <w:pPr>
        <w:jc w:val="both"/>
      </w:pPr>
      <w:r>
        <w:lastRenderedPageBreak/>
        <w:t xml:space="preserve">The infrastructure is defined in TypeScript with the AWS CDK [29] as eleven stacks that depend on each other in a fixed order: VPC first; EKS, MSK and Neptune next; then the transformer, scorer, API and dashboard. DynamoDB, SageMaker and alerting have no VPC dependency. One command, </w:t>
      </w:r>
      <w:proofErr w:type="spellStart"/>
      <w:r>
        <w:t>npm</w:t>
      </w:r>
      <w:proofErr w:type="spellEnd"/>
      <w:r>
        <w:t xml:space="preserve"> run up, runs safety checks (credentials, budget alert, bootstrap), builds the code and model artefact once, deploys all stacks in parallel and applies the Kubernetes workloads; </w:t>
      </w:r>
      <w:proofErr w:type="spellStart"/>
      <w:r>
        <w:t>npm</w:t>
      </w:r>
      <w:proofErr w:type="spellEnd"/>
      <w:r>
        <w:t xml:space="preserve"> run down clears any injected fault, removes Kubernetes load balancers, destroys all stacks in parallel and runs a 13-check sweep that confirms nothing billable is left.</w:t>
      </w:r>
    </w:p>
    <w:p w14:paraId="75937FB7" w14:textId="77777777" w:rsidR="00906ED8" w:rsidRDefault="00903382" w:rsidP="00A72BC0">
      <w:pPr>
        <w:jc w:val="both"/>
      </w:pPr>
      <w:r>
        <w:t xml:space="preserve">Access boundaries: operators use the AWS CLI and </w:t>
      </w:r>
      <w:proofErr w:type="spellStart"/>
      <w:r>
        <w:t>kubectl</w:t>
      </w:r>
      <w:proofErr w:type="spellEnd"/>
      <w:r>
        <w:t xml:space="preserve"> (through the EKS public endpoint with an access entry); users reach only CloudFront; services reach each other through security groups and VPC endpoints.</w:t>
      </w:r>
    </w:p>
    <w:p w14:paraId="369795AE" w14:textId="77777777" w:rsidR="00906ED8" w:rsidRDefault="00903382">
      <w:pPr>
        <w:pStyle w:val="Heading2"/>
      </w:pPr>
      <w:bookmarkStart w:id="26" w:name="_Toc243006289"/>
      <w:r>
        <w:t>7.2 Cost Estimation</w:t>
      </w:r>
      <w:bookmarkEnd w:id="26"/>
    </w:p>
    <w:p w14:paraId="7055F3F9" w14:textId="77777777" w:rsidR="00906ED8" w:rsidRDefault="00903382" w:rsidP="00A72BC0">
      <w:pPr>
        <w:jc w:val="both"/>
      </w:pPr>
      <w:r>
        <w:rPr>
          <w:b/>
        </w:rPr>
        <w:t>Measured cost.</w:t>
      </w:r>
      <w:r>
        <w:t xml:space="preserve"> Cost Explorer shows USD 8.51 of usage from 1 to 15 October 2026 before credits (EC2 compute 2.96, EKS 1.65, VPC 1.35, other EC2 charges 1.34, MSK 1.15, KMS 0.04), matching the budget page in Figure 3; account credits covered it, so the net amount billed was about USD 0. These figures cover the earlier verification sessions; Cost Explorer had not yet posted the 15 October session when queried.</w:t>
      </w:r>
    </w:p>
    <w:p w14:paraId="2C7D8767" w14:textId="77777777" w:rsidR="00906ED8" w:rsidRDefault="00903382" w:rsidP="0093427B">
      <w:pPr>
        <w:keepNext/>
        <w:spacing w:before="120" w:line="240" w:lineRule="auto"/>
        <w:jc w:val="center"/>
      </w:pPr>
      <w:r>
        <w:rPr>
          <w:noProof/>
        </w:rPr>
        <w:drawing>
          <wp:inline distT="0" distB="0" distL="0" distR="0" wp14:anchorId="17E285D0" wp14:editId="52E05C87">
            <wp:extent cx="5943600" cy="7457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dget.png"/>
                    <pic:cNvPicPr/>
                  </pic:nvPicPr>
                  <pic:blipFill>
                    <a:blip r:embed="rId19"/>
                    <a:stretch>
                      <a:fillRect/>
                    </a:stretch>
                  </pic:blipFill>
                  <pic:spPr>
                    <a:xfrm>
                      <a:off x="0" y="0"/>
                      <a:ext cx="5943600" cy="745775"/>
                    </a:xfrm>
                    <a:prstGeom prst="rect">
                      <a:avLst/>
                    </a:prstGeom>
                  </pic:spPr>
                </pic:pic>
              </a:graphicData>
            </a:graphic>
          </wp:inline>
        </w:drawing>
      </w:r>
    </w:p>
    <w:p w14:paraId="66C03C47" w14:textId="77777777" w:rsidR="00906ED8" w:rsidRDefault="00903382">
      <w:pPr>
        <w:jc w:val="center"/>
      </w:pPr>
      <w:r>
        <w:rPr>
          <w:b/>
          <w:sz w:val="22"/>
        </w:rPr>
        <w:t xml:space="preserve">Figure 3. </w:t>
      </w:r>
      <w:r>
        <w:rPr>
          <w:sz w:val="22"/>
        </w:rPr>
        <w:t>AWS Budgets: the USD 50 monthly budget alert and USD 8.51 of usage in October 2026 before credits.</w:t>
      </w:r>
    </w:p>
    <w:p w14:paraId="77D56308" w14:textId="77777777" w:rsidR="00906ED8" w:rsidRDefault="00903382" w:rsidP="00A72BC0">
      <w:pPr>
        <w:jc w:val="both"/>
      </w:pPr>
      <w:r>
        <w:rPr>
          <w:b/>
        </w:rPr>
        <w:t>Estimated running cost (estimate, not a bill).</w:t>
      </w:r>
      <w:r>
        <w:t xml:space="preserve"> On-demand prices from the AWS Price List API [30] for us-east-1, retrieved on 15 October 2026, give the hourly cost of the resources that bill while the system is up:</w:t>
      </w:r>
    </w:p>
    <w:p w14:paraId="504511AE" w14:textId="77777777" w:rsidR="00906ED8" w:rsidRDefault="00903382" w:rsidP="00A72BC0">
      <w:pPr>
        <w:pStyle w:val="ListBullet"/>
        <w:jc w:val="both"/>
      </w:pPr>
      <w:r>
        <w:t>EKS control plane USD 0.10; two m7i-</w:t>
      </w:r>
      <w:proofErr w:type="gramStart"/>
      <w:r>
        <w:t>flex.large</w:t>
      </w:r>
      <w:proofErr w:type="gramEnd"/>
      <w:r>
        <w:t xml:space="preserve"> nodes 2 x 0.09576 = 0.19; two kafka.t</w:t>
      </w:r>
      <w:proofErr w:type="gramStart"/>
      <w:r>
        <w:t>3.small</w:t>
      </w:r>
      <w:proofErr w:type="gramEnd"/>
      <w:r>
        <w:t xml:space="preserve"> brokers 2 x 0.0456 = 0.09; Neptune db.t4g.medium 0.093; NAT gateway 0.045; four interface endpoints in two zones 8 x 0.01 = 0.08.</w:t>
      </w:r>
    </w:p>
    <w:p w14:paraId="04C43015" w14:textId="77777777" w:rsidR="00906ED8" w:rsidRDefault="00903382" w:rsidP="00A72BC0">
      <w:pPr>
        <w:pStyle w:val="ListBullet"/>
        <w:jc w:val="both"/>
      </w:pPr>
      <w:r>
        <w:lastRenderedPageBreak/>
        <w:t>Total about USD 0.60 per hour, or about USD 440 per month if left running continuously (730 hours).</w:t>
      </w:r>
    </w:p>
    <w:p w14:paraId="7575505F" w14:textId="77777777" w:rsidR="00906ED8" w:rsidRDefault="00903382" w:rsidP="00A72BC0">
      <w:pPr>
        <w:pStyle w:val="ListBullet"/>
        <w:jc w:val="both"/>
      </w:pPr>
      <w:r>
        <w:t>Not included: storage (MSK 10 GB per broker at USD 0.10 per GB-month, node volumes), data processed by the NAT gateway, and request-priced services (Lambda, SageMaker serverless, DynamoDB on demand, SNS, API Gateway, CloudFront), which are small at demonstration load.</w:t>
      </w:r>
    </w:p>
    <w:p w14:paraId="309935F0" w14:textId="77777777" w:rsidR="00906ED8" w:rsidRDefault="00903382" w:rsidP="00A72BC0">
      <w:pPr>
        <w:jc w:val="both"/>
      </w:pPr>
      <w:r>
        <w:rPr>
          <w:b/>
        </w:rPr>
        <w:t>Cost control.</w:t>
      </w:r>
      <w:r>
        <w:t xml:space="preserve"> The budget alert is checked before every deployment; the system is deployed only for working sessions and removed afterwards with </w:t>
      </w:r>
      <w:proofErr w:type="spellStart"/>
      <w:r>
        <w:t>npm</w:t>
      </w:r>
      <w:proofErr w:type="spellEnd"/>
      <w:r>
        <w:t xml:space="preserve"> run down; serverless SageMaker, on-demand DynamoDB and Lambda cost nothing while idle; there is one NAT gateway instead of one per zone, and the Neptune read replica is off by default. A three-hour session therefore costs about USD 2 of hourly charges.</w:t>
      </w:r>
    </w:p>
    <w:p w14:paraId="00B7018C" w14:textId="77777777" w:rsidR="00906ED8" w:rsidRDefault="00903382">
      <w:pPr>
        <w:pStyle w:val="Heading1"/>
      </w:pPr>
      <w:bookmarkStart w:id="27" w:name="_Toc243006290"/>
      <w:r>
        <w:t>8. Methodology and Implementation Plan</w:t>
      </w:r>
      <w:bookmarkEnd w:id="27"/>
    </w:p>
    <w:p w14:paraId="07C304AC" w14:textId="77777777" w:rsidR="00906ED8" w:rsidRDefault="00903382">
      <w:pPr>
        <w:pStyle w:val="Heading2"/>
      </w:pPr>
      <w:bookmarkStart w:id="28" w:name="_Toc243006291"/>
      <w:r>
        <w:t>8.1 Overall Methodology</w:t>
      </w:r>
      <w:bookmarkEnd w:id="28"/>
    </w:p>
    <w:p w14:paraId="5F96DF6C" w14:textId="77777777" w:rsidR="00906ED8" w:rsidRDefault="00903382" w:rsidP="00A72BC0">
      <w:pPr>
        <w:jc w:val="both"/>
      </w:pPr>
      <w:r>
        <w:t>The project followed sixteen stages (0–15), each with a written plan, an explicit checkpoint and a record of what was built, kept in the prompt/ folder of the repository. Work moved from local to cloud: the dataset and graph were prototyped locally (Neo4j and Gremlin Server in Docker, DynamoDB Local), the model was trained offline, and each AWS service was added only after the previous stage's checkpoint passed.</w:t>
      </w:r>
    </w:p>
    <w:p w14:paraId="3A062CA1" w14:textId="77777777" w:rsidR="00906ED8" w:rsidRDefault="00903382" w:rsidP="00A72BC0">
      <w:pPr>
        <w:pStyle w:val="ListBullet"/>
        <w:jc w:val="both"/>
      </w:pPr>
      <w:r>
        <w:t>Requirements and literature (Phase I): problem definition, fifteen-paper survey, research gap, objectives and novelty.</w:t>
      </w:r>
    </w:p>
    <w:p w14:paraId="19EAFE59" w14:textId="77777777" w:rsidR="00906ED8" w:rsidRDefault="00903382" w:rsidP="00A72BC0">
      <w:pPr>
        <w:pStyle w:val="ListBullet"/>
        <w:jc w:val="both"/>
      </w:pPr>
      <w:r>
        <w:t>Data acquisition and local prototype (Stages 0–2): one Alibaba part file, preprocessing into nodes and edges, and a Neo4j graph.</w:t>
      </w:r>
    </w:p>
    <w:p w14:paraId="672C5859" w14:textId="77777777" w:rsidR="00906ED8" w:rsidRDefault="00903382" w:rsidP="00A72BC0">
      <w:pPr>
        <w:pStyle w:val="ListBullet"/>
        <w:jc w:val="both"/>
      </w:pPr>
      <w:r>
        <w:t>Model (Stages 3 and 10): GNN trained on synthetic faults, fine-tuned for small graphs, gated and served from SageMaker.</w:t>
      </w:r>
    </w:p>
    <w:p w14:paraId="2B463B21" w14:textId="77777777" w:rsidR="00906ED8" w:rsidRDefault="00903382" w:rsidP="00A72BC0">
      <w:pPr>
        <w:pStyle w:val="ListBullet"/>
        <w:jc w:val="both"/>
      </w:pPr>
      <w:r>
        <w:t>Design and implementation (Stages 4–13): CDK stacks, then networking, EKS, MSK, the transformer, Neptune, incident persistence, alerting and the dashboard.</w:t>
      </w:r>
    </w:p>
    <w:p w14:paraId="405730F0" w14:textId="77777777" w:rsidR="00906ED8" w:rsidRDefault="00903382" w:rsidP="00A72BC0">
      <w:pPr>
        <w:pStyle w:val="ListBullet"/>
        <w:jc w:val="both"/>
      </w:pPr>
      <w:r>
        <w:t>Integration and evaluation (Stage 14): real faults injected into running services and judged by pre-written rules.</w:t>
      </w:r>
    </w:p>
    <w:p w14:paraId="6BFD39C2" w14:textId="77777777" w:rsidR="00906ED8" w:rsidRDefault="00903382" w:rsidP="00A72BC0">
      <w:pPr>
        <w:pStyle w:val="ListBullet"/>
        <w:jc w:val="both"/>
      </w:pPr>
      <w:r>
        <w:lastRenderedPageBreak/>
        <w:t>Operations (Stage 15): one-command deployment and teardown with a cost sweep.</w:t>
      </w:r>
    </w:p>
    <w:p w14:paraId="6C9DA7C2" w14:textId="77777777" w:rsidR="00906ED8" w:rsidRDefault="00903382">
      <w:r>
        <w:t xml:space="preserve">Figure 4 shows the model. Each scoring window becomes a graph whose nodes carry four static features (call volume as caller and as callee, in-degree and out-degree, scaled) and three dynamic ones (the service's own latency deviation and the maximum and mean deviation of the services it calls); edges carry nine features (average and p95 latency, log call volume and a one-hot RPC type). A GATv2 attention layer [17] followed by three </w:t>
      </w:r>
      <w:proofErr w:type="spellStart"/>
      <w:r>
        <w:t>GraphSAGE</w:t>
      </w:r>
      <w:proofErr w:type="spellEnd"/>
      <w:r>
        <w:t xml:space="preserve"> layers [18] gives each service information from up to four hops, and a linear layer produces one score per service; a </w:t>
      </w:r>
      <w:proofErr w:type="spellStart"/>
      <w:r>
        <w:t>softmax</w:t>
      </w:r>
      <w:proofErr w:type="spellEnd"/>
      <w:r>
        <w:t xml:space="preserve"> over services is trained with cross-entropy against the injected root cause. The key signal is the pattern in the table of Figure 4: a root cause is slow while the services it calls are fine, whereas the services above it are slow because something they call is slow. For serving, the layers were re-implemented in plain </w:t>
      </w:r>
      <w:proofErr w:type="spellStart"/>
      <w:r>
        <w:t>PyTorch</w:t>
      </w:r>
      <w:proofErr w:type="spellEnd"/>
      <w:r>
        <w:t xml:space="preserve">, and their outputs match the </w:t>
      </w:r>
      <w:proofErr w:type="spellStart"/>
      <w:r>
        <w:t>PyTorch</w:t>
      </w:r>
      <w:proofErr w:type="spellEnd"/>
      <w:r>
        <w:t xml:space="preserve"> Geometric [19] model exactly on the 7,384-node graph.</w:t>
      </w:r>
    </w:p>
    <w:p w14:paraId="7739A70C" w14:textId="77777777" w:rsidR="00906ED8" w:rsidRDefault="00903382" w:rsidP="0093427B">
      <w:pPr>
        <w:keepNext/>
        <w:spacing w:before="120" w:line="240" w:lineRule="auto"/>
        <w:jc w:val="center"/>
      </w:pPr>
      <w:r>
        <w:rPr>
          <w:noProof/>
        </w:rPr>
        <w:drawing>
          <wp:inline distT="0" distB="0" distL="0" distR="0" wp14:anchorId="39738FA5" wp14:editId="044A7B44">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gnn.png"/>
                    <pic:cNvPicPr/>
                  </pic:nvPicPr>
                  <pic:blipFill>
                    <a:blip r:embed="rId20"/>
                    <a:stretch>
                      <a:fillRect/>
                    </a:stretch>
                  </pic:blipFill>
                  <pic:spPr>
                    <a:xfrm>
                      <a:off x="0" y="0"/>
                      <a:ext cx="5943600" cy="3343275"/>
                    </a:xfrm>
                    <a:prstGeom prst="rect">
                      <a:avLst/>
                    </a:prstGeom>
                  </pic:spPr>
                </pic:pic>
              </a:graphicData>
            </a:graphic>
          </wp:inline>
        </w:drawing>
      </w:r>
    </w:p>
    <w:p w14:paraId="79CA7503" w14:textId="77777777" w:rsidR="00906ED8" w:rsidRDefault="00903382">
      <w:pPr>
        <w:jc w:val="center"/>
      </w:pPr>
      <w:r>
        <w:rPr>
          <w:b/>
          <w:sz w:val="22"/>
        </w:rPr>
        <w:t xml:space="preserve">Figure 4. </w:t>
      </w:r>
      <w:r>
        <w:rPr>
          <w:sz w:val="22"/>
        </w:rPr>
        <w:t xml:space="preserve">Root-cause model: a GATv2 layer and three </w:t>
      </w:r>
      <w:proofErr w:type="spellStart"/>
      <w:r>
        <w:rPr>
          <w:sz w:val="22"/>
        </w:rPr>
        <w:t>GraphSAGE</w:t>
      </w:r>
      <w:proofErr w:type="spellEnd"/>
      <w:r>
        <w:rPr>
          <w:sz w:val="22"/>
        </w:rPr>
        <w:t xml:space="preserve"> layers produce one score per service; the table shows the latency pattern that distinguishes a root cause from the services that merely relay its slowdown.</w:t>
      </w:r>
    </w:p>
    <w:p w14:paraId="66F7E574" w14:textId="77777777" w:rsidR="00906ED8" w:rsidRDefault="00903382">
      <w:pPr>
        <w:pStyle w:val="Heading2"/>
      </w:pPr>
      <w:bookmarkStart w:id="29" w:name="_Toc243006292"/>
      <w:r>
        <w:lastRenderedPageBreak/>
        <w:t>8.2 Tools and Technologies</w:t>
      </w:r>
      <w:bookmarkEnd w:id="29"/>
    </w:p>
    <w:tbl>
      <w:tblPr>
        <w:tblStyle w:val="TableGrid"/>
        <w:tblW w:w="0" w:type="auto"/>
        <w:jc w:val="center"/>
        <w:tblLook w:val="04A0" w:firstRow="1" w:lastRow="0" w:firstColumn="1" w:lastColumn="0" w:noHBand="0" w:noVBand="1"/>
      </w:tblPr>
      <w:tblGrid>
        <w:gridCol w:w="2117"/>
        <w:gridCol w:w="2066"/>
        <w:gridCol w:w="5393"/>
      </w:tblGrid>
      <w:tr w:rsidR="00906ED8" w14:paraId="0DD2AA13" w14:textId="77777777">
        <w:trPr>
          <w:cantSplit/>
          <w:tblHeader/>
          <w:jc w:val="center"/>
        </w:trPr>
        <w:tc>
          <w:tcPr>
            <w:tcW w:w="3120" w:type="dxa"/>
            <w:shd w:val="clear" w:color="auto" w:fill="D9EAF7"/>
            <w:vAlign w:val="center"/>
          </w:tcPr>
          <w:p w14:paraId="4F2A8C99" w14:textId="77777777" w:rsidR="00906ED8" w:rsidRDefault="00903382">
            <w:pPr>
              <w:spacing w:line="240" w:lineRule="auto"/>
            </w:pPr>
            <w:r>
              <w:rPr>
                <w:b/>
                <w:sz w:val="20"/>
              </w:rPr>
              <w:t>Tool / technology</w:t>
            </w:r>
          </w:p>
        </w:tc>
        <w:tc>
          <w:tcPr>
            <w:tcW w:w="3120" w:type="dxa"/>
            <w:shd w:val="clear" w:color="auto" w:fill="D9EAF7"/>
            <w:vAlign w:val="center"/>
          </w:tcPr>
          <w:p w14:paraId="2E60B448" w14:textId="77777777" w:rsidR="00906ED8" w:rsidRDefault="00903382">
            <w:pPr>
              <w:spacing w:line="240" w:lineRule="auto"/>
            </w:pPr>
            <w:r>
              <w:rPr>
                <w:b/>
                <w:sz w:val="20"/>
              </w:rPr>
              <w:t>Purpose</w:t>
            </w:r>
          </w:p>
        </w:tc>
        <w:tc>
          <w:tcPr>
            <w:tcW w:w="3120" w:type="dxa"/>
            <w:shd w:val="clear" w:color="auto" w:fill="D9EAF7"/>
            <w:vAlign w:val="center"/>
          </w:tcPr>
          <w:p w14:paraId="4EF0FACF" w14:textId="77777777" w:rsidR="00906ED8" w:rsidRDefault="00903382">
            <w:pPr>
              <w:spacing w:line="240" w:lineRule="auto"/>
            </w:pPr>
            <w:r>
              <w:rPr>
                <w:b/>
                <w:sz w:val="20"/>
              </w:rPr>
              <w:t>Version / configuration</w:t>
            </w:r>
          </w:p>
        </w:tc>
      </w:tr>
      <w:tr w:rsidR="00906ED8" w14:paraId="5C63A09E" w14:textId="77777777">
        <w:trPr>
          <w:cantSplit/>
          <w:jc w:val="center"/>
        </w:trPr>
        <w:tc>
          <w:tcPr>
            <w:tcW w:w="3120" w:type="dxa"/>
            <w:vAlign w:val="center"/>
          </w:tcPr>
          <w:p w14:paraId="65D34A54" w14:textId="77777777" w:rsidR="00906ED8" w:rsidRDefault="00903382">
            <w:pPr>
              <w:spacing w:line="240" w:lineRule="auto"/>
            </w:pPr>
            <w:r>
              <w:rPr>
                <w:sz w:val="20"/>
              </w:rPr>
              <w:t>AWS services</w:t>
            </w:r>
          </w:p>
        </w:tc>
        <w:tc>
          <w:tcPr>
            <w:tcW w:w="3120" w:type="dxa"/>
            <w:vAlign w:val="center"/>
          </w:tcPr>
          <w:p w14:paraId="75D777E4" w14:textId="77777777" w:rsidR="00906ED8" w:rsidRDefault="00903382">
            <w:pPr>
              <w:spacing w:line="240" w:lineRule="auto"/>
            </w:pPr>
            <w:r>
              <w:rPr>
                <w:sz w:val="20"/>
              </w:rPr>
              <w:t>Hosting, streaming, graph storage, inference, persistence, alerting, delivery</w:t>
            </w:r>
          </w:p>
        </w:tc>
        <w:tc>
          <w:tcPr>
            <w:tcW w:w="3120" w:type="dxa"/>
            <w:vAlign w:val="center"/>
          </w:tcPr>
          <w:p w14:paraId="661F5DF0" w14:textId="77777777" w:rsidR="00906ED8" w:rsidRDefault="00903382">
            <w:pPr>
              <w:spacing w:line="240" w:lineRule="auto"/>
            </w:pPr>
            <w:r>
              <w:rPr>
                <w:sz w:val="20"/>
              </w:rPr>
              <w:t xml:space="preserve">us-east-1; EKS 1.35; MSK Kafka 3.9.x; Neptune 1.4.8.0; SageMaker </w:t>
            </w:r>
            <w:proofErr w:type="spellStart"/>
            <w:r>
              <w:rPr>
                <w:sz w:val="20"/>
              </w:rPr>
              <w:t>PyTorch</w:t>
            </w:r>
            <w:proofErr w:type="spellEnd"/>
            <w:r>
              <w:rPr>
                <w:sz w:val="20"/>
              </w:rPr>
              <w:t xml:space="preserve"> inference container 2.6.0-cpu-py312</w:t>
            </w:r>
          </w:p>
        </w:tc>
      </w:tr>
      <w:tr w:rsidR="00906ED8" w14:paraId="544AC7C1" w14:textId="77777777">
        <w:trPr>
          <w:cantSplit/>
          <w:jc w:val="center"/>
        </w:trPr>
        <w:tc>
          <w:tcPr>
            <w:tcW w:w="3120" w:type="dxa"/>
            <w:vAlign w:val="center"/>
          </w:tcPr>
          <w:p w14:paraId="7515C4D5" w14:textId="77777777" w:rsidR="00906ED8" w:rsidRDefault="00903382">
            <w:pPr>
              <w:spacing w:line="240" w:lineRule="auto"/>
            </w:pPr>
            <w:r>
              <w:rPr>
                <w:sz w:val="20"/>
              </w:rPr>
              <w:t>AWS CDK and TypeScript</w:t>
            </w:r>
          </w:p>
        </w:tc>
        <w:tc>
          <w:tcPr>
            <w:tcW w:w="3120" w:type="dxa"/>
            <w:vAlign w:val="center"/>
          </w:tcPr>
          <w:p w14:paraId="5F2D0DBF" w14:textId="77777777" w:rsidR="00906ED8" w:rsidRDefault="00903382">
            <w:pPr>
              <w:spacing w:line="240" w:lineRule="auto"/>
            </w:pPr>
            <w:r>
              <w:rPr>
                <w:sz w:val="20"/>
              </w:rPr>
              <w:t>Infrastructure as code (eleven stacks)</w:t>
            </w:r>
          </w:p>
        </w:tc>
        <w:tc>
          <w:tcPr>
            <w:tcW w:w="3120" w:type="dxa"/>
            <w:vAlign w:val="center"/>
          </w:tcPr>
          <w:p w14:paraId="5E7547A7" w14:textId="77777777" w:rsidR="00906ED8" w:rsidRDefault="00903382">
            <w:pPr>
              <w:spacing w:line="240" w:lineRule="auto"/>
            </w:pPr>
            <w:proofErr w:type="spellStart"/>
            <w:r>
              <w:rPr>
                <w:sz w:val="20"/>
              </w:rPr>
              <w:t>aws-cdk</w:t>
            </w:r>
            <w:proofErr w:type="spellEnd"/>
            <w:r>
              <w:rPr>
                <w:sz w:val="20"/>
              </w:rPr>
              <w:t xml:space="preserve"> CLI 2.1142.0; </w:t>
            </w:r>
            <w:proofErr w:type="spellStart"/>
            <w:r>
              <w:rPr>
                <w:sz w:val="20"/>
              </w:rPr>
              <w:t>aws</w:t>
            </w:r>
            <w:proofErr w:type="spellEnd"/>
            <w:r>
              <w:rPr>
                <w:sz w:val="20"/>
              </w:rPr>
              <w:t>-</w:t>
            </w:r>
            <w:proofErr w:type="spellStart"/>
            <w:r>
              <w:rPr>
                <w:sz w:val="20"/>
              </w:rPr>
              <w:t>cdk</w:t>
            </w:r>
            <w:proofErr w:type="spellEnd"/>
            <w:r>
              <w:rPr>
                <w:sz w:val="20"/>
              </w:rPr>
              <w:t>-lib 2.270.0; TypeScript 7.0</w:t>
            </w:r>
          </w:p>
        </w:tc>
      </w:tr>
      <w:tr w:rsidR="00906ED8" w14:paraId="2068CBF2" w14:textId="77777777">
        <w:trPr>
          <w:cantSplit/>
          <w:jc w:val="center"/>
        </w:trPr>
        <w:tc>
          <w:tcPr>
            <w:tcW w:w="3120" w:type="dxa"/>
            <w:vAlign w:val="center"/>
          </w:tcPr>
          <w:p w14:paraId="53DE1B24" w14:textId="77777777" w:rsidR="00906ED8" w:rsidRDefault="00903382">
            <w:pPr>
              <w:spacing w:line="240" w:lineRule="auto"/>
            </w:pPr>
            <w:r>
              <w:rPr>
                <w:sz w:val="20"/>
              </w:rPr>
              <w:t>Node.js and TypeScript</w:t>
            </w:r>
          </w:p>
        </w:tc>
        <w:tc>
          <w:tcPr>
            <w:tcW w:w="3120" w:type="dxa"/>
            <w:vAlign w:val="center"/>
          </w:tcPr>
          <w:p w14:paraId="0AC420BA" w14:textId="77777777" w:rsidR="00906ED8" w:rsidRDefault="00903382">
            <w:pPr>
              <w:spacing w:line="240" w:lineRule="auto"/>
            </w:pPr>
            <w:r>
              <w:rPr>
                <w:sz w:val="20"/>
              </w:rPr>
              <w:t xml:space="preserve">Lambda functions (transformer, scorer, alerts, API) bundled with </w:t>
            </w:r>
            <w:proofErr w:type="spellStart"/>
            <w:r>
              <w:rPr>
                <w:sz w:val="20"/>
              </w:rPr>
              <w:t>esbuild</w:t>
            </w:r>
            <w:proofErr w:type="spellEnd"/>
          </w:p>
        </w:tc>
        <w:tc>
          <w:tcPr>
            <w:tcW w:w="3120" w:type="dxa"/>
            <w:vAlign w:val="center"/>
          </w:tcPr>
          <w:p w14:paraId="21284196" w14:textId="77777777" w:rsidR="00906ED8" w:rsidRDefault="00903382">
            <w:pPr>
              <w:spacing w:line="240" w:lineRule="auto"/>
            </w:pPr>
            <w:r>
              <w:rPr>
                <w:sz w:val="20"/>
              </w:rPr>
              <w:t>Lambda runtime Node.js 22; local Node.js 24; gremlin client 3.7.3; AWS SDK v3</w:t>
            </w:r>
          </w:p>
        </w:tc>
      </w:tr>
      <w:tr w:rsidR="00906ED8" w14:paraId="30BC7AB5" w14:textId="77777777">
        <w:trPr>
          <w:cantSplit/>
          <w:jc w:val="center"/>
        </w:trPr>
        <w:tc>
          <w:tcPr>
            <w:tcW w:w="3120" w:type="dxa"/>
            <w:vAlign w:val="center"/>
          </w:tcPr>
          <w:p w14:paraId="6F64BC15" w14:textId="77777777" w:rsidR="00906ED8" w:rsidRDefault="00903382">
            <w:pPr>
              <w:spacing w:line="240" w:lineRule="auto"/>
            </w:pPr>
            <w:r>
              <w:rPr>
                <w:sz w:val="20"/>
              </w:rPr>
              <w:t xml:space="preserve">Python, </w:t>
            </w:r>
            <w:proofErr w:type="spellStart"/>
            <w:r>
              <w:rPr>
                <w:sz w:val="20"/>
              </w:rPr>
              <w:t>PyTorch</w:t>
            </w:r>
            <w:proofErr w:type="spellEnd"/>
            <w:r>
              <w:rPr>
                <w:sz w:val="20"/>
              </w:rPr>
              <w:t xml:space="preserve">, </w:t>
            </w:r>
            <w:proofErr w:type="spellStart"/>
            <w:r>
              <w:rPr>
                <w:sz w:val="20"/>
              </w:rPr>
              <w:t>PyTorch</w:t>
            </w:r>
            <w:proofErr w:type="spellEnd"/>
            <w:r>
              <w:rPr>
                <w:sz w:val="20"/>
              </w:rPr>
              <w:t xml:space="preserve"> Geometric</w:t>
            </w:r>
          </w:p>
        </w:tc>
        <w:tc>
          <w:tcPr>
            <w:tcW w:w="3120" w:type="dxa"/>
            <w:vAlign w:val="center"/>
          </w:tcPr>
          <w:p w14:paraId="0690622D" w14:textId="77777777" w:rsidR="00906ED8" w:rsidRDefault="00903382">
            <w:pPr>
              <w:spacing w:line="240" w:lineRule="auto"/>
            </w:pPr>
            <w:r>
              <w:rPr>
                <w:sz w:val="20"/>
              </w:rPr>
              <w:t>Preprocessing, GNN training and serving</w:t>
            </w:r>
          </w:p>
        </w:tc>
        <w:tc>
          <w:tcPr>
            <w:tcW w:w="3120" w:type="dxa"/>
            <w:vAlign w:val="center"/>
          </w:tcPr>
          <w:p w14:paraId="6C13053A" w14:textId="77777777" w:rsidR="00906ED8" w:rsidRDefault="00903382">
            <w:pPr>
              <w:spacing w:line="240" w:lineRule="auto"/>
            </w:pPr>
            <w:r>
              <w:rPr>
                <w:sz w:val="20"/>
              </w:rPr>
              <w:t xml:space="preserve">Python 3.14 (local) and 3.12 (endpoint); </w:t>
            </w:r>
            <w:proofErr w:type="spellStart"/>
            <w:r>
              <w:rPr>
                <w:sz w:val="20"/>
              </w:rPr>
              <w:t>PyTorch</w:t>
            </w:r>
            <w:proofErr w:type="spellEnd"/>
            <w:r>
              <w:rPr>
                <w:sz w:val="20"/>
              </w:rPr>
              <w:t xml:space="preserve"> 2.11 (training) and 2.6 (endpoint); </w:t>
            </w:r>
            <w:proofErr w:type="spellStart"/>
            <w:r>
              <w:rPr>
                <w:sz w:val="20"/>
              </w:rPr>
              <w:t>PyTorch</w:t>
            </w:r>
            <w:proofErr w:type="spellEnd"/>
            <w:r>
              <w:rPr>
                <w:sz w:val="20"/>
              </w:rPr>
              <w:t xml:space="preserve"> Geometric 2.8; pandas 3.0</w:t>
            </w:r>
          </w:p>
        </w:tc>
      </w:tr>
      <w:tr w:rsidR="00906ED8" w14:paraId="27887BFC" w14:textId="77777777">
        <w:trPr>
          <w:cantSplit/>
          <w:jc w:val="center"/>
        </w:trPr>
        <w:tc>
          <w:tcPr>
            <w:tcW w:w="3120" w:type="dxa"/>
            <w:vAlign w:val="center"/>
          </w:tcPr>
          <w:p w14:paraId="49BC3650" w14:textId="77777777" w:rsidR="00906ED8" w:rsidRDefault="00903382">
            <w:pPr>
              <w:spacing w:line="240" w:lineRule="auto"/>
            </w:pPr>
            <w:r>
              <w:rPr>
                <w:sz w:val="20"/>
              </w:rPr>
              <w:t xml:space="preserve">Kubernetes and </w:t>
            </w:r>
            <w:proofErr w:type="spellStart"/>
            <w:r>
              <w:rPr>
                <w:sz w:val="20"/>
              </w:rPr>
              <w:t>OpenTelemetry</w:t>
            </w:r>
            <w:proofErr w:type="spellEnd"/>
          </w:p>
        </w:tc>
        <w:tc>
          <w:tcPr>
            <w:tcW w:w="3120" w:type="dxa"/>
            <w:vAlign w:val="center"/>
          </w:tcPr>
          <w:p w14:paraId="547C7C9E" w14:textId="77777777" w:rsidR="00906ED8" w:rsidRDefault="00903382">
            <w:pPr>
              <w:spacing w:line="240" w:lineRule="auto"/>
            </w:pPr>
            <w:r>
              <w:rPr>
                <w:sz w:val="20"/>
              </w:rPr>
              <w:t>Demo application and telemetry collection</w:t>
            </w:r>
          </w:p>
        </w:tc>
        <w:tc>
          <w:tcPr>
            <w:tcW w:w="3120" w:type="dxa"/>
            <w:vAlign w:val="center"/>
          </w:tcPr>
          <w:p w14:paraId="46C5A645" w14:textId="77777777" w:rsidR="00906ED8" w:rsidRDefault="00903382">
            <w:pPr>
              <w:spacing w:line="240" w:lineRule="auto"/>
            </w:pPr>
            <w:r>
              <w:rPr>
                <w:sz w:val="20"/>
              </w:rPr>
              <w:t xml:space="preserve">Online Boutique v0.10.7; </w:t>
            </w:r>
            <w:proofErr w:type="spellStart"/>
            <w:r>
              <w:rPr>
                <w:sz w:val="20"/>
              </w:rPr>
              <w:t>OpenTelemetry</w:t>
            </w:r>
            <w:proofErr w:type="spellEnd"/>
            <w:r>
              <w:rPr>
                <w:sz w:val="20"/>
              </w:rPr>
              <w:t xml:space="preserve"> Collector </w:t>
            </w:r>
            <w:proofErr w:type="spellStart"/>
            <w:r>
              <w:rPr>
                <w:sz w:val="20"/>
              </w:rPr>
              <w:t>Contrib</w:t>
            </w:r>
            <w:proofErr w:type="spellEnd"/>
            <w:r>
              <w:rPr>
                <w:sz w:val="20"/>
              </w:rPr>
              <w:t xml:space="preserve"> 0.160.0; </w:t>
            </w:r>
            <w:proofErr w:type="spellStart"/>
            <w:r>
              <w:rPr>
                <w:sz w:val="20"/>
              </w:rPr>
              <w:t>kubectl</w:t>
            </w:r>
            <w:proofErr w:type="spellEnd"/>
          </w:p>
        </w:tc>
      </w:tr>
      <w:tr w:rsidR="00906ED8" w14:paraId="605272B6" w14:textId="77777777">
        <w:trPr>
          <w:cantSplit/>
          <w:jc w:val="center"/>
        </w:trPr>
        <w:tc>
          <w:tcPr>
            <w:tcW w:w="3120" w:type="dxa"/>
            <w:vAlign w:val="center"/>
          </w:tcPr>
          <w:p w14:paraId="3A0940FF" w14:textId="77777777" w:rsidR="00906ED8" w:rsidRDefault="00903382">
            <w:pPr>
              <w:spacing w:line="240" w:lineRule="auto"/>
            </w:pPr>
            <w:r>
              <w:rPr>
                <w:sz w:val="20"/>
              </w:rPr>
              <w:t>React, Vite and Cytoscape.js</w:t>
            </w:r>
          </w:p>
        </w:tc>
        <w:tc>
          <w:tcPr>
            <w:tcW w:w="3120" w:type="dxa"/>
            <w:vAlign w:val="center"/>
          </w:tcPr>
          <w:p w14:paraId="100F574C" w14:textId="77777777" w:rsidR="00906ED8" w:rsidRDefault="00903382">
            <w:pPr>
              <w:spacing w:line="240" w:lineRule="auto"/>
            </w:pPr>
            <w:r>
              <w:rPr>
                <w:sz w:val="20"/>
              </w:rPr>
              <w:t>Dashboard single-page application</w:t>
            </w:r>
          </w:p>
        </w:tc>
        <w:tc>
          <w:tcPr>
            <w:tcW w:w="3120" w:type="dxa"/>
            <w:vAlign w:val="center"/>
          </w:tcPr>
          <w:p w14:paraId="3794BE39" w14:textId="77777777" w:rsidR="00906ED8" w:rsidRDefault="00903382">
            <w:pPr>
              <w:spacing w:line="240" w:lineRule="auto"/>
            </w:pPr>
            <w:r>
              <w:rPr>
                <w:sz w:val="20"/>
              </w:rPr>
              <w:t>React 19.3; Vite 8.3; Cytoscape.js 3.34</w:t>
            </w:r>
          </w:p>
        </w:tc>
      </w:tr>
      <w:tr w:rsidR="00906ED8" w14:paraId="7677524A" w14:textId="77777777">
        <w:trPr>
          <w:cantSplit/>
          <w:jc w:val="center"/>
        </w:trPr>
        <w:tc>
          <w:tcPr>
            <w:tcW w:w="3120" w:type="dxa"/>
            <w:vAlign w:val="center"/>
          </w:tcPr>
          <w:p w14:paraId="5607A06F" w14:textId="77777777" w:rsidR="00906ED8" w:rsidRDefault="00903382">
            <w:pPr>
              <w:spacing w:line="240" w:lineRule="auto"/>
            </w:pPr>
            <w:r>
              <w:rPr>
                <w:sz w:val="20"/>
              </w:rPr>
              <w:t>Neo4j, Gremlin Server, DynamoDB Local (Docker)</w:t>
            </w:r>
          </w:p>
        </w:tc>
        <w:tc>
          <w:tcPr>
            <w:tcW w:w="3120" w:type="dxa"/>
            <w:vAlign w:val="center"/>
          </w:tcPr>
          <w:p w14:paraId="7DA2A6E0" w14:textId="77777777" w:rsidR="00906ED8" w:rsidRDefault="00903382">
            <w:pPr>
              <w:spacing w:line="240" w:lineRule="auto"/>
            </w:pPr>
            <w:r>
              <w:rPr>
                <w:sz w:val="20"/>
              </w:rPr>
              <w:t>Local stand-ins before deploying to AWS</w:t>
            </w:r>
          </w:p>
        </w:tc>
        <w:tc>
          <w:tcPr>
            <w:tcW w:w="3120" w:type="dxa"/>
            <w:vAlign w:val="center"/>
          </w:tcPr>
          <w:p w14:paraId="63E8D66F" w14:textId="77777777" w:rsidR="00906ED8" w:rsidRDefault="00903382">
            <w:pPr>
              <w:spacing w:line="240" w:lineRule="auto"/>
            </w:pPr>
            <w:r>
              <w:rPr>
                <w:sz w:val="20"/>
              </w:rPr>
              <w:t>Neo4j 5 Community; Gremlin Server 3.7.3</w:t>
            </w:r>
          </w:p>
        </w:tc>
      </w:tr>
      <w:tr w:rsidR="00906ED8" w14:paraId="70A095CD" w14:textId="77777777">
        <w:trPr>
          <w:cantSplit/>
          <w:jc w:val="center"/>
        </w:trPr>
        <w:tc>
          <w:tcPr>
            <w:tcW w:w="3120" w:type="dxa"/>
            <w:vAlign w:val="center"/>
          </w:tcPr>
          <w:p w14:paraId="5A9CC549" w14:textId="77777777" w:rsidR="00906ED8" w:rsidRDefault="00903382">
            <w:pPr>
              <w:spacing w:line="240" w:lineRule="auto"/>
            </w:pPr>
            <w:r>
              <w:rPr>
                <w:sz w:val="20"/>
              </w:rPr>
              <w:t>Testing</w:t>
            </w:r>
          </w:p>
        </w:tc>
        <w:tc>
          <w:tcPr>
            <w:tcW w:w="3120" w:type="dxa"/>
            <w:vAlign w:val="center"/>
          </w:tcPr>
          <w:p w14:paraId="4B496AA5" w14:textId="77777777" w:rsidR="00906ED8" w:rsidRDefault="00903382">
            <w:pPr>
              <w:spacing w:line="240" w:lineRule="auto"/>
            </w:pPr>
            <w:r>
              <w:rPr>
                <w:sz w:val="20"/>
              </w:rPr>
              <w:t>Unit, integration and infrastructure tests</w:t>
            </w:r>
          </w:p>
        </w:tc>
        <w:tc>
          <w:tcPr>
            <w:tcW w:w="3120" w:type="dxa"/>
            <w:vAlign w:val="center"/>
          </w:tcPr>
          <w:p w14:paraId="5A8D0FB6" w14:textId="77777777" w:rsidR="00906ED8" w:rsidRDefault="00903382">
            <w:pPr>
              <w:spacing w:line="240" w:lineRule="auto"/>
            </w:pPr>
            <w:r>
              <w:rPr>
                <w:sz w:val="20"/>
              </w:rPr>
              <w:t xml:space="preserve">Jest 30, </w:t>
            </w:r>
            <w:proofErr w:type="spellStart"/>
            <w:r>
              <w:rPr>
                <w:sz w:val="20"/>
              </w:rPr>
              <w:t>Vitest</w:t>
            </w:r>
            <w:proofErr w:type="spellEnd"/>
            <w:r>
              <w:rPr>
                <w:sz w:val="20"/>
              </w:rPr>
              <w:t xml:space="preserve"> 5, </w:t>
            </w:r>
            <w:proofErr w:type="spellStart"/>
            <w:r>
              <w:rPr>
                <w:sz w:val="20"/>
              </w:rPr>
              <w:t>pytest</w:t>
            </w:r>
            <w:proofErr w:type="spellEnd"/>
            <w:r>
              <w:rPr>
                <w:sz w:val="20"/>
              </w:rPr>
              <w:t xml:space="preserve"> 9, CDK assertions</w:t>
            </w:r>
          </w:p>
        </w:tc>
      </w:tr>
      <w:tr w:rsidR="00906ED8" w14:paraId="7B8CD3BC" w14:textId="77777777">
        <w:trPr>
          <w:cantSplit/>
          <w:jc w:val="center"/>
        </w:trPr>
        <w:tc>
          <w:tcPr>
            <w:tcW w:w="3120" w:type="dxa"/>
            <w:vAlign w:val="center"/>
          </w:tcPr>
          <w:p w14:paraId="5B9FCDC3" w14:textId="77777777" w:rsidR="00906ED8" w:rsidRDefault="00903382">
            <w:pPr>
              <w:spacing w:line="240" w:lineRule="auto"/>
            </w:pPr>
            <w:r>
              <w:rPr>
                <w:sz w:val="20"/>
              </w:rPr>
              <w:t>Git and GitHub</w:t>
            </w:r>
          </w:p>
        </w:tc>
        <w:tc>
          <w:tcPr>
            <w:tcW w:w="3120" w:type="dxa"/>
            <w:vAlign w:val="center"/>
          </w:tcPr>
          <w:p w14:paraId="1CA58816" w14:textId="77777777" w:rsidR="00906ED8" w:rsidRDefault="00903382">
            <w:pPr>
              <w:spacing w:line="240" w:lineRule="auto"/>
            </w:pPr>
            <w:r>
              <w:rPr>
                <w:sz w:val="20"/>
              </w:rPr>
              <w:t>Version control and collaboration</w:t>
            </w:r>
          </w:p>
        </w:tc>
        <w:tc>
          <w:tcPr>
            <w:tcW w:w="3120" w:type="dxa"/>
            <w:vAlign w:val="center"/>
          </w:tcPr>
          <w:p w14:paraId="15626A18" w14:textId="77777777" w:rsidR="00906ED8" w:rsidRDefault="00903382">
            <w:pPr>
              <w:spacing w:line="240" w:lineRule="auto"/>
            </w:pPr>
            <w:r>
              <w:rPr>
                <w:sz w:val="20"/>
              </w:rPr>
              <w:t>https://github.com/naveenkumara2024-gif/Intelligent_Microservice_Dependency_Cloud_Project_2026-; main branch with one branch per stage</w:t>
            </w:r>
          </w:p>
        </w:tc>
      </w:tr>
    </w:tbl>
    <w:p w14:paraId="7D45F80A" w14:textId="77777777" w:rsidR="00906ED8" w:rsidRDefault="00903382">
      <w:pPr>
        <w:pStyle w:val="Heading2"/>
      </w:pPr>
      <w:bookmarkStart w:id="30" w:name="_Toc243006293"/>
      <w:r>
        <w:t>8.3 Step-by-Step Implementation Plan</w:t>
      </w:r>
      <w:bookmarkEnd w:id="30"/>
    </w:p>
    <w:p w14:paraId="00498196" w14:textId="77777777" w:rsidR="00906ED8" w:rsidRDefault="00903382" w:rsidP="00A72BC0">
      <w:pPr>
        <w:jc w:val="both"/>
      </w:pPr>
      <w:r>
        <w:rPr>
          <w:b/>
        </w:rPr>
        <w:t>Step 1 – Requirements and success criteria:</w:t>
      </w:r>
      <w:r>
        <w:t xml:space="preserve"> problem statement, objectives and a measurable checkpoint for every stage, written before the stage was built.</w:t>
      </w:r>
    </w:p>
    <w:p w14:paraId="1EFD04FA" w14:textId="77777777" w:rsidR="00906ED8" w:rsidRDefault="00903382" w:rsidP="00A72BC0">
      <w:pPr>
        <w:jc w:val="both"/>
      </w:pPr>
      <w:r>
        <w:rPr>
          <w:b/>
        </w:rPr>
        <w:t>Step 2 – Dataset or input preparation:</w:t>
      </w:r>
      <w:r>
        <w:t xml:space="preserve"> download one Alibaba part file, verify its real schema with pandas, preprocess it into 7,384 nodes and 16,115 edges, and load it into a local Neo4j graph with idempotent MERGE writes.</w:t>
      </w:r>
    </w:p>
    <w:p w14:paraId="6BB4A81C" w14:textId="77777777" w:rsidR="00906ED8" w:rsidRDefault="00903382" w:rsidP="00A72BC0">
      <w:pPr>
        <w:jc w:val="both"/>
      </w:pPr>
      <w:r>
        <w:rPr>
          <w:b/>
        </w:rPr>
        <w:t>Step 3 – Architecture and AWS resource setup:</w:t>
      </w:r>
      <w:r>
        <w:t xml:space="preserve"> model the system as CDK stacks, validate with </w:t>
      </w:r>
      <w:proofErr w:type="spellStart"/>
      <w:r>
        <w:t>cdk</w:t>
      </w:r>
      <w:proofErr w:type="spellEnd"/>
      <w:r>
        <w:t xml:space="preserve"> synth and unit tests, then deploy the VPC, EKS, MSK and Neptune and check each with its verification script.</w:t>
      </w:r>
    </w:p>
    <w:p w14:paraId="0CA238BB" w14:textId="77777777" w:rsidR="00906ED8" w:rsidRDefault="00903382" w:rsidP="00A72BC0">
      <w:pPr>
        <w:jc w:val="both"/>
      </w:pPr>
      <w:r>
        <w:rPr>
          <w:b/>
        </w:rPr>
        <w:t>Step 4 – Application / backend / model development:</w:t>
      </w:r>
      <w:r>
        <w:t xml:space="preserve"> train and fine-tune the GNN; build the graph transformer, scorer, alerting functions, API and dashboard, each first against local stand-ins.</w:t>
      </w:r>
    </w:p>
    <w:p w14:paraId="46670978" w14:textId="77777777" w:rsidR="00906ED8" w:rsidRDefault="00903382" w:rsidP="00A72BC0">
      <w:pPr>
        <w:jc w:val="both"/>
      </w:pPr>
      <w:r>
        <w:rPr>
          <w:b/>
        </w:rPr>
        <w:lastRenderedPageBreak/>
        <w:t>Step 5 – Integration and security configuration:</w:t>
      </w:r>
      <w:r>
        <w:t xml:space="preserve"> connect the stages (collector to MSK, MSK trigger, SigV4 to Neptune, VPC endpoints, KMS keys, least-privilege roles), fixing the defects that only appeared on AWS.</w:t>
      </w:r>
    </w:p>
    <w:p w14:paraId="79E30886" w14:textId="77777777" w:rsidR="00906ED8" w:rsidRDefault="00903382" w:rsidP="00A72BC0">
      <w:pPr>
        <w:jc w:val="both"/>
      </w:pPr>
      <w:r>
        <w:rPr>
          <w:b/>
        </w:rPr>
        <w:t>Step 6 – Testing and performance evaluation:</w:t>
      </w:r>
      <w:r>
        <w:t xml:space="preserve"> run the verification scripts, measure endpoint latency and scorer </w:t>
      </w:r>
      <w:proofErr w:type="spellStart"/>
      <w:r>
        <w:t>behaviour</w:t>
      </w:r>
      <w:proofErr w:type="spellEnd"/>
      <w:r>
        <w:t>, and inject a real fault into a running service.</w:t>
      </w:r>
    </w:p>
    <w:p w14:paraId="15CAE4E8" w14:textId="77777777" w:rsidR="00906ED8" w:rsidRDefault="00903382" w:rsidP="00A72BC0">
      <w:pPr>
        <w:jc w:val="both"/>
      </w:pPr>
      <w:r>
        <w:rPr>
          <w:b/>
        </w:rPr>
        <w:t>Step 7 – Deployment, monitoring and documentation:</w:t>
      </w:r>
      <w:r>
        <w:t xml:space="preserve"> one-command deployment and teardown, CloudWatch monitoring, the evidence captured on 15 October 2026, and this report.</w:t>
      </w:r>
    </w:p>
    <w:p w14:paraId="23BC653C" w14:textId="77777777" w:rsidR="00906ED8" w:rsidRDefault="00903382">
      <w:pPr>
        <w:pStyle w:val="Heading2"/>
      </w:pPr>
      <w:bookmarkStart w:id="31" w:name="_Toc243006294"/>
      <w:r>
        <w:t>8.4 Evaluation Metrics</w:t>
      </w:r>
      <w:bookmarkEnd w:id="31"/>
    </w:p>
    <w:p w14:paraId="0D84772E" w14:textId="77777777" w:rsidR="00906ED8" w:rsidRDefault="00903382" w:rsidP="00A72BC0">
      <w:pPr>
        <w:pStyle w:val="ListBullet"/>
        <w:jc w:val="both"/>
      </w:pPr>
      <w:r>
        <w:t>Root-cause ranking accuracy: share of synthetic scenarios in which the injected root cause is ranked first (top-1) or among the first three (top-3), against a trivial baseline (the service with the largest own deviation) and random choice.</w:t>
      </w:r>
    </w:p>
    <w:p w14:paraId="2DDCE505" w14:textId="77777777" w:rsidR="00906ED8" w:rsidRDefault="00903382" w:rsidP="00A72BC0">
      <w:pPr>
        <w:pStyle w:val="ListBullet"/>
        <w:jc w:val="both"/>
      </w:pPr>
      <w:r>
        <w:t>Detection delay: time from a fault reaching traffic to the incident opening; resolution delay: time from clearing the fault to the incident resolving (scoring windows of one minute).</w:t>
      </w:r>
    </w:p>
    <w:p w14:paraId="0E4ACB55" w14:textId="77777777" w:rsidR="00906ED8" w:rsidRDefault="00903382" w:rsidP="00A72BC0">
      <w:pPr>
        <w:pStyle w:val="ListBullet"/>
        <w:jc w:val="both"/>
      </w:pPr>
      <w:r>
        <w:t>Correctness of alerting: incidents and alerts per fault (target exactly one each way), false incidents during a healthy soak, failed deliveries and dead-letter messages.</w:t>
      </w:r>
    </w:p>
    <w:p w14:paraId="66673F8A" w14:textId="77777777" w:rsidR="00906ED8" w:rsidRDefault="00903382" w:rsidP="00A72BC0">
      <w:pPr>
        <w:pStyle w:val="ListBullet"/>
        <w:jc w:val="both"/>
      </w:pPr>
      <w:r>
        <w:t>Endpoint latency (cold and warm), scorer run time and errors from CloudWatch, and parity between the endpoint and local inference.</w:t>
      </w:r>
    </w:p>
    <w:p w14:paraId="21FD6BCC" w14:textId="77777777" w:rsidR="00906ED8" w:rsidRDefault="00903382" w:rsidP="00A72BC0">
      <w:pPr>
        <w:pStyle w:val="ListBullet"/>
        <w:jc w:val="both"/>
      </w:pPr>
      <w:r>
        <w:t>Deployment and teardown time, and cost (measured in Cost Explorer; estimated from the Price List).</w:t>
      </w:r>
    </w:p>
    <w:p w14:paraId="121D42B6" w14:textId="77777777" w:rsidR="00906ED8" w:rsidRDefault="00903382">
      <w:pPr>
        <w:pStyle w:val="Heading1"/>
      </w:pPr>
      <w:bookmarkStart w:id="32" w:name="_Toc243006295"/>
      <w:r>
        <w:t>9. Implementation / Development</w:t>
      </w:r>
      <w:bookmarkEnd w:id="32"/>
    </w:p>
    <w:p w14:paraId="16A9E600" w14:textId="0EE94E84" w:rsidR="00A33168" w:rsidRDefault="00903382" w:rsidP="00A72BC0">
      <w:pPr>
        <w:jc w:val="both"/>
      </w:pPr>
      <w:r>
        <w:t>All modules below are implemented and were verified on AWS. Screenshots were taken on 15 October 2026 during a full deployment; account identifiers, e-mail addresses and the CloudFront domain are masked, and no credentials appear in the report.</w:t>
      </w:r>
    </w:p>
    <w:p w14:paraId="1805C32B" w14:textId="77777777" w:rsidR="00A33168" w:rsidRDefault="00A33168" w:rsidP="00A72BC0">
      <w:pPr>
        <w:jc w:val="both"/>
      </w:pPr>
    </w:p>
    <w:p w14:paraId="63171BB8" w14:textId="77777777" w:rsidR="00A33168" w:rsidRDefault="00A33168" w:rsidP="00A72BC0">
      <w:pPr>
        <w:jc w:val="both"/>
      </w:pPr>
    </w:p>
    <w:p w14:paraId="77354CB1" w14:textId="77777777" w:rsidR="00906ED8" w:rsidRDefault="00903382">
      <w:pPr>
        <w:pStyle w:val="Heading2"/>
      </w:pPr>
      <w:bookmarkStart w:id="33" w:name="_Toc243006296"/>
      <w:r>
        <w:lastRenderedPageBreak/>
        <w:t>9.1 Implemented Modules</w:t>
      </w:r>
      <w:bookmarkEnd w:id="33"/>
    </w:p>
    <w:tbl>
      <w:tblPr>
        <w:tblStyle w:val="TableGrid"/>
        <w:tblW w:w="0" w:type="auto"/>
        <w:jc w:val="center"/>
        <w:tblLook w:val="04A0" w:firstRow="1" w:lastRow="0" w:firstColumn="1" w:lastColumn="0" w:noHBand="0" w:noVBand="1"/>
      </w:tblPr>
      <w:tblGrid>
        <w:gridCol w:w="1872"/>
        <w:gridCol w:w="1872"/>
        <w:gridCol w:w="1872"/>
        <w:gridCol w:w="1872"/>
        <w:gridCol w:w="1872"/>
      </w:tblGrid>
      <w:tr w:rsidR="00906ED8" w14:paraId="7712B401" w14:textId="77777777">
        <w:trPr>
          <w:cantSplit/>
          <w:tblHeader/>
          <w:jc w:val="center"/>
        </w:trPr>
        <w:tc>
          <w:tcPr>
            <w:tcW w:w="1872" w:type="dxa"/>
            <w:shd w:val="clear" w:color="auto" w:fill="D9EAF7"/>
            <w:vAlign w:val="center"/>
          </w:tcPr>
          <w:p w14:paraId="52CC140B" w14:textId="77777777" w:rsidR="00906ED8" w:rsidRDefault="00903382">
            <w:pPr>
              <w:spacing w:line="240" w:lineRule="auto"/>
            </w:pPr>
            <w:r>
              <w:rPr>
                <w:b/>
                <w:sz w:val="20"/>
              </w:rPr>
              <w:t>Module</w:t>
            </w:r>
          </w:p>
        </w:tc>
        <w:tc>
          <w:tcPr>
            <w:tcW w:w="1872" w:type="dxa"/>
            <w:shd w:val="clear" w:color="auto" w:fill="D9EAF7"/>
            <w:vAlign w:val="center"/>
          </w:tcPr>
          <w:p w14:paraId="7A29B9A4" w14:textId="77777777" w:rsidR="00906ED8" w:rsidRDefault="00903382">
            <w:pPr>
              <w:spacing w:line="240" w:lineRule="auto"/>
            </w:pPr>
            <w:r>
              <w:rPr>
                <w:b/>
                <w:sz w:val="20"/>
              </w:rPr>
              <w:t>Implementation details</w:t>
            </w:r>
          </w:p>
        </w:tc>
        <w:tc>
          <w:tcPr>
            <w:tcW w:w="1872" w:type="dxa"/>
            <w:shd w:val="clear" w:color="auto" w:fill="D9EAF7"/>
            <w:vAlign w:val="center"/>
          </w:tcPr>
          <w:p w14:paraId="2DC3CC01" w14:textId="77777777" w:rsidR="00906ED8" w:rsidRDefault="00903382">
            <w:pPr>
              <w:spacing w:line="240" w:lineRule="auto"/>
            </w:pPr>
            <w:r>
              <w:rPr>
                <w:b/>
                <w:sz w:val="20"/>
              </w:rPr>
              <w:t>AWS services / tools</w:t>
            </w:r>
          </w:p>
        </w:tc>
        <w:tc>
          <w:tcPr>
            <w:tcW w:w="1872" w:type="dxa"/>
            <w:shd w:val="clear" w:color="auto" w:fill="D9EAF7"/>
            <w:vAlign w:val="center"/>
          </w:tcPr>
          <w:p w14:paraId="4B760CEB" w14:textId="77777777" w:rsidR="00906ED8" w:rsidRDefault="00903382">
            <w:pPr>
              <w:spacing w:line="240" w:lineRule="auto"/>
            </w:pPr>
            <w:r>
              <w:rPr>
                <w:b/>
                <w:sz w:val="20"/>
              </w:rPr>
              <w:t>Evidence (figure, commit, PR)</w:t>
            </w:r>
          </w:p>
        </w:tc>
        <w:tc>
          <w:tcPr>
            <w:tcW w:w="1872" w:type="dxa"/>
            <w:shd w:val="clear" w:color="auto" w:fill="D9EAF7"/>
            <w:vAlign w:val="center"/>
          </w:tcPr>
          <w:p w14:paraId="0ADA62F3" w14:textId="77777777" w:rsidR="00906ED8" w:rsidRDefault="00903382">
            <w:pPr>
              <w:spacing w:line="240" w:lineRule="auto"/>
            </w:pPr>
            <w:r>
              <w:rPr>
                <w:b/>
                <w:sz w:val="20"/>
              </w:rPr>
              <w:t>Status</w:t>
            </w:r>
          </w:p>
        </w:tc>
      </w:tr>
      <w:tr w:rsidR="00906ED8" w14:paraId="17B81628" w14:textId="77777777">
        <w:trPr>
          <w:cantSplit/>
          <w:jc w:val="center"/>
        </w:trPr>
        <w:tc>
          <w:tcPr>
            <w:tcW w:w="1872" w:type="dxa"/>
            <w:vAlign w:val="center"/>
          </w:tcPr>
          <w:p w14:paraId="23907F41" w14:textId="77777777" w:rsidR="00906ED8" w:rsidRDefault="00903382">
            <w:pPr>
              <w:spacing w:line="240" w:lineRule="auto"/>
            </w:pPr>
            <w:r>
              <w:rPr>
                <w:sz w:val="20"/>
              </w:rPr>
              <w:t>Dataset preprocessing and local graph</w:t>
            </w:r>
          </w:p>
        </w:tc>
        <w:tc>
          <w:tcPr>
            <w:tcW w:w="1872" w:type="dxa"/>
            <w:vAlign w:val="center"/>
          </w:tcPr>
          <w:p w14:paraId="796EA1DF" w14:textId="77777777" w:rsidR="00906ED8" w:rsidRDefault="00903382">
            <w:pPr>
              <w:spacing w:line="240" w:lineRule="auto"/>
            </w:pPr>
            <w:r>
              <w:rPr>
                <w:sz w:val="20"/>
              </w:rPr>
              <w:t>Schema-checked preprocessing with RPC de-duplication; Neo4j prototype with MERGE</w:t>
            </w:r>
          </w:p>
        </w:tc>
        <w:tc>
          <w:tcPr>
            <w:tcW w:w="1872" w:type="dxa"/>
            <w:vAlign w:val="center"/>
          </w:tcPr>
          <w:p w14:paraId="2444F03C" w14:textId="77777777" w:rsidR="00906ED8" w:rsidRDefault="00903382">
            <w:pPr>
              <w:spacing w:line="240" w:lineRule="auto"/>
            </w:pPr>
            <w:r>
              <w:rPr>
                <w:sz w:val="20"/>
              </w:rPr>
              <w:t>Python, pandas, Neo4j (Docker)</w:t>
            </w:r>
          </w:p>
        </w:tc>
        <w:tc>
          <w:tcPr>
            <w:tcW w:w="1872" w:type="dxa"/>
            <w:vAlign w:val="center"/>
          </w:tcPr>
          <w:p w14:paraId="03C0E9F8" w14:textId="77777777" w:rsidR="00906ED8" w:rsidRDefault="00903382">
            <w:pPr>
              <w:spacing w:line="240" w:lineRule="auto"/>
            </w:pPr>
            <w:r>
              <w:rPr>
                <w:sz w:val="20"/>
              </w:rPr>
              <w:t>Stages 1–2, commit of 21 Sep 2026</w:t>
            </w:r>
          </w:p>
        </w:tc>
        <w:tc>
          <w:tcPr>
            <w:tcW w:w="1872" w:type="dxa"/>
            <w:vAlign w:val="center"/>
          </w:tcPr>
          <w:p w14:paraId="1ADC7D1A" w14:textId="77777777" w:rsidR="00906ED8" w:rsidRDefault="00903382">
            <w:pPr>
              <w:spacing w:line="240" w:lineRule="auto"/>
            </w:pPr>
            <w:r>
              <w:rPr>
                <w:sz w:val="20"/>
              </w:rPr>
              <w:t>Complete</w:t>
            </w:r>
          </w:p>
        </w:tc>
      </w:tr>
      <w:tr w:rsidR="00906ED8" w14:paraId="5DD9A1FF" w14:textId="77777777">
        <w:trPr>
          <w:cantSplit/>
          <w:jc w:val="center"/>
        </w:trPr>
        <w:tc>
          <w:tcPr>
            <w:tcW w:w="1872" w:type="dxa"/>
            <w:vAlign w:val="center"/>
          </w:tcPr>
          <w:p w14:paraId="0C36A97E" w14:textId="77777777" w:rsidR="00906ED8" w:rsidRDefault="00903382">
            <w:pPr>
              <w:spacing w:line="240" w:lineRule="auto"/>
            </w:pPr>
            <w:r>
              <w:rPr>
                <w:sz w:val="20"/>
              </w:rPr>
              <w:t>GNN training and serving model</w:t>
            </w:r>
          </w:p>
        </w:tc>
        <w:tc>
          <w:tcPr>
            <w:tcW w:w="1872" w:type="dxa"/>
            <w:vAlign w:val="center"/>
          </w:tcPr>
          <w:p w14:paraId="2810F9A7" w14:textId="77777777" w:rsidR="00906ED8" w:rsidRDefault="00903382">
            <w:pPr>
              <w:spacing w:line="240" w:lineRule="auto"/>
            </w:pPr>
            <w:r>
              <w:rPr>
                <w:sz w:val="20"/>
              </w:rPr>
              <w:t xml:space="preserve">Synthetic fault injection; GATv2 + </w:t>
            </w:r>
            <w:proofErr w:type="spellStart"/>
            <w:r>
              <w:rPr>
                <w:sz w:val="20"/>
              </w:rPr>
              <w:t>GraphSAGE</w:t>
            </w:r>
            <w:proofErr w:type="spellEnd"/>
            <w:r>
              <w:rPr>
                <w:sz w:val="20"/>
              </w:rPr>
              <w:t>; fine-tuning for small graphs; gated artefact; plain-</w:t>
            </w:r>
            <w:proofErr w:type="spellStart"/>
            <w:r>
              <w:rPr>
                <w:sz w:val="20"/>
              </w:rPr>
              <w:t>PyTorch</w:t>
            </w:r>
            <w:proofErr w:type="spellEnd"/>
            <w:r>
              <w:rPr>
                <w:sz w:val="20"/>
              </w:rPr>
              <w:t xml:space="preserve"> serving copy</w:t>
            </w:r>
          </w:p>
        </w:tc>
        <w:tc>
          <w:tcPr>
            <w:tcW w:w="1872" w:type="dxa"/>
            <w:vAlign w:val="center"/>
          </w:tcPr>
          <w:p w14:paraId="2E463BF5" w14:textId="77777777" w:rsidR="00906ED8" w:rsidRDefault="00903382">
            <w:pPr>
              <w:spacing w:line="240" w:lineRule="auto"/>
            </w:pPr>
            <w:proofErr w:type="spellStart"/>
            <w:r>
              <w:rPr>
                <w:sz w:val="20"/>
              </w:rPr>
              <w:t>PyTorch</w:t>
            </w:r>
            <w:proofErr w:type="spellEnd"/>
            <w:r>
              <w:rPr>
                <w:sz w:val="20"/>
              </w:rPr>
              <w:t xml:space="preserve">, </w:t>
            </w:r>
            <w:proofErr w:type="spellStart"/>
            <w:r>
              <w:rPr>
                <w:sz w:val="20"/>
              </w:rPr>
              <w:t>PyTorch</w:t>
            </w:r>
            <w:proofErr w:type="spellEnd"/>
            <w:r>
              <w:rPr>
                <w:sz w:val="20"/>
              </w:rPr>
              <w:t xml:space="preserve"> Geometric</w:t>
            </w:r>
          </w:p>
        </w:tc>
        <w:tc>
          <w:tcPr>
            <w:tcW w:w="1872" w:type="dxa"/>
            <w:vAlign w:val="center"/>
          </w:tcPr>
          <w:p w14:paraId="5776F9FF" w14:textId="77777777" w:rsidR="00906ED8" w:rsidRDefault="00903382">
            <w:pPr>
              <w:spacing w:line="240" w:lineRule="auto"/>
            </w:pPr>
            <w:r>
              <w:rPr>
                <w:sz w:val="20"/>
              </w:rPr>
              <w:t xml:space="preserve">Stages 3, 10; </w:t>
            </w:r>
            <w:proofErr w:type="spellStart"/>
            <w:r>
              <w:rPr>
                <w:sz w:val="20"/>
              </w:rPr>
              <w:t>boutique_</w:t>
            </w:r>
            <w:proofErr w:type="gramStart"/>
            <w:r>
              <w:rPr>
                <w:sz w:val="20"/>
              </w:rPr>
              <w:t>eval.json</w:t>
            </w:r>
            <w:proofErr w:type="spellEnd"/>
            <w:proofErr w:type="gramEnd"/>
            <w:r>
              <w:rPr>
                <w:sz w:val="20"/>
              </w:rPr>
              <w:t>; Figure 27</w:t>
            </w:r>
          </w:p>
        </w:tc>
        <w:tc>
          <w:tcPr>
            <w:tcW w:w="1872" w:type="dxa"/>
            <w:vAlign w:val="center"/>
          </w:tcPr>
          <w:p w14:paraId="0A619D3B" w14:textId="77777777" w:rsidR="00906ED8" w:rsidRDefault="00903382">
            <w:pPr>
              <w:spacing w:line="240" w:lineRule="auto"/>
            </w:pPr>
            <w:r>
              <w:rPr>
                <w:sz w:val="20"/>
              </w:rPr>
              <w:t>Complete</w:t>
            </w:r>
          </w:p>
        </w:tc>
      </w:tr>
      <w:tr w:rsidR="00906ED8" w14:paraId="24C3D557" w14:textId="77777777">
        <w:trPr>
          <w:cantSplit/>
          <w:jc w:val="center"/>
        </w:trPr>
        <w:tc>
          <w:tcPr>
            <w:tcW w:w="1872" w:type="dxa"/>
            <w:vAlign w:val="center"/>
          </w:tcPr>
          <w:p w14:paraId="01288B02" w14:textId="77777777" w:rsidR="00906ED8" w:rsidRDefault="00903382">
            <w:pPr>
              <w:spacing w:line="240" w:lineRule="auto"/>
            </w:pPr>
            <w:r>
              <w:rPr>
                <w:sz w:val="20"/>
              </w:rPr>
              <w:t>Networking</w:t>
            </w:r>
          </w:p>
        </w:tc>
        <w:tc>
          <w:tcPr>
            <w:tcW w:w="1872" w:type="dxa"/>
            <w:vAlign w:val="center"/>
          </w:tcPr>
          <w:p w14:paraId="0B697743" w14:textId="77777777" w:rsidR="00906ED8" w:rsidRDefault="00903382">
            <w:pPr>
              <w:spacing w:line="240" w:lineRule="auto"/>
            </w:pPr>
            <w:r>
              <w:rPr>
                <w:sz w:val="20"/>
              </w:rPr>
              <w:t>VPC, three subnet tiers, endpoints, security groups, flow log</w:t>
            </w:r>
          </w:p>
        </w:tc>
        <w:tc>
          <w:tcPr>
            <w:tcW w:w="1872" w:type="dxa"/>
            <w:vAlign w:val="center"/>
          </w:tcPr>
          <w:p w14:paraId="68110D45" w14:textId="77777777" w:rsidR="00906ED8" w:rsidRDefault="00903382">
            <w:pPr>
              <w:spacing w:line="240" w:lineRule="auto"/>
            </w:pPr>
            <w:r>
              <w:rPr>
                <w:sz w:val="20"/>
              </w:rPr>
              <w:t>VPC, CDK</w:t>
            </w:r>
          </w:p>
        </w:tc>
        <w:tc>
          <w:tcPr>
            <w:tcW w:w="1872" w:type="dxa"/>
            <w:vAlign w:val="center"/>
          </w:tcPr>
          <w:p w14:paraId="713703CA" w14:textId="77777777" w:rsidR="00906ED8" w:rsidRDefault="00903382">
            <w:pPr>
              <w:spacing w:line="240" w:lineRule="auto"/>
            </w:pPr>
            <w:proofErr w:type="spellStart"/>
            <w:proofErr w:type="gramStart"/>
            <w:r>
              <w:rPr>
                <w:sz w:val="20"/>
              </w:rPr>
              <w:t>verify:vpc</w:t>
            </w:r>
            <w:proofErr w:type="spellEnd"/>
            <w:proofErr w:type="gramEnd"/>
            <w:r>
              <w:rPr>
                <w:sz w:val="20"/>
              </w:rPr>
              <w:t>; Figures 6, 7</w:t>
            </w:r>
          </w:p>
        </w:tc>
        <w:tc>
          <w:tcPr>
            <w:tcW w:w="1872" w:type="dxa"/>
            <w:vAlign w:val="center"/>
          </w:tcPr>
          <w:p w14:paraId="66995E4E" w14:textId="77777777" w:rsidR="00906ED8" w:rsidRDefault="00903382">
            <w:pPr>
              <w:spacing w:line="240" w:lineRule="auto"/>
            </w:pPr>
            <w:r>
              <w:rPr>
                <w:sz w:val="20"/>
              </w:rPr>
              <w:t>Deployed</w:t>
            </w:r>
          </w:p>
        </w:tc>
      </w:tr>
      <w:tr w:rsidR="00906ED8" w14:paraId="1DA91941" w14:textId="77777777">
        <w:trPr>
          <w:cantSplit/>
          <w:jc w:val="center"/>
        </w:trPr>
        <w:tc>
          <w:tcPr>
            <w:tcW w:w="1872" w:type="dxa"/>
            <w:vAlign w:val="center"/>
          </w:tcPr>
          <w:p w14:paraId="07DC3FE1" w14:textId="77777777" w:rsidR="00906ED8" w:rsidRDefault="00903382">
            <w:pPr>
              <w:spacing w:line="240" w:lineRule="auto"/>
            </w:pPr>
            <w:r>
              <w:rPr>
                <w:sz w:val="20"/>
              </w:rPr>
              <w:t>Microservices and telemetry</w:t>
            </w:r>
          </w:p>
        </w:tc>
        <w:tc>
          <w:tcPr>
            <w:tcW w:w="1872" w:type="dxa"/>
            <w:vAlign w:val="center"/>
          </w:tcPr>
          <w:p w14:paraId="278B42FA" w14:textId="77777777" w:rsidR="00906ED8" w:rsidRDefault="00903382">
            <w:pPr>
              <w:spacing w:line="240" w:lineRule="auto"/>
            </w:pPr>
            <w:r>
              <w:rPr>
                <w:sz w:val="20"/>
              </w:rPr>
              <w:t xml:space="preserve">Online Boutique with tracing enabled; collector </w:t>
            </w:r>
            <w:proofErr w:type="spellStart"/>
            <w:r>
              <w:rPr>
                <w:sz w:val="20"/>
              </w:rPr>
              <w:t>DaemonSet</w:t>
            </w:r>
            <w:proofErr w:type="spellEnd"/>
            <w:r>
              <w:rPr>
                <w:sz w:val="20"/>
              </w:rPr>
              <w:t>; Kafka exporter overlay</w:t>
            </w:r>
          </w:p>
        </w:tc>
        <w:tc>
          <w:tcPr>
            <w:tcW w:w="1872" w:type="dxa"/>
            <w:vAlign w:val="center"/>
          </w:tcPr>
          <w:p w14:paraId="2495390E" w14:textId="77777777" w:rsidR="00906ED8" w:rsidRDefault="00903382">
            <w:pPr>
              <w:spacing w:line="240" w:lineRule="auto"/>
            </w:pPr>
            <w:r>
              <w:rPr>
                <w:sz w:val="20"/>
              </w:rPr>
              <w:t xml:space="preserve">EKS, </w:t>
            </w:r>
            <w:proofErr w:type="spellStart"/>
            <w:r>
              <w:rPr>
                <w:sz w:val="20"/>
              </w:rPr>
              <w:t>OpenTelemetry</w:t>
            </w:r>
            <w:proofErr w:type="spellEnd"/>
          </w:p>
        </w:tc>
        <w:tc>
          <w:tcPr>
            <w:tcW w:w="1872" w:type="dxa"/>
            <w:vAlign w:val="center"/>
          </w:tcPr>
          <w:p w14:paraId="0BBA8576" w14:textId="77777777" w:rsidR="00906ED8" w:rsidRDefault="00903382">
            <w:pPr>
              <w:spacing w:line="240" w:lineRule="auto"/>
            </w:pPr>
            <w:proofErr w:type="spellStart"/>
            <w:proofErr w:type="gramStart"/>
            <w:r>
              <w:rPr>
                <w:sz w:val="20"/>
              </w:rPr>
              <w:t>verify:eks</w:t>
            </w:r>
            <w:proofErr w:type="spellEnd"/>
            <w:proofErr w:type="gramEnd"/>
            <w:r>
              <w:rPr>
                <w:sz w:val="20"/>
              </w:rPr>
              <w:t xml:space="preserve"> 4/4; Figures 8, 9, 10</w:t>
            </w:r>
          </w:p>
        </w:tc>
        <w:tc>
          <w:tcPr>
            <w:tcW w:w="1872" w:type="dxa"/>
            <w:vAlign w:val="center"/>
          </w:tcPr>
          <w:p w14:paraId="0D9EBC43" w14:textId="77777777" w:rsidR="00906ED8" w:rsidRDefault="00903382">
            <w:pPr>
              <w:spacing w:line="240" w:lineRule="auto"/>
            </w:pPr>
            <w:r>
              <w:rPr>
                <w:sz w:val="20"/>
              </w:rPr>
              <w:t>Deployed</w:t>
            </w:r>
          </w:p>
        </w:tc>
      </w:tr>
      <w:tr w:rsidR="00906ED8" w14:paraId="1CE2BDAE" w14:textId="77777777">
        <w:trPr>
          <w:cantSplit/>
          <w:jc w:val="center"/>
        </w:trPr>
        <w:tc>
          <w:tcPr>
            <w:tcW w:w="1872" w:type="dxa"/>
            <w:vAlign w:val="center"/>
          </w:tcPr>
          <w:p w14:paraId="7B3A8DF4" w14:textId="77777777" w:rsidR="00906ED8" w:rsidRDefault="00903382">
            <w:pPr>
              <w:spacing w:line="240" w:lineRule="auto"/>
            </w:pPr>
            <w:r>
              <w:rPr>
                <w:sz w:val="20"/>
              </w:rPr>
              <w:t>Streaming</w:t>
            </w:r>
          </w:p>
        </w:tc>
        <w:tc>
          <w:tcPr>
            <w:tcW w:w="1872" w:type="dxa"/>
            <w:vAlign w:val="center"/>
          </w:tcPr>
          <w:p w14:paraId="1064C474" w14:textId="77777777" w:rsidR="00906ED8" w:rsidRDefault="00903382">
            <w:pPr>
              <w:spacing w:line="240" w:lineRule="auto"/>
            </w:pPr>
            <w:r>
              <w:rPr>
                <w:sz w:val="20"/>
              </w:rPr>
              <w:t>MSK cluster, TLS, topic-creation job</w:t>
            </w:r>
          </w:p>
        </w:tc>
        <w:tc>
          <w:tcPr>
            <w:tcW w:w="1872" w:type="dxa"/>
            <w:vAlign w:val="center"/>
          </w:tcPr>
          <w:p w14:paraId="04D13E88" w14:textId="77777777" w:rsidR="00906ED8" w:rsidRDefault="00903382">
            <w:pPr>
              <w:spacing w:line="240" w:lineRule="auto"/>
            </w:pPr>
            <w:r>
              <w:rPr>
                <w:sz w:val="20"/>
              </w:rPr>
              <w:t>MSK</w:t>
            </w:r>
          </w:p>
        </w:tc>
        <w:tc>
          <w:tcPr>
            <w:tcW w:w="1872" w:type="dxa"/>
            <w:vAlign w:val="center"/>
          </w:tcPr>
          <w:p w14:paraId="6A589735" w14:textId="77777777" w:rsidR="00906ED8" w:rsidRDefault="00903382">
            <w:pPr>
              <w:spacing w:line="240" w:lineRule="auto"/>
            </w:pPr>
            <w:proofErr w:type="spellStart"/>
            <w:proofErr w:type="gramStart"/>
            <w:r>
              <w:rPr>
                <w:sz w:val="20"/>
              </w:rPr>
              <w:t>verify:msk</w:t>
            </w:r>
            <w:proofErr w:type="spellEnd"/>
            <w:proofErr w:type="gramEnd"/>
            <w:r>
              <w:rPr>
                <w:sz w:val="20"/>
              </w:rPr>
              <w:t xml:space="preserve"> 5/5; Figure 11</w:t>
            </w:r>
          </w:p>
        </w:tc>
        <w:tc>
          <w:tcPr>
            <w:tcW w:w="1872" w:type="dxa"/>
            <w:vAlign w:val="center"/>
          </w:tcPr>
          <w:p w14:paraId="63ADC81C" w14:textId="77777777" w:rsidR="00906ED8" w:rsidRDefault="00903382">
            <w:pPr>
              <w:spacing w:line="240" w:lineRule="auto"/>
            </w:pPr>
            <w:r>
              <w:rPr>
                <w:sz w:val="20"/>
              </w:rPr>
              <w:t>Deployed</w:t>
            </w:r>
          </w:p>
        </w:tc>
      </w:tr>
      <w:tr w:rsidR="00906ED8" w14:paraId="1F3CE077" w14:textId="77777777">
        <w:trPr>
          <w:cantSplit/>
          <w:jc w:val="center"/>
        </w:trPr>
        <w:tc>
          <w:tcPr>
            <w:tcW w:w="1872" w:type="dxa"/>
            <w:vAlign w:val="center"/>
          </w:tcPr>
          <w:p w14:paraId="41937814" w14:textId="77777777" w:rsidR="00906ED8" w:rsidRDefault="00903382">
            <w:pPr>
              <w:spacing w:line="240" w:lineRule="auto"/>
            </w:pPr>
            <w:r>
              <w:rPr>
                <w:sz w:val="20"/>
              </w:rPr>
              <w:t>Graph transformer</w:t>
            </w:r>
          </w:p>
        </w:tc>
        <w:tc>
          <w:tcPr>
            <w:tcW w:w="1872" w:type="dxa"/>
            <w:vAlign w:val="center"/>
          </w:tcPr>
          <w:p w14:paraId="51727620" w14:textId="77777777" w:rsidR="00906ED8" w:rsidRDefault="00903382">
            <w:pPr>
              <w:spacing w:line="240" w:lineRule="auto"/>
            </w:pPr>
            <w:r>
              <w:rPr>
                <w:sz w:val="20"/>
              </w:rPr>
              <w:t>OTLP parsing, client-span edge derivation (</w:t>
            </w:r>
            <w:proofErr w:type="spellStart"/>
            <w:r>
              <w:rPr>
                <w:sz w:val="20"/>
              </w:rPr>
              <w:t>gRPC</w:t>
            </w:r>
            <w:proofErr w:type="spellEnd"/>
            <w:r>
              <w:rPr>
                <w:sz w:val="20"/>
              </w:rPr>
              <w:t>-aware), batch aggregation, SigV4-signed Gremlin writes</w:t>
            </w:r>
          </w:p>
        </w:tc>
        <w:tc>
          <w:tcPr>
            <w:tcW w:w="1872" w:type="dxa"/>
            <w:vAlign w:val="center"/>
          </w:tcPr>
          <w:p w14:paraId="2F2A81D1" w14:textId="77777777" w:rsidR="00906ED8" w:rsidRDefault="00903382">
            <w:pPr>
              <w:spacing w:line="240" w:lineRule="auto"/>
            </w:pPr>
            <w:r>
              <w:rPr>
                <w:sz w:val="20"/>
              </w:rPr>
              <w:t>Lambda, Neptune</w:t>
            </w:r>
          </w:p>
        </w:tc>
        <w:tc>
          <w:tcPr>
            <w:tcW w:w="1872" w:type="dxa"/>
            <w:vAlign w:val="center"/>
          </w:tcPr>
          <w:p w14:paraId="0CC300C0" w14:textId="77777777" w:rsidR="00906ED8" w:rsidRDefault="00903382">
            <w:pPr>
              <w:spacing w:line="240" w:lineRule="auto"/>
            </w:pPr>
            <w:proofErr w:type="spellStart"/>
            <w:proofErr w:type="gramStart"/>
            <w:r>
              <w:rPr>
                <w:sz w:val="20"/>
              </w:rPr>
              <w:t>verify:transformer</w:t>
            </w:r>
            <w:proofErr w:type="spellEnd"/>
            <w:proofErr w:type="gramEnd"/>
            <w:r>
              <w:rPr>
                <w:sz w:val="20"/>
              </w:rPr>
              <w:t xml:space="preserve"> 5/5, </w:t>
            </w:r>
            <w:proofErr w:type="spellStart"/>
            <w:proofErr w:type="gramStart"/>
            <w:r>
              <w:rPr>
                <w:sz w:val="20"/>
              </w:rPr>
              <w:t>verify:live</w:t>
            </w:r>
            <w:proofErr w:type="spellEnd"/>
            <w:proofErr w:type="gramEnd"/>
            <w:r>
              <w:rPr>
                <w:sz w:val="20"/>
              </w:rPr>
              <w:t xml:space="preserve"> 8/8; Figures 13, 14</w:t>
            </w:r>
          </w:p>
        </w:tc>
        <w:tc>
          <w:tcPr>
            <w:tcW w:w="1872" w:type="dxa"/>
            <w:vAlign w:val="center"/>
          </w:tcPr>
          <w:p w14:paraId="300086B7" w14:textId="77777777" w:rsidR="00906ED8" w:rsidRDefault="00903382">
            <w:pPr>
              <w:spacing w:line="240" w:lineRule="auto"/>
            </w:pPr>
            <w:r>
              <w:rPr>
                <w:sz w:val="20"/>
              </w:rPr>
              <w:t>Deployed</w:t>
            </w:r>
          </w:p>
        </w:tc>
      </w:tr>
      <w:tr w:rsidR="00906ED8" w14:paraId="1D689B53" w14:textId="77777777">
        <w:trPr>
          <w:cantSplit/>
          <w:jc w:val="center"/>
        </w:trPr>
        <w:tc>
          <w:tcPr>
            <w:tcW w:w="1872" w:type="dxa"/>
            <w:vAlign w:val="center"/>
          </w:tcPr>
          <w:p w14:paraId="7D7C01BB" w14:textId="77777777" w:rsidR="00906ED8" w:rsidRDefault="00903382">
            <w:pPr>
              <w:spacing w:line="240" w:lineRule="auto"/>
            </w:pPr>
            <w:r>
              <w:rPr>
                <w:sz w:val="20"/>
              </w:rPr>
              <w:t>Knowledge graph</w:t>
            </w:r>
          </w:p>
        </w:tc>
        <w:tc>
          <w:tcPr>
            <w:tcW w:w="1872" w:type="dxa"/>
            <w:vAlign w:val="center"/>
          </w:tcPr>
          <w:p w14:paraId="195B4E3C" w14:textId="77777777" w:rsidR="00906ED8" w:rsidRDefault="00903382">
            <w:pPr>
              <w:spacing w:line="240" w:lineRule="auto"/>
            </w:pPr>
            <w:r>
              <w:rPr>
                <w:sz w:val="20"/>
              </w:rPr>
              <w:t>Neptune cluster with IAM auth; parity with the Neo4j prototype</w:t>
            </w:r>
          </w:p>
        </w:tc>
        <w:tc>
          <w:tcPr>
            <w:tcW w:w="1872" w:type="dxa"/>
            <w:vAlign w:val="center"/>
          </w:tcPr>
          <w:p w14:paraId="5ED50B78" w14:textId="77777777" w:rsidR="00906ED8" w:rsidRDefault="00903382">
            <w:pPr>
              <w:spacing w:line="240" w:lineRule="auto"/>
            </w:pPr>
            <w:r>
              <w:rPr>
                <w:sz w:val="20"/>
              </w:rPr>
              <w:t>Neptune</w:t>
            </w:r>
          </w:p>
        </w:tc>
        <w:tc>
          <w:tcPr>
            <w:tcW w:w="1872" w:type="dxa"/>
            <w:vAlign w:val="center"/>
          </w:tcPr>
          <w:p w14:paraId="2E25D2DC" w14:textId="77777777" w:rsidR="00906ED8" w:rsidRDefault="00903382">
            <w:pPr>
              <w:spacing w:line="240" w:lineRule="auto"/>
            </w:pPr>
            <w:proofErr w:type="spellStart"/>
            <w:proofErr w:type="gramStart"/>
            <w:r>
              <w:rPr>
                <w:sz w:val="20"/>
              </w:rPr>
              <w:t>verify:neptune</w:t>
            </w:r>
            <w:proofErr w:type="spellEnd"/>
            <w:proofErr w:type="gramEnd"/>
            <w:r>
              <w:rPr>
                <w:sz w:val="20"/>
              </w:rPr>
              <w:t>; Figure 12</w:t>
            </w:r>
          </w:p>
        </w:tc>
        <w:tc>
          <w:tcPr>
            <w:tcW w:w="1872" w:type="dxa"/>
            <w:vAlign w:val="center"/>
          </w:tcPr>
          <w:p w14:paraId="7C171AB5" w14:textId="77777777" w:rsidR="00906ED8" w:rsidRDefault="00903382">
            <w:pPr>
              <w:spacing w:line="240" w:lineRule="auto"/>
            </w:pPr>
            <w:r>
              <w:rPr>
                <w:sz w:val="20"/>
              </w:rPr>
              <w:t>Deployed</w:t>
            </w:r>
          </w:p>
        </w:tc>
      </w:tr>
      <w:tr w:rsidR="00906ED8" w14:paraId="2B0B37FB" w14:textId="77777777">
        <w:trPr>
          <w:cantSplit/>
          <w:jc w:val="center"/>
        </w:trPr>
        <w:tc>
          <w:tcPr>
            <w:tcW w:w="1872" w:type="dxa"/>
            <w:vAlign w:val="center"/>
          </w:tcPr>
          <w:p w14:paraId="511B8582" w14:textId="77777777" w:rsidR="00906ED8" w:rsidRDefault="00903382">
            <w:pPr>
              <w:spacing w:line="240" w:lineRule="auto"/>
            </w:pPr>
            <w:r>
              <w:rPr>
                <w:sz w:val="20"/>
              </w:rPr>
              <w:t>Model endpoint</w:t>
            </w:r>
          </w:p>
        </w:tc>
        <w:tc>
          <w:tcPr>
            <w:tcW w:w="1872" w:type="dxa"/>
            <w:vAlign w:val="center"/>
          </w:tcPr>
          <w:p w14:paraId="27DDBB92" w14:textId="77777777" w:rsidR="00906ED8" w:rsidRDefault="00903382">
            <w:pPr>
              <w:spacing w:line="240" w:lineRule="auto"/>
            </w:pPr>
            <w:r>
              <w:rPr>
                <w:sz w:val="20"/>
              </w:rPr>
              <w:t>Serverless endpoint; 4xx for malformed input</w:t>
            </w:r>
          </w:p>
        </w:tc>
        <w:tc>
          <w:tcPr>
            <w:tcW w:w="1872" w:type="dxa"/>
            <w:vAlign w:val="center"/>
          </w:tcPr>
          <w:p w14:paraId="0071A6BC" w14:textId="77777777" w:rsidR="00906ED8" w:rsidRDefault="00903382">
            <w:pPr>
              <w:spacing w:line="240" w:lineRule="auto"/>
            </w:pPr>
            <w:r>
              <w:rPr>
                <w:sz w:val="20"/>
              </w:rPr>
              <w:t>SageMaker</w:t>
            </w:r>
          </w:p>
        </w:tc>
        <w:tc>
          <w:tcPr>
            <w:tcW w:w="1872" w:type="dxa"/>
            <w:vAlign w:val="center"/>
          </w:tcPr>
          <w:p w14:paraId="231633D8" w14:textId="77777777" w:rsidR="00906ED8" w:rsidRDefault="00903382">
            <w:pPr>
              <w:spacing w:line="240" w:lineRule="auto"/>
            </w:pPr>
            <w:proofErr w:type="spellStart"/>
            <w:proofErr w:type="gramStart"/>
            <w:r>
              <w:rPr>
                <w:sz w:val="20"/>
              </w:rPr>
              <w:t>verify:sagemaker</w:t>
            </w:r>
            <w:proofErr w:type="spellEnd"/>
            <w:proofErr w:type="gramEnd"/>
            <w:r>
              <w:rPr>
                <w:sz w:val="20"/>
              </w:rPr>
              <w:t xml:space="preserve"> 6/6; Figure 16</w:t>
            </w:r>
          </w:p>
        </w:tc>
        <w:tc>
          <w:tcPr>
            <w:tcW w:w="1872" w:type="dxa"/>
            <w:vAlign w:val="center"/>
          </w:tcPr>
          <w:p w14:paraId="25CFAC21" w14:textId="77777777" w:rsidR="00906ED8" w:rsidRDefault="00903382">
            <w:pPr>
              <w:spacing w:line="240" w:lineRule="auto"/>
            </w:pPr>
            <w:r>
              <w:rPr>
                <w:sz w:val="20"/>
              </w:rPr>
              <w:t>Deployed</w:t>
            </w:r>
          </w:p>
        </w:tc>
      </w:tr>
      <w:tr w:rsidR="00906ED8" w14:paraId="5A22632E" w14:textId="77777777">
        <w:trPr>
          <w:cantSplit/>
          <w:jc w:val="center"/>
        </w:trPr>
        <w:tc>
          <w:tcPr>
            <w:tcW w:w="1872" w:type="dxa"/>
            <w:vAlign w:val="center"/>
          </w:tcPr>
          <w:p w14:paraId="686F6D0A" w14:textId="77777777" w:rsidR="00906ED8" w:rsidRDefault="00903382">
            <w:pPr>
              <w:spacing w:line="240" w:lineRule="auto"/>
            </w:pPr>
            <w:r>
              <w:rPr>
                <w:sz w:val="20"/>
              </w:rPr>
              <w:t>Scorer and incident store</w:t>
            </w:r>
          </w:p>
        </w:tc>
        <w:tc>
          <w:tcPr>
            <w:tcW w:w="1872" w:type="dxa"/>
            <w:vAlign w:val="center"/>
          </w:tcPr>
          <w:p w14:paraId="15B6FA74" w14:textId="77777777" w:rsidR="00906ED8" w:rsidRDefault="00903382">
            <w:pPr>
              <w:spacing w:line="240" w:lineRule="auto"/>
            </w:pPr>
            <w:r>
              <w:rPr>
                <w:sz w:val="20"/>
              </w:rPr>
              <w:t>Window deltas, EWMA baselines, 2x gate, lifecycle rules, transactional writes</w:t>
            </w:r>
          </w:p>
        </w:tc>
        <w:tc>
          <w:tcPr>
            <w:tcW w:w="1872" w:type="dxa"/>
            <w:vAlign w:val="center"/>
          </w:tcPr>
          <w:p w14:paraId="27B2FFD2" w14:textId="77777777" w:rsidR="00906ED8" w:rsidRDefault="00903382">
            <w:pPr>
              <w:spacing w:line="240" w:lineRule="auto"/>
            </w:pPr>
            <w:r>
              <w:rPr>
                <w:sz w:val="20"/>
              </w:rPr>
              <w:t xml:space="preserve">Lambda, </w:t>
            </w:r>
            <w:proofErr w:type="spellStart"/>
            <w:r>
              <w:rPr>
                <w:sz w:val="20"/>
              </w:rPr>
              <w:t>EventBridge</w:t>
            </w:r>
            <w:proofErr w:type="spellEnd"/>
            <w:r>
              <w:rPr>
                <w:sz w:val="20"/>
              </w:rPr>
              <w:t>, DynamoDB</w:t>
            </w:r>
          </w:p>
        </w:tc>
        <w:tc>
          <w:tcPr>
            <w:tcW w:w="1872" w:type="dxa"/>
            <w:vAlign w:val="center"/>
          </w:tcPr>
          <w:p w14:paraId="190CE04D" w14:textId="77777777" w:rsidR="00906ED8" w:rsidRDefault="00903382">
            <w:pPr>
              <w:spacing w:line="240" w:lineRule="auto"/>
            </w:pPr>
            <w:proofErr w:type="spellStart"/>
            <w:proofErr w:type="gramStart"/>
            <w:r>
              <w:rPr>
                <w:sz w:val="20"/>
              </w:rPr>
              <w:t>verify:incidents</w:t>
            </w:r>
            <w:proofErr w:type="spellEnd"/>
            <w:proofErr w:type="gramEnd"/>
            <w:r>
              <w:rPr>
                <w:sz w:val="20"/>
              </w:rPr>
              <w:t xml:space="preserve"> 22 PASS; Figures 15, 17</w:t>
            </w:r>
          </w:p>
        </w:tc>
        <w:tc>
          <w:tcPr>
            <w:tcW w:w="1872" w:type="dxa"/>
            <w:vAlign w:val="center"/>
          </w:tcPr>
          <w:p w14:paraId="1E05A89D" w14:textId="77777777" w:rsidR="00906ED8" w:rsidRDefault="00903382">
            <w:pPr>
              <w:spacing w:line="240" w:lineRule="auto"/>
            </w:pPr>
            <w:r>
              <w:rPr>
                <w:sz w:val="20"/>
              </w:rPr>
              <w:t>Deployed</w:t>
            </w:r>
          </w:p>
        </w:tc>
      </w:tr>
      <w:tr w:rsidR="00906ED8" w14:paraId="63E88A95" w14:textId="77777777">
        <w:trPr>
          <w:cantSplit/>
          <w:jc w:val="center"/>
        </w:trPr>
        <w:tc>
          <w:tcPr>
            <w:tcW w:w="1872" w:type="dxa"/>
            <w:vAlign w:val="center"/>
          </w:tcPr>
          <w:p w14:paraId="7443B4DF" w14:textId="77777777" w:rsidR="00906ED8" w:rsidRDefault="00903382">
            <w:pPr>
              <w:spacing w:line="240" w:lineRule="auto"/>
            </w:pPr>
            <w:r>
              <w:rPr>
                <w:sz w:val="20"/>
              </w:rPr>
              <w:t>Alerting</w:t>
            </w:r>
          </w:p>
        </w:tc>
        <w:tc>
          <w:tcPr>
            <w:tcW w:w="1872" w:type="dxa"/>
            <w:vAlign w:val="center"/>
          </w:tcPr>
          <w:p w14:paraId="647ED50E" w14:textId="77777777" w:rsidR="00906ED8" w:rsidRDefault="00903382">
            <w:pPr>
              <w:spacing w:line="240" w:lineRule="auto"/>
            </w:pPr>
            <w:r>
              <w:rPr>
                <w:sz w:val="20"/>
              </w:rPr>
              <w:t>Stream classifier; Slack, PagerDuty and e-mail delivery; DLQ</w:t>
            </w:r>
          </w:p>
        </w:tc>
        <w:tc>
          <w:tcPr>
            <w:tcW w:w="1872" w:type="dxa"/>
            <w:vAlign w:val="center"/>
          </w:tcPr>
          <w:p w14:paraId="70C078A3" w14:textId="77777777" w:rsidR="00906ED8" w:rsidRDefault="00903382">
            <w:pPr>
              <w:spacing w:line="240" w:lineRule="auto"/>
            </w:pPr>
            <w:r>
              <w:rPr>
                <w:sz w:val="20"/>
              </w:rPr>
              <w:t>Lambda, SNS, SQS</w:t>
            </w:r>
          </w:p>
        </w:tc>
        <w:tc>
          <w:tcPr>
            <w:tcW w:w="1872" w:type="dxa"/>
            <w:vAlign w:val="center"/>
          </w:tcPr>
          <w:p w14:paraId="22E0FD67" w14:textId="77777777" w:rsidR="00906ED8" w:rsidRDefault="00903382">
            <w:pPr>
              <w:spacing w:line="240" w:lineRule="auto"/>
            </w:pPr>
            <w:proofErr w:type="spellStart"/>
            <w:proofErr w:type="gramStart"/>
            <w:r>
              <w:rPr>
                <w:sz w:val="20"/>
              </w:rPr>
              <w:t>verify:alerts</w:t>
            </w:r>
            <w:proofErr w:type="spellEnd"/>
            <w:proofErr w:type="gramEnd"/>
            <w:r>
              <w:rPr>
                <w:sz w:val="20"/>
              </w:rPr>
              <w:t xml:space="preserve"> 18 PASS; Figure 18</w:t>
            </w:r>
          </w:p>
        </w:tc>
        <w:tc>
          <w:tcPr>
            <w:tcW w:w="1872" w:type="dxa"/>
            <w:vAlign w:val="center"/>
          </w:tcPr>
          <w:p w14:paraId="2C661962" w14:textId="77777777" w:rsidR="00906ED8" w:rsidRDefault="00903382">
            <w:pPr>
              <w:spacing w:line="240" w:lineRule="auto"/>
            </w:pPr>
            <w:r>
              <w:rPr>
                <w:sz w:val="20"/>
              </w:rPr>
              <w:t>Deployed (Slack and PagerDuty credentials not yet configured)</w:t>
            </w:r>
          </w:p>
        </w:tc>
      </w:tr>
      <w:tr w:rsidR="00906ED8" w14:paraId="62862817" w14:textId="77777777">
        <w:trPr>
          <w:cantSplit/>
          <w:jc w:val="center"/>
        </w:trPr>
        <w:tc>
          <w:tcPr>
            <w:tcW w:w="1872" w:type="dxa"/>
            <w:vAlign w:val="center"/>
          </w:tcPr>
          <w:p w14:paraId="6B1968FE" w14:textId="77777777" w:rsidR="00906ED8" w:rsidRDefault="00903382">
            <w:pPr>
              <w:spacing w:line="240" w:lineRule="auto"/>
            </w:pPr>
            <w:r>
              <w:rPr>
                <w:sz w:val="20"/>
              </w:rPr>
              <w:lastRenderedPageBreak/>
              <w:t>Dashboard and API</w:t>
            </w:r>
          </w:p>
        </w:tc>
        <w:tc>
          <w:tcPr>
            <w:tcW w:w="1872" w:type="dxa"/>
            <w:vAlign w:val="center"/>
          </w:tcPr>
          <w:p w14:paraId="48DDC392" w14:textId="77777777" w:rsidR="00906ED8" w:rsidRDefault="00903382">
            <w:pPr>
              <w:spacing w:line="240" w:lineRule="auto"/>
            </w:pPr>
            <w:r>
              <w:rPr>
                <w:sz w:val="20"/>
              </w:rPr>
              <w:t xml:space="preserve">React and </w:t>
            </w:r>
            <w:proofErr w:type="spellStart"/>
            <w:r>
              <w:rPr>
                <w:sz w:val="20"/>
              </w:rPr>
              <w:t>Cytoscape</w:t>
            </w:r>
            <w:proofErr w:type="spellEnd"/>
            <w:r>
              <w:rPr>
                <w:sz w:val="20"/>
              </w:rPr>
              <w:t xml:space="preserve"> topology, recent-window latency, incidents; read-only API</w:t>
            </w:r>
          </w:p>
        </w:tc>
        <w:tc>
          <w:tcPr>
            <w:tcW w:w="1872" w:type="dxa"/>
            <w:vAlign w:val="center"/>
          </w:tcPr>
          <w:p w14:paraId="7EA49612" w14:textId="77777777" w:rsidR="00906ED8" w:rsidRDefault="00903382">
            <w:pPr>
              <w:spacing w:line="240" w:lineRule="auto"/>
            </w:pPr>
            <w:r>
              <w:rPr>
                <w:sz w:val="20"/>
              </w:rPr>
              <w:t>S3, CloudFront, API Gateway, Lambda</w:t>
            </w:r>
          </w:p>
        </w:tc>
        <w:tc>
          <w:tcPr>
            <w:tcW w:w="1872" w:type="dxa"/>
            <w:vAlign w:val="center"/>
          </w:tcPr>
          <w:p w14:paraId="0B1E2F2C" w14:textId="77777777" w:rsidR="00906ED8" w:rsidRDefault="00903382">
            <w:pPr>
              <w:spacing w:line="240" w:lineRule="auto"/>
            </w:pPr>
            <w:proofErr w:type="spellStart"/>
            <w:proofErr w:type="gramStart"/>
            <w:r>
              <w:rPr>
                <w:sz w:val="20"/>
              </w:rPr>
              <w:t>verify:dashboard</w:t>
            </w:r>
            <w:proofErr w:type="spellEnd"/>
            <w:proofErr w:type="gramEnd"/>
            <w:r>
              <w:rPr>
                <w:sz w:val="20"/>
              </w:rPr>
              <w:t xml:space="preserve"> 20 PASS; Figures 19, 20, 24</w:t>
            </w:r>
          </w:p>
        </w:tc>
        <w:tc>
          <w:tcPr>
            <w:tcW w:w="1872" w:type="dxa"/>
            <w:vAlign w:val="center"/>
          </w:tcPr>
          <w:p w14:paraId="20045D90" w14:textId="77777777" w:rsidR="00906ED8" w:rsidRDefault="00903382">
            <w:pPr>
              <w:spacing w:line="240" w:lineRule="auto"/>
            </w:pPr>
            <w:r>
              <w:rPr>
                <w:sz w:val="20"/>
              </w:rPr>
              <w:t>Deployed</w:t>
            </w:r>
          </w:p>
        </w:tc>
      </w:tr>
      <w:tr w:rsidR="00906ED8" w14:paraId="6FB63C15" w14:textId="77777777">
        <w:trPr>
          <w:cantSplit/>
          <w:jc w:val="center"/>
        </w:trPr>
        <w:tc>
          <w:tcPr>
            <w:tcW w:w="1872" w:type="dxa"/>
            <w:vAlign w:val="center"/>
          </w:tcPr>
          <w:p w14:paraId="4FBCDED5" w14:textId="77777777" w:rsidR="00906ED8" w:rsidRDefault="00903382">
            <w:pPr>
              <w:spacing w:line="240" w:lineRule="auto"/>
            </w:pPr>
            <w:r>
              <w:rPr>
                <w:sz w:val="20"/>
              </w:rPr>
              <w:t>Fault injection and demo judge</w:t>
            </w:r>
          </w:p>
        </w:tc>
        <w:tc>
          <w:tcPr>
            <w:tcW w:w="1872" w:type="dxa"/>
            <w:vAlign w:val="center"/>
          </w:tcPr>
          <w:p w14:paraId="1BBD8179" w14:textId="77777777" w:rsidR="00906ED8" w:rsidRDefault="00903382">
            <w:pPr>
              <w:spacing w:line="240" w:lineRule="auto"/>
            </w:pPr>
            <w:r>
              <w:rPr>
                <w:sz w:val="20"/>
              </w:rPr>
              <w:t>Real latency and CPU faults with recorded undo; pre-written pass rules</w:t>
            </w:r>
          </w:p>
        </w:tc>
        <w:tc>
          <w:tcPr>
            <w:tcW w:w="1872" w:type="dxa"/>
            <w:vAlign w:val="center"/>
          </w:tcPr>
          <w:p w14:paraId="501CCE9B" w14:textId="77777777" w:rsidR="00906ED8" w:rsidRDefault="00903382">
            <w:pPr>
              <w:spacing w:line="240" w:lineRule="auto"/>
            </w:pPr>
            <w:proofErr w:type="spellStart"/>
            <w:r>
              <w:rPr>
                <w:sz w:val="20"/>
              </w:rPr>
              <w:t>kubectl</w:t>
            </w:r>
            <w:proofErr w:type="spellEnd"/>
            <w:r>
              <w:rPr>
                <w:sz w:val="20"/>
              </w:rPr>
              <w:t>, CloudWatch</w:t>
            </w:r>
          </w:p>
        </w:tc>
        <w:tc>
          <w:tcPr>
            <w:tcW w:w="1872" w:type="dxa"/>
            <w:vAlign w:val="center"/>
          </w:tcPr>
          <w:p w14:paraId="7C2EED5E" w14:textId="77777777" w:rsidR="00906ED8" w:rsidRDefault="00903382">
            <w:pPr>
              <w:spacing w:line="240" w:lineRule="auto"/>
            </w:pPr>
            <w:proofErr w:type="spellStart"/>
            <w:proofErr w:type="gramStart"/>
            <w:r>
              <w:rPr>
                <w:sz w:val="20"/>
              </w:rPr>
              <w:t>verify:demo</w:t>
            </w:r>
            <w:proofErr w:type="spellEnd"/>
            <w:proofErr w:type="gramEnd"/>
            <w:r>
              <w:rPr>
                <w:sz w:val="20"/>
              </w:rPr>
              <w:t xml:space="preserve"> 19/19 (14 and 15 Oct 2026); Figure 26</w:t>
            </w:r>
          </w:p>
        </w:tc>
        <w:tc>
          <w:tcPr>
            <w:tcW w:w="1872" w:type="dxa"/>
            <w:vAlign w:val="center"/>
          </w:tcPr>
          <w:p w14:paraId="2F551FEB" w14:textId="77777777" w:rsidR="00906ED8" w:rsidRDefault="00903382">
            <w:pPr>
              <w:spacing w:line="240" w:lineRule="auto"/>
            </w:pPr>
            <w:r>
              <w:rPr>
                <w:sz w:val="20"/>
              </w:rPr>
              <w:t>Complete</w:t>
            </w:r>
          </w:p>
        </w:tc>
      </w:tr>
      <w:tr w:rsidR="00906ED8" w14:paraId="31016FC9" w14:textId="77777777">
        <w:trPr>
          <w:cantSplit/>
          <w:jc w:val="center"/>
        </w:trPr>
        <w:tc>
          <w:tcPr>
            <w:tcW w:w="1872" w:type="dxa"/>
            <w:vAlign w:val="center"/>
          </w:tcPr>
          <w:p w14:paraId="3D2BD6EF" w14:textId="77777777" w:rsidR="00906ED8" w:rsidRDefault="00903382">
            <w:pPr>
              <w:spacing w:line="240" w:lineRule="auto"/>
            </w:pPr>
            <w:r>
              <w:rPr>
                <w:sz w:val="20"/>
              </w:rPr>
              <w:t>One-command operations</w:t>
            </w:r>
          </w:p>
        </w:tc>
        <w:tc>
          <w:tcPr>
            <w:tcW w:w="1872" w:type="dxa"/>
            <w:vAlign w:val="center"/>
          </w:tcPr>
          <w:p w14:paraId="55E1587A" w14:textId="77777777" w:rsidR="00906ED8" w:rsidRDefault="00903382">
            <w:pPr>
              <w:spacing w:line="240" w:lineRule="auto"/>
            </w:pPr>
            <w:proofErr w:type="spellStart"/>
            <w:r>
              <w:rPr>
                <w:sz w:val="20"/>
              </w:rPr>
              <w:t>npm</w:t>
            </w:r>
            <w:proofErr w:type="spellEnd"/>
            <w:r>
              <w:rPr>
                <w:sz w:val="20"/>
              </w:rPr>
              <w:t xml:space="preserve"> run up / </w:t>
            </w:r>
            <w:proofErr w:type="spellStart"/>
            <w:r>
              <w:rPr>
                <w:sz w:val="20"/>
              </w:rPr>
              <w:t>npm</w:t>
            </w:r>
            <w:proofErr w:type="spellEnd"/>
            <w:r>
              <w:rPr>
                <w:sz w:val="20"/>
              </w:rPr>
              <w:t xml:space="preserve"> run down / </w:t>
            </w:r>
            <w:proofErr w:type="spellStart"/>
            <w:proofErr w:type="gramStart"/>
            <w:r>
              <w:rPr>
                <w:sz w:val="20"/>
              </w:rPr>
              <w:t>verify:teardown</w:t>
            </w:r>
            <w:proofErr w:type="spellEnd"/>
            <w:proofErr w:type="gramEnd"/>
          </w:p>
        </w:tc>
        <w:tc>
          <w:tcPr>
            <w:tcW w:w="1872" w:type="dxa"/>
            <w:vAlign w:val="center"/>
          </w:tcPr>
          <w:p w14:paraId="410C2F5D" w14:textId="77777777" w:rsidR="00906ED8" w:rsidRDefault="00903382">
            <w:pPr>
              <w:spacing w:line="240" w:lineRule="auto"/>
            </w:pPr>
            <w:r>
              <w:rPr>
                <w:sz w:val="20"/>
              </w:rPr>
              <w:t>CDK, CloudFormation</w:t>
            </w:r>
          </w:p>
        </w:tc>
        <w:tc>
          <w:tcPr>
            <w:tcW w:w="1872" w:type="dxa"/>
            <w:vAlign w:val="center"/>
          </w:tcPr>
          <w:p w14:paraId="0B81E3F8" w14:textId="77777777" w:rsidR="00906ED8" w:rsidRDefault="00903382">
            <w:pPr>
              <w:spacing w:line="240" w:lineRule="auto"/>
            </w:pPr>
            <w:r>
              <w:rPr>
                <w:sz w:val="20"/>
              </w:rPr>
              <w:t>Figure 5; deployment in about 41 min</w:t>
            </w:r>
          </w:p>
        </w:tc>
        <w:tc>
          <w:tcPr>
            <w:tcW w:w="1872" w:type="dxa"/>
            <w:vAlign w:val="center"/>
          </w:tcPr>
          <w:p w14:paraId="11136B20" w14:textId="77777777" w:rsidR="00906ED8" w:rsidRDefault="00903382">
            <w:pPr>
              <w:spacing w:line="240" w:lineRule="auto"/>
            </w:pPr>
            <w:r>
              <w:rPr>
                <w:sz w:val="20"/>
              </w:rPr>
              <w:t xml:space="preserve">Deployment verified; teardown [TO CONFIRM after </w:t>
            </w:r>
            <w:proofErr w:type="spellStart"/>
            <w:r>
              <w:rPr>
                <w:sz w:val="20"/>
              </w:rPr>
              <w:t>npm</w:t>
            </w:r>
            <w:proofErr w:type="spellEnd"/>
            <w:r>
              <w:rPr>
                <w:sz w:val="20"/>
              </w:rPr>
              <w:t xml:space="preserve"> run down]</w:t>
            </w:r>
          </w:p>
        </w:tc>
      </w:tr>
    </w:tbl>
    <w:p w14:paraId="32B03F7C" w14:textId="77777777" w:rsidR="00906ED8" w:rsidRDefault="00903382">
      <w:pPr>
        <w:pStyle w:val="Heading2"/>
      </w:pPr>
      <w:bookmarkStart w:id="34" w:name="_Toc243006297"/>
      <w:r>
        <w:t>9.2 Screenshots and Configuration Evidence</w:t>
      </w:r>
      <w:bookmarkEnd w:id="34"/>
    </w:p>
    <w:p w14:paraId="2E8051F6" w14:textId="77777777" w:rsidR="00906ED8" w:rsidRDefault="00903382" w:rsidP="00A72BC0">
      <w:pPr>
        <w:jc w:val="both"/>
      </w:pPr>
      <w:r>
        <w:t>The screenshots follow the data path from the infrastructure to the model endpoint.</w:t>
      </w:r>
    </w:p>
    <w:p w14:paraId="0BD52303" w14:textId="77777777" w:rsidR="00906ED8" w:rsidRDefault="00903382" w:rsidP="0093427B">
      <w:pPr>
        <w:keepNext/>
        <w:spacing w:before="120" w:line="240" w:lineRule="auto"/>
        <w:jc w:val="center"/>
      </w:pPr>
      <w:r>
        <w:rPr>
          <w:noProof/>
        </w:rPr>
        <w:drawing>
          <wp:inline distT="0" distB="0" distL="0" distR="0" wp14:anchorId="277049A9" wp14:editId="59EB9034">
            <wp:extent cx="5080000" cy="2568328"/>
            <wp:effectExtent l="0" t="0" r="635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n.png"/>
                    <pic:cNvPicPr/>
                  </pic:nvPicPr>
                  <pic:blipFill>
                    <a:blip r:embed="rId21"/>
                    <a:stretch>
                      <a:fillRect/>
                    </a:stretch>
                  </pic:blipFill>
                  <pic:spPr>
                    <a:xfrm>
                      <a:off x="0" y="0"/>
                      <a:ext cx="5080000" cy="2568328"/>
                    </a:xfrm>
                    <a:prstGeom prst="rect">
                      <a:avLst/>
                    </a:prstGeom>
                  </pic:spPr>
                </pic:pic>
              </a:graphicData>
            </a:graphic>
          </wp:inline>
        </w:drawing>
      </w:r>
    </w:p>
    <w:p w14:paraId="0AACD900" w14:textId="77777777" w:rsidR="00906ED8" w:rsidRDefault="00903382">
      <w:pPr>
        <w:jc w:val="center"/>
      </w:pPr>
      <w:r>
        <w:rPr>
          <w:b/>
          <w:sz w:val="22"/>
        </w:rPr>
        <w:t xml:space="preserve">Figure 5. </w:t>
      </w:r>
      <w:r>
        <w:rPr>
          <w:sz w:val="22"/>
        </w:rPr>
        <w:t xml:space="preserve">AWS CloudFormation: the eleven project stacks in CREATE_COMPLETE after one </w:t>
      </w:r>
      <w:proofErr w:type="spellStart"/>
      <w:r>
        <w:rPr>
          <w:sz w:val="22"/>
        </w:rPr>
        <w:t>npm</w:t>
      </w:r>
      <w:proofErr w:type="spellEnd"/>
      <w:r>
        <w:rPr>
          <w:sz w:val="22"/>
        </w:rPr>
        <w:t xml:space="preserve"> run up (15 October 2026; times in IST).</w:t>
      </w:r>
    </w:p>
    <w:p w14:paraId="240D7D3D" w14:textId="77777777" w:rsidR="00906ED8" w:rsidRDefault="00903382" w:rsidP="00A72BC0">
      <w:pPr>
        <w:jc w:val="both"/>
      </w:pPr>
      <w:r>
        <w:t>One command deployed all eleven stacks; CloudFormation records show the first stack starting at 15:50 UTC and the last finishing at 16:31 UTC, about 41 minutes for the whole system (Figure 5).</w:t>
      </w:r>
    </w:p>
    <w:p w14:paraId="348A5564" w14:textId="77777777" w:rsidR="00906ED8" w:rsidRDefault="00903382" w:rsidP="0093427B">
      <w:pPr>
        <w:keepNext/>
        <w:spacing w:before="120" w:line="240" w:lineRule="auto"/>
        <w:jc w:val="center"/>
      </w:pPr>
      <w:r>
        <w:rPr>
          <w:noProof/>
        </w:rPr>
        <w:lastRenderedPageBreak/>
        <w:drawing>
          <wp:inline distT="0" distB="0" distL="0" distR="0" wp14:anchorId="73242255" wp14:editId="4EB017B5">
            <wp:extent cx="5080000" cy="2858471"/>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pcmap.png"/>
                    <pic:cNvPicPr/>
                  </pic:nvPicPr>
                  <pic:blipFill>
                    <a:blip r:embed="rId22"/>
                    <a:stretch>
                      <a:fillRect/>
                    </a:stretch>
                  </pic:blipFill>
                  <pic:spPr>
                    <a:xfrm>
                      <a:off x="0" y="0"/>
                      <a:ext cx="5080000" cy="2858471"/>
                    </a:xfrm>
                    <a:prstGeom prst="rect">
                      <a:avLst/>
                    </a:prstGeom>
                  </pic:spPr>
                </pic:pic>
              </a:graphicData>
            </a:graphic>
          </wp:inline>
        </w:drawing>
      </w:r>
    </w:p>
    <w:p w14:paraId="39FABB10" w14:textId="77777777" w:rsidR="00906ED8" w:rsidRDefault="00903382">
      <w:pPr>
        <w:jc w:val="center"/>
      </w:pPr>
      <w:r>
        <w:rPr>
          <w:b/>
          <w:sz w:val="22"/>
        </w:rPr>
        <w:t xml:space="preserve">Figure 6. </w:t>
      </w:r>
      <w:r>
        <w:rPr>
          <w:sz w:val="22"/>
        </w:rPr>
        <w:t>Amazon VPC resource map: 10.0.0.0/16 with public, private-app and private-data subnets in us-east-1a and us-east-1b (owner ID masked).</w:t>
      </w:r>
    </w:p>
    <w:p w14:paraId="62E73791" w14:textId="77777777" w:rsidR="00906ED8" w:rsidRDefault="00903382" w:rsidP="0093427B">
      <w:pPr>
        <w:keepNext/>
        <w:spacing w:before="120" w:line="240" w:lineRule="auto"/>
        <w:jc w:val="center"/>
      </w:pPr>
      <w:r>
        <w:rPr>
          <w:noProof/>
        </w:rPr>
        <w:drawing>
          <wp:inline distT="0" distB="0" distL="0" distR="0" wp14:anchorId="378E96C6" wp14:editId="0CB14482">
            <wp:extent cx="5080000" cy="1105979"/>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dpoints.png"/>
                    <pic:cNvPicPr/>
                  </pic:nvPicPr>
                  <pic:blipFill>
                    <a:blip r:embed="rId23"/>
                    <a:stretch>
                      <a:fillRect/>
                    </a:stretch>
                  </pic:blipFill>
                  <pic:spPr>
                    <a:xfrm>
                      <a:off x="0" y="0"/>
                      <a:ext cx="5080000" cy="1105979"/>
                    </a:xfrm>
                    <a:prstGeom prst="rect">
                      <a:avLst/>
                    </a:prstGeom>
                  </pic:spPr>
                </pic:pic>
              </a:graphicData>
            </a:graphic>
          </wp:inline>
        </w:drawing>
      </w:r>
    </w:p>
    <w:p w14:paraId="5B4B9EF3" w14:textId="77777777" w:rsidR="00906ED8" w:rsidRDefault="00903382">
      <w:pPr>
        <w:jc w:val="center"/>
      </w:pPr>
      <w:r>
        <w:rPr>
          <w:b/>
          <w:sz w:val="22"/>
        </w:rPr>
        <w:t xml:space="preserve">Figure 7. </w:t>
      </w:r>
      <w:r>
        <w:rPr>
          <w:sz w:val="22"/>
        </w:rPr>
        <w:t>VPC endpoints: gateway endpoints for S3 and DynamoDB and interface endpoints for SNS, SageMaker Runtime, Lambda and STS, all Available.</w:t>
      </w:r>
    </w:p>
    <w:p w14:paraId="7F1DB1FB" w14:textId="77777777" w:rsidR="00906ED8" w:rsidRDefault="00903382" w:rsidP="00A72BC0">
      <w:pPr>
        <w:jc w:val="both"/>
      </w:pPr>
      <w:r>
        <w:t>Figures 6 and 7 show the network of Section 7.1: six subnets in two zones and six endpoints.</w:t>
      </w:r>
    </w:p>
    <w:p w14:paraId="3141E4FE" w14:textId="77777777" w:rsidR="00906ED8" w:rsidRDefault="00903382" w:rsidP="0093427B">
      <w:pPr>
        <w:keepNext/>
        <w:spacing w:before="120" w:line="240" w:lineRule="auto"/>
        <w:jc w:val="center"/>
      </w:pPr>
      <w:r>
        <w:rPr>
          <w:noProof/>
        </w:rPr>
        <w:lastRenderedPageBreak/>
        <w:drawing>
          <wp:inline distT="0" distB="0" distL="0" distR="0" wp14:anchorId="1606DA03" wp14:editId="5466A171">
            <wp:extent cx="5080000" cy="2453079"/>
            <wp:effectExtent l="0" t="0" r="635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s.png"/>
                    <pic:cNvPicPr/>
                  </pic:nvPicPr>
                  <pic:blipFill>
                    <a:blip r:embed="rId24"/>
                    <a:stretch>
                      <a:fillRect/>
                    </a:stretch>
                  </pic:blipFill>
                  <pic:spPr>
                    <a:xfrm>
                      <a:off x="0" y="0"/>
                      <a:ext cx="5080000" cy="2453079"/>
                    </a:xfrm>
                    <a:prstGeom prst="rect">
                      <a:avLst/>
                    </a:prstGeom>
                  </pic:spPr>
                </pic:pic>
              </a:graphicData>
            </a:graphic>
          </wp:inline>
        </w:drawing>
      </w:r>
    </w:p>
    <w:p w14:paraId="47FAB306" w14:textId="77777777" w:rsidR="00906ED8" w:rsidRDefault="00903382">
      <w:pPr>
        <w:jc w:val="center"/>
      </w:pPr>
      <w:r>
        <w:rPr>
          <w:b/>
          <w:sz w:val="22"/>
        </w:rPr>
        <w:t xml:space="preserve">Figure 8. </w:t>
      </w:r>
      <w:r>
        <w:rPr>
          <w:sz w:val="22"/>
        </w:rPr>
        <w:t>Amazon EKS cluster: Active, Kubernetes 1.35, no health or node issues (account ID masked).</w:t>
      </w:r>
    </w:p>
    <w:p w14:paraId="77B2C358" w14:textId="77777777" w:rsidR="00906ED8" w:rsidRDefault="00903382" w:rsidP="0093427B">
      <w:pPr>
        <w:keepNext/>
        <w:spacing w:before="120" w:line="240" w:lineRule="auto"/>
        <w:jc w:val="center"/>
      </w:pPr>
      <w:r>
        <w:rPr>
          <w:noProof/>
        </w:rPr>
        <w:drawing>
          <wp:inline distT="0" distB="0" distL="0" distR="0" wp14:anchorId="618793DD" wp14:editId="43483688">
            <wp:extent cx="5080000" cy="93727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2.png"/>
                    <pic:cNvPicPr/>
                  </pic:nvPicPr>
                  <pic:blipFill>
                    <a:blip r:embed="rId25"/>
                    <a:stretch>
                      <a:fillRect/>
                    </a:stretch>
                  </pic:blipFill>
                  <pic:spPr>
                    <a:xfrm>
                      <a:off x="0" y="0"/>
                      <a:ext cx="5080000" cy="937270"/>
                    </a:xfrm>
                    <a:prstGeom prst="rect">
                      <a:avLst/>
                    </a:prstGeom>
                  </pic:spPr>
                </pic:pic>
              </a:graphicData>
            </a:graphic>
          </wp:inline>
        </w:drawing>
      </w:r>
    </w:p>
    <w:p w14:paraId="1FFD02D4" w14:textId="77777777" w:rsidR="00906ED8" w:rsidRDefault="00903382">
      <w:pPr>
        <w:jc w:val="center"/>
      </w:pPr>
      <w:r>
        <w:rPr>
          <w:b/>
          <w:sz w:val="22"/>
        </w:rPr>
        <w:t xml:space="preserve">Figure 9. </w:t>
      </w:r>
      <w:r>
        <w:rPr>
          <w:sz w:val="22"/>
        </w:rPr>
        <w:t>EKS worker nodes: two m7i-</w:t>
      </w:r>
      <w:proofErr w:type="gramStart"/>
      <w:r>
        <w:rPr>
          <w:sz w:val="22"/>
        </w:rPr>
        <w:t>flex.large</w:t>
      </w:r>
      <w:proofErr w:type="gramEnd"/>
      <w:r>
        <w:rPr>
          <w:sz w:val="22"/>
        </w:rPr>
        <w:t xml:space="preserve"> instances, one in each Availability Zone, passing all status checks.</w:t>
      </w:r>
    </w:p>
    <w:p w14:paraId="48623C3B" w14:textId="77777777" w:rsidR="00906ED8" w:rsidRDefault="00903382" w:rsidP="0093427B">
      <w:pPr>
        <w:keepNext/>
        <w:spacing w:before="120" w:line="240" w:lineRule="auto"/>
        <w:jc w:val="center"/>
      </w:pPr>
      <w:r>
        <w:rPr>
          <w:noProof/>
        </w:rPr>
        <w:drawing>
          <wp:inline distT="0" distB="0" distL="0" distR="0" wp14:anchorId="2A9BA61A" wp14:editId="3DE834F9">
            <wp:extent cx="5080000" cy="2892214"/>
            <wp:effectExtent l="0" t="0" r="635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2-kubectl-cluster.png"/>
                    <pic:cNvPicPr/>
                  </pic:nvPicPr>
                  <pic:blipFill>
                    <a:blip r:embed="rId26"/>
                    <a:stretch>
                      <a:fillRect/>
                    </a:stretch>
                  </pic:blipFill>
                  <pic:spPr>
                    <a:xfrm>
                      <a:off x="0" y="0"/>
                      <a:ext cx="5080000" cy="2892214"/>
                    </a:xfrm>
                    <a:prstGeom prst="rect">
                      <a:avLst/>
                    </a:prstGeom>
                  </pic:spPr>
                </pic:pic>
              </a:graphicData>
            </a:graphic>
          </wp:inline>
        </w:drawing>
      </w:r>
    </w:p>
    <w:p w14:paraId="7BAD8CA1" w14:textId="77777777" w:rsidR="00906ED8" w:rsidRDefault="00903382">
      <w:pPr>
        <w:jc w:val="center"/>
      </w:pPr>
      <w:r>
        <w:rPr>
          <w:b/>
          <w:sz w:val="22"/>
        </w:rPr>
        <w:t xml:space="preserve">Figure 10. </w:t>
      </w:r>
      <w:proofErr w:type="spellStart"/>
      <w:r>
        <w:rPr>
          <w:sz w:val="22"/>
        </w:rPr>
        <w:t>kubectl</w:t>
      </w:r>
      <w:proofErr w:type="spellEnd"/>
      <w:r>
        <w:rPr>
          <w:sz w:val="22"/>
        </w:rPr>
        <w:t xml:space="preserve"> evidence: both nodes Ready, all twelve Online Boutique pods Running, the collector </w:t>
      </w:r>
      <w:proofErr w:type="spellStart"/>
      <w:r>
        <w:rPr>
          <w:sz w:val="22"/>
        </w:rPr>
        <w:t>DaemonSet</w:t>
      </w:r>
      <w:proofErr w:type="spellEnd"/>
      <w:r>
        <w:rPr>
          <w:sz w:val="22"/>
        </w:rPr>
        <w:t xml:space="preserve"> 2/2 and the Kafka topic job Completed.</w:t>
      </w:r>
    </w:p>
    <w:p w14:paraId="4BF8FD97" w14:textId="77777777" w:rsidR="00906ED8" w:rsidRDefault="00903382" w:rsidP="00A72BC0">
      <w:pPr>
        <w:jc w:val="both"/>
      </w:pPr>
      <w:r>
        <w:lastRenderedPageBreak/>
        <w:t xml:space="preserve">The cluster runs the shop and the collector on two nodes in different zones (Figures 8–10). The EKS console's node and pod views need Kubernetes permissions that the read-only screenshot session deliberately lacked, so the node and pod evidence comes from the EC2 console and </w:t>
      </w:r>
      <w:proofErr w:type="spellStart"/>
      <w:r>
        <w:t>kubectl</w:t>
      </w:r>
      <w:proofErr w:type="spellEnd"/>
      <w:r>
        <w:t>.</w:t>
      </w:r>
    </w:p>
    <w:p w14:paraId="2A25627F" w14:textId="77777777" w:rsidR="00906ED8" w:rsidRDefault="00903382" w:rsidP="0093427B">
      <w:pPr>
        <w:keepNext/>
        <w:spacing w:before="120" w:line="240" w:lineRule="auto"/>
        <w:jc w:val="center"/>
      </w:pPr>
      <w:r>
        <w:rPr>
          <w:noProof/>
        </w:rPr>
        <w:drawing>
          <wp:inline distT="0" distB="0" distL="0" distR="0" wp14:anchorId="22451279" wp14:editId="4C3D1339">
            <wp:extent cx="5080000" cy="2028137"/>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sk.png"/>
                    <pic:cNvPicPr/>
                  </pic:nvPicPr>
                  <pic:blipFill>
                    <a:blip r:embed="rId27"/>
                    <a:stretch>
                      <a:fillRect/>
                    </a:stretch>
                  </pic:blipFill>
                  <pic:spPr>
                    <a:xfrm>
                      <a:off x="0" y="0"/>
                      <a:ext cx="5080000" cy="2028137"/>
                    </a:xfrm>
                    <a:prstGeom prst="rect">
                      <a:avLst/>
                    </a:prstGeom>
                  </pic:spPr>
                </pic:pic>
              </a:graphicData>
            </a:graphic>
          </wp:inline>
        </w:drawing>
      </w:r>
    </w:p>
    <w:p w14:paraId="77407767" w14:textId="77777777" w:rsidR="00906ED8" w:rsidRDefault="00903382">
      <w:pPr>
        <w:jc w:val="center"/>
      </w:pPr>
      <w:r>
        <w:rPr>
          <w:b/>
          <w:sz w:val="22"/>
        </w:rPr>
        <w:t xml:space="preserve">Figure 11. </w:t>
      </w:r>
      <w:r>
        <w:rPr>
          <w:sz w:val="22"/>
        </w:rPr>
        <w:t xml:space="preserve">Amazon MSK: provisioned cluster </w:t>
      </w:r>
      <w:proofErr w:type="spellStart"/>
      <w:r>
        <w:rPr>
          <w:sz w:val="22"/>
        </w:rPr>
        <w:t>rca-msk</w:t>
      </w:r>
      <w:proofErr w:type="spellEnd"/>
      <w:r>
        <w:rPr>
          <w:sz w:val="22"/>
        </w:rPr>
        <w:t>, Active, Apache Kafka 3.9.x, two brokers.</w:t>
      </w:r>
    </w:p>
    <w:p w14:paraId="7F319F61" w14:textId="77777777" w:rsidR="00906ED8" w:rsidRDefault="00903382" w:rsidP="0093427B">
      <w:pPr>
        <w:keepNext/>
        <w:spacing w:before="120" w:line="240" w:lineRule="auto"/>
        <w:jc w:val="center"/>
      </w:pPr>
      <w:r>
        <w:rPr>
          <w:noProof/>
        </w:rPr>
        <w:drawing>
          <wp:inline distT="0" distB="0" distL="0" distR="0" wp14:anchorId="5F512187" wp14:editId="772EDBEF">
            <wp:extent cx="5080000" cy="2337186"/>
            <wp:effectExtent l="0" t="0" r="635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ptune.png"/>
                    <pic:cNvPicPr/>
                  </pic:nvPicPr>
                  <pic:blipFill>
                    <a:blip r:embed="rId28"/>
                    <a:stretch>
                      <a:fillRect/>
                    </a:stretch>
                  </pic:blipFill>
                  <pic:spPr>
                    <a:xfrm>
                      <a:off x="0" y="0"/>
                      <a:ext cx="5080000" cy="2337186"/>
                    </a:xfrm>
                    <a:prstGeom prst="rect">
                      <a:avLst/>
                    </a:prstGeom>
                  </pic:spPr>
                </pic:pic>
              </a:graphicData>
            </a:graphic>
          </wp:inline>
        </w:drawing>
      </w:r>
    </w:p>
    <w:p w14:paraId="2DBC3AE9" w14:textId="77777777" w:rsidR="00906ED8" w:rsidRDefault="00903382">
      <w:pPr>
        <w:jc w:val="center"/>
      </w:pPr>
      <w:r>
        <w:rPr>
          <w:b/>
          <w:sz w:val="22"/>
        </w:rPr>
        <w:t xml:space="preserve">Figure 12. </w:t>
      </w:r>
      <w:r>
        <w:rPr>
          <w:sz w:val="22"/>
        </w:rPr>
        <w:t xml:space="preserve">Amazon Neptune: cluster </w:t>
      </w:r>
      <w:proofErr w:type="spellStart"/>
      <w:r>
        <w:rPr>
          <w:sz w:val="22"/>
        </w:rPr>
        <w:t>rca-neptune</w:t>
      </w:r>
      <w:proofErr w:type="spellEnd"/>
      <w:r>
        <w:rPr>
          <w:sz w:val="22"/>
        </w:rPr>
        <w:t xml:space="preserve"> and its writer instance (db.t4g.medium, engine 1.4.8.0) Available in us-east-1a.</w:t>
      </w:r>
    </w:p>
    <w:p w14:paraId="292CBB10" w14:textId="77777777" w:rsidR="00906ED8" w:rsidRDefault="00903382" w:rsidP="0093427B">
      <w:pPr>
        <w:keepNext/>
        <w:spacing w:before="120" w:line="240" w:lineRule="auto"/>
        <w:jc w:val="center"/>
      </w:pPr>
      <w:r>
        <w:rPr>
          <w:noProof/>
        </w:rPr>
        <w:lastRenderedPageBreak/>
        <w:drawing>
          <wp:inline distT="0" distB="0" distL="0" distR="0" wp14:anchorId="3B20D26E" wp14:editId="5986BD68">
            <wp:extent cx="5080000" cy="1958321"/>
            <wp:effectExtent l="0" t="0" r="635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former.png"/>
                    <pic:cNvPicPr/>
                  </pic:nvPicPr>
                  <pic:blipFill>
                    <a:blip r:embed="rId29"/>
                    <a:stretch>
                      <a:fillRect/>
                    </a:stretch>
                  </pic:blipFill>
                  <pic:spPr>
                    <a:xfrm>
                      <a:off x="0" y="0"/>
                      <a:ext cx="5080000" cy="1958321"/>
                    </a:xfrm>
                    <a:prstGeom prst="rect">
                      <a:avLst/>
                    </a:prstGeom>
                  </pic:spPr>
                </pic:pic>
              </a:graphicData>
            </a:graphic>
          </wp:inline>
        </w:drawing>
      </w:r>
    </w:p>
    <w:p w14:paraId="3411140E" w14:textId="77777777" w:rsidR="00906ED8" w:rsidRDefault="00903382">
      <w:pPr>
        <w:jc w:val="center"/>
      </w:pPr>
      <w:r>
        <w:rPr>
          <w:b/>
          <w:sz w:val="22"/>
        </w:rPr>
        <w:t xml:space="preserve">Figure 13. </w:t>
      </w:r>
      <w:r>
        <w:rPr>
          <w:sz w:val="22"/>
        </w:rPr>
        <w:t>Graph-transformer Lambda function with its Amazon MSK trigger (256 MB, 1-minute timeout).</w:t>
      </w:r>
    </w:p>
    <w:p w14:paraId="0E3B1C41" w14:textId="77777777" w:rsidR="00906ED8" w:rsidRDefault="00903382" w:rsidP="0093427B">
      <w:pPr>
        <w:keepNext/>
        <w:spacing w:before="120" w:line="240" w:lineRule="auto"/>
        <w:jc w:val="center"/>
      </w:pPr>
      <w:r>
        <w:rPr>
          <w:noProof/>
        </w:rPr>
        <w:drawing>
          <wp:inline distT="0" distB="0" distL="0" distR="0" wp14:anchorId="21C5353D" wp14:editId="779B248E">
            <wp:extent cx="5080000" cy="2133600"/>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5-verify-live.png"/>
                    <pic:cNvPicPr/>
                  </pic:nvPicPr>
                  <pic:blipFill>
                    <a:blip r:embed="rId30"/>
                    <a:stretch>
                      <a:fillRect/>
                    </a:stretch>
                  </pic:blipFill>
                  <pic:spPr>
                    <a:xfrm>
                      <a:off x="0" y="0"/>
                      <a:ext cx="5080000" cy="2133600"/>
                    </a:xfrm>
                    <a:prstGeom prst="rect">
                      <a:avLst/>
                    </a:prstGeom>
                  </pic:spPr>
                </pic:pic>
              </a:graphicData>
            </a:graphic>
          </wp:inline>
        </w:drawing>
      </w:r>
    </w:p>
    <w:p w14:paraId="0CB7A1D0" w14:textId="77777777" w:rsidR="00906ED8" w:rsidRDefault="00903382">
      <w:pPr>
        <w:jc w:val="center"/>
      </w:pPr>
      <w:r>
        <w:rPr>
          <w:b/>
          <w:sz w:val="22"/>
        </w:rPr>
        <w:t xml:space="preserve">Figure 14. </w:t>
      </w:r>
      <w:proofErr w:type="spellStart"/>
      <w:r>
        <w:rPr>
          <w:sz w:val="22"/>
        </w:rPr>
        <w:t>npm</w:t>
      </w:r>
      <w:proofErr w:type="spellEnd"/>
      <w:r>
        <w:rPr>
          <w:sz w:val="22"/>
        </w:rPr>
        <w:t xml:space="preserve"> run </w:t>
      </w:r>
      <w:proofErr w:type="spellStart"/>
      <w:proofErr w:type="gramStart"/>
      <w:r>
        <w:rPr>
          <w:sz w:val="22"/>
        </w:rPr>
        <w:t>verify:live</w:t>
      </w:r>
      <w:proofErr w:type="spellEnd"/>
      <w:proofErr w:type="gramEnd"/>
      <w:r>
        <w:rPr>
          <w:sz w:val="22"/>
        </w:rPr>
        <w:t>: fourteen live dependency edges in Neptune, only span-emitting services as callers, counters growing, newest span 4 s old (8/8 PASS).</w:t>
      </w:r>
    </w:p>
    <w:p w14:paraId="7BC764E0" w14:textId="77777777" w:rsidR="00906ED8" w:rsidRDefault="00903382" w:rsidP="00A72BC0">
      <w:pPr>
        <w:jc w:val="both"/>
      </w:pPr>
      <w:r>
        <w:t>Spans flow through MSK (Figure 11) into the transformer (Figure 13), which writes the graph in Neptune (Figure 12). In the 15 minutes before the check the transformer processed 308 invocations, 29,391 spans and 14,581 calls without an error; the graph held the fourteen dependency edges of the instrumented services, and its counters grew from 15,389 to 17,247 calls during the check (Figure 14).</w:t>
      </w:r>
    </w:p>
    <w:p w14:paraId="2B75EE0C" w14:textId="77777777" w:rsidR="00906ED8" w:rsidRDefault="00903382" w:rsidP="0093427B">
      <w:pPr>
        <w:keepNext/>
        <w:spacing w:before="120" w:line="240" w:lineRule="auto"/>
        <w:jc w:val="center"/>
      </w:pPr>
      <w:r>
        <w:rPr>
          <w:noProof/>
        </w:rPr>
        <w:lastRenderedPageBreak/>
        <w:drawing>
          <wp:inline distT="0" distB="0" distL="0" distR="0" wp14:anchorId="589F63BF" wp14:editId="19C0352C">
            <wp:extent cx="5080000" cy="1958321"/>
            <wp:effectExtent l="0" t="0" r="635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rer.png"/>
                    <pic:cNvPicPr/>
                  </pic:nvPicPr>
                  <pic:blipFill>
                    <a:blip r:embed="rId31"/>
                    <a:stretch>
                      <a:fillRect/>
                    </a:stretch>
                  </pic:blipFill>
                  <pic:spPr>
                    <a:xfrm>
                      <a:off x="0" y="0"/>
                      <a:ext cx="5080000" cy="1958321"/>
                    </a:xfrm>
                    <a:prstGeom prst="rect">
                      <a:avLst/>
                    </a:prstGeom>
                  </pic:spPr>
                </pic:pic>
              </a:graphicData>
            </a:graphic>
          </wp:inline>
        </w:drawing>
      </w:r>
    </w:p>
    <w:p w14:paraId="663A01D2" w14:textId="77777777" w:rsidR="00906ED8" w:rsidRDefault="00903382">
      <w:pPr>
        <w:jc w:val="center"/>
      </w:pPr>
      <w:r>
        <w:rPr>
          <w:b/>
          <w:sz w:val="22"/>
        </w:rPr>
        <w:t xml:space="preserve">Figure 15. </w:t>
      </w:r>
      <w:r>
        <w:rPr>
          <w:sz w:val="22"/>
        </w:rPr>
        <w:t xml:space="preserve">Scorer Lambda function with its Amazon </w:t>
      </w:r>
      <w:proofErr w:type="spellStart"/>
      <w:r>
        <w:rPr>
          <w:sz w:val="22"/>
        </w:rPr>
        <w:t>EventBridge</w:t>
      </w:r>
      <w:proofErr w:type="spellEnd"/>
      <w:r>
        <w:rPr>
          <w:sz w:val="22"/>
        </w:rPr>
        <w:t xml:space="preserve"> schedule (512 MB).</w:t>
      </w:r>
    </w:p>
    <w:p w14:paraId="5A64CFB8" w14:textId="77777777" w:rsidR="00906ED8" w:rsidRDefault="00903382" w:rsidP="0093427B">
      <w:pPr>
        <w:keepNext/>
        <w:spacing w:before="120" w:line="240" w:lineRule="auto"/>
        <w:jc w:val="center"/>
      </w:pPr>
      <w:r>
        <w:rPr>
          <w:noProof/>
        </w:rPr>
        <w:drawing>
          <wp:inline distT="0" distB="0" distL="0" distR="0" wp14:anchorId="3FDC6CCB" wp14:editId="1A501367">
            <wp:extent cx="5080000" cy="1332776"/>
            <wp:effectExtent l="0" t="0" r="635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gemaker.png"/>
                    <pic:cNvPicPr/>
                  </pic:nvPicPr>
                  <pic:blipFill>
                    <a:blip r:embed="rId32"/>
                    <a:stretch>
                      <a:fillRect/>
                    </a:stretch>
                  </pic:blipFill>
                  <pic:spPr>
                    <a:xfrm>
                      <a:off x="0" y="0"/>
                      <a:ext cx="5080000" cy="1332776"/>
                    </a:xfrm>
                    <a:prstGeom prst="rect">
                      <a:avLst/>
                    </a:prstGeom>
                  </pic:spPr>
                </pic:pic>
              </a:graphicData>
            </a:graphic>
          </wp:inline>
        </w:drawing>
      </w:r>
    </w:p>
    <w:p w14:paraId="6881BE67" w14:textId="77777777" w:rsidR="00906ED8" w:rsidRDefault="00903382">
      <w:pPr>
        <w:jc w:val="center"/>
      </w:pPr>
      <w:r>
        <w:rPr>
          <w:b/>
          <w:sz w:val="22"/>
        </w:rPr>
        <w:t xml:space="preserve">Figure 16. </w:t>
      </w:r>
      <w:r>
        <w:rPr>
          <w:sz w:val="22"/>
        </w:rPr>
        <w:t xml:space="preserve">Amazon SageMaker: serverless endpoint </w:t>
      </w:r>
      <w:proofErr w:type="spellStart"/>
      <w:r>
        <w:rPr>
          <w:sz w:val="22"/>
        </w:rPr>
        <w:t>rca</w:t>
      </w:r>
      <w:proofErr w:type="spellEnd"/>
      <w:r>
        <w:rPr>
          <w:sz w:val="22"/>
        </w:rPr>
        <w:t xml:space="preserve">-root-cause </w:t>
      </w:r>
      <w:proofErr w:type="spellStart"/>
      <w:r>
        <w:rPr>
          <w:sz w:val="22"/>
        </w:rPr>
        <w:t>InService</w:t>
      </w:r>
      <w:proofErr w:type="spellEnd"/>
      <w:r>
        <w:rPr>
          <w:sz w:val="22"/>
        </w:rPr>
        <w:t>.</w:t>
      </w:r>
    </w:p>
    <w:p w14:paraId="54725939" w14:textId="77777777" w:rsidR="00906ED8" w:rsidRDefault="00903382" w:rsidP="0093427B">
      <w:pPr>
        <w:keepNext/>
        <w:spacing w:before="120" w:line="240" w:lineRule="auto"/>
        <w:jc w:val="center"/>
      </w:pPr>
      <w:r>
        <w:rPr>
          <w:noProof/>
        </w:rPr>
        <w:drawing>
          <wp:inline distT="0" distB="0" distL="0" distR="0" wp14:anchorId="5A2B260F" wp14:editId="732BE293">
            <wp:extent cx="5080000" cy="888518"/>
            <wp:effectExtent l="0" t="0" r="635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ynamodb.png"/>
                    <pic:cNvPicPr/>
                  </pic:nvPicPr>
                  <pic:blipFill>
                    <a:blip r:embed="rId33"/>
                    <a:stretch>
                      <a:fillRect/>
                    </a:stretch>
                  </pic:blipFill>
                  <pic:spPr>
                    <a:xfrm>
                      <a:off x="0" y="0"/>
                      <a:ext cx="5080000" cy="888518"/>
                    </a:xfrm>
                    <a:prstGeom prst="rect">
                      <a:avLst/>
                    </a:prstGeom>
                  </pic:spPr>
                </pic:pic>
              </a:graphicData>
            </a:graphic>
          </wp:inline>
        </w:drawing>
      </w:r>
    </w:p>
    <w:p w14:paraId="41D5B773" w14:textId="77777777" w:rsidR="00906ED8" w:rsidRDefault="00903382">
      <w:pPr>
        <w:jc w:val="center"/>
      </w:pPr>
      <w:r>
        <w:rPr>
          <w:b/>
          <w:sz w:val="22"/>
        </w:rPr>
        <w:t xml:space="preserve">Figure 17. </w:t>
      </w:r>
      <w:r>
        <w:rPr>
          <w:sz w:val="22"/>
        </w:rPr>
        <w:t xml:space="preserve">Amazon DynamoDB: the incident table </w:t>
      </w:r>
      <w:proofErr w:type="spellStart"/>
      <w:r>
        <w:rPr>
          <w:sz w:val="22"/>
        </w:rPr>
        <w:t>rca</w:t>
      </w:r>
      <w:proofErr w:type="spellEnd"/>
      <w:r>
        <w:rPr>
          <w:sz w:val="22"/>
        </w:rPr>
        <w:t xml:space="preserve">-incidents and the scorer state table </w:t>
      </w:r>
      <w:proofErr w:type="spellStart"/>
      <w:r>
        <w:rPr>
          <w:sz w:val="22"/>
        </w:rPr>
        <w:t>rca</w:t>
      </w:r>
      <w:proofErr w:type="spellEnd"/>
      <w:r>
        <w:rPr>
          <w:sz w:val="22"/>
        </w:rPr>
        <w:t>-scorer-state.</w:t>
      </w:r>
    </w:p>
    <w:p w14:paraId="3EEB8527" w14:textId="77777777" w:rsidR="00906ED8" w:rsidRDefault="00903382" w:rsidP="0093427B">
      <w:pPr>
        <w:keepNext/>
        <w:spacing w:before="120" w:line="240" w:lineRule="auto"/>
        <w:jc w:val="center"/>
      </w:pPr>
      <w:r>
        <w:rPr>
          <w:noProof/>
        </w:rPr>
        <w:lastRenderedPageBreak/>
        <w:drawing>
          <wp:inline distT="0" distB="0" distL="0" distR="0" wp14:anchorId="30947866" wp14:editId="26BBE3B8">
            <wp:extent cx="5080000" cy="2298555"/>
            <wp:effectExtent l="0" t="0" r="635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s.png"/>
                    <pic:cNvPicPr/>
                  </pic:nvPicPr>
                  <pic:blipFill>
                    <a:blip r:embed="rId34"/>
                    <a:stretch>
                      <a:fillRect/>
                    </a:stretch>
                  </pic:blipFill>
                  <pic:spPr>
                    <a:xfrm>
                      <a:off x="0" y="0"/>
                      <a:ext cx="5080000" cy="2298555"/>
                    </a:xfrm>
                    <a:prstGeom prst="rect">
                      <a:avLst/>
                    </a:prstGeom>
                  </pic:spPr>
                </pic:pic>
              </a:graphicData>
            </a:graphic>
          </wp:inline>
        </w:drawing>
      </w:r>
    </w:p>
    <w:p w14:paraId="6C6002DB" w14:textId="77777777" w:rsidR="00906ED8" w:rsidRDefault="00903382">
      <w:pPr>
        <w:jc w:val="center"/>
      </w:pPr>
      <w:r>
        <w:rPr>
          <w:b/>
          <w:sz w:val="22"/>
        </w:rPr>
        <w:t xml:space="preserve">Figure 18. </w:t>
      </w:r>
      <w:r>
        <w:rPr>
          <w:sz w:val="22"/>
        </w:rPr>
        <w:t xml:space="preserve">Amazon SNS topic </w:t>
      </w:r>
      <w:proofErr w:type="spellStart"/>
      <w:r>
        <w:rPr>
          <w:sz w:val="22"/>
        </w:rPr>
        <w:t>rca</w:t>
      </w:r>
      <w:proofErr w:type="spellEnd"/>
      <w:r>
        <w:rPr>
          <w:sz w:val="22"/>
        </w:rPr>
        <w:t>-alerts with three confirmed subscriptions: the Slack and PagerDuty notifier functions and one e-mail address (masked).</w:t>
      </w:r>
    </w:p>
    <w:p w14:paraId="3A5A75A8" w14:textId="77777777" w:rsidR="00906ED8" w:rsidRDefault="00903382" w:rsidP="00A72BC0">
      <w:pPr>
        <w:jc w:val="both"/>
      </w:pPr>
      <w:proofErr w:type="spellStart"/>
      <w:r>
        <w:t>EventBridge</w:t>
      </w:r>
      <w:proofErr w:type="spellEnd"/>
      <w:r>
        <w:t xml:space="preserve"> triggers the scorer every minute (Figure 15); the model is served from a serverless endpoint (Figure 16); incidents and scorer state live in DynamoDB (Figure 17); and the alert topic has three confirmed subscribers (Figure 18).</w:t>
      </w:r>
    </w:p>
    <w:p w14:paraId="3B608FAA" w14:textId="77777777" w:rsidR="00906ED8" w:rsidRDefault="00903382" w:rsidP="0093427B">
      <w:pPr>
        <w:keepNext/>
        <w:spacing w:before="120" w:line="240" w:lineRule="auto"/>
        <w:jc w:val="center"/>
      </w:pPr>
      <w:r>
        <w:rPr>
          <w:noProof/>
        </w:rPr>
        <w:drawing>
          <wp:inline distT="0" distB="0" distL="0" distR="0" wp14:anchorId="67565AA0" wp14:editId="2E65AD38">
            <wp:extent cx="5080000" cy="2672291"/>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igw.png"/>
                    <pic:cNvPicPr/>
                  </pic:nvPicPr>
                  <pic:blipFill>
                    <a:blip r:embed="rId35"/>
                    <a:stretch>
                      <a:fillRect/>
                    </a:stretch>
                  </pic:blipFill>
                  <pic:spPr>
                    <a:xfrm>
                      <a:off x="0" y="0"/>
                      <a:ext cx="5080000" cy="2672291"/>
                    </a:xfrm>
                    <a:prstGeom prst="rect">
                      <a:avLst/>
                    </a:prstGeom>
                  </pic:spPr>
                </pic:pic>
              </a:graphicData>
            </a:graphic>
          </wp:inline>
        </w:drawing>
      </w:r>
    </w:p>
    <w:p w14:paraId="02743A3D" w14:textId="77777777" w:rsidR="00906ED8" w:rsidRDefault="00903382">
      <w:pPr>
        <w:jc w:val="center"/>
      </w:pPr>
      <w:r>
        <w:rPr>
          <w:b/>
          <w:sz w:val="22"/>
        </w:rPr>
        <w:t xml:space="preserve">Figure 19. </w:t>
      </w:r>
      <w:r>
        <w:rPr>
          <w:sz w:val="22"/>
        </w:rPr>
        <w:t>Amazon API Gateway HTTP API: the four read-only GET routes of the dashboard API.</w:t>
      </w:r>
    </w:p>
    <w:p w14:paraId="3FEAE298" w14:textId="77777777" w:rsidR="00906ED8" w:rsidRDefault="00903382" w:rsidP="0093427B">
      <w:pPr>
        <w:keepNext/>
        <w:spacing w:before="120" w:line="240" w:lineRule="auto"/>
        <w:jc w:val="center"/>
      </w:pPr>
      <w:r>
        <w:rPr>
          <w:noProof/>
        </w:rPr>
        <w:lastRenderedPageBreak/>
        <w:drawing>
          <wp:inline distT="0" distB="0" distL="0" distR="0" wp14:anchorId="7A2E4EDD" wp14:editId="06A1143B">
            <wp:extent cx="5080000" cy="2955286"/>
            <wp:effectExtent l="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udfront.png"/>
                    <pic:cNvPicPr/>
                  </pic:nvPicPr>
                  <pic:blipFill>
                    <a:blip r:embed="rId36"/>
                    <a:stretch>
                      <a:fillRect/>
                    </a:stretch>
                  </pic:blipFill>
                  <pic:spPr>
                    <a:xfrm>
                      <a:off x="0" y="0"/>
                      <a:ext cx="5080000" cy="2955286"/>
                    </a:xfrm>
                    <a:prstGeom prst="rect">
                      <a:avLst/>
                    </a:prstGeom>
                  </pic:spPr>
                </pic:pic>
              </a:graphicData>
            </a:graphic>
          </wp:inline>
        </w:drawing>
      </w:r>
    </w:p>
    <w:p w14:paraId="3103B00C" w14:textId="77777777" w:rsidR="00906ED8" w:rsidRDefault="00903382">
      <w:pPr>
        <w:jc w:val="center"/>
      </w:pPr>
      <w:r>
        <w:rPr>
          <w:b/>
          <w:sz w:val="22"/>
        </w:rPr>
        <w:t xml:space="preserve">Figure 20. </w:t>
      </w:r>
      <w:r>
        <w:rPr>
          <w:sz w:val="22"/>
        </w:rPr>
        <w:t>Amazon CloudFront distribution serving the dashboard (domain masked).</w:t>
      </w:r>
    </w:p>
    <w:p w14:paraId="75858A22" w14:textId="77777777" w:rsidR="00906ED8" w:rsidRDefault="00903382" w:rsidP="00A72BC0">
      <w:pPr>
        <w:jc w:val="both"/>
      </w:pPr>
      <w:r>
        <w:t>The dashboard API exposes four read-only routes (Figure 19) behind the CloudFront distribution (Figure 20).</w:t>
      </w:r>
    </w:p>
    <w:p w14:paraId="1F112906" w14:textId="77777777" w:rsidR="00906ED8" w:rsidRDefault="00903382">
      <w:pPr>
        <w:pStyle w:val="Heading2"/>
      </w:pPr>
      <w:bookmarkStart w:id="35" w:name="_Toc243006298"/>
      <w:r>
        <w:t>9.3 GitHub Repository</w:t>
      </w:r>
      <w:bookmarkEnd w:id="35"/>
    </w:p>
    <w:p w14:paraId="705F8998" w14:textId="77777777" w:rsidR="00906ED8" w:rsidRDefault="00903382" w:rsidP="00A72BC0">
      <w:pPr>
        <w:jc w:val="both"/>
      </w:pPr>
      <w:r>
        <w:t>The repository is public at https://github.com/naveenkumara2024-gif/Intelligent_Microservice_Dependency_Cloud_Project_2026- (Figure 21). Its name differs from the guideline form ProjectName_Cloud_Project_2026 by a trailing hyphen and from the name planned in Phase I (ShoppingPlatform_MicroserviceKG_Cloud_Project_2026). [TO CONFIRM: whether to rename it before submission.]</w:t>
      </w:r>
    </w:p>
    <w:p w14:paraId="1C2E71D3" w14:textId="77777777" w:rsidR="00906ED8" w:rsidRDefault="00903382" w:rsidP="0093427B">
      <w:pPr>
        <w:keepNext/>
        <w:spacing w:before="120" w:line="240" w:lineRule="auto"/>
        <w:jc w:val="center"/>
      </w:pPr>
      <w:r>
        <w:rPr>
          <w:noProof/>
        </w:rPr>
        <w:lastRenderedPageBreak/>
        <w:drawing>
          <wp:inline distT="0" distB="0" distL="0" distR="0" wp14:anchorId="2009D668" wp14:editId="15338D24">
            <wp:extent cx="5080000" cy="3195484"/>
            <wp:effectExtent l="0" t="0" r="635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png"/>
                    <pic:cNvPicPr/>
                  </pic:nvPicPr>
                  <pic:blipFill>
                    <a:blip r:embed="rId37"/>
                    <a:stretch>
                      <a:fillRect/>
                    </a:stretch>
                  </pic:blipFill>
                  <pic:spPr>
                    <a:xfrm>
                      <a:off x="0" y="0"/>
                      <a:ext cx="5080000" cy="3195484"/>
                    </a:xfrm>
                    <a:prstGeom prst="rect">
                      <a:avLst/>
                    </a:prstGeom>
                  </pic:spPr>
                </pic:pic>
              </a:graphicData>
            </a:graphic>
          </wp:inline>
        </w:drawing>
      </w:r>
    </w:p>
    <w:p w14:paraId="3CD16AD1" w14:textId="77777777" w:rsidR="00906ED8" w:rsidRDefault="00903382">
      <w:pPr>
        <w:jc w:val="center"/>
      </w:pPr>
      <w:r>
        <w:rPr>
          <w:b/>
          <w:sz w:val="22"/>
        </w:rPr>
        <w:t xml:space="preserve">Figure 21. </w:t>
      </w:r>
      <w:r>
        <w:rPr>
          <w:sz w:val="22"/>
        </w:rPr>
        <w:t>Public GitHub repository: main branch, 56 commits on main, 14 branches, three contributors.</w:t>
      </w:r>
    </w:p>
    <w:p w14:paraId="48FBB27C" w14:textId="77777777" w:rsidR="00906ED8" w:rsidRDefault="00903382" w:rsidP="00A72BC0">
      <w:pPr>
        <w:jc w:val="both"/>
      </w:pPr>
      <w:r>
        <w:t>The main folders are:</w:t>
      </w:r>
    </w:p>
    <w:p w14:paraId="7AFB21B9" w14:textId="77777777" w:rsidR="00906ED8" w:rsidRDefault="00903382" w:rsidP="00A72BC0">
      <w:pPr>
        <w:pStyle w:val="ListBullet"/>
        <w:jc w:val="both"/>
      </w:pPr>
      <w:r>
        <w:t>README.md, CLAUDE.md, PROJECT_STATUS.md</w:t>
      </w:r>
      <w:proofErr w:type="gramStart"/>
      <w:r>
        <w:t>, .</w:t>
      </w:r>
      <w:proofErr w:type="spellStart"/>
      <w:r>
        <w:t>gitignore</w:t>
      </w:r>
      <w:proofErr w:type="spellEnd"/>
      <w:proofErr w:type="gramEnd"/>
      <w:r>
        <w:t>, docker-</w:t>
      </w:r>
      <w:proofErr w:type="spellStart"/>
      <w:r>
        <w:t>compose.yml</w:t>
      </w:r>
      <w:proofErr w:type="spellEnd"/>
      <w:r>
        <w:t xml:space="preserve"> (local Neo4j, Gremlin Server, DynamoDB Local)</w:t>
      </w:r>
    </w:p>
    <w:p w14:paraId="0F49BEE1" w14:textId="77777777" w:rsidR="00906ED8" w:rsidRDefault="00903382" w:rsidP="00A72BC0">
      <w:pPr>
        <w:pStyle w:val="ListBullet"/>
        <w:jc w:val="both"/>
      </w:pPr>
      <w:r>
        <w:t>Docs/ – Phase-I report, literature survey, novelty summary, model explanation, report template and this report's build scripts</w:t>
      </w:r>
    </w:p>
    <w:p w14:paraId="1B2C7D35" w14:textId="77777777" w:rsidR="00906ED8" w:rsidRDefault="00903382" w:rsidP="00A72BC0">
      <w:pPr>
        <w:pStyle w:val="ListBullet"/>
        <w:jc w:val="both"/>
      </w:pPr>
      <w:r>
        <w:t>Architecture/ – Phase-I architecture diagrams (the as-built diagrams are in Docs/report-build/figures)</w:t>
      </w:r>
    </w:p>
    <w:p w14:paraId="14CC07F7" w14:textId="77777777" w:rsidR="00906ED8" w:rsidRDefault="00903382" w:rsidP="00A72BC0">
      <w:pPr>
        <w:pStyle w:val="ListBullet"/>
        <w:jc w:val="both"/>
      </w:pPr>
      <w:r>
        <w:t xml:space="preserve">Dataset/ – preprocess_traces.py and load_to_neo4j.py; raw and processed data are </w:t>
      </w:r>
      <w:proofErr w:type="spellStart"/>
      <w:r>
        <w:t>gitignored</w:t>
      </w:r>
      <w:proofErr w:type="spellEnd"/>
      <w:r>
        <w:t xml:space="preserve"> and regenerable</w:t>
      </w:r>
    </w:p>
    <w:p w14:paraId="725A3A90" w14:textId="77777777" w:rsidR="00906ED8" w:rsidRDefault="00903382" w:rsidP="00A72BC0">
      <w:pPr>
        <w:pStyle w:val="ListBullet"/>
        <w:jc w:val="both"/>
      </w:pPr>
      <w:r>
        <w:t>infra-</w:t>
      </w:r>
      <w:proofErr w:type="spellStart"/>
      <w:r>
        <w:t>cdk</w:t>
      </w:r>
      <w:proofErr w:type="spellEnd"/>
      <w:r>
        <w:t>/ – AWS CDK app (eleven stacks), verification and operations scripts, infrastructure tests</w:t>
      </w:r>
    </w:p>
    <w:p w14:paraId="0A858A1F" w14:textId="77777777" w:rsidR="00906ED8" w:rsidRDefault="00903382" w:rsidP="00A72BC0">
      <w:pPr>
        <w:pStyle w:val="ListBullet"/>
        <w:jc w:val="both"/>
      </w:pPr>
      <w:proofErr w:type="spellStart"/>
      <w:r>
        <w:t>src</w:t>
      </w:r>
      <w:proofErr w:type="spellEnd"/>
      <w:r>
        <w:t>/ – collector configuration, Lambda functions (transformer, scorer, alerts, API, probe), ML engine (training, serving, tests) and the web dashboard</w:t>
      </w:r>
    </w:p>
    <w:p w14:paraId="401078A4" w14:textId="77777777" w:rsidR="00906ED8" w:rsidRDefault="00903382" w:rsidP="00A72BC0">
      <w:pPr>
        <w:pStyle w:val="ListBullet"/>
        <w:jc w:val="both"/>
      </w:pPr>
      <w:r>
        <w:t>k8s/ – Online Boutique manifest with tracing, Kafka collector overlay, topic-creation job</w:t>
      </w:r>
    </w:p>
    <w:p w14:paraId="52F0F9F4" w14:textId="77777777" w:rsidR="00906ED8" w:rsidRDefault="00903382" w:rsidP="00A72BC0">
      <w:pPr>
        <w:pStyle w:val="ListBullet"/>
        <w:jc w:val="both"/>
      </w:pPr>
      <w:r>
        <w:t>prompt/ – the plan and as-built record of every stage; result/ – evidence captured from the live system</w:t>
      </w:r>
    </w:p>
    <w:p w14:paraId="01B1DF55" w14:textId="77777777" w:rsidR="00906ED8" w:rsidRDefault="00903382">
      <w:pPr>
        <w:pStyle w:val="Heading1"/>
      </w:pPr>
      <w:bookmarkStart w:id="36" w:name="_Toc243006299"/>
      <w:r>
        <w:lastRenderedPageBreak/>
        <w:t>10. Testing, Results and Observations</w:t>
      </w:r>
      <w:bookmarkEnd w:id="36"/>
    </w:p>
    <w:p w14:paraId="1FD1839E" w14:textId="77777777" w:rsidR="00906ED8" w:rsidRDefault="00903382">
      <w:pPr>
        <w:pStyle w:val="Heading2"/>
      </w:pPr>
      <w:bookmarkStart w:id="37" w:name="_Toc243006300"/>
      <w:r>
        <w:t>10.1 Test Plan and Test Cases</w:t>
      </w:r>
      <w:bookmarkEnd w:id="37"/>
    </w:p>
    <w:tbl>
      <w:tblPr>
        <w:tblStyle w:val="TableGrid"/>
        <w:tblW w:w="0" w:type="auto"/>
        <w:jc w:val="center"/>
        <w:tblLook w:val="04A0" w:firstRow="1" w:lastRow="0" w:firstColumn="1" w:lastColumn="0" w:noHBand="0" w:noVBand="1"/>
      </w:tblPr>
      <w:tblGrid>
        <w:gridCol w:w="1474"/>
        <w:gridCol w:w="1537"/>
        <w:gridCol w:w="1971"/>
        <w:gridCol w:w="1529"/>
        <w:gridCol w:w="1533"/>
        <w:gridCol w:w="1532"/>
      </w:tblGrid>
      <w:tr w:rsidR="00906ED8" w14:paraId="4C238989" w14:textId="77777777">
        <w:trPr>
          <w:cantSplit/>
          <w:tblHeader/>
          <w:jc w:val="center"/>
        </w:trPr>
        <w:tc>
          <w:tcPr>
            <w:tcW w:w="1560" w:type="dxa"/>
            <w:shd w:val="clear" w:color="auto" w:fill="D9EAF7"/>
            <w:vAlign w:val="center"/>
          </w:tcPr>
          <w:p w14:paraId="43B2FFAB" w14:textId="77777777" w:rsidR="00906ED8" w:rsidRDefault="00903382">
            <w:pPr>
              <w:spacing w:line="240" w:lineRule="auto"/>
            </w:pPr>
            <w:r>
              <w:rPr>
                <w:b/>
                <w:sz w:val="20"/>
              </w:rPr>
              <w:t>Test ID</w:t>
            </w:r>
          </w:p>
        </w:tc>
        <w:tc>
          <w:tcPr>
            <w:tcW w:w="1560" w:type="dxa"/>
            <w:shd w:val="clear" w:color="auto" w:fill="D9EAF7"/>
            <w:vAlign w:val="center"/>
          </w:tcPr>
          <w:p w14:paraId="4507279A" w14:textId="77777777" w:rsidR="00906ED8" w:rsidRDefault="00903382">
            <w:pPr>
              <w:spacing w:line="240" w:lineRule="auto"/>
            </w:pPr>
            <w:r>
              <w:rPr>
                <w:b/>
                <w:sz w:val="20"/>
              </w:rPr>
              <w:t>Scenario</w:t>
            </w:r>
          </w:p>
        </w:tc>
        <w:tc>
          <w:tcPr>
            <w:tcW w:w="1560" w:type="dxa"/>
            <w:shd w:val="clear" w:color="auto" w:fill="D9EAF7"/>
            <w:vAlign w:val="center"/>
          </w:tcPr>
          <w:p w14:paraId="3E8708AD" w14:textId="77777777" w:rsidR="00906ED8" w:rsidRDefault="00903382">
            <w:pPr>
              <w:spacing w:line="240" w:lineRule="auto"/>
            </w:pPr>
            <w:r>
              <w:rPr>
                <w:b/>
                <w:sz w:val="20"/>
              </w:rPr>
              <w:t>Input / setup</w:t>
            </w:r>
          </w:p>
        </w:tc>
        <w:tc>
          <w:tcPr>
            <w:tcW w:w="1560" w:type="dxa"/>
            <w:shd w:val="clear" w:color="auto" w:fill="D9EAF7"/>
            <w:vAlign w:val="center"/>
          </w:tcPr>
          <w:p w14:paraId="5D64A47F" w14:textId="77777777" w:rsidR="00906ED8" w:rsidRDefault="00903382">
            <w:pPr>
              <w:spacing w:line="240" w:lineRule="auto"/>
            </w:pPr>
            <w:r>
              <w:rPr>
                <w:b/>
                <w:sz w:val="20"/>
              </w:rPr>
              <w:t>Expected result</w:t>
            </w:r>
          </w:p>
        </w:tc>
        <w:tc>
          <w:tcPr>
            <w:tcW w:w="1560" w:type="dxa"/>
            <w:shd w:val="clear" w:color="auto" w:fill="D9EAF7"/>
            <w:vAlign w:val="center"/>
          </w:tcPr>
          <w:p w14:paraId="79077932" w14:textId="77777777" w:rsidR="00906ED8" w:rsidRDefault="00903382">
            <w:pPr>
              <w:spacing w:line="240" w:lineRule="auto"/>
            </w:pPr>
            <w:r>
              <w:rPr>
                <w:b/>
                <w:sz w:val="20"/>
              </w:rPr>
              <w:t>Observed result</w:t>
            </w:r>
          </w:p>
        </w:tc>
        <w:tc>
          <w:tcPr>
            <w:tcW w:w="1560" w:type="dxa"/>
            <w:shd w:val="clear" w:color="auto" w:fill="D9EAF7"/>
            <w:vAlign w:val="center"/>
          </w:tcPr>
          <w:p w14:paraId="2EC163EF" w14:textId="77777777" w:rsidR="00906ED8" w:rsidRDefault="00903382">
            <w:pPr>
              <w:spacing w:line="240" w:lineRule="auto"/>
            </w:pPr>
            <w:r>
              <w:rPr>
                <w:b/>
                <w:sz w:val="20"/>
              </w:rPr>
              <w:t>Pass/Fail</w:t>
            </w:r>
          </w:p>
        </w:tc>
      </w:tr>
      <w:tr w:rsidR="00906ED8" w14:paraId="3D086530" w14:textId="77777777">
        <w:trPr>
          <w:cantSplit/>
          <w:jc w:val="center"/>
        </w:trPr>
        <w:tc>
          <w:tcPr>
            <w:tcW w:w="1560" w:type="dxa"/>
            <w:vAlign w:val="center"/>
          </w:tcPr>
          <w:p w14:paraId="0A603214" w14:textId="77777777" w:rsidR="00906ED8" w:rsidRDefault="00903382">
            <w:pPr>
              <w:spacing w:line="240" w:lineRule="auto"/>
            </w:pPr>
            <w:r>
              <w:rPr>
                <w:sz w:val="20"/>
              </w:rPr>
              <w:t>T01</w:t>
            </w:r>
          </w:p>
        </w:tc>
        <w:tc>
          <w:tcPr>
            <w:tcW w:w="1560" w:type="dxa"/>
            <w:vAlign w:val="center"/>
          </w:tcPr>
          <w:p w14:paraId="276DCC8F" w14:textId="77777777" w:rsidR="00906ED8" w:rsidRDefault="00903382">
            <w:pPr>
              <w:spacing w:line="240" w:lineRule="auto"/>
            </w:pPr>
            <w:r>
              <w:rPr>
                <w:sz w:val="20"/>
              </w:rPr>
              <w:t>Network isolation</w:t>
            </w:r>
          </w:p>
        </w:tc>
        <w:tc>
          <w:tcPr>
            <w:tcW w:w="1560" w:type="dxa"/>
            <w:vAlign w:val="center"/>
          </w:tcPr>
          <w:p w14:paraId="3A4D52A1" w14:textId="77777777" w:rsidR="00906ED8" w:rsidRDefault="00903382">
            <w:pPr>
              <w:spacing w:line="240" w:lineRule="auto"/>
            </w:pPr>
            <w:proofErr w:type="spellStart"/>
            <w:proofErr w:type="gramStart"/>
            <w:r>
              <w:rPr>
                <w:sz w:val="20"/>
              </w:rPr>
              <w:t>verify:vpc</w:t>
            </w:r>
            <w:proofErr w:type="spellEnd"/>
            <w:proofErr w:type="gramEnd"/>
            <w:r>
              <w:rPr>
                <w:sz w:val="20"/>
              </w:rPr>
              <w:t xml:space="preserve"> after deploying the VPC (6 Oct 2026)</w:t>
            </w:r>
          </w:p>
        </w:tc>
        <w:tc>
          <w:tcPr>
            <w:tcW w:w="1560" w:type="dxa"/>
            <w:vAlign w:val="center"/>
          </w:tcPr>
          <w:p w14:paraId="4367CBAC" w14:textId="77777777" w:rsidR="00906ED8" w:rsidRDefault="00903382">
            <w:pPr>
              <w:spacing w:line="240" w:lineRule="auto"/>
            </w:pPr>
            <w:r>
              <w:rPr>
                <w:sz w:val="20"/>
              </w:rPr>
              <w:t>Six subnets in three tiers; no default route in private-data; endpoints available</w:t>
            </w:r>
          </w:p>
        </w:tc>
        <w:tc>
          <w:tcPr>
            <w:tcW w:w="1560" w:type="dxa"/>
            <w:vAlign w:val="center"/>
          </w:tcPr>
          <w:p w14:paraId="7FFD4F83" w14:textId="77777777" w:rsidR="00906ED8" w:rsidRDefault="00903382">
            <w:pPr>
              <w:spacing w:line="240" w:lineRule="auto"/>
            </w:pPr>
            <w:r>
              <w:rPr>
                <w:sz w:val="20"/>
              </w:rPr>
              <w:t xml:space="preserve">As </w:t>
            </w:r>
            <w:proofErr w:type="gramStart"/>
            <w:r>
              <w:rPr>
                <w:sz w:val="20"/>
              </w:rPr>
              <w:t>expected</w:t>
            </w:r>
            <w:proofErr w:type="gramEnd"/>
            <w:r>
              <w:rPr>
                <w:sz w:val="20"/>
              </w:rPr>
              <w:t>; destroyed afterwards</w:t>
            </w:r>
          </w:p>
        </w:tc>
        <w:tc>
          <w:tcPr>
            <w:tcW w:w="1560" w:type="dxa"/>
            <w:vAlign w:val="center"/>
          </w:tcPr>
          <w:p w14:paraId="33E0401D" w14:textId="77777777" w:rsidR="00906ED8" w:rsidRDefault="00903382">
            <w:pPr>
              <w:spacing w:line="240" w:lineRule="auto"/>
            </w:pPr>
            <w:r>
              <w:rPr>
                <w:sz w:val="20"/>
              </w:rPr>
              <w:t>Pass</w:t>
            </w:r>
          </w:p>
        </w:tc>
      </w:tr>
      <w:tr w:rsidR="00906ED8" w14:paraId="6C264CD0" w14:textId="77777777">
        <w:trPr>
          <w:cantSplit/>
          <w:jc w:val="center"/>
        </w:trPr>
        <w:tc>
          <w:tcPr>
            <w:tcW w:w="1560" w:type="dxa"/>
            <w:vAlign w:val="center"/>
          </w:tcPr>
          <w:p w14:paraId="061EB550" w14:textId="77777777" w:rsidR="00906ED8" w:rsidRDefault="00903382">
            <w:pPr>
              <w:spacing w:line="240" w:lineRule="auto"/>
            </w:pPr>
            <w:r>
              <w:rPr>
                <w:sz w:val="20"/>
              </w:rPr>
              <w:t>T02</w:t>
            </w:r>
          </w:p>
        </w:tc>
        <w:tc>
          <w:tcPr>
            <w:tcW w:w="1560" w:type="dxa"/>
            <w:vAlign w:val="center"/>
          </w:tcPr>
          <w:p w14:paraId="631E6D7E" w14:textId="77777777" w:rsidR="00906ED8" w:rsidRDefault="00903382">
            <w:pPr>
              <w:spacing w:line="240" w:lineRule="auto"/>
            </w:pPr>
            <w:r>
              <w:rPr>
                <w:sz w:val="20"/>
              </w:rPr>
              <w:t>Cluster and workloads</w:t>
            </w:r>
          </w:p>
        </w:tc>
        <w:tc>
          <w:tcPr>
            <w:tcW w:w="1560" w:type="dxa"/>
            <w:vAlign w:val="center"/>
          </w:tcPr>
          <w:p w14:paraId="215B53CA" w14:textId="77777777" w:rsidR="00906ED8" w:rsidRDefault="00903382">
            <w:pPr>
              <w:spacing w:line="240" w:lineRule="auto"/>
            </w:pPr>
            <w:proofErr w:type="spellStart"/>
            <w:proofErr w:type="gramStart"/>
            <w:r>
              <w:rPr>
                <w:sz w:val="20"/>
              </w:rPr>
              <w:t>verify:eks</w:t>
            </w:r>
            <w:proofErr w:type="spellEnd"/>
            <w:proofErr w:type="gramEnd"/>
            <w:r>
              <w:rPr>
                <w:sz w:val="20"/>
              </w:rPr>
              <w:t xml:space="preserve"> (15 Oct 2026)</w:t>
            </w:r>
          </w:p>
        </w:tc>
        <w:tc>
          <w:tcPr>
            <w:tcW w:w="1560" w:type="dxa"/>
            <w:vAlign w:val="center"/>
          </w:tcPr>
          <w:p w14:paraId="47AA3E21" w14:textId="77777777" w:rsidR="00906ED8" w:rsidRDefault="00903382">
            <w:pPr>
              <w:spacing w:line="240" w:lineRule="auto"/>
            </w:pPr>
            <w:r>
              <w:rPr>
                <w:sz w:val="20"/>
              </w:rPr>
              <w:t>Nodes Ready in two zones; Boutique pods Running; collector 2/2; spans from 7 services</w:t>
            </w:r>
          </w:p>
        </w:tc>
        <w:tc>
          <w:tcPr>
            <w:tcW w:w="1560" w:type="dxa"/>
            <w:vAlign w:val="center"/>
          </w:tcPr>
          <w:p w14:paraId="691E5858" w14:textId="77777777" w:rsidR="00906ED8" w:rsidRDefault="00903382">
            <w:pPr>
              <w:spacing w:line="240" w:lineRule="auto"/>
            </w:pPr>
            <w:r>
              <w:rPr>
                <w:sz w:val="20"/>
              </w:rPr>
              <w:t>2/2 nodes (1a, 1b); 12 pods; collector 2/2; 7 services (4/4)</w:t>
            </w:r>
          </w:p>
        </w:tc>
        <w:tc>
          <w:tcPr>
            <w:tcW w:w="1560" w:type="dxa"/>
            <w:vAlign w:val="center"/>
          </w:tcPr>
          <w:p w14:paraId="4C301870" w14:textId="77777777" w:rsidR="00906ED8" w:rsidRDefault="00903382">
            <w:pPr>
              <w:spacing w:line="240" w:lineRule="auto"/>
            </w:pPr>
            <w:r>
              <w:rPr>
                <w:sz w:val="20"/>
              </w:rPr>
              <w:t>Pass</w:t>
            </w:r>
          </w:p>
        </w:tc>
      </w:tr>
      <w:tr w:rsidR="00906ED8" w14:paraId="7FFD5358" w14:textId="77777777">
        <w:trPr>
          <w:cantSplit/>
          <w:jc w:val="center"/>
        </w:trPr>
        <w:tc>
          <w:tcPr>
            <w:tcW w:w="1560" w:type="dxa"/>
            <w:vAlign w:val="center"/>
          </w:tcPr>
          <w:p w14:paraId="145DB662" w14:textId="77777777" w:rsidR="00906ED8" w:rsidRDefault="00903382">
            <w:pPr>
              <w:spacing w:line="240" w:lineRule="auto"/>
            </w:pPr>
            <w:r>
              <w:rPr>
                <w:sz w:val="20"/>
              </w:rPr>
              <w:t>T03</w:t>
            </w:r>
          </w:p>
        </w:tc>
        <w:tc>
          <w:tcPr>
            <w:tcW w:w="1560" w:type="dxa"/>
            <w:vAlign w:val="center"/>
          </w:tcPr>
          <w:p w14:paraId="6A2A99F4" w14:textId="77777777" w:rsidR="00906ED8" w:rsidRDefault="00903382">
            <w:pPr>
              <w:spacing w:line="240" w:lineRule="auto"/>
            </w:pPr>
            <w:r>
              <w:rPr>
                <w:sz w:val="20"/>
              </w:rPr>
              <w:t>Streaming</w:t>
            </w:r>
          </w:p>
        </w:tc>
        <w:tc>
          <w:tcPr>
            <w:tcW w:w="1560" w:type="dxa"/>
            <w:vAlign w:val="center"/>
          </w:tcPr>
          <w:p w14:paraId="7F6102FF" w14:textId="77777777" w:rsidR="00906ED8" w:rsidRDefault="00903382">
            <w:pPr>
              <w:spacing w:line="240" w:lineRule="auto"/>
            </w:pPr>
            <w:proofErr w:type="spellStart"/>
            <w:proofErr w:type="gramStart"/>
            <w:r>
              <w:rPr>
                <w:sz w:val="20"/>
              </w:rPr>
              <w:t>verify:msk</w:t>
            </w:r>
            <w:proofErr w:type="spellEnd"/>
            <w:proofErr w:type="gramEnd"/>
            <w:r>
              <w:rPr>
                <w:sz w:val="20"/>
              </w:rPr>
              <w:t xml:space="preserve"> (15 Oct 2026)</w:t>
            </w:r>
          </w:p>
        </w:tc>
        <w:tc>
          <w:tcPr>
            <w:tcW w:w="1560" w:type="dxa"/>
            <w:vAlign w:val="center"/>
          </w:tcPr>
          <w:p w14:paraId="47BCFD47" w14:textId="77777777" w:rsidR="00906ED8" w:rsidRDefault="00903382">
            <w:pPr>
              <w:spacing w:line="240" w:lineRule="auto"/>
            </w:pPr>
            <w:r>
              <w:rPr>
                <w:sz w:val="20"/>
              </w:rPr>
              <w:t>Cluster active; three topics; spans readable</w:t>
            </w:r>
          </w:p>
        </w:tc>
        <w:tc>
          <w:tcPr>
            <w:tcW w:w="1560" w:type="dxa"/>
            <w:vAlign w:val="center"/>
          </w:tcPr>
          <w:p w14:paraId="384D6463" w14:textId="77777777" w:rsidR="00906ED8" w:rsidRDefault="00903382">
            <w:pPr>
              <w:spacing w:line="240" w:lineRule="auto"/>
            </w:pPr>
            <w:r>
              <w:rPr>
                <w:sz w:val="20"/>
              </w:rPr>
              <w:t>ACTIVE, 2 brokers; 200 messages from all 7 emitters (5/5)</w:t>
            </w:r>
          </w:p>
        </w:tc>
        <w:tc>
          <w:tcPr>
            <w:tcW w:w="1560" w:type="dxa"/>
            <w:vAlign w:val="center"/>
          </w:tcPr>
          <w:p w14:paraId="0C10EA68" w14:textId="77777777" w:rsidR="00906ED8" w:rsidRDefault="00903382">
            <w:pPr>
              <w:spacing w:line="240" w:lineRule="auto"/>
            </w:pPr>
            <w:r>
              <w:rPr>
                <w:sz w:val="20"/>
              </w:rPr>
              <w:t>Pass</w:t>
            </w:r>
          </w:p>
        </w:tc>
      </w:tr>
      <w:tr w:rsidR="00906ED8" w14:paraId="725A3153" w14:textId="77777777">
        <w:trPr>
          <w:cantSplit/>
          <w:jc w:val="center"/>
        </w:trPr>
        <w:tc>
          <w:tcPr>
            <w:tcW w:w="1560" w:type="dxa"/>
            <w:vAlign w:val="center"/>
          </w:tcPr>
          <w:p w14:paraId="347366AF" w14:textId="77777777" w:rsidR="00906ED8" w:rsidRDefault="00903382">
            <w:pPr>
              <w:spacing w:line="240" w:lineRule="auto"/>
            </w:pPr>
            <w:r>
              <w:rPr>
                <w:sz w:val="20"/>
              </w:rPr>
              <w:t>T04</w:t>
            </w:r>
          </w:p>
        </w:tc>
        <w:tc>
          <w:tcPr>
            <w:tcW w:w="1560" w:type="dxa"/>
            <w:vAlign w:val="center"/>
          </w:tcPr>
          <w:p w14:paraId="4A370A09" w14:textId="77777777" w:rsidR="00906ED8" w:rsidRDefault="00903382">
            <w:pPr>
              <w:spacing w:line="240" w:lineRule="auto"/>
            </w:pPr>
            <w:r>
              <w:rPr>
                <w:sz w:val="20"/>
              </w:rPr>
              <w:t>Graph transformer</w:t>
            </w:r>
          </w:p>
        </w:tc>
        <w:tc>
          <w:tcPr>
            <w:tcW w:w="1560" w:type="dxa"/>
            <w:vAlign w:val="center"/>
          </w:tcPr>
          <w:p w14:paraId="3C88D988" w14:textId="77777777" w:rsidR="00906ED8" w:rsidRDefault="00903382">
            <w:pPr>
              <w:spacing w:line="240" w:lineRule="auto"/>
            </w:pPr>
            <w:proofErr w:type="spellStart"/>
            <w:proofErr w:type="gramStart"/>
            <w:r>
              <w:rPr>
                <w:sz w:val="20"/>
              </w:rPr>
              <w:t>verify:transformer</w:t>
            </w:r>
            <w:proofErr w:type="spellEnd"/>
            <w:proofErr w:type="gramEnd"/>
            <w:r>
              <w:rPr>
                <w:sz w:val="20"/>
              </w:rPr>
              <w:t xml:space="preserve"> (15 Oct 2026)</w:t>
            </w:r>
          </w:p>
        </w:tc>
        <w:tc>
          <w:tcPr>
            <w:tcW w:w="1560" w:type="dxa"/>
            <w:vAlign w:val="center"/>
          </w:tcPr>
          <w:p w14:paraId="690DFD36" w14:textId="77777777" w:rsidR="00906ED8" w:rsidRDefault="00903382">
            <w:pPr>
              <w:spacing w:line="240" w:lineRule="auto"/>
            </w:pPr>
            <w:r>
              <w:rPr>
                <w:sz w:val="20"/>
              </w:rPr>
              <w:t>Trigger enabled; spans processed without errors</w:t>
            </w:r>
          </w:p>
        </w:tc>
        <w:tc>
          <w:tcPr>
            <w:tcW w:w="1560" w:type="dxa"/>
            <w:vAlign w:val="center"/>
          </w:tcPr>
          <w:p w14:paraId="58B7F368" w14:textId="77777777" w:rsidR="00906ED8" w:rsidRDefault="00903382">
            <w:pPr>
              <w:spacing w:line="240" w:lineRule="auto"/>
            </w:pPr>
            <w:r>
              <w:rPr>
                <w:sz w:val="20"/>
              </w:rPr>
              <w:t>308 invocations, 29,391 spans, 0 errors (5/5)</w:t>
            </w:r>
          </w:p>
        </w:tc>
        <w:tc>
          <w:tcPr>
            <w:tcW w:w="1560" w:type="dxa"/>
            <w:vAlign w:val="center"/>
          </w:tcPr>
          <w:p w14:paraId="2401C11D" w14:textId="77777777" w:rsidR="00906ED8" w:rsidRDefault="00903382">
            <w:pPr>
              <w:spacing w:line="240" w:lineRule="auto"/>
            </w:pPr>
            <w:r>
              <w:rPr>
                <w:sz w:val="20"/>
              </w:rPr>
              <w:t>Pass</w:t>
            </w:r>
          </w:p>
        </w:tc>
      </w:tr>
      <w:tr w:rsidR="00906ED8" w14:paraId="5EB574D6" w14:textId="77777777">
        <w:trPr>
          <w:cantSplit/>
          <w:jc w:val="center"/>
        </w:trPr>
        <w:tc>
          <w:tcPr>
            <w:tcW w:w="1560" w:type="dxa"/>
            <w:vAlign w:val="center"/>
          </w:tcPr>
          <w:p w14:paraId="09233B69" w14:textId="77777777" w:rsidR="00906ED8" w:rsidRDefault="00903382">
            <w:pPr>
              <w:spacing w:line="240" w:lineRule="auto"/>
            </w:pPr>
            <w:r>
              <w:rPr>
                <w:sz w:val="20"/>
              </w:rPr>
              <w:t>T05</w:t>
            </w:r>
          </w:p>
        </w:tc>
        <w:tc>
          <w:tcPr>
            <w:tcW w:w="1560" w:type="dxa"/>
            <w:vAlign w:val="center"/>
          </w:tcPr>
          <w:p w14:paraId="27AAE12B" w14:textId="77777777" w:rsidR="00906ED8" w:rsidRDefault="00903382">
            <w:pPr>
              <w:spacing w:line="240" w:lineRule="auto"/>
            </w:pPr>
            <w:r>
              <w:rPr>
                <w:sz w:val="20"/>
              </w:rPr>
              <w:t>Live graph</w:t>
            </w:r>
          </w:p>
        </w:tc>
        <w:tc>
          <w:tcPr>
            <w:tcW w:w="1560" w:type="dxa"/>
            <w:vAlign w:val="center"/>
          </w:tcPr>
          <w:p w14:paraId="618D0709" w14:textId="77777777" w:rsidR="00906ED8" w:rsidRDefault="00903382">
            <w:pPr>
              <w:spacing w:line="240" w:lineRule="auto"/>
            </w:pPr>
            <w:proofErr w:type="spellStart"/>
            <w:proofErr w:type="gramStart"/>
            <w:r>
              <w:rPr>
                <w:sz w:val="20"/>
              </w:rPr>
              <w:t>verify:live</w:t>
            </w:r>
            <w:proofErr w:type="spellEnd"/>
            <w:proofErr w:type="gramEnd"/>
            <w:r>
              <w:rPr>
                <w:sz w:val="20"/>
              </w:rPr>
              <w:t xml:space="preserve"> (15 Oct 2026)</w:t>
            </w:r>
          </w:p>
        </w:tc>
        <w:tc>
          <w:tcPr>
            <w:tcW w:w="1560" w:type="dxa"/>
            <w:vAlign w:val="center"/>
          </w:tcPr>
          <w:p w14:paraId="7A53CAFE" w14:textId="77777777" w:rsidR="00906ED8" w:rsidRDefault="00903382">
            <w:pPr>
              <w:spacing w:line="240" w:lineRule="auto"/>
            </w:pPr>
            <w:r>
              <w:rPr>
                <w:sz w:val="20"/>
              </w:rPr>
              <w:t>Edges from live spans; only span-emitting callers; counters growing</w:t>
            </w:r>
          </w:p>
        </w:tc>
        <w:tc>
          <w:tcPr>
            <w:tcW w:w="1560" w:type="dxa"/>
            <w:vAlign w:val="center"/>
          </w:tcPr>
          <w:p w14:paraId="7B9F7399" w14:textId="77777777" w:rsidR="00906ED8" w:rsidRDefault="00903382">
            <w:pPr>
              <w:spacing w:line="240" w:lineRule="auto"/>
            </w:pPr>
            <w:r>
              <w:rPr>
                <w:sz w:val="20"/>
              </w:rPr>
              <w:t>14 edges; counters 15,389 -&gt; 17,247; newest span 4 s old (8/8)</w:t>
            </w:r>
          </w:p>
        </w:tc>
        <w:tc>
          <w:tcPr>
            <w:tcW w:w="1560" w:type="dxa"/>
            <w:vAlign w:val="center"/>
          </w:tcPr>
          <w:p w14:paraId="2F22A234" w14:textId="77777777" w:rsidR="00906ED8" w:rsidRDefault="00903382">
            <w:pPr>
              <w:spacing w:line="240" w:lineRule="auto"/>
            </w:pPr>
            <w:r>
              <w:rPr>
                <w:sz w:val="20"/>
              </w:rPr>
              <w:t>Pass</w:t>
            </w:r>
          </w:p>
        </w:tc>
      </w:tr>
      <w:tr w:rsidR="00906ED8" w14:paraId="43FAF544" w14:textId="77777777">
        <w:trPr>
          <w:cantSplit/>
          <w:jc w:val="center"/>
        </w:trPr>
        <w:tc>
          <w:tcPr>
            <w:tcW w:w="1560" w:type="dxa"/>
            <w:vAlign w:val="center"/>
          </w:tcPr>
          <w:p w14:paraId="72502EAC" w14:textId="77777777" w:rsidR="00906ED8" w:rsidRDefault="00903382">
            <w:pPr>
              <w:spacing w:line="240" w:lineRule="auto"/>
            </w:pPr>
            <w:r>
              <w:rPr>
                <w:sz w:val="20"/>
              </w:rPr>
              <w:t>T06</w:t>
            </w:r>
          </w:p>
        </w:tc>
        <w:tc>
          <w:tcPr>
            <w:tcW w:w="1560" w:type="dxa"/>
            <w:vAlign w:val="center"/>
          </w:tcPr>
          <w:p w14:paraId="091B8322" w14:textId="77777777" w:rsidR="00906ED8" w:rsidRDefault="00903382">
            <w:pPr>
              <w:spacing w:line="240" w:lineRule="auto"/>
            </w:pPr>
            <w:r>
              <w:rPr>
                <w:sz w:val="20"/>
              </w:rPr>
              <w:t>Neptune security and parity</w:t>
            </w:r>
          </w:p>
        </w:tc>
        <w:tc>
          <w:tcPr>
            <w:tcW w:w="1560" w:type="dxa"/>
            <w:vAlign w:val="center"/>
          </w:tcPr>
          <w:p w14:paraId="7F82728F" w14:textId="77777777" w:rsidR="00906ED8" w:rsidRDefault="00903382">
            <w:pPr>
              <w:spacing w:line="240" w:lineRule="auto"/>
            </w:pPr>
            <w:proofErr w:type="spellStart"/>
            <w:proofErr w:type="gramStart"/>
            <w:r>
              <w:rPr>
                <w:sz w:val="20"/>
              </w:rPr>
              <w:t>verify:neptune</w:t>
            </w:r>
            <w:proofErr w:type="spellEnd"/>
            <w:proofErr w:type="gramEnd"/>
            <w:r>
              <w:rPr>
                <w:sz w:val="20"/>
              </w:rPr>
              <w:t xml:space="preserve"> (13 Oct 2026)</w:t>
            </w:r>
          </w:p>
        </w:tc>
        <w:tc>
          <w:tcPr>
            <w:tcW w:w="1560" w:type="dxa"/>
            <w:vAlign w:val="center"/>
          </w:tcPr>
          <w:p w14:paraId="4A71D587" w14:textId="77777777" w:rsidR="00906ED8" w:rsidRDefault="00903382">
            <w:pPr>
              <w:spacing w:line="240" w:lineRule="auto"/>
            </w:pPr>
            <w:r>
              <w:rPr>
                <w:sz w:val="20"/>
              </w:rPr>
              <w:t>Signed requests accepted, unsigned refused; 8 concurrent writers exact; parity with CSV and Neo4j</w:t>
            </w:r>
          </w:p>
        </w:tc>
        <w:tc>
          <w:tcPr>
            <w:tcW w:w="1560" w:type="dxa"/>
            <w:vAlign w:val="center"/>
          </w:tcPr>
          <w:p w14:paraId="0C19865F" w14:textId="77777777" w:rsidR="00906ED8" w:rsidRDefault="00903382">
            <w:pPr>
              <w:spacing w:line="240" w:lineRule="auto"/>
            </w:pPr>
            <w:r>
              <w:rPr>
                <w:sz w:val="20"/>
              </w:rPr>
              <w:t>All checks passed, top-2,000 and full 16,115-edge graphs identical</w:t>
            </w:r>
          </w:p>
        </w:tc>
        <w:tc>
          <w:tcPr>
            <w:tcW w:w="1560" w:type="dxa"/>
            <w:vAlign w:val="center"/>
          </w:tcPr>
          <w:p w14:paraId="4A449452" w14:textId="77777777" w:rsidR="00906ED8" w:rsidRDefault="00903382">
            <w:pPr>
              <w:spacing w:line="240" w:lineRule="auto"/>
            </w:pPr>
            <w:r>
              <w:rPr>
                <w:sz w:val="20"/>
              </w:rPr>
              <w:t>Pass</w:t>
            </w:r>
          </w:p>
        </w:tc>
      </w:tr>
      <w:tr w:rsidR="00906ED8" w14:paraId="3FEB3682" w14:textId="77777777">
        <w:trPr>
          <w:cantSplit/>
          <w:jc w:val="center"/>
        </w:trPr>
        <w:tc>
          <w:tcPr>
            <w:tcW w:w="1560" w:type="dxa"/>
            <w:vAlign w:val="center"/>
          </w:tcPr>
          <w:p w14:paraId="0DA005A0" w14:textId="77777777" w:rsidR="00906ED8" w:rsidRDefault="00903382">
            <w:pPr>
              <w:spacing w:line="240" w:lineRule="auto"/>
            </w:pPr>
            <w:r>
              <w:rPr>
                <w:sz w:val="20"/>
              </w:rPr>
              <w:t>T07</w:t>
            </w:r>
          </w:p>
        </w:tc>
        <w:tc>
          <w:tcPr>
            <w:tcW w:w="1560" w:type="dxa"/>
            <w:vAlign w:val="center"/>
          </w:tcPr>
          <w:p w14:paraId="4F048F62" w14:textId="77777777" w:rsidR="00906ED8" w:rsidRDefault="00903382">
            <w:pPr>
              <w:spacing w:line="240" w:lineRule="auto"/>
            </w:pPr>
            <w:r>
              <w:rPr>
                <w:sz w:val="20"/>
              </w:rPr>
              <w:t>Model endpoint</w:t>
            </w:r>
          </w:p>
        </w:tc>
        <w:tc>
          <w:tcPr>
            <w:tcW w:w="1560" w:type="dxa"/>
            <w:vAlign w:val="center"/>
          </w:tcPr>
          <w:p w14:paraId="7CFD8EA5" w14:textId="77777777" w:rsidR="00906ED8" w:rsidRDefault="00903382">
            <w:pPr>
              <w:spacing w:line="240" w:lineRule="auto"/>
            </w:pPr>
            <w:proofErr w:type="spellStart"/>
            <w:proofErr w:type="gramStart"/>
            <w:r>
              <w:rPr>
                <w:sz w:val="20"/>
              </w:rPr>
              <w:t>verify:sagemaker</w:t>
            </w:r>
            <w:proofErr w:type="spellEnd"/>
            <w:proofErr w:type="gramEnd"/>
            <w:r>
              <w:rPr>
                <w:sz w:val="20"/>
              </w:rPr>
              <w:t xml:space="preserve"> (15 Oct 2026)</w:t>
            </w:r>
          </w:p>
        </w:tc>
        <w:tc>
          <w:tcPr>
            <w:tcW w:w="1560" w:type="dxa"/>
            <w:vAlign w:val="center"/>
          </w:tcPr>
          <w:p w14:paraId="26564D4C" w14:textId="77777777" w:rsidR="00906ED8" w:rsidRDefault="00903382">
            <w:pPr>
              <w:spacing w:line="240" w:lineRule="auto"/>
            </w:pPr>
            <w:proofErr w:type="spellStart"/>
            <w:r>
              <w:rPr>
                <w:sz w:val="20"/>
              </w:rPr>
              <w:t>InService</w:t>
            </w:r>
            <w:proofErr w:type="spellEnd"/>
            <w:r>
              <w:rPr>
                <w:sz w:val="20"/>
              </w:rPr>
              <w:t>; serverless; injected fault in top 3; parity within 1e-4; malformed input is 4xx</w:t>
            </w:r>
          </w:p>
        </w:tc>
        <w:tc>
          <w:tcPr>
            <w:tcW w:w="1560" w:type="dxa"/>
            <w:vAlign w:val="center"/>
          </w:tcPr>
          <w:p w14:paraId="57E0321A" w14:textId="77777777" w:rsidR="00906ED8" w:rsidRDefault="00903382">
            <w:pPr>
              <w:spacing w:line="240" w:lineRule="auto"/>
            </w:pPr>
            <w:r>
              <w:rPr>
                <w:sz w:val="20"/>
              </w:rPr>
              <w:t>Fault ranked #1 (0.939); max difference 9.9e-10; HTTP 400 (6/6)</w:t>
            </w:r>
          </w:p>
        </w:tc>
        <w:tc>
          <w:tcPr>
            <w:tcW w:w="1560" w:type="dxa"/>
            <w:vAlign w:val="center"/>
          </w:tcPr>
          <w:p w14:paraId="4EEEF2F3" w14:textId="77777777" w:rsidR="00906ED8" w:rsidRDefault="00903382">
            <w:pPr>
              <w:spacing w:line="240" w:lineRule="auto"/>
            </w:pPr>
            <w:r>
              <w:rPr>
                <w:sz w:val="20"/>
              </w:rPr>
              <w:t>Pass</w:t>
            </w:r>
          </w:p>
        </w:tc>
      </w:tr>
      <w:tr w:rsidR="00906ED8" w14:paraId="5F579EFE" w14:textId="77777777">
        <w:trPr>
          <w:cantSplit/>
          <w:jc w:val="center"/>
        </w:trPr>
        <w:tc>
          <w:tcPr>
            <w:tcW w:w="1560" w:type="dxa"/>
            <w:vAlign w:val="center"/>
          </w:tcPr>
          <w:p w14:paraId="3D96F816" w14:textId="77777777" w:rsidR="00906ED8" w:rsidRDefault="00903382">
            <w:pPr>
              <w:spacing w:line="240" w:lineRule="auto"/>
            </w:pPr>
            <w:r>
              <w:rPr>
                <w:sz w:val="20"/>
              </w:rPr>
              <w:t>T08</w:t>
            </w:r>
          </w:p>
        </w:tc>
        <w:tc>
          <w:tcPr>
            <w:tcW w:w="1560" w:type="dxa"/>
            <w:vAlign w:val="center"/>
          </w:tcPr>
          <w:p w14:paraId="63B83C2E" w14:textId="77777777" w:rsidR="00906ED8" w:rsidRDefault="00903382">
            <w:pPr>
              <w:spacing w:line="240" w:lineRule="auto"/>
            </w:pPr>
            <w:r>
              <w:rPr>
                <w:sz w:val="20"/>
              </w:rPr>
              <w:t>Model accuracy gate</w:t>
            </w:r>
          </w:p>
        </w:tc>
        <w:tc>
          <w:tcPr>
            <w:tcW w:w="1560" w:type="dxa"/>
            <w:vAlign w:val="center"/>
          </w:tcPr>
          <w:p w14:paraId="2DE9A8E6" w14:textId="77777777" w:rsidR="00906ED8" w:rsidRDefault="00903382">
            <w:pPr>
              <w:spacing w:line="240" w:lineRule="auto"/>
            </w:pPr>
            <w:r>
              <w:rPr>
                <w:sz w:val="20"/>
              </w:rPr>
              <w:t>Boutique-shaped graph, 600 synthetic scenarios</w:t>
            </w:r>
          </w:p>
        </w:tc>
        <w:tc>
          <w:tcPr>
            <w:tcW w:w="1560" w:type="dxa"/>
            <w:vAlign w:val="center"/>
          </w:tcPr>
          <w:p w14:paraId="78014084" w14:textId="77777777" w:rsidR="00906ED8" w:rsidRDefault="00903382">
            <w:pPr>
              <w:spacing w:line="240" w:lineRule="auto"/>
            </w:pPr>
            <w:r>
              <w:rPr>
                <w:sz w:val="20"/>
              </w:rPr>
              <w:t>Top-1 &gt;= 60 %, top-3 &gt;= 90 %</w:t>
            </w:r>
          </w:p>
        </w:tc>
        <w:tc>
          <w:tcPr>
            <w:tcW w:w="1560" w:type="dxa"/>
            <w:vAlign w:val="center"/>
          </w:tcPr>
          <w:p w14:paraId="6314F44C" w14:textId="77777777" w:rsidR="00906ED8" w:rsidRDefault="00903382">
            <w:pPr>
              <w:spacing w:line="240" w:lineRule="auto"/>
            </w:pPr>
            <w:r>
              <w:rPr>
                <w:sz w:val="20"/>
              </w:rPr>
              <w:t>Top-1 65.5 %, top-3 98.7 %</w:t>
            </w:r>
          </w:p>
        </w:tc>
        <w:tc>
          <w:tcPr>
            <w:tcW w:w="1560" w:type="dxa"/>
            <w:vAlign w:val="center"/>
          </w:tcPr>
          <w:p w14:paraId="35ECFAA0" w14:textId="77777777" w:rsidR="00906ED8" w:rsidRDefault="00903382">
            <w:pPr>
              <w:spacing w:line="240" w:lineRule="auto"/>
            </w:pPr>
            <w:r>
              <w:rPr>
                <w:sz w:val="20"/>
              </w:rPr>
              <w:t>Pass</w:t>
            </w:r>
          </w:p>
        </w:tc>
      </w:tr>
      <w:tr w:rsidR="00906ED8" w14:paraId="01728207" w14:textId="77777777">
        <w:trPr>
          <w:cantSplit/>
          <w:jc w:val="center"/>
        </w:trPr>
        <w:tc>
          <w:tcPr>
            <w:tcW w:w="1560" w:type="dxa"/>
            <w:vAlign w:val="center"/>
          </w:tcPr>
          <w:p w14:paraId="3F7B726E" w14:textId="77777777" w:rsidR="00906ED8" w:rsidRDefault="00903382">
            <w:pPr>
              <w:spacing w:line="240" w:lineRule="auto"/>
            </w:pPr>
            <w:r>
              <w:rPr>
                <w:sz w:val="20"/>
              </w:rPr>
              <w:t>T09</w:t>
            </w:r>
          </w:p>
        </w:tc>
        <w:tc>
          <w:tcPr>
            <w:tcW w:w="1560" w:type="dxa"/>
            <w:vAlign w:val="center"/>
          </w:tcPr>
          <w:p w14:paraId="7DE1BEF9" w14:textId="77777777" w:rsidR="00906ED8" w:rsidRDefault="00903382">
            <w:pPr>
              <w:spacing w:line="240" w:lineRule="auto"/>
            </w:pPr>
            <w:r>
              <w:rPr>
                <w:sz w:val="20"/>
              </w:rPr>
              <w:t>Incident store</w:t>
            </w:r>
          </w:p>
        </w:tc>
        <w:tc>
          <w:tcPr>
            <w:tcW w:w="1560" w:type="dxa"/>
            <w:vAlign w:val="center"/>
          </w:tcPr>
          <w:p w14:paraId="58684E91" w14:textId="77777777" w:rsidR="00906ED8" w:rsidRDefault="00903382">
            <w:pPr>
              <w:spacing w:line="240" w:lineRule="auto"/>
            </w:pPr>
            <w:proofErr w:type="spellStart"/>
            <w:proofErr w:type="gramStart"/>
            <w:r>
              <w:rPr>
                <w:sz w:val="20"/>
              </w:rPr>
              <w:t>verify:dynamodb</w:t>
            </w:r>
            <w:proofErr w:type="spellEnd"/>
            <w:proofErr w:type="gramEnd"/>
            <w:r>
              <w:rPr>
                <w:sz w:val="20"/>
              </w:rPr>
              <w:t xml:space="preserve"> (13 Oct 2026)</w:t>
            </w:r>
          </w:p>
        </w:tc>
        <w:tc>
          <w:tcPr>
            <w:tcW w:w="1560" w:type="dxa"/>
            <w:vAlign w:val="center"/>
          </w:tcPr>
          <w:p w14:paraId="349AF11C" w14:textId="77777777" w:rsidR="00906ED8" w:rsidRDefault="00903382">
            <w:pPr>
              <w:spacing w:line="240" w:lineRule="auto"/>
            </w:pPr>
            <w:r>
              <w:rPr>
                <w:sz w:val="20"/>
              </w:rPr>
              <w:t>Keys, indexes, TTL, optimistic concurrency</w:t>
            </w:r>
          </w:p>
        </w:tc>
        <w:tc>
          <w:tcPr>
            <w:tcW w:w="1560" w:type="dxa"/>
            <w:vAlign w:val="center"/>
          </w:tcPr>
          <w:p w14:paraId="3720903F" w14:textId="77777777" w:rsidR="00906ED8" w:rsidRDefault="00903382">
            <w:pPr>
              <w:spacing w:line="240" w:lineRule="auto"/>
            </w:pPr>
            <w:r>
              <w:rPr>
                <w:sz w:val="20"/>
              </w:rPr>
              <w:t>13/13</w:t>
            </w:r>
          </w:p>
        </w:tc>
        <w:tc>
          <w:tcPr>
            <w:tcW w:w="1560" w:type="dxa"/>
            <w:vAlign w:val="center"/>
          </w:tcPr>
          <w:p w14:paraId="774A88E4" w14:textId="77777777" w:rsidR="00906ED8" w:rsidRDefault="00903382">
            <w:pPr>
              <w:spacing w:line="240" w:lineRule="auto"/>
            </w:pPr>
            <w:r>
              <w:rPr>
                <w:sz w:val="20"/>
              </w:rPr>
              <w:t>Pass</w:t>
            </w:r>
          </w:p>
        </w:tc>
      </w:tr>
      <w:tr w:rsidR="00906ED8" w14:paraId="0DB2FAFF" w14:textId="77777777">
        <w:trPr>
          <w:cantSplit/>
          <w:jc w:val="center"/>
        </w:trPr>
        <w:tc>
          <w:tcPr>
            <w:tcW w:w="1560" w:type="dxa"/>
            <w:vAlign w:val="center"/>
          </w:tcPr>
          <w:p w14:paraId="20F2E8F0" w14:textId="77777777" w:rsidR="00906ED8" w:rsidRDefault="00903382">
            <w:pPr>
              <w:spacing w:line="240" w:lineRule="auto"/>
            </w:pPr>
            <w:r>
              <w:rPr>
                <w:sz w:val="20"/>
              </w:rPr>
              <w:lastRenderedPageBreak/>
              <w:t>T10</w:t>
            </w:r>
          </w:p>
        </w:tc>
        <w:tc>
          <w:tcPr>
            <w:tcW w:w="1560" w:type="dxa"/>
            <w:vAlign w:val="center"/>
          </w:tcPr>
          <w:p w14:paraId="21DF00FA" w14:textId="77777777" w:rsidR="00906ED8" w:rsidRDefault="00903382">
            <w:pPr>
              <w:spacing w:line="240" w:lineRule="auto"/>
            </w:pPr>
            <w:r>
              <w:rPr>
                <w:sz w:val="20"/>
              </w:rPr>
              <w:t>Incident loop (synthetic slowdown)</w:t>
            </w:r>
          </w:p>
        </w:tc>
        <w:tc>
          <w:tcPr>
            <w:tcW w:w="1560" w:type="dxa"/>
            <w:vAlign w:val="center"/>
          </w:tcPr>
          <w:p w14:paraId="0335483C" w14:textId="77777777" w:rsidR="00906ED8" w:rsidRDefault="00903382">
            <w:pPr>
              <w:spacing w:line="240" w:lineRule="auto"/>
            </w:pPr>
            <w:proofErr w:type="spellStart"/>
            <w:proofErr w:type="gramStart"/>
            <w:r>
              <w:rPr>
                <w:sz w:val="20"/>
              </w:rPr>
              <w:t>verify:incidents</w:t>
            </w:r>
            <w:proofErr w:type="spellEnd"/>
            <w:proofErr w:type="gramEnd"/>
            <w:r>
              <w:rPr>
                <w:sz w:val="20"/>
              </w:rPr>
              <w:t xml:space="preserve"> (13 Oct 2026)</w:t>
            </w:r>
          </w:p>
        </w:tc>
        <w:tc>
          <w:tcPr>
            <w:tcW w:w="1560" w:type="dxa"/>
            <w:vAlign w:val="center"/>
          </w:tcPr>
          <w:p w14:paraId="2E20D39E" w14:textId="77777777" w:rsidR="00906ED8" w:rsidRDefault="00903382">
            <w:pPr>
              <w:spacing w:line="240" w:lineRule="auto"/>
            </w:pPr>
            <w:r>
              <w:rPr>
                <w:sz w:val="20"/>
              </w:rPr>
              <w:t>No incident in a healthy soak; one incident; resolution</w:t>
            </w:r>
          </w:p>
        </w:tc>
        <w:tc>
          <w:tcPr>
            <w:tcW w:w="1560" w:type="dxa"/>
            <w:vAlign w:val="center"/>
          </w:tcPr>
          <w:p w14:paraId="3C631DDE" w14:textId="77777777" w:rsidR="00906ED8" w:rsidRDefault="00903382">
            <w:pPr>
              <w:spacing w:line="240" w:lineRule="auto"/>
            </w:pPr>
            <w:r>
              <w:rPr>
                <w:sz w:val="20"/>
              </w:rPr>
              <w:t>0 incidents in 8 min; one incident in 3.2 min (score 0.994); resolved 4.0 min after the slowdown stopped (22 PASS)</w:t>
            </w:r>
          </w:p>
        </w:tc>
        <w:tc>
          <w:tcPr>
            <w:tcW w:w="1560" w:type="dxa"/>
            <w:vAlign w:val="center"/>
          </w:tcPr>
          <w:p w14:paraId="417DAF18" w14:textId="77777777" w:rsidR="00906ED8" w:rsidRDefault="00903382">
            <w:pPr>
              <w:spacing w:line="240" w:lineRule="auto"/>
            </w:pPr>
            <w:r>
              <w:rPr>
                <w:sz w:val="20"/>
              </w:rPr>
              <w:t>Pass</w:t>
            </w:r>
          </w:p>
        </w:tc>
      </w:tr>
      <w:tr w:rsidR="00906ED8" w14:paraId="00C73F14" w14:textId="77777777">
        <w:trPr>
          <w:cantSplit/>
          <w:jc w:val="center"/>
        </w:trPr>
        <w:tc>
          <w:tcPr>
            <w:tcW w:w="1560" w:type="dxa"/>
            <w:vAlign w:val="center"/>
          </w:tcPr>
          <w:p w14:paraId="2653C2DC" w14:textId="77777777" w:rsidR="00906ED8" w:rsidRDefault="00903382">
            <w:pPr>
              <w:spacing w:line="240" w:lineRule="auto"/>
            </w:pPr>
            <w:r>
              <w:rPr>
                <w:sz w:val="20"/>
              </w:rPr>
              <w:t>T11</w:t>
            </w:r>
          </w:p>
        </w:tc>
        <w:tc>
          <w:tcPr>
            <w:tcW w:w="1560" w:type="dxa"/>
            <w:vAlign w:val="center"/>
          </w:tcPr>
          <w:p w14:paraId="76672A91" w14:textId="77777777" w:rsidR="00906ED8" w:rsidRDefault="00903382">
            <w:pPr>
              <w:spacing w:line="240" w:lineRule="auto"/>
            </w:pPr>
            <w:r>
              <w:rPr>
                <w:sz w:val="20"/>
              </w:rPr>
              <w:t>Alert delivery</w:t>
            </w:r>
          </w:p>
        </w:tc>
        <w:tc>
          <w:tcPr>
            <w:tcW w:w="1560" w:type="dxa"/>
            <w:vAlign w:val="center"/>
          </w:tcPr>
          <w:p w14:paraId="6ED8E2CD" w14:textId="77777777" w:rsidR="00906ED8" w:rsidRDefault="00903382">
            <w:pPr>
              <w:spacing w:line="240" w:lineRule="auto"/>
            </w:pPr>
            <w:proofErr w:type="spellStart"/>
            <w:proofErr w:type="gramStart"/>
            <w:r>
              <w:rPr>
                <w:sz w:val="20"/>
              </w:rPr>
              <w:t>verify:alerts</w:t>
            </w:r>
            <w:proofErr w:type="spellEnd"/>
            <w:proofErr w:type="gramEnd"/>
            <w:r>
              <w:rPr>
                <w:sz w:val="20"/>
              </w:rPr>
              <w:t xml:space="preserve"> (13 Oct 2026)</w:t>
            </w:r>
          </w:p>
        </w:tc>
        <w:tc>
          <w:tcPr>
            <w:tcW w:w="1560" w:type="dxa"/>
            <w:vAlign w:val="center"/>
          </w:tcPr>
          <w:p w14:paraId="1181C27E" w14:textId="77777777" w:rsidR="00906ED8" w:rsidRDefault="00903382">
            <w:pPr>
              <w:spacing w:line="240" w:lineRule="auto"/>
            </w:pPr>
            <w:r>
              <w:rPr>
                <w:sz w:val="20"/>
              </w:rPr>
              <w:t>One alert per transition; no alert for in-place updates; DLQ empty</w:t>
            </w:r>
          </w:p>
        </w:tc>
        <w:tc>
          <w:tcPr>
            <w:tcW w:w="1560" w:type="dxa"/>
            <w:vAlign w:val="center"/>
          </w:tcPr>
          <w:p w14:paraId="3A0F2488" w14:textId="77777777" w:rsidR="00906ED8" w:rsidRDefault="00903382">
            <w:pPr>
              <w:spacing w:line="240" w:lineRule="auto"/>
            </w:pPr>
            <w:r>
              <w:rPr>
                <w:sz w:val="20"/>
              </w:rPr>
              <w:t xml:space="preserve">18 </w:t>
            </w:r>
            <w:proofErr w:type="gramStart"/>
            <w:r>
              <w:rPr>
                <w:sz w:val="20"/>
              </w:rPr>
              <w:t>PASS</w:t>
            </w:r>
            <w:proofErr w:type="gramEnd"/>
            <w:r>
              <w:rPr>
                <w:sz w:val="20"/>
              </w:rPr>
              <w:t>, 2 WARN (Slack and PagerDuty credentials not configured)</w:t>
            </w:r>
          </w:p>
        </w:tc>
        <w:tc>
          <w:tcPr>
            <w:tcW w:w="1560" w:type="dxa"/>
            <w:vAlign w:val="center"/>
          </w:tcPr>
          <w:p w14:paraId="71F93731" w14:textId="77777777" w:rsidR="00906ED8" w:rsidRDefault="00903382">
            <w:pPr>
              <w:spacing w:line="240" w:lineRule="auto"/>
            </w:pPr>
            <w:r>
              <w:rPr>
                <w:sz w:val="20"/>
              </w:rPr>
              <w:t>Pass with warnings</w:t>
            </w:r>
          </w:p>
        </w:tc>
      </w:tr>
      <w:tr w:rsidR="00906ED8" w14:paraId="13403D21" w14:textId="77777777">
        <w:trPr>
          <w:cantSplit/>
          <w:jc w:val="center"/>
        </w:trPr>
        <w:tc>
          <w:tcPr>
            <w:tcW w:w="1560" w:type="dxa"/>
            <w:vAlign w:val="center"/>
          </w:tcPr>
          <w:p w14:paraId="76CB8182" w14:textId="77777777" w:rsidR="00906ED8" w:rsidRDefault="00903382">
            <w:pPr>
              <w:spacing w:line="240" w:lineRule="auto"/>
            </w:pPr>
            <w:r>
              <w:rPr>
                <w:sz w:val="20"/>
              </w:rPr>
              <w:t>T12</w:t>
            </w:r>
          </w:p>
        </w:tc>
        <w:tc>
          <w:tcPr>
            <w:tcW w:w="1560" w:type="dxa"/>
            <w:vAlign w:val="center"/>
          </w:tcPr>
          <w:p w14:paraId="78344E9D" w14:textId="77777777" w:rsidR="00906ED8" w:rsidRDefault="00903382">
            <w:pPr>
              <w:spacing w:line="240" w:lineRule="auto"/>
            </w:pPr>
            <w:r>
              <w:rPr>
                <w:sz w:val="20"/>
              </w:rPr>
              <w:t>Dashboard through CloudFront</w:t>
            </w:r>
          </w:p>
        </w:tc>
        <w:tc>
          <w:tcPr>
            <w:tcW w:w="1560" w:type="dxa"/>
            <w:vAlign w:val="center"/>
          </w:tcPr>
          <w:p w14:paraId="09B8C21E" w14:textId="77777777" w:rsidR="00906ED8" w:rsidRDefault="00903382">
            <w:pPr>
              <w:spacing w:line="240" w:lineRule="auto"/>
            </w:pPr>
            <w:proofErr w:type="spellStart"/>
            <w:proofErr w:type="gramStart"/>
            <w:r>
              <w:rPr>
                <w:sz w:val="20"/>
              </w:rPr>
              <w:t>verify:dashboard</w:t>
            </w:r>
            <w:proofErr w:type="spellEnd"/>
            <w:proofErr w:type="gramEnd"/>
            <w:r>
              <w:rPr>
                <w:sz w:val="20"/>
              </w:rPr>
              <w:t xml:space="preserve"> --topology (15 Oct 2026)</w:t>
            </w:r>
          </w:p>
        </w:tc>
        <w:tc>
          <w:tcPr>
            <w:tcW w:w="1560" w:type="dxa"/>
            <w:vAlign w:val="center"/>
          </w:tcPr>
          <w:p w14:paraId="0FFBADBA" w14:textId="77777777" w:rsidR="00906ED8" w:rsidRDefault="00903382">
            <w:pPr>
              <w:spacing w:line="240" w:lineRule="auto"/>
            </w:pPr>
            <w:r>
              <w:rPr>
                <w:sz w:val="20"/>
              </w:rPr>
              <w:t>HTTPS with security headers; HTTP redirected; incident lifecycle; live topology</w:t>
            </w:r>
          </w:p>
        </w:tc>
        <w:tc>
          <w:tcPr>
            <w:tcW w:w="1560" w:type="dxa"/>
            <w:vAlign w:val="center"/>
          </w:tcPr>
          <w:p w14:paraId="45446E38" w14:textId="77777777" w:rsidR="00906ED8" w:rsidRDefault="00903382">
            <w:pPr>
              <w:spacing w:line="240" w:lineRule="auto"/>
            </w:pPr>
            <w:r>
              <w:rPr>
                <w:sz w:val="20"/>
              </w:rPr>
              <w:t xml:space="preserve">20 </w:t>
            </w:r>
            <w:proofErr w:type="gramStart"/>
            <w:r>
              <w:rPr>
                <w:sz w:val="20"/>
              </w:rPr>
              <w:t>PASS</w:t>
            </w:r>
            <w:proofErr w:type="gramEnd"/>
            <w:r>
              <w:rPr>
                <w:sz w:val="20"/>
              </w:rPr>
              <w:t>, 2 WARN (cache-time check expects 10 s, set to 5 s; no 429 seen)</w:t>
            </w:r>
          </w:p>
        </w:tc>
        <w:tc>
          <w:tcPr>
            <w:tcW w:w="1560" w:type="dxa"/>
            <w:vAlign w:val="center"/>
          </w:tcPr>
          <w:p w14:paraId="6D453647" w14:textId="77777777" w:rsidR="00906ED8" w:rsidRDefault="00903382">
            <w:pPr>
              <w:spacing w:line="240" w:lineRule="auto"/>
            </w:pPr>
            <w:r>
              <w:rPr>
                <w:sz w:val="20"/>
              </w:rPr>
              <w:t>Pass</w:t>
            </w:r>
          </w:p>
        </w:tc>
      </w:tr>
      <w:tr w:rsidR="00906ED8" w14:paraId="0041E0A3" w14:textId="77777777">
        <w:trPr>
          <w:cantSplit/>
          <w:jc w:val="center"/>
        </w:trPr>
        <w:tc>
          <w:tcPr>
            <w:tcW w:w="1560" w:type="dxa"/>
            <w:vAlign w:val="center"/>
          </w:tcPr>
          <w:p w14:paraId="2275CDDE" w14:textId="77777777" w:rsidR="00906ED8" w:rsidRDefault="00903382">
            <w:pPr>
              <w:spacing w:line="240" w:lineRule="auto"/>
            </w:pPr>
            <w:r>
              <w:rPr>
                <w:sz w:val="20"/>
              </w:rPr>
              <w:t>T13</w:t>
            </w:r>
          </w:p>
        </w:tc>
        <w:tc>
          <w:tcPr>
            <w:tcW w:w="1560" w:type="dxa"/>
            <w:vAlign w:val="center"/>
          </w:tcPr>
          <w:p w14:paraId="1C677DF0" w14:textId="77777777" w:rsidR="00906ED8" w:rsidRDefault="00903382">
            <w:pPr>
              <w:spacing w:line="240" w:lineRule="auto"/>
            </w:pPr>
            <w:r>
              <w:rPr>
                <w:sz w:val="20"/>
              </w:rPr>
              <w:t>Security: direct API access</w:t>
            </w:r>
          </w:p>
        </w:tc>
        <w:tc>
          <w:tcPr>
            <w:tcW w:w="1560" w:type="dxa"/>
            <w:vAlign w:val="center"/>
          </w:tcPr>
          <w:p w14:paraId="4957342F" w14:textId="77777777" w:rsidR="00906ED8" w:rsidRDefault="00903382">
            <w:pPr>
              <w:spacing w:line="240" w:lineRule="auto"/>
            </w:pPr>
            <w:r>
              <w:rPr>
                <w:sz w:val="20"/>
              </w:rPr>
              <w:t>Raw execute-</w:t>
            </w:r>
            <w:proofErr w:type="spellStart"/>
            <w:r>
              <w:rPr>
                <w:sz w:val="20"/>
              </w:rPr>
              <w:t>api</w:t>
            </w:r>
            <w:proofErr w:type="spellEnd"/>
            <w:r>
              <w:rPr>
                <w:sz w:val="20"/>
              </w:rPr>
              <w:t xml:space="preserve"> URL without, then with a wrong, origin header</w:t>
            </w:r>
          </w:p>
        </w:tc>
        <w:tc>
          <w:tcPr>
            <w:tcW w:w="1560" w:type="dxa"/>
            <w:vAlign w:val="center"/>
          </w:tcPr>
          <w:p w14:paraId="3179BA4E" w14:textId="77777777" w:rsidR="00906ED8" w:rsidRDefault="00903382">
            <w:pPr>
              <w:spacing w:line="240" w:lineRule="auto"/>
            </w:pPr>
            <w:r>
              <w:rPr>
                <w:sz w:val="20"/>
              </w:rPr>
              <w:t>HTTP 403 both times</w:t>
            </w:r>
          </w:p>
        </w:tc>
        <w:tc>
          <w:tcPr>
            <w:tcW w:w="1560" w:type="dxa"/>
            <w:vAlign w:val="center"/>
          </w:tcPr>
          <w:p w14:paraId="25ED03E6" w14:textId="77777777" w:rsidR="00906ED8" w:rsidRDefault="00903382">
            <w:pPr>
              <w:spacing w:line="240" w:lineRule="auto"/>
            </w:pPr>
            <w:r>
              <w:rPr>
                <w:sz w:val="20"/>
              </w:rPr>
              <w:t>403 and 403</w:t>
            </w:r>
          </w:p>
        </w:tc>
        <w:tc>
          <w:tcPr>
            <w:tcW w:w="1560" w:type="dxa"/>
            <w:vAlign w:val="center"/>
          </w:tcPr>
          <w:p w14:paraId="10BB65ED" w14:textId="77777777" w:rsidR="00906ED8" w:rsidRDefault="00903382">
            <w:pPr>
              <w:spacing w:line="240" w:lineRule="auto"/>
            </w:pPr>
            <w:r>
              <w:rPr>
                <w:sz w:val="20"/>
              </w:rPr>
              <w:t>Pass</w:t>
            </w:r>
          </w:p>
        </w:tc>
      </w:tr>
      <w:tr w:rsidR="00906ED8" w14:paraId="78AEB308" w14:textId="77777777">
        <w:trPr>
          <w:cantSplit/>
          <w:jc w:val="center"/>
        </w:trPr>
        <w:tc>
          <w:tcPr>
            <w:tcW w:w="1560" w:type="dxa"/>
            <w:vAlign w:val="center"/>
          </w:tcPr>
          <w:p w14:paraId="7A536EC8" w14:textId="77777777" w:rsidR="00906ED8" w:rsidRDefault="00903382">
            <w:pPr>
              <w:spacing w:line="240" w:lineRule="auto"/>
            </w:pPr>
            <w:r>
              <w:rPr>
                <w:sz w:val="20"/>
              </w:rPr>
              <w:t>T14</w:t>
            </w:r>
          </w:p>
        </w:tc>
        <w:tc>
          <w:tcPr>
            <w:tcW w:w="1560" w:type="dxa"/>
            <w:vAlign w:val="center"/>
          </w:tcPr>
          <w:p w14:paraId="6DCDD6E1" w14:textId="77777777" w:rsidR="00906ED8" w:rsidRDefault="00903382">
            <w:pPr>
              <w:spacing w:line="240" w:lineRule="auto"/>
            </w:pPr>
            <w:r>
              <w:rPr>
                <w:sz w:val="20"/>
              </w:rPr>
              <w:t>Security: encryption at rest</w:t>
            </w:r>
          </w:p>
        </w:tc>
        <w:tc>
          <w:tcPr>
            <w:tcW w:w="1560" w:type="dxa"/>
            <w:vAlign w:val="center"/>
          </w:tcPr>
          <w:p w14:paraId="0CB97771" w14:textId="77777777" w:rsidR="00906ED8" w:rsidRDefault="00903382">
            <w:pPr>
              <w:spacing w:line="240" w:lineRule="auto"/>
            </w:pPr>
            <w:r>
              <w:rPr>
                <w:sz w:val="20"/>
              </w:rPr>
              <w:t>Read-only console session opens incident items</w:t>
            </w:r>
          </w:p>
        </w:tc>
        <w:tc>
          <w:tcPr>
            <w:tcW w:w="1560" w:type="dxa"/>
            <w:vAlign w:val="center"/>
          </w:tcPr>
          <w:p w14:paraId="4227EDB6" w14:textId="77777777" w:rsidR="00906ED8" w:rsidRDefault="00903382">
            <w:pPr>
              <w:spacing w:line="240" w:lineRule="auto"/>
            </w:pPr>
            <w:r>
              <w:rPr>
                <w:sz w:val="20"/>
              </w:rPr>
              <w:t>Access denied without KMS permission</w:t>
            </w:r>
          </w:p>
        </w:tc>
        <w:tc>
          <w:tcPr>
            <w:tcW w:w="1560" w:type="dxa"/>
            <w:vAlign w:val="center"/>
          </w:tcPr>
          <w:p w14:paraId="10D739C9" w14:textId="77777777" w:rsidR="00906ED8" w:rsidRDefault="00903382">
            <w:pPr>
              <w:spacing w:line="240" w:lineRule="auto"/>
            </w:pPr>
            <w:r>
              <w:rPr>
                <w:sz w:val="20"/>
              </w:rPr>
              <w:t xml:space="preserve">Denied: </w:t>
            </w:r>
            <w:proofErr w:type="spellStart"/>
            <w:proofErr w:type="gramStart"/>
            <w:r>
              <w:rPr>
                <w:sz w:val="20"/>
              </w:rPr>
              <w:t>kms:Decrypt</w:t>
            </w:r>
            <w:proofErr w:type="spellEnd"/>
            <w:proofErr w:type="gramEnd"/>
            <w:r>
              <w:rPr>
                <w:sz w:val="20"/>
              </w:rPr>
              <w:t xml:space="preserve"> (Figure 29)</w:t>
            </w:r>
          </w:p>
        </w:tc>
        <w:tc>
          <w:tcPr>
            <w:tcW w:w="1560" w:type="dxa"/>
            <w:vAlign w:val="center"/>
          </w:tcPr>
          <w:p w14:paraId="2BD07F41" w14:textId="77777777" w:rsidR="00906ED8" w:rsidRDefault="00903382">
            <w:pPr>
              <w:spacing w:line="240" w:lineRule="auto"/>
            </w:pPr>
            <w:r>
              <w:rPr>
                <w:sz w:val="20"/>
              </w:rPr>
              <w:t>Pass</w:t>
            </w:r>
          </w:p>
        </w:tc>
      </w:tr>
      <w:tr w:rsidR="00906ED8" w14:paraId="3B25A871" w14:textId="77777777">
        <w:trPr>
          <w:cantSplit/>
          <w:jc w:val="center"/>
        </w:trPr>
        <w:tc>
          <w:tcPr>
            <w:tcW w:w="1560" w:type="dxa"/>
            <w:vAlign w:val="center"/>
          </w:tcPr>
          <w:p w14:paraId="6117329D" w14:textId="77777777" w:rsidR="00906ED8" w:rsidRDefault="00903382">
            <w:pPr>
              <w:spacing w:line="240" w:lineRule="auto"/>
            </w:pPr>
            <w:r>
              <w:rPr>
                <w:sz w:val="20"/>
              </w:rPr>
              <w:t>T15</w:t>
            </w:r>
          </w:p>
        </w:tc>
        <w:tc>
          <w:tcPr>
            <w:tcW w:w="1560" w:type="dxa"/>
            <w:vAlign w:val="center"/>
          </w:tcPr>
          <w:p w14:paraId="51FDA2DA" w14:textId="77777777" w:rsidR="00906ED8" w:rsidRDefault="00903382">
            <w:pPr>
              <w:spacing w:line="240" w:lineRule="auto"/>
            </w:pPr>
            <w:r>
              <w:rPr>
                <w:sz w:val="20"/>
              </w:rPr>
              <w:t>Performance: request burst</w:t>
            </w:r>
          </w:p>
        </w:tc>
        <w:tc>
          <w:tcPr>
            <w:tcW w:w="1560" w:type="dxa"/>
            <w:vAlign w:val="center"/>
          </w:tcPr>
          <w:p w14:paraId="0A5D5BAB" w14:textId="77777777" w:rsidR="00906ED8" w:rsidRDefault="00903382">
            <w:pPr>
              <w:spacing w:line="240" w:lineRule="auto"/>
            </w:pPr>
            <w:r>
              <w:rPr>
                <w:sz w:val="20"/>
              </w:rPr>
              <w:t>30 rapid API requests</w:t>
            </w:r>
          </w:p>
        </w:tc>
        <w:tc>
          <w:tcPr>
            <w:tcW w:w="1560" w:type="dxa"/>
            <w:vAlign w:val="center"/>
          </w:tcPr>
          <w:p w14:paraId="3A9253C3" w14:textId="77777777" w:rsidR="00906ED8" w:rsidRDefault="00903382">
            <w:pPr>
              <w:spacing w:line="240" w:lineRule="auto"/>
            </w:pPr>
            <w:r>
              <w:rPr>
                <w:sz w:val="20"/>
              </w:rPr>
              <w:t>No server errors</w:t>
            </w:r>
          </w:p>
        </w:tc>
        <w:tc>
          <w:tcPr>
            <w:tcW w:w="1560" w:type="dxa"/>
            <w:vAlign w:val="center"/>
          </w:tcPr>
          <w:p w14:paraId="1AA432DD" w14:textId="77777777" w:rsidR="00906ED8" w:rsidRDefault="00903382">
            <w:pPr>
              <w:spacing w:line="240" w:lineRule="auto"/>
            </w:pPr>
            <w:r>
              <w:rPr>
                <w:sz w:val="20"/>
              </w:rPr>
              <w:t>13 Oct: 503s at the account limit of 10 concurrent executions; 15 Oct, after the limit was raised to 1,000: 30 x HTTP 200</w:t>
            </w:r>
          </w:p>
        </w:tc>
        <w:tc>
          <w:tcPr>
            <w:tcW w:w="1560" w:type="dxa"/>
            <w:vAlign w:val="center"/>
          </w:tcPr>
          <w:p w14:paraId="284005A7" w14:textId="77777777" w:rsidR="00906ED8" w:rsidRDefault="00903382">
            <w:pPr>
              <w:spacing w:line="240" w:lineRule="auto"/>
            </w:pPr>
            <w:r>
              <w:rPr>
                <w:sz w:val="20"/>
              </w:rPr>
              <w:t xml:space="preserve">Fail, then </w:t>
            </w:r>
            <w:proofErr w:type="gramStart"/>
            <w:r>
              <w:rPr>
                <w:sz w:val="20"/>
              </w:rPr>
              <w:t>Pass</w:t>
            </w:r>
            <w:proofErr w:type="gramEnd"/>
          </w:p>
        </w:tc>
      </w:tr>
      <w:tr w:rsidR="00906ED8" w14:paraId="71B26F93" w14:textId="77777777">
        <w:trPr>
          <w:cantSplit/>
          <w:jc w:val="center"/>
        </w:trPr>
        <w:tc>
          <w:tcPr>
            <w:tcW w:w="1560" w:type="dxa"/>
            <w:vAlign w:val="center"/>
          </w:tcPr>
          <w:p w14:paraId="2EBBC98C" w14:textId="77777777" w:rsidR="00906ED8" w:rsidRDefault="00903382">
            <w:pPr>
              <w:spacing w:line="240" w:lineRule="auto"/>
            </w:pPr>
            <w:r>
              <w:rPr>
                <w:sz w:val="20"/>
              </w:rPr>
              <w:t>T16</w:t>
            </w:r>
          </w:p>
        </w:tc>
        <w:tc>
          <w:tcPr>
            <w:tcW w:w="1560" w:type="dxa"/>
            <w:vAlign w:val="center"/>
          </w:tcPr>
          <w:p w14:paraId="752FD92C" w14:textId="77777777" w:rsidR="00906ED8" w:rsidRDefault="00903382">
            <w:pPr>
              <w:spacing w:line="240" w:lineRule="auto"/>
            </w:pPr>
            <w:r>
              <w:rPr>
                <w:sz w:val="20"/>
              </w:rPr>
              <w:t>End-to-end real latency fault</w:t>
            </w:r>
          </w:p>
        </w:tc>
        <w:tc>
          <w:tcPr>
            <w:tcW w:w="1560" w:type="dxa"/>
            <w:vAlign w:val="center"/>
          </w:tcPr>
          <w:p w14:paraId="47AB5A9B" w14:textId="77777777" w:rsidR="00906ED8" w:rsidRDefault="00903382">
            <w:pPr>
              <w:spacing w:line="240" w:lineRule="auto"/>
            </w:pPr>
            <w:proofErr w:type="spellStart"/>
            <w:proofErr w:type="gramStart"/>
            <w:r>
              <w:rPr>
                <w:sz w:val="20"/>
              </w:rPr>
              <w:t>verify:demo</w:t>
            </w:r>
            <w:proofErr w:type="spellEnd"/>
            <w:proofErr w:type="gramEnd"/>
            <w:r>
              <w:rPr>
                <w:sz w:val="20"/>
              </w:rPr>
              <w:t xml:space="preserve">, 300 </w:t>
            </w:r>
            <w:proofErr w:type="spellStart"/>
            <w:r>
              <w:rPr>
                <w:sz w:val="20"/>
              </w:rPr>
              <w:t>ms</w:t>
            </w:r>
            <w:proofErr w:type="spellEnd"/>
            <w:r>
              <w:rPr>
                <w:sz w:val="20"/>
              </w:rPr>
              <w:t xml:space="preserve"> on </w:t>
            </w:r>
            <w:proofErr w:type="spellStart"/>
            <w:r>
              <w:rPr>
                <w:sz w:val="20"/>
              </w:rPr>
              <w:t>productcatalogservice</w:t>
            </w:r>
            <w:proofErr w:type="spellEnd"/>
            <w:r>
              <w:rPr>
                <w:sz w:val="20"/>
              </w:rPr>
              <w:t xml:space="preserve"> (14 and 15 Oct 2026)</w:t>
            </w:r>
          </w:p>
        </w:tc>
        <w:tc>
          <w:tcPr>
            <w:tcW w:w="1560" w:type="dxa"/>
            <w:vAlign w:val="center"/>
          </w:tcPr>
          <w:p w14:paraId="13BFBC43" w14:textId="77777777" w:rsidR="00906ED8" w:rsidRDefault="00903382">
            <w:pPr>
              <w:spacing w:line="240" w:lineRule="auto"/>
            </w:pPr>
            <w:r>
              <w:rPr>
                <w:sz w:val="20"/>
              </w:rPr>
              <w:t>One incident within 5 windows; root cause in top 3; one alert each way; DLQ empty</w:t>
            </w:r>
          </w:p>
        </w:tc>
        <w:tc>
          <w:tcPr>
            <w:tcW w:w="1560" w:type="dxa"/>
            <w:vAlign w:val="center"/>
          </w:tcPr>
          <w:p w14:paraId="3DA6028C" w14:textId="77777777" w:rsidR="00906ED8" w:rsidRDefault="00903382">
            <w:pPr>
              <w:spacing w:line="240" w:lineRule="auto"/>
            </w:pPr>
            <w:r>
              <w:rPr>
                <w:sz w:val="20"/>
              </w:rPr>
              <w:t>Both runs 19/19; 15 Oct: opened after 1.1 min, ranked #1 (0.950), resolved 3.9 min after clearing</w:t>
            </w:r>
          </w:p>
        </w:tc>
        <w:tc>
          <w:tcPr>
            <w:tcW w:w="1560" w:type="dxa"/>
            <w:vAlign w:val="center"/>
          </w:tcPr>
          <w:p w14:paraId="24BC9525" w14:textId="77777777" w:rsidR="00906ED8" w:rsidRDefault="00903382">
            <w:pPr>
              <w:spacing w:line="240" w:lineRule="auto"/>
            </w:pPr>
            <w:r>
              <w:rPr>
                <w:sz w:val="20"/>
              </w:rPr>
              <w:t>Pass</w:t>
            </w:r>
          </w:p>
        </w:tc>
      </w:tr>
      <w:tr w:rsidR="00906ED8" w14:paraId="6876A0EC" w14:textId="77777777">
        <w:trPr>
          <w:cantSplit/>
          <w:jc w:val="center"/>
        </w:trPr>
        <w:tc>
          <w:tcPr>
            <w:tcW w:w="1560" w:type="dxa"/>
            <w:vAlign w:val="center"/>
          </w:tcPr>
          <w:p w14:paraId="656F5103" w14:textId="77777777" w:rsidR="00906ED8" w:rsidRDefault="00903382">
            <w:pPr>
              <w:spacing w:line="240" w:lineRule="auto"/>
            </w:pPr>
            <w:r>
              <w:rPr>
                <w:sz w:val="20"/>
              </w:rPr>
              <w:t>T17</w:t>
            </w:r>
          </w:p>
        </w:tc>
        <w:tc>
          <w:tcPr>
            <w:tcW w:w="1560" w:type="dxa"/>
            <w:vAlign w:val="center"/>
          </w:tcPr>
          <w:p w14:paraId="7A83CE9B" w14:textId="77777777" w:rsidR="00906ED8" w:rsidRDefault="00903382">
            <w:pPr>
              <w:spacing w:line="240" w:lineRule="auto"/>
            </w:pPr>
            <w:r>
              <w:rPr>
                <w:sz w:val="20"/>
              </w:rPr>
              <w:t>End-to-end CPU starvation</w:t>
            </w:r>
          </w:p>
        </w:tc>
        <w:tc>
          <w:tcPr>
            <w:tcW w:w="1560" w:type="dxa"/>
            <w:vAlign w:val="center"/>
          </w:tcPr>
          <w:p w14:paraId="2D9A0D71" w14:textId="77777777" w:rsidR="00906ED8" w:rsidRDefault="00903382">
            <w:pPr>
              <w:spacing w:line="240" w:lineRule="auto"/>
            </w:pPr>
            <w:proofErr w:type="spellStart"/>
            <w:proofErr w:type="gramStart"/>
            <w:r>
              <w:rPr>
                <w:sz w:val="20"/>
              </w:rPr>
              <w:t>verify:demo</w:t>
            </w:r>
            <w:proofErr w:type="spellEnd"/>
            <w:proofErr w:type="gramEnd"/>
            <w:r>
              <w:rPr>
                <w:sz w:val="20"/>
              </w:rPr>
              <w:t xml:space="preserve">, CPU limit 15m on </w:t>
            </w:r>
            <w:proofErr w:type="spellStart"/>
            <w:r>
              <w:rPr>
                <w:sz w:val="20"/>
              </w:rPr>
              <w:t>currencyservice</w:t>
            </w:r>
            <w:proofErr w:type="spellEnd"/>
            <w:r>
              <w:rPr>
                <w:sz w:val="20"/>
              </w:rPr>
              <w:t xml:space="preserve"> (14 Oct 2026)</w:t>
            </w:r>
          </w:p>
        </w:tc>
        <w:tc>
          <w:tcPr>
            <w:tcW w:w="1560" w:type="dxa"/>
            <w:vAlign w:val="center"/>
          </w:tcPr>
          <w:p w14:paraId="0A0268B8" w14:textId="77777777" w:rsidR="00906ED8" w:rsidRDefault="00903382">
            <w:pPr>
              <w:spacing w:line="240" w:lineRule="auto"/>
            </w:pPr>
            <w:r>
              <w:rPr>
                <w:sz w:val="20"/>
              </w:rPr>
              <w:t>Slowdown detected</w:t>
            </w:r>
          </w:p>
        </w:tc>
        <w:tc>
          <w:tcPr>
            <w:tcW w:w="1560" w:type="dxa"/>
            <w:vAlign w:val="center"/>
          </w:tcPr>
          <w:p w14:paraId="197804F5" w14:textId="77777777" w:rsidR="00906ED8" w:rsidRDefault="00903382">
            <w:pPr>
              <w:spacing w:line="240" w:lineRule="auto"/>
            </w:pPr>
            <w:r>
              <w:rPr>
                <w:sz w:val="20"/>
              </w:rPr>
              <w:t>Starved pod never became Ready; the old pod kept serving, so no slowdown reached traffic</w:t>
            </w:r>
          </w:p>
        </w:tc>
        <w:tc>
          <w:tcPr>
            <w:tcW w:w="1560" w:type="dxa"/>
            <w:vAlign w:val="center"/>
          </w:tcPr>
          <w:p w14:paraId="2C62E1A1" w14:textId="77777777" w:rsidR="00906ED8" w:rsidRDefault="00903382">
            <w:pPr>
              <w:spacing w:line="240" w:lineRule="auto"/>
            </w:pPr>
            <w:r>
              <w:rPr>
                <w:sz w:val="20"/>
              </w:rPr>
              <w:t>Inconclusive</w:t>
            </w:r>
          </w:p>
        </w:tc>
      </w:tr>
      <w:tr w:rsidR="00906ED8" w14:paraId="00F12B4B" w14:textId="77777777">
        <w:trPr>
          <w:cantSplit/>
          <w:jc w:val="center"/>
        </w:trPr>
        <w:tc>
          <w:tcPr>
            <w:tcW w:w="1560" w:type="dxa"/>
            <w:vAlign w:val="center"/>
          </w:tcPr>
          <w:p w14:paraId="2A0869DC" w14:textId="77777777" w:rsidR="00906ED8" w:rsidRDefault="00903382">
            <w:pPr>
              <w:spacing w:line="240" w:lineRule="auto"/>
            </w:pPr>
            <w:r>
              <w:rPr>
                <w:sz w:val="20"/>
              </w:rPr>
              <w:lastRenderedPageBreak/>
              <w:t>T18</w:t>
            </w:r>
          </w:p>
        </w:tc>
        <w:tc>
          <w:tcPr>
            <w:tcW w:w="1560" w:type="dxa"/>
            <w:vAlign w:val="center"/>
          </w:tcPr>
          <w:p w14:paraId="1FD1D485" w14:textId="77777777" w:rsidR="00906ED8" w:rsidRDefault="00903382">
            <w:pPr>
              <w:spacing w:line="240" w:lineRule="auto"/>
            </w:pPr>
            <w:r>
              <w:rPr>
                <w:sz w:val="20"/>
              </w:rPr>
              <w:t>Deployment automation</w:t>
            </w:r>
          </w:p>
        </w:tc>
        <w:tc>
          <w:tcPr>
            <w:tcW w:w="1560" w:type="dxa"/>
            <w:vAlign w:val="center"/>
          </w:tcPr>
          <w:p w14:paraId="4FD2C39D" w14:textId="77777777" w:rsidR="00906ED8" w:rsidRDefault="00903382">
            <w:pPr>
              <w:spacing w:line="240" w:lineRule="auto"/>
            </w:pPr>
            <w:proofErr w:type="spellStart"/>
            <w:r>
              <w:rPr>
                <w:sz w:val="20"/>
              </w:rPr>
              <w:t>npm</w:t>
            </w:r>
            <w:proofErr w:type="spellEnd"/>
            <w:r>
              <w:rPr>
                <w:sz w:val="20"/>
              </w:rPr>
              <w:t xml:space="preserve"> run up (15 Oct 2026)</w:t>
            </w:r>
          </w:p>
        </w:tc>
        <w:tc>
          <w:tcPr>
            <w:tcW w:w="1560" w:type="dxa"/>
            <w:vAlign w:val="center"/>
          </w:tcPr>
          <w:p w14:paraId="63A73AF2" w14:textId="77777777" w:rsidR="00906ED8" w:rsidRDefault="00903382">
            <w:pPr>
              <w:spacing w:line="240" w:lineRule="auto"/>
            </w:pPr>
            <w:r>
              <w:rPr>
                <w:sz w:val="20"/>
              </w:rPr>
              <w:t>All stacks and workloads in under 50 min</w:t>
            </w:r>
          </w:p>
        </w:tc>
        <w:tc>
          <w:tcPr>
            <w:tcW w:w="1560" w:type="dxa"/>
            <w:vAlign w:val="center"/>
          </w:tcPr>
          <w:p w14:paraId="218D38BF" w14:textId="77777777" w:rsidR="00906ED8" w:rsidRDefault="00903382">
            <w:pPr>
              <w:spacing w:line="240" w:lineRule="auto"/>
            </w:pPr>
            <w:r>
              <w:rPr>
                <w:sz w:val="20"/>
              </w:rPr>
              <w:t>Eleven stacks in about 41 min (15:50–16:31 UTC)</w:t>
            </w:r>
          </w:p>
        </w:tc>
        <w:tc>
          <w:tcPr>
            <w:tcW w:w="1560" w:type="dxa"/>
            <w:vAlign w:val="center"/>
          </w:tcPr>
          <w:p w14:paraId="41C6C144" w14:textId="77777777" w:rsidR="00906ED8" w:rsidRDefault="00903382">
            <w:pPr>
              <w:spacing w:line="240" w:lineRule="auto"/>
            </w:pPr>
            <w:r>
              <w:rPr>
                <w:sz w:val="20"/>
              </w:rPr>
              <w:t>Pass</w:t>
            </w:r>
          </w:p>
        </w:tc>
      </w:tr>
      <w:tr w:rsidR="00906ED8" w14:paraId="040F46B8" w14:textId="77777777">
        <w:trPr>
          <w:cantSplit/>
          <w:jc w:val="center"/>
        </w:trPr>
        <w:tc>
          <w:tcPr>
            <w:tcW w:w="1560" w:type="dxa"/>
            <w:vAlign w:val="center"/>
          </w:tcPr>
          <w:p w14:paraId="3F168AB4" w14:textId="77777777" w:rsidR="00906ED8" w:rsidRDefault="00903382">
            <w:pPr>
              <w:spacing w:line="240" w:lineRule="auto"/>
            </w:pPr>
            <w:r>
              <w:rPr>
                <w:sz w:val="20"/>
              </w:rPr>
              <w:t>T19</w:t>
            </w:r>
          </w:p>
        </w:tc>
        <w:tc>
          <w:tcPr>
            <w:tcW w:w="1560" w:type="dxa"/>
            <w:vAlign w:val="center"/>
          </w:tcPr>
          <w:p w14:paraId="5ED3E68B" w14:textId="77777777" w:rsidR="00906ED8" w:rsidRDefault="00903382">
            <w:pPr>
              <w:spacing w:line="240" w:lineRule="auto"/>
            </w:pPr>
            <w:r>
              <w:rPr>
                <w:sz w:val="20"/>
              </w:rPr>
              <w:t>Teardown</w:t>
            </w:r>
          </w:p>
        </w:tc>
        <w:tc>
          <w:tcPr>
            <w:tcW w:w="1560" w:type="dxa"/>
            <w:vAlign w:val="center"/>
          </w:tcPr>
          <w:p w14:paraId="02404EEC" w14:textId="77777777" w:rsidR="00906ED8" w:rsidRDefault="00903382">
            <w:pPr>
              <w:spacing w:line="240" w:lineRule="auto"/>
            </w:pPr>
            <w:proofErr w:type="spellStart"/>
            <w:r>
              <w:rPr>
                <w:sz w:val="20"/>
              </w:rPr>
              <w:t>npm</w:t>
            </w:r>
            <w:proofErr w:type="spellEnd"/>
            <w:r>
              <w:rPr>
                <w:sz w:val="20"/>
              </w:rPr>
              <w:t xml:space="preserve"> run down and </w:t>
            </w:r>
            <w:proofErr w:type="spellStart"/>
            <w:proofErr w:type="gramStart"/>
            <w:r>
              <w:rPr>
                <w:sz w:val="20"/>
              </w:rPr>
              <w:t>verify:teardown</w:t>
            </w:r>
            <w:proofErr w:type="spellEnd"/>
            <w:proofErr w:type="gramEnd"/>
          </w:p>
        </w:tc>
        <w:tc>
          <w:tcPr>
            <w:tcW w:w="1560" w:type="dxa"/>
            <w:vAlign w:val="center"/>
          </w:tcPr>
          <w:p w14:paraId="782060D7" w14:textId="77777777" w:rsidR="00906ED8" w:rsidRDefault="00903382">
            <w:pPr>
              <w:spacing w:line="240" w:lineRule="auto"/>
            </w:pPr>
            <w:r>
              <w:rPr>
                <w:sz w:val="20"/>
              </w:rPr>
              <w:t>Nothing billable left</w:t>
            </w:r>
          </w:p>
        </w:tc>
        <w:tc>
          <w:tcPr>
            <w:tcW w:w="1560" w:type="dxa"/>
            <w:vAlign w:val="center"/>
          </w:tcPr>
          <w:p w14:paraId="0D2FFF4A" w14:textId="77777777" w:rsidR="00906ED8" w:rsidRDefault="00903382">
            <w:pPr>
              <w:spacing w:line="240" w:lineRule="auto"/>
            </w:pPr>
            <w:r>
              <w:rPr>
                <w:sz w:val="20"/>
              </w:rPr>
              <w:t xml:space="preserve">[TO CONFIRM after </w:t>
            </w:r>
            <w:proofErr w:type="spellStart"/>
            <w:r>
              <w:rPr>
                <w:sz w:val="20"/>
              </w:rPr>
              <w:t>npm</w:t>
            </w:r>
            <w:proofErr w:type="spellEnd"/>
            <w:r>
              <w:rPr>
                <w:sz w:val="20"/>
              </w:rPr>
              <w:t xml:space="preserve"> run down]; the 13-check sweep passed on the empty account before deployment</w:t>
            </w:r>
          </w:p>
        </w:tc>
        <w:tc>
          <w:tcPr>
            <w:tcW w:w="1560" w:type="dxa"/>
            <w:vAlign w:val="center"/>
          </w:tcPr>
          <w:p w14:paraId="05616293" w14:textId="77777777" w:rsidR="00906ED8" w:rsidRDefault="00903382">
            <w:pPr>
              <w:spacing w:line="240" w:lineRule="auto"/>
            </w:pPr>
            <w:r>
              <w:rPr>
                <w:sz w:val="20"/>
              </w:rPr>
              <w:t>Pending</w:t>
            </w:r>
          </w:p>
        </w:tc>
      </w:tr>
      <w:tr w:rsidR="00906ED8" w14:paraId="55DDBC2D" w14:textId="77777777">
        <w:trPr>
          <w:cantSplit/>
          <w:jc w:val="center"/>
        </w:trPr>
        <w:tc>
          <w:tcPr>
            <w:tcW w:w="1560" w:type="dxa"/>
            <w:vAlign w:val="center"/>
          </w:tcPr>
          <w:p w14:paraId="5918C5DA" w14:textId="77777777" w:rsidR="00906ED8" w:rsidRDefault="00903382">
            <w:pPr>
              <w:spacing w:line="240" w:lineRule="auto"/>
            </w:pPr>
            <w:r>
              <w:rPr>
                <w:sz w:val="20"/>
              </w:rPr>
              <w:t>T20</w:t>
            </w:r>
          </w:p>
        </w:tc>
        <w:tc>
          <w:tcPr>
            <w:tcW w:w="1560" w:type="dxa"/>
            <w:vAlign w:val="center"/>
          </w:tcPr>
          <w:p w14:paraId="266B2133" w14:textId="77777777" w:rsidR="00906ED8" w:rsidRDefault="00903382">
            <w:pPr>
              <w:spacing w:line="240" w:lineRule="auto"/>
            </w:pPr>
            <w:r>
              <w:rPr>
                <w:sz w:val="20"/>
              </w:rPr>
              <w:t>Automated test suites</w:t>
            </w:r>
          </w:p>
        </w:tc>
        <w:tc>
          <w:tcPr>
            <w:tcW w:w="1560" w:type="dxa"/>
            <w:vAlign w:val="center"/>
          </w:tcPr>
          <w:p w14:paraId="76E575AB" w14:textId="77777777" w:rsidR="00906ED8" w:rsidRDefault="00903382">
            <w:pPr>
              <w:spacing w:line="240" w:lineRule="auto"/>
            </w:pPr>
            <w:r>
              <w:rPr>
                <w:sz w:val="20"/>
              </w:rPr>
              <w:t>Lambda, dashboard, infrastructure, Python (15 Oct 2026)</w:t>
            </w:r>
          </w:p>
        </w:tc>
        <w:tc>
          <w:tcPr>
            <w:tcW w:w="1560" w:type="dxa"/>
            <w:vAlign w:val="center"/>
          </w:tcPr>
          <w:p w14:paraId="5BE020A6" w14:textId="77777777" w:rsidR="00906ED8" w:rsidRDefault="00903382">
            <w:pPr>
              <w:spacing w:line="240" w:lineRule="auto"/>
            </w:pPr>
            <w:r>
              <w:rPr>
                <w:sz w:val="20"/>
              </w:rPr>
              <w:t>All tests pass</w:t>
            </w:r>
          </w:p>
        </w:tc>
        <w:tc>
          <w:tcPr>
            <w:tcW w:w="1560" w:type="dxa"/>
            <w:vAlign w:val="center"/>
          </w:tcPr>
          <w:p w14:paraId="40516023" w14:textId="77777777" w:rsidR="00906ED8" w:rsidRDefault="00903382">
            <w:pPr>
              <w:spacing w:line="240" w:lineRule="auto"/>
            </w:pPr>
            <w:r>
              <w:rPr>
                <w:sz w:val="20"/>
              </w:rPr>
              <w:t>647 tests: 289 + 50 + 257 + 51, all passed</w:t>
            </w:r>
          </w:p>
        </w:tc>
        <w:tc>
          <w:tcPr>
            <w:tcW w:w="1560" w:type="dxa"/>
            <w:vAlign w:val="center"/>
          </w:tcPr>
          <w:p w14:paraId="0CE204C5" w14:textId="77777777" w:rsidR="00906ED8" w:rsidRDefault="00903382">
            <w:pPr>
              <w:spacing w:line="240" w:lineRule="auto"/>
            </w:pPr>
            <w:r>
              <w:rPr>
                <w:sz w:val="20"/>
              </w:rPr>
              <w:t>Pass</w:t>
            </w:r>
          </w:p>
        </w:tc>
      </w:tr>
    </w:tbl>
    <w:p w14:paraId="3F67176D" w14:textId="77777777" w:rsidR="00906ED8" w:rsidRDefault="00903382">
      <w:pPr>
        <w:pStyle w:val="Heading2"/>
      </w:pPr>
      <w:bookmarkStart w:id="38" w:name="_Toc243006301"/>
      <w:r>
        <w:t>10.2 Results</w:t>
      </w:r>
      <w:bookmarkEnd w:id="38"/>
    </w:p>
    <w:p w14:paraId="70FA7DC5" w14:textId="77777777" w:rsidR="00906ED8" w:rsidRDefault="00903382" w:rsidP="00A72BC0">
      <w:pPr>
        <w:jc w:val="both"/>
      </w:pPr>
      <w:r>
        <w:t>All results below were measured on AWS in us-east-1 with the configuration of Chapter 7, under the load generated by Online Boutique's own load generator. Model accuracies come from synthetic scenarios; the live results come from real faults injected into running services.</w:t>
      </w:r>
    </w:p>
    <w:p w14:paraId="54B7F237" w14:textId="77777777" w:rsidR="00906ED8" w:rsidRDefault="00903382" w:rsidP="00A72BC0">
      <w:pPr>
        <w:jc w:val="both"/>
      </w:pPr>
      <w:r>
        <w:rPr>
          <w:b/>
        </w:rPr>
        <w:t>Live fault test (15 October 2026).</w:t>
      </w:r>
      <w:r>
        <w:t xml:space="preserve"> Figure 22 shows the run minute by minute. After an eight-minute healthy soak with no model calls and no incidents, 300 </w:t>
      </w:r>
      <w:proofErr w:type="spellStart"/>
      <w:r>
        <w:t>ms</w:t>
      </w:r>
      <w:proofErr w:type="spellEnd"/>
      <w:r>
        <w:t xml:space="preserve"> of latency was added to every product-catalogue request. Latency into the service rose from 0.88 </w:t>
      </w:r>
      <w:proofErr w:type="spellStart"/>
      <w:r>
        <w:t>ms</w:t>
      </w:r>
      <w:proofErr w:type="spellEnd"/>
      <w:r>
        <w:t xml:space="preserve"> to 301.29 </w:t>
      </w:r>
      <w:proofErr w:type="spellStart"/>
      <w:r>
        <w:t>ms</w:t>
      </w:r>
      <w:proofErr w:type="spellEnd"/>
      <w:r>
        <w:t xml:space="preserve"> (x344) while traffic fell from 982 to 619 calls per minute. The first scoring window after the fault implicated </w:t>
      </w:r>
      <w:proofErr w:type="spellStart"/>
      <w:r>
        <w:t>productcatalogservice</w:t>
      </w:r>
      <w:proofErr w:type="spellEnd"/>
      <w:r>
        <w:t xml:space="preserve">; the second opened the incident, 1.1 minutes after the fault. The model ranked </w:t>
      </w:r>
      <w:proofErr w:type="spellStart"/>
      <w:r>
        <w:t>productcatalogservice</w:t>
      </w:r>
      <w:proofErr w:type="spellEnd"/>
      <w:r>
        <w:t xml:space="preserve"> first with a peak score of 0.950 and </w:t>
      </w:r>
      <w:proofErr w:type="spellStart"/>
      <w:r>
        <w:t>recommendationservice</w:t>
      </w:r>
      <w:proofErr w:type="spellEnd"/>
      <w:r>
        <w:t xml:space="preserve"> second; </w:t>
      </w:r>
      <w:proofErr w:type="spellStart"/>
      <w:r>
        <w:t>recommendationservice</w:t>
      </w:r>
      <w:proofErr w:type="spellEnd"/>
      <w:r>
        <w:t xml:space="preserve"> was reported as the blast radius, since its own latency rose from 3.0 </w:t>
      </w:r>
      <w:proofErr w:type="spellStart"/>
      <w:r>
        <w:t>ms</w:t>
      </w:r>
      <w:proofErr w:type="spellEnd"/>
      <w:r>
        <w:t xml:space="preserve"> to 52.6 </w:t>
      </w:r>
      <w:proofErr w:type="spellStart"/>
      <w:r>
        <w:t>ms</w:t>
      </w:r>
      <w:proofErr w:type="spellEnd"/>
      <w:r>
        <w:t xml:space="preserve"> only because it calls the faulty service, and checkout, frontend and recommendation were listed as at risk. After the fault was cleared, three clean windows resolved the incident 3.9 minutes later. Exactly one "opened" and one "resolved" alert were sent; SNS delivered all three notifications (two functions and e-mail) with none failed, and the dead-letter queue stayed empty. The same test on 14 October also passed 19 of 19 checks (rank #1, score 0.932).</w:t>
      </w:r>
    </w:p>
    <w:p w14:paraId="2FD4075E" w14:textId="77777777" w:rsidR="00906ED8" w:rsidRDefault="00903382" w:rsidP="0093427B">
      <w:pPr>
        <w:keepNext/>
        <w:spacing w:before="120" w:line="240" w:lineRule="auto"/>
        <w:jc w:val="center"/>
      </w:pPr>
      <w:r>
        <w:rPr>
          <w:noProof/>
        </w:rPr>
        <w:lastRenderedPageBreak/>
        <w:drawing>
          <wp:inline distT="0" distB="0" distL="0" distR="0" wp14:anchorId="3C885989" wp14:editId="1E39DC61">
            <wp:extent cx="4826000" cy="259397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fault-timeline.png"/>
                    <pic:cNvPicPr/>
                  </pic:nvPicPr>
                  <pic:blipFill>
                    <a:blip r:embed="rId38"/>
                    <a:stretch>
                      <a:fillRect/>
                    </a:stretch>
                  </pic:blipFill>
                  <pic:spPr>
                    <a:xfrm>
                      <a:off x="0" y="0"/>
                      <a:ext cx="4826000" cy="2593976"/>
                    </a:xfrm>
                    <a:prstGeom prst="rect">
                      <a:avLst/>
                    </a:prstGeom>
                  </pic:spPr>
                </pic:pic>
              </a:graphicData>
            </a:graphic>
          </wp:inline>
        </w:drawing>
      </w:r>
    </w:p>
    <w:p w14:paraId="742B5D63" w14:textId="77777777" w:rsidR="00906ED8" w:rsidRDefault="00903382">
      <w:pPr>
        <w:jc w:val="center"/>
      </w:pPr>
      <w:r>
        <w:rPr>
          <w:b/>
          <w:sz w:val="22"/>
        </w:rPr>
        <w:t xml:space="preserve">Figure 22. </w:t>
      </w:r>
      <w:r>
        <w:rPr>
          <w:sz w:val="22"/>
        </w:rPr>
        <w:t xml:space="preserve">The live fault test of 15 October 2026, minute by minute (UTC): healthy soak, 300 </w:t>
      </w:r>
      <w:proofErr w:type="spellStart"/>
      <w:r>
        <w:rPr>
          <w:sz w:val="22"/>
        </w:rPr>
        <w:t>ms</w:t>
      </w:r>
      <w:proofErr w:type="spellEnd"/>
      <w:r>
        <w:rPr>
          <w:sz w:val="22"/>
        </w:rPr>
        <w:t xml:space="preserve"> fault, incident, clearance and resolution.</w:t>
      </w:r>
    </w:p>
    <w:p w14:paraId="3EAAA0AB" w14:textId="77777777" w:rsidR="00906ED8" w:rsidRDefault="00903382" w:rsidP="0093427B">
      <w:pPr>
        <w:keepNext/>
        <w:spacing w:before="120" w:line="240" w:lineRule="auto"/>
        <w:jc w:val="center"/>
      </w:pPr>
      <w:r>
        <w:rPr>
          <w:noProof/>
        </w:rPr>
        <w:drawing>
          <wp:inline distT="0" distB="0" distL="0" distR="0" wp14:anchorId="02E32B0C" wp14:editId="4F736326">
            <wp:extent cx="4826000" cy="30162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170126Z.png"/>
                    <pic:cNvPicPr/>
                  </pic:nvPicPr>
                  <pic:blipFill>
                    <a:blip r:embed="rId39"/>
                    <a:stretch>
                      <a:fillRect/>
                    </a:stretch>
                  </pic:blipFill>
                  <pic:spPr>
                    <a:xfrm>
                      <a:off x="0" y="0"/>
                      <a:ext cx="4826000" cy="3016250"/>
                    </a:xfrm>
                    <a:prstGeom prst="rect">
                      <a:avLst/>
                    </a:prstGeom>
                  </pic:spPr>
                </pic:pic>
              </a:graphicData>
            </a:graphic>
          </wp:inline>
        </w:drawing>
      </w:r>
    </w:p>
    <w:p w14:paraId="32E283C8" w14:textId="77777777" w:rsidR="00906ED8" w:rsidRDefault="00903382">
      <w:pPr>
        <w:jc w:val="center"/>
      </w:pPr>
      <w:r>
        <w:rPr>
          <w:b/>
          <w:sz w:val="22"/>
        </w:rPr>
        <w:t xml:space="preserve">Figure 23. </w:t>
      </w:r>
      <w:r>
        <w:rPr>
          <w:sz w:val="22"/>
        </w:rPr>
        <w:t>Dashboard before the fault (17:01 UTC): ten healthy services; edge labels are average latency over the last scoring window.</w:t>
      </w:r>
    </w:p>
    <w:p w14:paraId="36E66A52" w14:textId="77777777" w:rsidR="00906ED8" w:rsidRDefault="00903382" w:rsidP="0093427B">
      <w:pPr>
        <w:keepNext/>
        <w:spacing w:before="120" w:line="240" w:lineRule="auto"/>
        <w:jc w:val="center"/>
      </w:pPr>
      <w:r>
        <w:rPr>
          <w:noProof/>
        </w:rPr>
        <w:lastRenderedPageBreak/>
        <w:drawing>
          <wp:inline distT="0" distB="0" distL="0" distR="0" wp14:anchorId="240284F7" wp14:editId="168D3464">
            <wp:extent cx="4826000" cy="30162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171227Z.png"/>
                    <pic:cNvPicPr/>
                  </pic:nvPicPr>
                  <pic:blipFill>
                    <a:blip r:embed="rId40"/>
                    <a:stretch>
                      <a:fillRect/>
                    </a:stretch>
                  </pic:blipFill>
                  <pic:spPr>
                    <a:xfrm>
                      <a:off x="0" y="0"/>
                      <a:ext cx="4826000" cy="3016250"/>
                    </a:xfrm>
                    <a:prstGeom prst="rect">
                      <a:avLst/>
                    </a:prstGeom>
                  </pic:spPr>
                </pic:pic>
              </a:graphicData>
            </a:graphic>
          </wp:inline>
        </w:drawing>
      </w:r>
    </w:p>
    <w:p w14:paraId="40899D63" w14:textId="77777777" w:rsidR="00906ED8" w:rsidRDefault="00903382">
      <w:pPr>
        <w:jc w:val="center"/>
      </w:pPr>
      <w:r>
        <w:rPr>
          <w:b/>
          <w:sz w:val="22"/>
        </w:rPr>
        <w:t xml:space="preserve">Figure 24. </w:t>
      </w:r>
      <w:r>
        <w:rPr>
          <w:sz w:val="22"/>
        </w:rPr>
        <w:t xml:space="preserve">Dashboard during the fault (17:12 UTC): </w:t>
      </w:r>
      <w:proofErr w:type="spellStart"/>
      <w:r>
        <w:rPr>
          <w:sz w:val="22"/>
        </w:rPr>
        <w:t>productcatalogservice</w:t>
      </w:r>
      <w:proofErr w:type="spellEnd"/>
      <w:r>
        <w:rPr>
          <w:sz w:val="22"/>
        </w:rPr>
        <w:t xml:space="preserve"> marked as root cause, </w:t>
      </w:r>
      <w:proofErr w:type="spellStart"/>
      <w:r>
        <w:rPr>
          <w:sz w:val="22"/>
        </w:rPr>
        <w:t>recommendationservice</w:t>
      </w:r>
      <w:proofErr w:type="spellEnd"/>
      <w:r>
        <w:rPr>
          <w:sz w:val="22"/>
        </w:rPr>
        <w:t xml:space="preserve"> as affected, frontend and checkout at risk; the slow edges show about 301 </w:t>
      </w:r>
      <w:proofErr w:type="spellStart"/>
      <w:r>
        <w:rPr>
          <w:sz w:val="22"/>
        </w:rPr>
        <w:t>ms.</w:t>
      </w:r>
      <w:proofErr w:type="spellEnd"/>
    </w:p>
    <w:p w14:paraId="7A67B162" w14:textId="77777777" w:rsidR="00906ED8" w:rsidRDefault="00903382" w:rsidP="0093427B">
      <w:pPr>
        <w:keepNext/>
        <w:spacing w:before="120" w:line="240" w:lineRule="auto"/>
        <w:jc w:val="center"/>
      </w:pPr>
      <w:r>
        <w:rPr>
          <w:noProof/>
        </w:rPr>
        <w:drawing>
          <wp:inline distT="0" distB="0" distL="0" distR="0" wp14:anchorId="7D6DC2E2" wp14:editId="42E54E7A">
            <wp:extent cx="4826000" cy="30162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171727Z.png"/>
                    <pic:cNvPicPr/>
                  </pic:nvPicPr>
                  <pic:blipFill>
                    <a:blip r:embed="rId41"/>
                    <a:stretch>
                      <a:fillRect/>
                    </a:stretch>
                  </pic:blipFill>
                  <pic:spPr>
                    <a:xfrm>
                      <a:off x="0" y="0"/>
                      <a:ext cx="4826000" cy="3016250"/>
                    </a:xfrm>
                    <a:prstGeom prst="rect">
                      <a:avLst/>
                    </a:prstGeom>
                  </pic:spPr>
                </pic:pic>
              </a:graphicData>
            </a:graphic>
          </wp:inline>
        </w:drawing>
      </w:r>
    </w:p>
    <w:p w14:paraId="770CF54F" w14:textId="77777777" w:rsidR="00906ED8" w:rsidRDefault="00903382">
      <w:pPr>
        <w:jc w:val="center"/>
      </w:pPr>
      <w:r>
        <w:rPr>
          <w:b/>
          <w:sz w:val="22"/>
        </w:rPr>
        <w:t xml:space="preserve">Figure 25. </w:t>
      </w:r>
      <w:r>
        <w:rPr>
          <w:sz w:val="22"/>
        </w:rPr>
        <w:t>Dashboard after resolution (17:17 UTC): all services healthy again; the incident is listed as resolved after 6 min 00 s.</w:t>
      </w:r>
    </w:p>
    <w:p w14:paraId="472BC984" w14:textId="77777777" w:rsidR="00906ED8" w:rsidRDefault="00903382" w:rsidP="00A72BC0">
      <w:pPr>
        <w:jc w:val="both"/>
      </w:pPr>
      <w:r>
        <w:t>Figures 23–25 show what an engineer saw on the dashboard before, during and after the fault, and Figure 26 the judged verification output.</w:t>
      </w:r>
    </w:p>
    <w:p w14:paraId="75DEA37E" w14:textId="77777777" w:rsidR="00906ED8" w:rsidRDefault="00903382" w:rsidP="0093427B">
      <w:pPr>
        <w:keepNext/>
        <w:spacing w:before="120" w:line="240" w:lineRule="auto"/>
        <w:jc w:val="center"/>
      </w:pPr>
      <w:r>
        <w:rPr>
          <w:noProof/>
        </w:rPr>
        <w:lastRenderedPageBreak/>
        <w:drawing>
          <wp:inline distT="0" distB="0" distL="0" distR="0" wp14:anchorId="32AB2C60" wp14:editId="59D04297">
            <wp:extent cx="4826000" cy="324628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8-verify-demo-compact.png"/>
                    <pic:cNvPicPr/>
                  </pic:nvPicPr>
                  <pic:blipFill>
                    <a:blip r:embed="rId42"/>
                    <a:stretch>
                      <a:fillRect/>
                    </a:stretch>
                  </pic:blipFill>
                  <pic:spPr>
                    <a:xfrm>
                      <a:off x="0" y="0"/>
                      <a:ext cx="4826000" cy="3246288"/>
                    </a:xfrm>
                    <a:prstGeom prst="rect">
                      <a:avLst/>
                    </a:prstGeom>
                  </pic:spPr>
                </pic:pic>
              </a:graphicData>
            </a:graphic>
          </wp:inline>
        </w:drawing>
      </w:r>
    </w:p>
    <w:p w14:paraId="7933111B" w14:textId="77777777" w:rsidR="00906ED8" w:rsidRDefault="00903382">
      <w:pPr>
        <w:jc w:val="center"/>
      </w:pPr>
      <w:r>
        <w:rPr>
          <w:b/>
          <w:sz w:val="22"/>
        </w:rPr>
        <w:t xml:space="preserve">Figure 26. </w:t>
      </w:r>
      <w:proofErr w:type="spellStart"/>
      <w:r>
        <w:rPr>
          <w:sz w:val="22"/>
        </w:rPr>
        <w:t>npm</w:t>
      </w:r>
      <w:proofErr w:type="spellEnd"/>
      <w:r>
        <w:rPr>
          <w:sz w:val="22"/>
        </w:rPr>
        <w:t xml:space="preserve"> run </w:t>
      </w:r>
      <w:proofErr w:type="spellStart"/>
      <w:proofErr w:type="gramStart"/>
      <w:r>
        <w:rPr>
          <w:sz w:val="22"/>
        </w:rPr>
        <w:t>verify:demo</w:t>
      </w:r>
      <w:proofErr w:type="spellEnd"/>
      <w:proofErr w:type="gramEnd"/>
      <w:r>
        <w:rPr>
          <w:sz w:val="22"/>
        </w:rPr>
        <w:t xml:space="preserve"> on 15 October 2026: the judged run, 19 of 19 checks passed (the persisted incident record is omitted here).</w:t>
      </w:r>
    </w:p>
    <w:p w14:paraId="37242E39" w14:textId="77777777" w:rsidR="00906ED8" w:rsidRDefault="00903382" w:rsidP="00A72BC0">
      <w:pPr>
        <w:jc w:val="both"/>
      </w:pPr>
      <w:r>
        <w:rPr>
          <w:b/>
        </w:rPr>
        <w:t>Model accuracy.</w:t>
      </w:r>
      <w:r>
        <w:t xml:space="preserve"> Figure 27 compares the deployed model with two baselines on a Boutique-shaped graph of 12 services (11 candidates) whose topology was held out of training. In the "proportional" mode, which spreads a fault to callers in proportion to their traffic, the model ranks the true root cause first in 65.5 % of 600 scenarios and in the top 3 in 98.7 %. In the harder "faithful" mode, which follows the full fault-propagation model, it reaches 40.7 % top-1 and 81.7 % top-3. On the Alibaba test scenarios, fine-tuning lowered the original model's accuracy from 62.9 % to 52.0 % top-1 and from 91.8 % to 89.3 % top-3, the price of </w:t>
      </w:r>
      <w:proofErr w:type="spellStart"/>
      <w:r>
        <w:t>generalising</w:t>
      </w:r>
      <w:proofErr w:type="spellEnd"/>
      <w:r>
        <w:t xml:space="preserve"> to small graphs.</w:t>
      </w:r>
    </w:p>
    <w:p w14:paraId="020E0C77" w14:textId="77777777" w:rsidR="00906ED8" w:rsidRDefault="00903382" w:rsidP="0093427B">
      <w:pPr>
        <w:keepNext/>
        <w:spacing w:before="120" w:line="240" w:lineRule="auto"/>
        <w:jc w:val="center"/>
      </w:pPr>
      <w:r>
        <w:rPr>
          <w:noProof/>
        </w:rPr>
        <w:lastRenderedPageBreak/>
        <w:drawing>
          <wp:inline distT="0" distB="0" distL="0" distR="0" wp14:anchorId="799A6460" wp14:editId="7820E35A">
            <wp:extent cx="4826000" cy="263821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model-accuracy.png"/>
                    <pic:cNvPicPr/>
                  </pic:nvPicPr>
                  <pic:blipFill>
                    <a:blip r:embed="rId43"/>
                    <a:stretch>
                      <a:fillRect/>
                    </a:stretch>
                  </pic:blipFill>
                  <pic:spPr>
                    <a:xfrm>
                      <a:off x="0" y="0"/>
                      <a:ext cx="4826000" cy="2638213"/>
                    </a:xfrm>
                    <a:prstGeom prst="rect">
                      <a:avLst/>
                    </a:prstGeom>
                  </pic:spPr>
                </pic:pic>
              </a:graphicData>
            </a:graphic>
          </wp:inline>
        </w:drawing>
      </w:r>
    </w:p>
    <w:p w14:paraId="7000D6D8" w14:textId="77777777" w:rsidR="00906ED8" w:rsidRDefault="00903382">
      <w:pPr>
        <w:jc w:val="center"/>
      </w:pPr>
      <w:r>
        <w:rPr>
          <w:b/>
          <w:sz w:val="22"/>
        </w:rPr>
        <w:t xml:space="preserve">Figure 27. </w:t>
      </w:r>
      <w:r>
        <w:rPr>
          <w:sz w:val="22"/>
        </w:rPr>
        <w:t>Root-cause ranking accuracy of the deployed model against a trivial and a random baseline on 600 synthetic scenarios per mode.</w:t>
      </w:r>
    </w:p>
    <w:p w14:paraId="6B3EFD5A" w14:textId="77777777" w:rsidR="00906ED8" w:rsidRDefault="00903382" w:rsidP="00A72BC0">
      <w:pPr>
        <w:jc w:val="both"/>
      </w:pPr>
      <w:r>
        <w:rPr>
          <w:b/>
        </w:rPr>
        <w:t>Operation.</w:t>
      </w:r>
      <w:r>
        <w:t xml:space="preserve"> In the three-hour window of Figure 28, during which the stack had been running for about 75 minutes, the scorer ran 75 times (once a minute) without an error or throttle; its average duration was 630 </w:t>
      </w:r>
      <w:proofErr w:type="spellStart"/>
      <w:r>
        <w:t>ms</w:t>
      </w:r>
      <w:proofErr w:type="spellEnd"/>
      <w:r>
        <w:t>, rising to about 9 s in the minutes in which it called the model (17.3 s at most). The endpoint answered in 13.7 s cold and 1.9 s warm when first measured in Stage 10, and its scores match local inference to within 9.9e-10. All 647 automated tests pass.</w:t>
      </w:r>
    </w:p>
    <w:p w14:paraId="6A8A5137" w14:textId="77777777" w:rsidR="00906ED8" w:rsidRDefault="00903382" w:rsidP="0093427B">
      <w:pPr>
        <w:keepNext/>
        <w:spacing w:before="120" w:line="240" w:lineRule="auto"/>
        <w:jc w:val="center"/>
      </w:pPr>
      <w:r>
        <w:rPr>
          <w:noProof/>
        </w:rPr>
        <w:lastRenderedPageBreak/>
        <w:drawing>
          <wp:inline distT="0" distB="0" distL="0" distR="0" wp14:anchorId="15A1D8F3" wp14:editId="4067F038">
            <wp:extent cx="4191000" cy="3597000"/>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rer_metrics.png"/>
                    <pic:cNvPicPr/>
                  </pic:nvPicPr>
                  <pic:blipFill>
                    <a:blip r:embed="rId44"/>
                    <a:stretch>
                      <a:fillRect/>
                    </a:stretch>
                  </pic:blipFill>
                  <pic:spPr>
                    <a:xfrm>
                      <a:off x="0" y="0"/>
                      <a:ext cx="4191000" cy="3597000"/>
                    </a:xfrm>
                    <a:prstGeom prst="rect">
                      <a:avLst/>
                    </a:prstGeom>
                  </pic:spPr>
                </pic:pic>
              </a:graphicData>
            </a:graphic>
          </wp:inline>
        </w:drawing>
      </w:r>
    </w:p>
    <w:p w14:paraId="575A9DFF" w14:textId="77777777" w:rsidR="00906ED8" w:rsidRDefault="00903382">
      <w:pPr>
        <w:jc w:val="center"/>
      </w:pPr>
      <w:r>
        <w:rPr>
          <w:b/>
          <w:sz w:val="22"/>
        </w:rPr>
        <w:t xml:space="preserve">Figure 28. </w:t>
      </w:r>
      <w:r>
        <w:rPr>
          <w:sz w:val="22"/>
        </w:rPr>
        <w:t>Scorer function metrics over three hours: 75 invocations, no errors, no throttles; duration peaks are the minutes in which the model was called.</w:t>
      </w:r>
    </w:p>
    <w:p w14:paraId="4A6C1282" w14:textId="77777777" w:rsidR="00906ED8" w:rsidRDefault="00903382" w:rsidP="00A72BC0">
      <w:pPr>
        <w:jc w:val="both"/>
      </w:pPr>
      <w:r>
        <w:rPr>
          <w:b/>
        </w:rPr>
        <w:t>Security.</w:t>
      </w:r>
      <w:r>
        <w:t xml:space="preserve"> Direct calls to the API Gateway URL were refused with HTTP 403 without the origin secret, unsigned requests to Neptune were refused, and a read-only session could not read encrypted incident data (Figure 29).</w:t>
      </w:r>
    </w:p>
    <w:p w14:paraId="2F0EDB05" w14:textId="77777777" w:rsidR="00906ED8" w:rsidRDefault="00903382" w:rsidP="0093427B">
      <w:pPr>
        <w:keepNext/>
        <w:spacing w:before="120" w:line="240" w:lineRule="auto"/>
        <w:jc w:val="center"/>
      </w:pPr>
      <w:r>
        <w:rPr>
          <w:noProof/>
        </w:rPr>
        <w:lastRenderedPageBreak/>
        <w:drawing>
          <wp:inline distT="0" distB="0" distL="0" distR="0" wp14:anchorId="6658849A" wp14:editId="58BC7D24">
            <wp:extent cx="4826000" cy="339517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s.png"/>
                    <pic:cNvPicPr/>
                  </pic:nvPicPr>
                  <pic:blipFill>
                    <a:blip r:embed="rId45"/>
                    <a:stretch>
                      <a:fillRect/>
                    </a:stretch>
                  </pic:blipFill>
                  <pic:spPr>
                    <a:xfrm>
                      <a:off x="0" y="0"/>
                      <a:ext cx="4826000" cy="3395176"/>
                    </a:xfrm>
                    <a:prstGeom prst="rect">
                      <a:avLst/>
                    </a:prstGeom>
                  </pic:spPr>
                </pic:pic>
              </a:graphicData>
            </a:graphic>
          </wp:inline>
        </w:drawing>
      </w:r>
    </w:p>
    <w:p w14:paraId="67F527D4" w14:textId="77777777" w:rsidR="00906ED8" w:rsidRDefault="00903382">
      <w:pPr>
        <w:jc w:val="center"/>
      </w:pPr>
      <w:r>
        <w:rPr>
          <w:b/>
          <w:sz w:val="22"/>
        </w:rPr>
        <w:t xml:space="preserve">Figure 29. </w:t>
      </w:r>
      <w:r>
        <w:rPr>
          <w:sz w:val="22"/>
        </w:rPr>
        <w:t xml:space="preserve">Security check: a session with the AWS </w:t>
      </w:r>
      <w:proofErr w:type="spellStart"/>
      <w:r>
        <w:rPr>
          <w:sz w:val="22"/>
        </w:rPr>
        <w:t>ReadOnlyAccess</w:t>
      </w:r>
      <w:proofErr w:type="spellEnd"/>
      <w:r>
        <w:rPr>
          <w:sz w:val="22"/>
        </w:rPr>
        <w:t xml:space="preserve"> policy cannot read incident items, because they are encrypted with a customer-managed KMS key it may not use.</w:t>
      </w:r>
    </w:p>
    <w:p w14:paraId="4305E820" w14:textId="77777777" w:rsidR="00906ED8" w:rsidRDefault="00903382">
      <w:pPr>
        <w:pStyle w:val="Heading2"/>
      </w:pPr>
      <w:bookmarkStart w:id="39" w:name="_Toc243006302"/>
      <w:r>
        <w:t>10.3 Baseline Comparison</w:t>
      </w:r>
      <w:bookmarkEnd w:id="39"/>
    </w:p>
    <w:p w14:paraId="54A6F3FB" w14:textId="77777777" w:rsidR="00906ED8" w:rsidRDefault="00903382" w:rsidP="00A72BC0">
      <w:pPr>
        <w:jc w:val="both"/>
      </w:pPr>
      <w:r>
        <w:rPr>
          <w:b/>
        </w:rPr>
        <w:t>Ranking baselines (same scenarios, same metrics).</w:t>
      </w:r>
      <w:r>
        <w:t xml:space="preserve"> The trivial baseline names the service with the largest own latency deviation, the obvious rule an engineer would apply to a dashboard. On the proportional scenarios it reaches 37.3 % top-1 against the model's 65.5 %; on the faithful scenarios 21.2 % against 40.7 % (Figure 27). The model's advantage is largest for top-1, which is the alert's single named root cause; for proportional top-3 the trivial rule is almost as good (98.0 % against 98.7 %), because the true root cause is usually among the three slowest services. Random choice among 11 candidates gives 9.1 % and 27.3 %.</w:t>
      </w:r>
    </w:p>
    <w:p w14:paraId="23EAD4A7" w14:textId="77777777" w:rsidR="00906ED8" w:rsidRDefault="00903382" w:rsidP="00A72BC0">
      <w:pPr>
        <w:jc w:val="both"/>
      </w:pPr>
      <w:r>
        <w:t xml:space="preserve">In the live test the alerting </w:t>
      </w:r>
      <w:proofErr w:type="spellStart"/>
      <w:r>
        <w:t>behaviour</w:t>
      </w:r>
      <w:proofErr w:type="spellEnd"/>
      <w:r>
        <w:t xml:space="preserve"> can be compared with per-service threshold alerting under the same fault: two services crossed the 2x threshold (</w:t>
      </w:r>
      <w:proofErr w:type="spellStart"/>
      <w:r>
        <w:t>productcatalogservice</w:t>
      </w:r>
      <w:proofErr w:type="spellEnd"/>
      <w:r>
        <w:t xml:space="preserve"> and </w:t>
      </w:r>
      <w:proofErr w:type="spellStart"/>
      <w:r>
        <w:t>recommendationservice</w:t>
      </w:r>
      <w:proofErr w:type="spellEnd"/>
      <w:r>
        <w:t>), so per-service alerting would have raised at least two alerts, while the system raised one alert that named the correct origin and listed the other service as its blast radius.</w:t>
      </w:r>
    </w:p>
    <w:p w14:paraId="02ECD6CD" w14:textId="77777777" w:rsidR="00906ED8" w:rsidRDefault="00903382" w:rsidP="00A72BC0">
      <w:pPr>
        <w:jc w:val="both"/>
      </w:pPr>
      <w:r>
        <w:rPr>
          <w:b/>
        </w:rPr>
        <w:lastRenderedPageBreak/>
        <w:t>Graph store parity.</w:t>
      </w:r>
      <w:r>
        <w:t xml:space="preserve"> The Neptune graph was compared with the Stage-2 Neo4j prototype and with the preprocessed CSV files: both the top-2,000-edge subset and the full 16,115-edge graph were identical. Results from the literature (for example P4's 93.5 % top-3 or P12's 98 % mean average precision) use different datasets and metrics and are therefore not directly comparable with these figures.</w:t>
      </w:r>
    </w:p>
    <w:p w14:paraId="52F91890" w14:textId="77777777" w:rsidR="00906ED8" w:rsidRDefault="00903382">
      <w:pPr>
        <w:pStyle w:val="Heading2"/>
      </w:pPr>
      <w:bookmarkStart w:id="40" w:name="_Toc243006303"/>
      <w:r>
        <w:t>10.4 Results Summary</w:t>
      </w:r>
      <w:bookmarkEnd w:id="40"/>
    </w:p>
    <w:p w14:paraId="39303EF5" w14:textId="77777777" w:rsidR="00906ED8" w:rsidRDefault="00903382" w:rsidP="00A72BC0">
      <w:pPr>
        <w:pStyle w:val="ListBullet"/>
        <w:jc w:val="both"/>
      </w:pPr>
      <w:r>
        <w:t xml:space="preserve">Objective 1 (continuous graph): achieved; </w:t>
      </w:r>
      <w:proofErr w:type="spellStart"/>
      <w:proofErr w:type="gramStart"/>
      <w:r>
        <w:t>verify:live</w:t>
      </w:r>
      <w:proofErr w:type="spellEnd"/>
      <w:proofErr w:type="gramEnd"/>
      <w:r>
        <w:t xml:space="preserve"> 8/8 with 14 live edges and growing counters (Figure 14).</w:t>
      </w:r>
    </w:p>
    <w:p w14:paraId="0AEC040A" w14:textId="77777777" w:rsidR="00906ED8" w:rsidRDefault="00903382" w:rsidP="00A72BC0">
      <w:pPr>
        <w:pStyle w:val="ListBullet"/>
        <w:jc w:val="both"/>
      </w:pPr>
      <w:r>
        <w:t>Objective 2 (managed knowledge graph): achieved; parity with Neo4j and the CSV files on 2,000 and 16,115 edges; unsigned requests refused (T06).</w:t>
      </w:r>
    </w:p>
    <w:p w14:paraId="1B63AE9B" w14:textId="77777777" w:rsidR="00906ED8" w:rsidRDefault="00903382" w:rsidP="00A72BC0">
      <w:pPr>
        <w:pStyle w:val="ListBullet"/>
        <w:jc w:val="both"/>
      </w:pPr>
      <w:r>
        <w:t>Objective 3 (root-cause ranking): achieved on synthetic Boutique scenarios (65.5 % top-1, 98.7 % top-3); endpoint parity 9.9e-10 (T07, T08).</w:t>
      </w:r>
    </w:p>
    <w:p w14:paraId="5A2E21E9" w14:textId="77777777" w:rsidR="00906ED8" w:rsidRDefault="00903382" w:rsidP="00A72BC0">
      <w:pPr>
        <w:pStyle w:val="ListBullet"/>
        <w:jc w:val="both"/>
      </w:pPr>
      <w:r>
        <w:t>Objective 4 (incidents and alerts): achieved for single-service latency faults in two live runs; Slack and PagerDuty delivery is verified only up to their functions, because real credentials have not been configured (T11, T16).</w:t>
      </w:r>
    </w:p>
    <w:p w14:paraId="36D7CAED" w14:textId="77777777" w:rsidR="00906ED8" w:rsidRDefault="00903382" w:rsidP="00A72BC0">
      <w:pPr>
        <w:pStyle w:val="ListBullet"/>
        <w:jc w:val="both"/>
      </w:pPr>
      <w:r>
        <w:t>Objective 5 (</w:t>
      </w:r>
      <w:proofErr w:type="spellStart"/>
      <w:r>
        <w:t>visualisation</w:t>
      </w:r>
      <w:proofErr w:type="spellEnd"/>
      <w:r>
        <w:t>): achieved; the dashboard showed the slowdown and the incident within one scoring window (Figures 24, T12).</w:t>
      </w:r>
    </w:p>
    <w:p w14:paraId="0F90B36D" w14:textId="77777777" w:rsidR="00906ED8" w:rsidRDefault="00903382" w:rsidP="00A72BC0">
      <w:pPr>
        <w:pStyle w:val="ListBullet"/>
        <w:jc w:val="both"/>
      </w:pPr>
      <w:r>
        <w:t xml:space="preserve">Objective 6 (secure, cost-controlled operation): deployment achieved in about 41 minutes with private data subnets, least privilege and encryption (T13, T14, T18); teardown [TO CONFIRM after </w:t>
      </w:r>
      <w:proofErr w:type="spellStart"/>
      <w:r>
        <w:t>npm</w:t>
      </w:r>
      <w:proofErr w:type="spellEnd"/>
      <w:r>
        <w:t xml:space="preserve"> run down].</w:t>
      </w:r>
    </w:p>
    <w:p w14:paraId="3D402175" w14:textId="77777777" w:rsidR="00906ED8" w:rsidRDefault="00903382">
      <w:pPr>
        <w:pStyle w:val="Heading1"/>
      </w:pPr>
      <w:bookmarkStart w:id="41" w:name="_Toc243006304"/>
      <w:r>
        <w:t>11. Discussion, Limitations and Risk Analysis</w:t>
      </w:r>
      <w:bookmarkEnd w:id="41"/>
    </w:p>
    <w:p w14:paraId="60505C92" w14:textId="77777777" w:rsidR="00906ED8" w:rsidRDefault="00903382">
      <w:pPr>
        <w:pStyle w:val="Heading2"/>
      </w:pPr>
      <w:bookmarkStart w:id="42" w:name="_Toc243006305"/>
      <w:r>
        <w:t>11.1 Discussion</w:t>
      </w:r>
      <w:bookmarkEnd w:id="42"/>
    </w:p>
    <w:p w14:paraId="05FC296E" w14:textId="77777777" w:rsidR="00906ED8" w:rsidRDefault="00903382" w:rsidP="00A72BC0">
      <w:pPr>
        <w:jc w:val="both"/>
      </w:pPr>
      <w:r>
        <w:t>The live tests show that the system does what Chapter 1 asked for in the case it was built for: a single real fault was turned into one alert that named the faulty service, within about a minute of the slowdown and without false incidents during healthy traffic. The 2x gate kept model calls (and serverless cold starts) to the minutes that mattered, and the incident rules (two windows to open, three to resolve) avoided alerts on single noisy minutes at the cost of one to two extra minutes of delay.</w:t>
      </w:r>
    </w:p>
    <w:p w14:paraId="35CE1304" w14:textId="77777777" w:rsidR="00906ED8" w:rsidRDefault="00903382" w:rsidP="00A72BC0">
      <w:pPr>
        <w:jc w:val="both"/>
      </w:pPr>
      <w:r>
        <w:lastRenderedPageBreak/>
        <w:t xml:space="preserve">The model's value lies in top-1 accuracy, where it roughly doubles the trivial rule; that matters because an alert names one service. The building of the system mattered as much as the model: nine defects appeared only on AWS (for example, </w:t>
      </w:r>
      <w:proofErr w:type="spellStart"/>
      <w:r>
        <w:t>gRPC</w:t>
      </w:r>
      <w:proofErr w:type="spellEnd"/>
      <w:r>
        <w:t xml:space="preserve"> client spans name the callee by RPC method and cluster IP, Neptune treats property overwrites as deletions for </w:t>
      </w:r>
      <w:proofErr w:type="spellStart"/>
      <w:r>
        <w:t>authorisation</w:t>
      </w:r>
      <w:proofErr w:type="spellEnd"/>
      <w:r>
        <w:t>, and Node 22's built-in WebSocket dropped the SigV4 headers), and each was found by a verification script and fixed with a regression test. This supports the project's framing that the contribution is the dependable system around graph-based analysis.</w:t>
      </w:r>
    </w:p>
    <w:p w14:paraId="3DBC40D1" w14:textId="77777777" w:rsidR="00906ED8" w:rsidRDefault="00903382">
      <w:pPr>
        <w:pStyle w:val="Heading2"/>
      </w:pPr>
      <w:bookmarkStart w:id="43" w:name="_Toc243006306"/>
      <w:r>
        <w:t>11.2 Limitations</w:t>
      </w:r>
      <w:bookmarkEnd w:id="43"/>
    </w:p>
    <w:p w14:paraId="7A0F6CE3" w14:textId="77777777" w:rsidR="00906ED8" w:rsidRDefault="00903382" w:rsidP="00A72BC0">
      <w:pPr>
        <w:pStyle w:val="ListBullet"/>
        <w:jc w:val="both"/>
      </w:pPr>
      <w:r>
        <w:t>Labels are synthetic: the Alibaba trace has no failure field, so the model never saw a labelled real fault, and its accuracy figures come from simulated scenarios.</w:t>
      </w:r>
    </w:p>
    <w:p w14:paraId="3CD12DF0" w14:textId="77777777" w:rsidR="00906ED8" w:rsidRDefault="00903382" w:rsidP="00A72BC0">
      <w:pPr>
        <w:pStyle w:val="ListBullet"/>
        <w:jc w:val="both"/>
      </w:pPr>
      <w:r>
        <w:t>Live evidence covers one kind of fault (a single-service latency fault, two runs), not a statistical sample, multiple simultaneous faults or error-rate faults.</w:t>
      </w:r>
    </w:p>
    <w:p w14:paraId="3FDC1233" w14:textId="77777777" w:rsidR="00906ED8" w:rsidRDefault="00903382" w:rsidP="00A72BC0">
      <w:pPr>
        <w:pStyle w:val="ListBullet"/>
        <w:jc w:val="both"/>
      </w:pPr>
      <w:r>
        <w:t>The model was fine-tuned on small graphs, which lowered its accuracy on the large Alibaba graph (52.0 % top-1).</w:t>
      </w:r>
    </w:p>
    <w:p w14:paraId="78B30956" w14:textId="77777777" w:rsidR="00906ED8" w:rsidRDefault="00903382" w:rsidP="00A72BC0">
      <w:pPr>
        <w:pStyle w:val="ListBullet"/>
        <w:jc w:val="both"/>
      </w:pPr>
      <w:r>
        <w:t xml:space="preserve">Cart, shipping, ad, </w:t>
      </w:r>
      <w:proofErr w:type="spellStart"/>
      <w:r>
        <w:t>redis</w:t>
      </w:r>
      <w:proofErr w:type="spellEnd"/>
      <w:r>
        <w:t>-cart and the load generator emit no spans, so they have no outgoing edges and cannot be blamed for their own downstream calls.</w:t>
      </w:r>
    </w:p>
    <w:p w14:paraId="077A2E25" w14:textId="77777777" w:rsidR="00906ED8" w:rsidRDefault="00903382" w:rsidP="00A72BC0">
      <w:pPr>
        <w:pStyle w:val="ListBullet"/>
        <w:jc w:val="both"/>
      </w:pPr>
      <w:r>
        <w:t xml:space="preserve">Thin traffic: checkout, payment and email often stayed below 20 calls per minute, so they rarely acquired a baseline; the 1 </w:t>
      </w:r>
      <w:proofErr w:type="spellStart"/>
      <w:r>
        <w:t>ms</w:t>
      </w:r>
      <w:proofErr w:type="spellEnd"/>
      <w:r>
        <w:t xml:space="preserve"> latency floor makes the gate insensitive to changes below about 2 </w:t>
      </w:r>
      <w:proofErr w:type="spellStart"/>
      <w:r>
        <w:t>ms.</w:t>
      </w:r>
      <w:proofErr w:type="spellEnd"/>
    </w:p>
    <w:p w14:paraId="7548E554" w14:textId="77777777" w:rsidR="00906ED8" w:rsidRDefault="00903382" w:rsidP="00A72BC0">
      <w:pPr>
        <w:pStyle w:val="ListBullet"/>
        <w:jc w:val="both"/>
      </w:pPr>
      <w:r>
        <w:t>A CPU-starvation fault at a 15-millicore limit never reached traffic (the pod failed its health checks); milder limits are untested.</w:t>
      </w:r>
    </w:p>
    <w:p w14:paraId="0892C7F2" w14:textId="77777777" w:rsidR="00906ED8" w:rsidRDefault="00903382" w:rsidP="00A72BC0">
      <w:pPr>
        <w:pStyle w:val="ListBullet"/>
        <w:jc w:val="both"/>
      </w:pPr>
      <w:r>
        <w:t>Real Slack and PagerDuty delivery and SSM secret decryption have not been exercised with real credentials.</w:t>
      </w:r>
    </w:p>
    <w:p w14:paraId="020D4F48" w14:textId="77777777" w:rsidR="00906ED8" w:rsidRDefault="00903382" w:rsidP="00A72BC0">
      <w:pPr>
        <w:pStyle w:val="ListBullet"/>
        <w:jc w:val="both"/>
      </w:pPr>
      <w:r>
        <w:t>The dashboard's origin-secret guard is not user authentication, and the default CloudFront certificate cannot enforce a minimum TLS version.</w:t>
      </w:r>
    </w:p>
    <w:p w14:paraId="53A731C1" w14:textId="77777777" w:rsidR="00906ED8" w:rsidRDefault="00903382" w:rsidP="00A72BC0">
      <w:pPr>
        <w:pStyle w:val="ListBullet"/>
        <w:jc w:val="both"/>
      </w:pPr>
      <w:r>
        <w:t>The account cannot create Network Load Balancers, so the storefront stays private; the system runs in one Region with a single Neptune writer by default.</w:t>
      </w:r>
    </w:p>
    <w:p w14:paraId="502CA696" w14:textId="77777777" w:rsidR="00906ED8" w:rsidRDefault="00903382">
      <w:pPr>
        <w:pStyle w:val="Heading2"/>
      </w:pPr>
      <w:bookmarkStart w:id="44" w:name="_Toc243006307"/>
      <w:r>
        <w:t>11.3 Risks and Mitigation</w:t>
      </w:r>
      <w:bookmarkEnd w:id="44"/>
    </w:p>
    <w:tbl>
      <w:tblPr>
        <w:tblStyle w:val="TableGrid"/>
        <w:tblW w:w="0" w:type="auto"/>
        <w:jc w:val="center"/>
        <w:tblLook w:val="04A0" w:firstRow="1" w:lastRow="0" w:firstColumn="1" w:lastColumn="0" w:noHBand="0" w:noVBand="1"/>
      </w:tblPr>
      <w:tblGrid>
        <w:gridCol w:w="2340"/>
        <w:gridCol w:w="2340"/>
        <w:gridCol w:w="2340"/>
        <w:gridCol w:w="2340"/>
      </w:tblGrid>
      <w:tr w:rsidR="00906ED8" w14:paraId="33F0D089" w14:textId="77777777">
        <w:trPr>
          <w:cantSplit/>
          <w:tblHeader/>
          <w:jc w:val="center"/>
        </w:trPr>
        <w:tc>
          <w:tcPr>
            <w:tcW w:w="2340" w:type="dxa"/>
            <w:shd w:val="clear" w:color="auto" w:fill="D9EAF7"/>
            <w:vAlign w:val="center"/>
          </w:tcPr>
          <w:p w14:paraId="5BFFA16E" w14:textId="77777777" w:rsidR="00906ED8" w:rsidRDefault="00903382">
            <w:pPr>
              <w:spacing w:line="240" w:lineRule="auto"/>
            </w:pPr>
            <w:r>
              <w:rPr>
                <w:b/>
                <w:sz w:val="20"/>
              </w:rPr>
              <w:t>Risk</w:t>
            </w:r>
          </w:p>
        </w:tc>
        <w:tc>
          <w:tcPr>
            <w:tcW w:w="2340" w:type="dxa"/>
            <w:shd w:val="clear" w:color="auto" w:fill="D9EAF7"/>
            <w:vAlign w:val="center"/>
          </w:tcPr>
          <w:p w14:paraId="78E0EA19" w14:textId="77777777" w:rsidR="00906ED8" w:rsidRDefault="00903382">
            <w:pPr>
              <w:spacing w:line="240" w:lineRule="auto"/>
            </w:pPr>
            <w:r>
              <w:rPr>
                <w:b/>
                <w:sz w:val="20"/>
              </w:rPr>
              <w:t>Likelihood / impact</w:t>
            </w:r>
          </w:p>
        </w:tc>
        <w:tc>
          <w:tcPr>
            <w:tcW w:w="2340" w:type="dxa"/>
            <w:shd w:val="clear" w:color="auto" w:fill="D9EAF7"/>
            <w:vAlign w:val="center"/>
          </w:tcPr>
          <w:p w14:paraId="6781CBEC" w14:textId="77777777" w:rsidR="00906ED8" w:rsidRDefault="00903382">
            <w:pPr>
              <w:spacing w:line="240" w:lineRule="auto"/>
            </w:pPr>
            <w:r>
              <w:rPr>
                <w:b/>
                <w:sz w:val="20"/>
              </w:rPr>
              <w:t>Mitigation</w:t>
            </w:r>
          </w:p>
        </w:tc>
        <w:tc>
          <w:tcPr>
            <w:tcW w:w="2340" w:type="dxa"/>
            <w:shd w:val="clear" w:color="auto" w:fill="D9EAF7"/>
            <w:vAlign w:val="center"/>
          </w:tcPr>
          <w:p w14:paraId="79790CE6" w14:textId="77777777" w:rsidR="00906ED8" w:rsidRDefault="00903382">
            <w:pPr>
              <w:spacing w:line="240" w:lineRule="auto"/>
            </w:pPr>
            <w:r>
              <w:rPr>
                <w:b/>
                <w:sz w:val="20"/>
              </w:rPr>
              <w:t>Residual risk</w:t>
            </w:r>
          </w:p>
        </w:tc>
      </w:tr>
      <w:tr w:rsidR="00906ED8" w14:paraId="55813AA1" w14:textId="77777777">
        <w:trPr>
          <w:cantSplit/>
          <w:jc w:val="center"/>
        </w:trPr>
        <w:tc>
          <w:tcPr>
            <w:tcW w:w="2340" w:type="dxa"/>
            <w:vAlign w:val="center"/>
          </w:tcPr>
          <w:p w14:paraId="387CF0B6" w14:textId="77777777" w:rsidR="00906ED8" w:rsidRDefault="00903382">
            <w:pPr>
              <w:spacing w:line="240" w:lineRule="auto"/>
            </w:pPr>
            <w:r>
              <w:rPr>
                <w:sz w:val="20"/>
              </w:rPr>
              <w:lastRenderedPageBreak/>
              <w:t>Unexpected AWS cost</w:t>
            </w:r>
          </w:p>
        </w:tc>
        <w:tc>
          <w:tcPr>
            <w:tcW w:w="2340" w:type="dxa"/>
            <w:vAlign w:val="center"/>
          </w:tcPr>
          <w:p w14:paraId="2C2B40E6" w14:textId="77777777" w:rsidR="00906ED8" w:rsidRDefault="00903382">
            <w:pPr>
              <w:spacing w:line="240" w:lineRule="auto"/>
            </w:pPr>
            <w:r>
              <w:rPr>
                <w:sz w:val="20"/>
              </w:rPr>
              <w:t>Medium / high (about USD 0.60 per hour while up)</w:t>
            </w:r>
          </w:p>
        </w:tc>
        <w:tc>
          <w:tcPr>
            <w:tcW w:w="2340" w:type="dxa"/>
            <w:vAlign w:val="center"/>
          </w:tcPr>
          <w:p w14:paraId="126575AC" w14:textId="77777777" w:rsidR="00906ED8" w:rsidRDefault="00903382">
            <w:pPr>
              <w:spacing w:line="240" w:lineRule="auto"/>
            </w:pPr>
            <w:r>
              <w:rPr>
                <w:sz w:val="20"/>
              </w:rPr>
              <w:t xml:space="preserve">Budget alert checked before deployment; </w:t>
            </w:r>
            <w:proofErr w:type="spellStart"/>
            <w:r>
              <w:rPr>
                <w:sz w:val="20"/>
              </w:rPr>
              <w:t>npm</w:t>
            </w:r>
            <w:proofErr w:type="spellEnd"/>
            <w:r>
              <w:rPr>
                <w:sz w:val="20"/>
              </w:rPr>
              <w:t xml:space="preserve"> run down after every session; </w:t>
            </w:r>
            <w:proofErr w:type="spellStart"/>
            <w:proofErr w:type="gramStart"/>
            <w:r>
              <w:rPr>
                <w:sz w:val="20"/>
              </w:rPr>
              <w:t>verify:teardown</w:t>
            </w:r>
            <w:proofErr w:type="spellEnd"/>
            <w:proofErr w:type="gramEnd"/>
            <w:r>
              <w:rPr>
                <w:sz w:val="20"/>
              </w:rPr>
              <w:t xml:space="preserve"> sweep; serverless and on-demand services where possible</w:t>
            </w:r>
          </w:p>
        </w:tc>
        <w:tc>
          <w:tcPr>
            <w:tcW w:w="2340" w:type="dxa"/>
            <w:vAlign w:val="center"/>
          </w:tcPr>
          <w:p w14:paraId="59601136" w14:textId="77777777" w:rsidR="00906ED8" w:rsidRDefault="00903382">
            <w:pPr>
              <w:spacing w:line="240" w:lineRule="auto"/>
            </w:pPr>
            <w:r>
              <w:rPr>
                <w:sz w:val="20"/>
              </w:rPr>
              <w:t>Low</w:t>
            </w:r>
          </w:p>
        </w:tc>
      </w:tr>
      <w:tr w:rsidR="00906ED8" w14:paraId="16FB5825" w14:textId="77777777">
        <w:trPr>
          <w:cantSplit/>
          <w:jc w:val="center"/>
        </w:trPr>
        <w:tc>
          <w:tcPr>
            <w:tcW w:w="2340" w:type="dxa"/>
            <w:vAlign w:val="center"/>
          </w:tcPr>
          <w:p w14:paraId="59B30F8C" w14:textId="77777777" w:rsidR="00906ED8" w:rsidRDefault="00903382">
            <w:pPr>
              <w:spacing w:line="240" w:lineRule="auto"/>
            </w:pPr>
            <w:r>
              <w:rPr>
                <w:sz w:val="20"/>
              </w:rPr>
              <w:t>Credential exposure / misconfiguration</w:t>
            </w:r>
          </w:p>
        </w:tc>
        <w:tc>
          <w:tcPr>
            <w:tcW w:w="2340" w:type="dxa"/>
            <w:vAlign w:val="center"/>
          </w:tcPr>
          <w:p w14:paraId="45685EA0" w14:textId="77777777" w:rsidR="00906ED8" w:rsidRDefault="00903382">
            <w:pPr>
              <w:spacing w:line="240" w:lineRule="auto"/>
            </w:pPr>
            <w:r>
              <w:rPr>
                <w:sz w:val="20"/>
              </w:rPr>
              <w:t>Low / high</w:t>
            </w:r>
          </w:p>
        </w:tc>
        <w:tc>
          <w:tcPr>
            <w:tcW w:w="2340" w:type="dxa"/>
            <w:vAlign w:val="center"/>
          </w:tcPr>
          <w:p w14:paraId="50030820" w14:textId="77777777" w:rsidR="00906ED8" w:rsidRDefault="00903382">
            <w:pPr>
              <w:spacing w:line="240" w:lineRule="auto"/>
            </w:pPr>
            <w:r>
              <w:rPr>
                <w:sz w:val="20"/>
              </w:rPr>
              <w:t xml:space="preserve">No keys in code or Git </w:t>
            </w:r>
            <w:proofErr w:type="gramStart"/>
            <w:r>
              <w:rPr>
                <w:sz w:val="20"/>
              </w:rPr>
              <w:t>(.</w:t>
            </w:r>
            <w:proofErr w:type="spellStart"/>
            <w:r>
              <w:rPr>
                <w:sz w:val="20"/>
              </w:rPr>
              <w:t>gitignore</w:t>
            </w:r>
            <w:proofErr w:type="spellEnd"/>
            <w:proofErr w:type="gramEnd"/>
            <w:r>
              <w:rPr>
                <w:sz w:val="20"/>
              </w:rPr>
              <w:t xml:space="preserve"> checked); SSM </w:t>
            </w:r>
            <w:proofErr w:type="spellStart"/>
            <w:r>
              <w:rPr>
                <w:sz w:val="20"/>
              </w:rPr>
              <w:t>SecureString</w:t>
            </w:r>
            <w:proofErr w:type="spellEnd"/>
            <w:r>
              <w:rPr>
                <w:sz w:val="20"/>
              </w:rPr>
              <w:t xml:space="preserve"> and Secrets Manager; least-privilege roles; private data tier; screenshots masked</w:t>
            </w:r>
          </w:p>
        </w:tc>
        <w:tc>
          <w:tcPr>
            <w:tcW w:w="2340" w:type="dxa"/>
            <w:vAlign w:val="center"/>
          </w:tcPr>
          <w:p w14:paraId="1F5B91F6" w14:textId="77777777" w:rsidR="00906ED8" w:rsidRDefault="00903382">
            <w:pPr>
              <w:spacing w:line="240" w:lineRule="auto"/>
            </w:pPr>
            <w:r>
              <w:rPr>
                <w:sz w:val="20"/>
              </w:rPr>
              <w:t>Low</w:t>
            </w:r>
          </w:p>
        </w:tc>
      </w:tr>
      <w:tr w:rsidR="00906ED8" w14:paraId="4A677201" w14:textId="77777777">
        <w:trPr>
          <w:cantSplit/>
          <w:jc w:val="center"/>
        </w:trPr>
        <w:tc>
          <w:tcPr>
            <w:tcW w:w="2340" w:type="dxa"/>
            <w:vAlign w:val="center"/>
          </w:tcPr>
          <w:p w14:paraId="43714BBF" w14:textId="77777777" w:rsidR="00906ED8" w:rsidRDefault="00903382">
            <w:pPr>
              <w:spacing w:line="240" w:lineRule="auto"/>
            </w:pPr>
            <w:r>
              <w:rPr>
                <w:sz w:val="20"/>
              </w:rPr>
              <w:t>Dataset quality / availability</w:t>
            </w:r>
          </w:p>
        </w:tc>
        <w:tc>
          <w:tcPr>
            <w:tcW w:w="2340" w:type="dxa"/>
            <w:vAlign w:val="center"/>
          </w:tcPr>
          <w:p w14:paraId="6C73C317" w14:textId="77777777" w:rsidR="00906ED8" w:rsidRDefault="00903382">
            <w:pPr>
              <w:spacing w:line="240" w:lineRule="auto"/>
            </w:pPr>
            <w:r>
              <w:rPr>
                <w:sz w:val="20"/>
              </w:rPr>
              <w:t>Medium / medium</w:t>
            </w:r>
          </w:p>
        </w:tc>
        <w:tc>
          <w:tcPr>
            <w:tcW w:w="2340" w:type="dxa"/>
            <w:vAlign w:val="center"/>
          </w:tcPr>
          <w:p w14:paraId="301027FE" w14:textId="77777777" w:rsidR="00906ED8" w:rsidRDefault="00903382">
            <w:pPr>
              <w:spacing w:line="240" w:lineRule="auto"/>
            </w:pPr>
            <w:r>
              <w:rPr>
                <w:sz w:val="20"/>
              </w:rPr>
              <w:t>Schema verified against the real file; invalid rows filtered and counted; RPC duplicates removed; synthetic labels documented as such</w:t>
            </w:r>
          </w:p>
        </w:tc>
        <w:tc>
          <w:tcPr>
            <w:tcW w:w="2340" w:type="dxa"/>
            <w:vAlign w:val="center"/>
          </w:tcPr>
          <w:p w14:paraId="76DAFEA2" w14:textId="77777777" w:rsidR="00906ED8" w:rsidRDefault="00903382">
            <w:pPr>
              <w:spacing w:line="240" w:lineRule="auto"/>
            </w:pPr>
            <w:r>
              <w:rPr>
                <w:sz w:val="20"/>
              </w:rPr>
              <w:t>Medium (no real fault labels)</w:t>
            </w:r>
          </w:p>
        </w:tc>
      </w:tr>
      <w:tr w:rsidR="00906ED8" w14:paraId="09EDFC43" w14:textId="77777777">
        <w:trPr>
          <w:cantSplit/>
          <w:jc w:val="center"/>
        </w:trPr>
        <w:tc>
          <w:tcPr>
            <w:tcW w:w="2340" w:type="dxa"/>
            <w:vAlign w:val="center"/>
          </w:tcPr>
          <w:p w14:paraId="7D8D7297" w14:textId="77777777" w:rsidR="00906ED8" w:rsidRDefault="00903382">
            <w:pPr>
              <w:spacing w:line="240" w:lineRule="auto"/>
            </w:pPr>
            <w:r>
              <w:rPr>
                <w:sz w:val="20"/>
              </w:rPr>
              <w:t>Account quotas and restrictions</w:t>
            </w:r>
          </w:p>
        </w:tc>
        <w:tc>
          <w:tcPr>
            <w:tcW w:w="2340" w:type="dxa"/>
            <w:vAlign w:val="center"/>
          </w:tcPr>
          <w:p w14:paraId="36721014" w14:textId="77777777" w:rsidR="00906ED8" w:rsidRDefault="00903382">
            <w:pPr>
              <w:spacing w:line="240" w:lineRule="auto"/>
            </w:pPr>
            <w:r>
              <w:rPr>
                <w:sz w:val="20"/>
              </w:rPr>
              <w:t>High / medium (Free-Tier plan blocked MSK and Neptune; Lambda concurrency 10; CloudFront needed verification; NLBs refused)</w:t>
            </w:r>
          </w:p>
        </w:tc>
        <w:tc>
          <w:tcPr>
            <w:tcW w:w="2340" w:type="dxa"/>
            <w:vAlign w:val="center"/>
          </w:tcPr>
          <w:p w14:paraId="50DFA79B" w14:textId="77777777" w:rsidR="00906ED8" w:rsidRDefault="00903382">
            <w:pPr>
              <w:spacing w:line="240" w:lineRule="auto"/>
            </w:pPr>
            <w:r>
              <w:rPr>
                <w:sz w:val="20"/>
              </w:rPr>
              <w:t>Plan upgraded; quota raised to 1,000; AWS Support case; architecture avoids load balancers</w:t>
            </w:r>
          </w:p>
        </w:tc>
        <w:tc>
          <w:tcPr>
            <w:tcW w:w="2340" w:type="dxa"/>
            <w:vAlign w:val="center"/>
          </w:tcPr>
          <w:p w14:paraId="2F2DC511" w14:textId="77777777" w:rsidR="00906ED8" w:rsidRDefault="00903382">
            <w:pPr>
              <w:spacing w:line="240" w:lineRule="auto"/>
            </w:pPr>
            <w:r>
              <w:rPr>
                <w:sz w:val="20"/>
              </w:rPr>
              <w:t>Low</w:t>
            </w:r>
          </w:p>
        </w:tc>
      </w:tr>
      <w:tr w:rsidR="00906ED8" w14:paraId="04BEDF2A" w14:textId="77777777">
        <w:trPr>
          <w:cantSplit/>
          <w:jc w:val="center"/>
        </w:trPr>
        <w:tc>
          <w:tcPr>
            <w:tcW w:w="2340" w:type="dxa"/>
            <w:vAlign w:val="center"/>
          </w:tcPr>
          <w:p w14:paraId="09F35D13" w14:textId="77777777" w:rsidR="00906ED8" w:rsidRDefault="00903382">
            <w:pPr>
              <w:spacing w:line="240" w:lineRule="auto"/>
            </w:pPr>
            <w:r>
              <w:rPr>
                <w:sz w:val="20"/>
              </w:rPr>
              <w:t>Model domain shift</w:t>
            </w:r>
          </w:p>
        </w:tc>
        <w:tc>
          <w:tcPr>
            <w:tcW w:w="2340" w:type="dxa"/>
            <w:vAlign w:val="center"/>
          </w:tcPr>
          <w:p w14:paraId="5846675C" w14:textId="77777777" w:rsidR="00906ED8" w:rsidRDefault="00903382">
            <w:pPr>
              <w:spacing w:line="240" w:lineRule="auto"/>
            </w:pPr>
            <w:r>
              <w:rPr>
                <w:sz w:val="20"/>
              </w:rPr>
              <w:t>Medium / high</w:t>
            </w:r>
          </w:p>
        </w:tc>
        <w:tc>
          <w:tcPr>
            <w:tcW w:w="2340" w:type="dxa"/>
            <w:vAlign w:val="center"/>
          </w:tcPr>
          <w:p w14:paraId="1FF81CE0" w14:textId="77777777" w:rsidR="00906ED8" w:rsidRDefault="00903382">
            <w:pPr>
              <w:spacing w:line="240" w:lineRule="auto"/>
            </w:pPr>
            <w:r>
              <w:rPr>
                <w:sz w:val="20"/>
              </w:rPr>
              <w:t>Fine-tuning on small graphs with a held-out Boutique gate; top-3 ranking and blast radius shown to engineers</w:t>
            </w:r>
          </w:p>
        </w:tc>
        <w:tc>
          <w:tcPr>
            <w:tcW w:w="2340" w:type="dxa"/>
            <w:vAlign w:val="center"/>
          </w:tcPr>
          <w:p w14:paraId="0C7878CC" w14:textId="77777777" w:rsidR="00906ED8" w:rsidRDefault="00903382">
            <w:pPr>
              <w:spacing w:line="240" w:lineRule="auto"/>
            </w:pPr>
            <w:r>
              <w:rPr>
                <w:sz w:val="20"/>
              </w:rPr>
              <w:t>Medium</w:t>
            </w:r>
          </w:p>
        </w:tc>
      </w:tr>
      <w:tr w:rsidR="00906ED8" w14:paraId="0F20BDE9" w14:textId="77777777">
        <w:trPr>
          <w:cantSplit/>
          <w:jc w:val="center"/>
        </w:trPr>
        <w:tc>
          <w:tcPr>
            <w:tcW w:w="2340" w:type="dxa"/>
            <w:vAlign w:val="center"/>
          </w:tcPr>
          <w:p w14:paraId="2983F273" w14:textId="77777777" w:rsidR="00906ED8" w:rsidRDefault="00903382">
            <w:pPr>
              <w:spacing w:line="240" w:lineRule="auto"/>
            </w:pPr>
            <w:r>
              <w:rPr>
                <w:sz w:val="20"/>
              </w:rPr>
              <w:t>Missing telemetry</w:t>
            </w:r>
          </w:p>
        </w:tc>
        <w:tc>
          <w:tcPr>
            <w:tcW w:w="2340" w:type="dxa"/>
            <w:vAlign w:val="center"/>
          </w:tcPr>
          <w:p w14:paraId="45F8F55A" w14:textId="77777777" w:rsidR="00906ED8" w:rsidRDefault="00903382">
            <w:pPr>
              <w:spacing w:line="240" w:lineRule="auto"/>
            </w:pPr>
            <w:r>
              <w:rPr>
                <w:sz w:val="20"/>
              </w:rPr>
              <w:t>High / medium</w:t>
            </w:r>
          </w:p>
        </w:tc>
        <w:tc>
          <w:tcPr>
            <w:tcW w:w="2340" w:type="dxa"/>
            <w:vAlign w:val="center"/>
          </w:tcPr>
          <w:p w14:paraId="7AE953C9" w14:textId="77777777" w:rsidR="00906ED8" w:rsidRDefault="00903382">
            <w:pPr>
              <w:spacing w:line="240" w:lineRule="auto"/>
            </w:pPr>
            <w:r>
              <w:rPr>
                <w:sz w:val="20"/>
              </w:rPr>
              <w:t>Documented: services without spans cannot be blamed; future instrumentation</w:t>
            </w:r>
          </w:p>
        </w:tc>
        <w:tc>
          <w:tcPr>
            <w:tcW w:w="2340" w:type="dxa"/>
            <w:vAlign w:val="center"/>
          </w:tcPr>
          <w:p w14:paraId="64403AE8" w14:textId="77777777" w:rsidR="00906ED8" w:rsidRDefault="00903382">
            <w:pPr>
              <w:spacing w:line="240" w:lineRule="auto"/>
            </w:pPr>
            <w:r>
              <w:rPr>
                <w:sz w:val="20"/>
              </w:rPr>
              <w:t>Medium</w:t>
            </w:r>
          </w:p>
        </w:tc>
      </w:tr>
      <w:tr w:rsidR="00906ED8" w14:paraId="6BCE4661" w14:textId="77777777">
        <w:trPr>
          <w:cantSplit/>
          <w:jc w:val="center"/>
        </w:trPr>
        <w:tc>
          <w:tcPr>
            <w:tcW w:w="2340" w:type="dxa"/>
            <w:vAlign w:val="center"/>
          </w:tcPr>
          <w:p w14:paraId="76224F22" w14:textId="77777777" w:rsidR="00906ED8" w:rsidRDefault="00903382">
            <w:pPr>
              <w:spacing w:line="240" w:lineRule="auto"/>
            </w:pPr>
            <w:r>
              <w:rPr>
                <w:sz w:val="20"/>
              </w:rPr>
              <w:t>Teardown leaves resources</w:t>
            </w:r>
          </w:p>
        </w:tc>
        <w:tc>
          <w:tcPr>
            <w:tcW w:w="2340" w:type="dxa"/>
            <w:vAlign w:val="center"/>
          </w:tcPr>
          <w:p w14:paraId="1D42D419" w14:textId="77777777" w:rsidR="00906ED8" w:rsidRDefault="00903382">
            <w:pPr>
              <w:spacing w:line="240" w:lineRule="auto"/>
            </w:pPr>
            <w:r>
              <w:rPr>
                <w:sz w:val="20"/>
              </w:rPr>
              <w:t>Low / medium</w:t>
            </w:r>
          </w:p>
        </w:tc>
        <w:tc>
          <w:tcPr>
            <w:tcW w:w="2340" w:type="dxa"/>
            <w:vAlign w:val="center"/>
          </w:tcPr>
          <w:p w14:paraId="27CF8997" w14:textId="77777777" w:rsidR="00906ED8" w:rsidRDefault="00903382">
            <w:pPr>
              <w:spacing w:line="240" w:lineRule="auto"/>
            </w:pPr>
            <w:r>
              <w:rPr>
                <w:sz w:val="20"/>
              </w:rPr>
              <w:t xml:space="preserve">Kubernetes load balancers removed first; dependency guard; parallel destroy; 13-check </w:t>
            </w:r>
            <w:proofErr w:type="spellStart"/>
            <w:proofErr w:type="gramStart"/>
            <w:r>
              <w:rPr>
                <w:sz w:val="20"/>
              </w:rPr>
              <w:t>verify:teardown</w:t>
            </w:r>
            <w:proofErr w:type="spellEnd"/>
            <w:proofErr w:type="gramEnd"/>
          </w:p>
        </w:tc>
        <w:tc>
          <w:tcPr>
            <w:tcW w:w="2340" w:type="dxa"/>
            <w:vAlign w:val="center"/>
          </w:tcPr>
          <w:p w14:paraId="5FDE3CC5" w14:textId="77777777" w:rsidR="00906ED8" w:rsidRDefault="00903382">
            <w:pPr>
              <w:spacing w:line="240" w:lineRule="auto"/>
            </w:pPr>
            <w:r>
              <w:rPr>
                <w:sz w:val="20"/>
              </w:rPr>
              <w:t>Low</w:t>
            </w:r>
          </w:p>
        </w:tc>
      </w:tr>
    </w:tbl>
    <w:p w14:paraId="2E5D5252" w14:textId="77777777" w:rsidR="00906ED8" w:rsidRDefault="00903382">
      <w:pPr>
        <w:pStyle w:val="Heading1"/>
      </w:pPr>
      <w:bookmarkStart w:id="45" w:name="_Toc243006308"/>
      <w:r>
        <w:t>12. Team Contribution and GitHub Management</w:t>
      </w:r>
      <w:bookmarkEnd w:id="45"/>
    </w:p>
    <w:p w14:paraId="4D2BDD5E" w14:textId="77777777" w:rsidR="00906ED8" w:rsidRDefault="00903382" w:rsidP="00A72BC0">
      <w:pPr>
        <w:jc w:val="both"/>
      </w:pPr>
      <w:r>
        <w:t>The table records each member's individual work. Entries supported by Git history are filled in; the remaining entries are to be completed by the team. [TO CONFIRM: all contributions.]</w:t>
      </w:r>
    </w:p>
    <w:tbl>
      <w:tblPr>
        <w:tblStyle w:val="TableGrid"/>
        <w:tblW w:w="0" w:type="auto"/>
        <w:jc w:val="center"/>
        <w:tblLook w:val="04A0" w:firstRow="1" w:lastRow="0" w:firstColumn="1" w:lastColumn="0" w:noHBand="0" w:noVBand="1"/>
      </w:tblPr>
      <w:tblGrid>
        <w:gridCol w:w="2340"/>
        <w:gridCol w:w="2340"/>
        <w:gridCol w:w="2340"/>
        <w:gridCol w:w="2340"/>
      </w:tblGrid>
      <w:tr w:rsidR="00906ED8" w14:paraId="1748785C" w14:textId="77777777">
        <w:trPr>
          <w:cantSplit/>
          <w:tblHeader/>
          <w:jc w:val="center"/>
        </w:trPr>
        <w:tc>
          <w:tcPr>
            <w:tcW w:w="2340" w:type="dxa"/>
            <w:shd w:val="clear" w:color="auto" w:fill="D9EAF7"/>
            <w:vAlign w:val="center"/>
          </w:tcPr>
          <w:p w14:paraId="26D8473A" w14:textId="77777777" w:rsidR="00906ED8" w:rsidRDefault="00903382">
            <w:pPr>
              <w:spacing w:line="240" w:lineRule="auto"/>
            </w:pPr>
            <w:r>
              <w:rPr>
                <w:b/>
                <w:sz w:val="20"/>
              </w:rPr>
              <w:t>Activity</w:t>
            </w:r>
          </w:p>
        </w:tc>
        <w:tc>
          <w:tcPr>
            <w:tcW w:w="2340" w:type="dxa"/>
            <w:shd w:val="clear" w:color="auto" w:fill="D9EAF7"/>
            <w:vAlign w:val="center"/>
          </w:tcPr>
          <w:p w14:paraId="52313B02" w14:textId="77777777" w:rsidR="00906ED8" w:rsidRDefault="00903382">
            <w:pPr>
              <w:spacing w:line="240" w:lineRule="auto"/>
            </w:pPr>
            <w:r>
              <w:rPr>
                <w:b/>
                <w:sz w:val="20"/>
              </w:rPr>
              <w:t>Naveen Kumar (24BIT0443)</w:t>
            </w:r>
          </w:p>
        </w:tc>
        <w:tc>
          <w:tcPr>
            <w:tcW w:w="2340" w:type="dxa"/>
            <w:shd w:val="clear" w:color="auto" w:fill="D9EAF7"/>
            <w:vAlign w:val="center"/>
          </w:tcPr>
          <w:p w14:paraId="45B1ABBF" w14:textId="77777777" w:rsidR="00906ED8" w:rsidRDefault="00903382">
            <w:pPr>
              <w:spacing w:line="240" w:lineRule="auto"/>
            </w:pPr>
            <w:r>
              <w:rPr>
                <w:b/>
                <w:sz w:val="20"/>
              </w:rPr>
              <w:t>Kabilesh SN (24BIT0464)</w:t>
            </w:r>
          </w:p>
        </w:tc>
        <w:tc>
          <w:tcPr>
            <w:tcW w:w="2340" w:type="dxa"/>
            <w:shd w:val="clear" w:color="auto" w:fill="D9EAF7"/>
            <w:vAlign w:val="center"/>
          </w:tcPr>
          <w:p w14:paraId="4C168711" w14:textId="77777777" w:rsidR="00906ED8" w:rsidRDefault="00903382">
            <w:pPr>
              <w:spacing w:line="240" w:lineRule="auto"/>
            </w:pPr>
            <w:r>
              <w:rPr>
                <w:b/>
                <w:sz w:val="20"/>
              </w:rPr>
              <w:t>Nagulesh (24BIT0482)</w:t>
            </w:r>
          </w:p>
        </w:tc>
      </w:tr>
      <w:tr w:rsidR="00906ED8" w14:paraId="2A49229E" w14:textId="77777777">
        <w:trPr>
          <w:cantSplit/>
          <w:jc w:val="center"/>
        </w:trPr>
        <w:tc>
          <w:tcPr>
            <w:tcW w:w="2340" w:type="dxa"/>
            <w:vAlign w:val="center"/>
          </w:tcPr>
          <w:p w14:paraId="523E2B73" w14:textId="77777777" w:rsidR="00906ED8" w:rsidRDefault="00903382">
            <w:pPr>
              <w:spacing w:line="240" w:lineRule="auto"/>
            </w:pPr>
            <w:r>
              <w:rPr>
                <w:sz w:val="20"/>
              </w:rPr>
              <w:lastRenderedPageBreak/>
              <w:t>Literature survey and assigned paper analysis</w:t>
            </w:r>
          </w:p>
        </w:tc>
        <w:tc>
          <w:tcPr>
            <w:tcW w:w="2340" w:type="dxa"/>
            <w:vAlign w:val="center"/>
          </w:tcPr>
          <w:p w14:paraId="3615C64D" w14:textId="77777777" w:rsidR="00906ED8" w:rsidRDefault="00903382">
            <w:pPr>
              <w:spacing w:line="240" w:lineRule="auto"/>
            </w:pPr>
            <w:r>
              <w:rPr>
                <w:sz w:val="20"/>
              </w:rPr>
              <w:t>P1–P5: telemetry and tracing (survey entries and individual analysis)</w:t>
            </w:r>
          </w:p>
        </w:tc>
        <w:tc>
          <w:tcPr>
            <w:tcW w:w="2340" w:type="dxa"/>
            <w:vAlign w:val="center"/>
          </w:tcPr>
          <w:p w14:paraId="7C65448C" w14:textId="77777777" w:rsidR="00906ED8" w:rsidRDefault="00903382">
            <w:pPr>
              <w:spacing w:line="240" w:lineRule="auto"/>
            </w:pPr>
            <w:r>
              <w:rPr>
                <w:sz w:val="20"/>
              </w:rPr>
              <w:t>P6–P10: knowledge graphs in cloud operations (survey entries and individual analysis)</w:t>
            </w:r>
          </w:p>
        </w:tc>
        <w:tc>
          <w:tcPr>
            <w:tcW w:w="2340" w:type="dxa"/>
            <w:vAlign w:val="center"/>
          </w:tcPr>
          <w:p w14:paraId="5403A120" w14:textId="77777777" w:rsidR="00906ED8" w:rsidRDefault="00903382">
            <w:pPr>
              <w:spacing w:line="240" w:lineRule="auto"/>
            </w:pPr>
            <w:r>
              <w:rPr>
                <w:sz w:val="20"/>
              </w:rPr>
              <w:t>P11–P15: AI-driven anomaly detection (survey entries and individual analysis)</w:t>
            </w:r>
          </w:p>
        </w:tc>
      </w:tr>
      <w:tr w:rsidR="00906ED8" w14:paraId="6D1486B9" w14:textId="77777777">
        <w:trPr>
          <w:cantSplit/>
          <w:jc w:val="center"/>
        </w:trPr>
        <w:tc>
          <w:tcPr>
            <w:tcW w:w="2340" w:type="dxa"/>
            <w:vAlign w:val="center"/>
          </w:tcPr>
          <w:p w14:paraId="52C1C0A5" w14:textId="77777777" w:rsidR="00906ED8" w:rsidRDefault="00903382">
            <w:pPr>
              <w:spacing w:line="240" w:lineRule="auto"/>
            </w:pPr>
            <w:r>
              <w:rPr>
                <w:sz w:val="20"/>
              </w:rPr>
              <w:t>Research gap and novelty</w:t>
            </w:r>
          </w:p>
        </w:tc>
        <w:tc>
          <w:tcPr>
            <w:tcW w:w="2340" w:type="dxa"/>
            <w:vAlign w:val="center"/>
          </w:tcPr>
          <w:p w14:paraId="6E084B16" w14:textId="77777777" w:rsidR="00906ED8" w:rsidRDefault="00903382">
            <w:pPr>
              <w:spacing w:line="240" w:lineRule="auto"/>
            </w:pPr>
            <w:r>
              <w:rPr>
                <w:sz w:val="20"/>
              </w:rPr>
              <w:t>Gap: no engine turns flat trace spans into live graph nodes; proposed a streaming MSK + Lambda layer feeding a graph database</w:t>
            </w:r>
          </w:p>
        </w:tc>
        <w:tc>
          <w:tcPr>
            <w:tcW w:w="2340" w:type="dxa"/>
            <w:vAlign w:val="center"/>
          </w:tcPr>
          <w:p w14:paraId="4F358054" w14:textId="77777777" w:rsidR="00906ED8" w:rsidRDefault="00903382">
            <w:pPr>
              <w:spacing w:line="240" w:lineRule="auto"/>
            </w:pPr>
            <w:r>
              <w:rPr>
                <w:sz w:val="20"/>
              </w:rPr>
              <w:t>Gap: operations knowledge graphs lack automatic schema discovery and live latency-weighted edges; proposed Neptune's schema-less property graph</w:t>
            </w:r>
          </w:p>
        </w:tc>
        <w:tc>
          <w:tcPr>
            <w:tcW w:w="2340" w:type="dxa"/>
            <w:vAlign w:val="center"/>
          </w:tcPr>
          <w:p w14:paraId="528901BD" w14:textId="77777777" w:rsidR="00906ED8" w:rsidRDefault="00903382">
            <w:pPr>
              <w:spacing w:line="240" w:lineRule="auto"/>
            </w:pPr>
            <w:r>
              <w:rPr>
                <w:sz w:val="20"/>
              </w:rPr>
              <w:t>Gap: monitoring models rarely combine temporal data with graph structure; proposed a GNN on SageMaker trained on the graph topology</w:t>
            </w:r>
          </w:p>
        </w:tc>
      </w:tr>
      <w:tr w:rsidR="00B27083" w14:paraId="6FDDE52B" w14:textId="77777777">
        <w:trPr>
          <w:cantSplit/>
          <w:jc w:val="center"/>
        </w:trPr>
        <w:tc>
          <w:tcPr>
            <w:tcW w:w="2340" w:type="dxa"/>
            <w:vAlign w:val="center"/>
          </w:tcPr>
          <w:p w14:paraId="478169F5" w14:textId="77777777" w:rsidR="00B27083" w:rsidRDefault="00B27083" w:rsidP="00B27083">
            <w:pPr>
              <w:spacing w:line="240" w:lineRule="auto"/>
            </w:pPr>
            <w:r>
              <w:rPr>
                <w:sz w:val="20"/>
              </w:rPr>
              <w:t>Frontend / application</w:t>
            </w:r>
          </w:p>
        </w:tc>
        <w:tc>
          <w:tcPr>
            <w:tcW w:w="2340" w:type="dxa"/>
            <w:vAlign w:val="center"/>
          </w:tcPr>
          <w:p w14:paraId="4ACAB47E" w14:textId="7EEEBA01" w:rsidR="00B27083" w:rsidRDefault="00B27083" w:rsidP="00B27083">
            <w:pPr>
              <w:spacing w:line="240" w:lineRule="auto"/>
            </w:pPr>
            <w:r>
              <w:t>-</w:t>
            </w:r>
          </w:p>
        </w:tc>
        <w:tc>
          <w:tcPr>
            <w:tcW w:w="2340" w:type="dxa"/>
            <w:vAlign w:val="center"/>
          </w:tcPr>
          <w:p w14:paraId="5D7B3378" w14:textId="77777777" w:rsidR="00B27083" w:rsidRDefault="00B27083" w:rsidP="00B27083">
            <w:pPr>
              <w:spacing w:line="240" w:lineRule="auto"/>
            </w:pPr>
            <w:r>
              <w:rPr>
                <w:sz w:val="20"/>
              </w:rPr>
              <w:t>Early frontend work (Aug 2026): implementation merged in PR #3, then a React/TypeScript prototype with dashboard, dependency-graph and services pages on branch frontend</w:t>
            </w:r>
          </w:p>
        </w:tc>
        <w:tc>
          <w:tcPr>
            <w:tcW w:w="2340" w:type="dxa"/>
            <w:vAlign w:val="center"/>
          </w:tcPr>
          <w:p w14:paraId="5A72596F" w14:textId="7627FE52" w:rsidR="00B27083" w:rsidRDefault="00B27083" w:rsidP="00B27083">
            <w:pPr>
              <w:spacing w:line="240" w:lineRule="auto"/>
            </w:pPr>
            <w:r>
              <w:rPr>
                <w:sz w:val="20"/>
              </w:rPr>
              <w:t>Stage-13 dashboard (React, Cytoscape.js) and API</w:t>
            </w:r>
          </w:p>
        </w:tc>
      </w:tr>
      <w:tr w:rsidR="00B27083" w14:paraId="2DD1891C" w14:textId="77777777">
        <w:trPr>
          <w:cantSplit/>
          <w:jc w:val="center"/>
        </w:trPr>
        <w:tc>
          <w:tcPr>
            <w:tcW w:w="2340" w:type="dxa"/>
            <w:vAlign w:val="center"/>
          </w:tcPr>
          <w:p w14:paraId="2EAD8767" w14:textId="77777777" w:rsidR="00B27083" w:rsidRDefault="00B27083" w:rsidP="00B27083">
            <w:pPr>
              <w:spacing w:line="240" w:lineRule="auto"/>
            </w:pPr>
            <w:r>
              <w:rPr>
                <w:sz w:val="20"/>
              </w:rPr>
              <w:t>Backend / APIs / database</w:t>
            </w:r>
          </w:p>
        </w:tc>
        <w:tc>
          <w:tcPr>
            <w:tcW w:w="2340" w:type="dxa"/>
            <w:vAlign w:val="center"/>
          </w:tcPr>
          <w:p w14:paraId="5875FEF2" w14:textId="77777777" w:rsidR="00B27083" w:rsidRDefault="00B27083" w:rsidP="00B27083">
            <w:pPr>
              <w:spacing w:line="240" w:lineRule="auto"/>
              <w:rPr>
                <w:sz w:val="20"/>
              </w:rPr>
            </w:pPr>
            <w:r>
              <w:rPr>
                <w:sz w:val="20"/>
              </w:rPr>
              <w:t>Graph transformer, scorer</w:t>
            </w:r>
          </w:p>
          <w:p w14:paraId="523039BB" w14:textId="0375E677" w:rsidR="00B27083" w:rsidRDefault="00B27083" w:rsidP="00B27083">
            <w:pPr>
              <w:spacing w:line="240" w:lineRule="auto"/>
            </w:pPr>
          </w:p>
        </w:tc>
        <w:tc>
          <w:tcPr>
            <w:tcW w:w="2340" w:type="dxa"/>
            <w:vAlign w:val="center"/>
          </w:tcPr>
          <w:p w14:paraId="1F23A76F" w14:textId="780BB72F" w:rsidR="00B27083" w:rsidRDefault="00B27083" w:rsidP="00B27083">
            <w:pPr>
              <w:spacing w:line="240" w:lineRule="auto"/>
            </w:pPr>
            <w:r>
              <w:rPr>
                <w:sz w:val="20"/>
              </w:rPr>
              <w:t>dashboard API</w:t>
            </w:r>
          </w:p>
        </w:tc>
        <w:tc>
          <w:tcPr>
            <w:tcW w:w="2340" w:type="dxa"/>
            <w:vAlign w:val="center"/>
          </w:tcPr>
          <w:p w14:paraId="35DB0166" w14:textId="228E1035" w:rsidR="00B27083" w:rsidRDefault="00B27083" w:rsidP="00B27083">
            <w:pPr>
              <w:spacing w:line="240" w:lineRule="auto"/>
            </w:pPr>
            <w:r>
              <w:rPr>
                <w:sz w:val="20"/>
              </w:rPr>
              <w:t>DynamoDB incident store</w:t>
            </w:r>
          </w:p>
        </w:tc>
      </w:tr>
      <w:tr w:rsidR="00B27083" w14:paraId="7E03AD7F" w14:textId="77777777">
        <w:trPr>
          <w:cantSplit/>
          <w:jc w:val="center"/>
        </w:trPr>
        <w:tc>
          <w:tcPr>
            <w:tcW w:w="2340" w:type="dxa"/>
            <w:vAlign w:val="center"/>
          </w:tcPr>
          <w:p w14:paraId="5A85D5F4" w14:textId="77777777" w:rsidR="00B27083" w:rsidRDefault="00B27083" w:rsidP="00B27083">
            <w:pPr>
              <w:spacing w:line="240" w:lineRule="auto"/>
            </w:pPr>
            <w:r>
              <w:rPr>
                <w:sz w:val="20"/>
              </w:rPr>
              <w:t>AWS services and security</w:t>
            </w:r>
          </w:p>
        </w:tc>
        <w:tc>
          <w:tcPr>
            <w:tcW w:w="2340" w:type="dxa"/>
            <w:vAlign w:val="center"/>
          </w:tcPr>
          <w:p w14:paraId="5B6DE93A" w14:textId="77777777" w:rsidR="00B27083" w:rsidRDefault="00B27083" w:rsidP="00B27083">
            <w:pPr>
              <w:spacing w:line="240" w:lineRule="auto"/>
            </w:pPr>
            <w:r>
              <w:rPr>
                <w:sz w:val="20"/>
              </w:rPr>
              <w:t>CDK stacks (Stages 4–15), VPC, EKS, MSK, Neptune, SageMaker, SNS, CloudFront; IAM and KMS design</w:t>
            </w:r>
          </w:p>
        </w:tc>
        <w:tc>
          <w:tcPr>
            <w:tcW w:w="2340" w:type="dxa"/>
            <w:vAlign w:val="center"/>
          </w:tcPr>
          <w:p w14:paraId="22992C04" w14:textId="0B32C483" w:rsidR="00B27083" w:rsidRDefault="00B27083" w:rsidP="00B27083">
            <w:pPr>
              <w:spacing w:line="240" w:lineRule="auto"/>
            </w:pPr>
            <w:r>
              <w:t>-</w:t>
            </w:r>
          </w:p>
        </w:tc>
        <w:tc>
          <w:tcPr>
            <w:tcW w:w="2340" w:type="dxa"/>
            <w:vAlign w:val="center"/>
          </w:tcPr>
          <w:p w14:paraId="693A560A" w14:textId="31F0C326" w:rsidR="00B27083" w:rsidRDefault="00B27083" w:rsidP="00B27083">
            <w:pPr>
              <w:spacing w:line="240" w:lineRule="auto"/>
            </w:pPr>
            <w:r>
              <w:t>-</w:t>
            </w:r>
          </w:p>
        </w:tc>
      </w:tr>
      <w:tr w:rsidR="00B27083" w14:paraId="6AE42C47" w14:textId="77777777">
        <w:trPr>
          <w:cantSplit/>
          <w:jc w:val="center"/>
        </w:trPr>
        <w:tc>
          <w:tcPr>
            <w:tcW w:w="2340" w:type="dxa"/>
            <w:vAlign w:val="center"/>
          </w:tcPr>
          <w:p w14:paraId="6E23E89B" w14:textId="77777777" w:rsidR="00B27083" w:rsidRDefault="00B27083" w:rsidP="00B27083">
            <w:pPr>
              <w:spacing w:line="240" w:lineRule="auto"/>
            </w:pPr>
            <w:r>
              <w:rPr>
                <w:sz w:val="20"/>
              </w:rPr>
              <w:t>Dataset / AI-ML (if applicable)</w:t>
            </w:r>
          </w:p>
        </w:tc>
        <w:tc>
          <w:tcPr>
            <w:tcW w:w="2340" w:type="dxa"/>
            <w:vAlign w:val="center"/>
          </w:tcPr>
          <w:p w14:paraId="729F6BBB" w14:textId="73761FBD" w:rsidR="00B27083" w:rsidRDefault="00B27083" w:rsidP="00B27083">
            <w:pPr>
              <w:spacing w:line="240" w:lineRule="auto"/>
            </w:pPr>
            <w:r>
              <w:rPr>
                <w:sz w:val="20"/>
              </w:rPr>
              <w:t xml:space="preserve">Alibaba preprocessing, fault injection, GNN training </w:t>
            </w:r>
          </w:p>
        </w:tc>
        <w:tc>
          <w:tcPr>
            <w:tcW w:w="2340" w:type="dxa"/>
            <w:vAlign w:val="center"/>
          </w:tcPr>
          <w:p w14:paraId="68F4D4A6" w14:textId="167F71CF" w:rsidR="00B27083" w:rsidRDefault="00B27083" w:rsidP="00B27083">
            <w:pPr>
              <w:spacing w:line="240" w:lineRule="auto"/>
            </w:pPr>
            <w:r>
              <w:t>-</w:t>
            </w:r>
          </w:p>
        </w:tc>
        <w:tc>
          <w:tcPr>
            <w:tcW w:w="2340" w:type="dxa"/>
            <w:vAlign w:val="center"/>
          </w:tcPr>
          <w:p w14:paraId="138EDDEB" w14:textId="1834D93E" w:rsidR="00B27083" w:rsidRDefault="00B27083" w:rsidP="00B27083">
            <w:pPr>
              <w:spacing w:line="240" w:lineRule="auto"/>
            </w:pPr>
            <w:r>
              <w:rPr>
                <w:sz w:val="20"/>
              </w:rPr>
              <w:t>Data Cleaning and fine-tuning, serving model</w:t>
            </w:r>
          </w:p>
        </w:tc>
      </w:tr>
      <w:tr w:rsidR="00B27083" w14:paraId="32253B8D" w14:textId="77777777">
        <w:trPr>
          <w:cantSplit/>
          <w:jc w:val="center"/>
        </w:trPr>
        <w:tc>
          <w:tcPr>
            <w:tcW w:w="2340" w:type="dxa"/>
            <w:vAlign w:val="center"/>
          </w:tcPr>
          <w:p w14:paraId="4E838A91" w14:textId="77777777" w:rsidR="00B27083" w:rsidRDefault="00B27083" w:rsidP="00B27083">
            <w:pPr>
              <w:spacing w:line="240" w:lineRule="auto"/>
            </w:pPr>
            <w:r>
              <w:rPr>
                <w:sz w:val="20"/>
              </w:rPr>
              <w:t>Testing and results</w:t>
            </w:r>
          </w:p>
        </w:tc>
        <w:tc>
          <w:tcPr>
            <w:tcW w:w="2340" w:type="dxa"/>
            <w:vAlign w:val="center"/>
          </w:tcPr>
          <w:p w14:paraId="2767B05F" w14:textId="4CA236A0" w:rsidR="00B27083" w:rsidRDefault="00B27083" w:rsidP="00B27083">
            <w:pPr>
              <w:spacing w:line="240" w:lineRule="auto"/>
            </w:pPr>
            <w:r>
              <w:rPr>
                <w:sz w:val="20"/>
              </w:rPr>
              <w:t>Unit, integration and infrastructure tests</w:t>
            </w:r>
          </w:p>
        </w:tc>
        <w:tc>
          <w:tcPr>
            <w:tcW w:w="2340" w:type="dxa"/>
            <w:vAlign w:val="center"/>
          </w:tcPr>
          <w:p w14:paraId="4FE6023B" w14:textId="4C22FB04" w:rsidR="00B27083" w:rsidRDefault="00B27083" w:rsidP="00B27083">
            <w:pPr>
              <w:spacing w:line="240" w:lineRule="auto"/>
            </w:pPr>
            <w:r>
              <w:rPr>
                <w:sz w:val="20"/>
              </w:rPr>
              <w:t>live verification and fault tests</w:t>
            </w:r>
          </w:p>
        </w:tc>
        <w:tc>
          <w:tcPr>
            <w:tcW w:w="2340" w:type="dxa"/>
            <w:vAlign w:val="center"/>
          </w:tcPr>
          <w:p w14:paraId="45F0637B" w14:textId="27162C56" w:rsidR="00B27083" w:rsidRDefault="00B27083" w:rsidP="00B27083">
            <w:pPr>
              <w:spacing w:line="240" w:lineRule="auto"/>
            </w:pPr>
            <w:r>
              <w:t>-</w:t>
            </w:r>
          </w:p>
        </w:tc>
      </w:tr>
      <w:tr w:rsidR="00B27083" w14:paraId="5A665204" w14:textId="77777777">
        <w:trPr>
          <w:cantSplit/>
          <w:jc w:val="center"/>
        </w:trPr>
        <w:tc>
          <w:tcPr>
            <w:tcW w:w="2340" w:type="dxa"/>
            <w:vAlign w:val="center"/>
          </w:tcPr>
          <w:p w14:paraId="596A7034" w14:textId="77777777" w:rsidR="00B27083" w:rsidRDefault="00B27083" w:rsidP="00B27083">
            <w:pPr>
              <w:spacing w:line="240" w:lineRule="auto"/>
            </w:pPr>
            <w:r>
              <w:rPr>
                <w:sz w:val="20"/>
              </w:rPr>
              <w:t>Documentation and presentation</w:t>
            </w:r>
          </w:p>
        </w:tc>
        <w:tc>
          <w:tcPr>
            <w:tcW w:w="2340" w:type="dxa"/>
            <w:vAlign w:val="center"/>
          </w:tcPr>
          <w:p w14:paraId="635F6EE1" w14:textId="77777777" w:rsidR="00B27083" w:rsidRDefault="00B27083" w:rsidP="00B27083">
            <w:pPr>
              <w:spacing w:line="240" w:lineRule="auto"/>
            </w:pPr>
            <w:r>
              <w:rPr>
                <w:sz w:val="20"/>
              </w:rPr>
              <w:t>Stage plans and records; this report</w:t>
            </w:r>
          </w:p>
        </w:tc>
        <w:tc>
          <w:tcPr>
            <w:tcW w:w="2340" w:type="dxa"/>
            <w:vAlign w:val="center"/>
          </w:tcPr>
          <w:p w14:paraId="5F2D8E78" w14:textId="1C2CF1C4" w:rsidR="00B27083" w:rsidRDefault="00B27083" w:rsidP="00B27083">
            <w:pPr>
              <w:spacing w:line="240" w:lineRule="auto"/>
            </w:pPr>
            <w:r w:rsidRPr="00B27083">
              <w:rPr>
                <w:sz w:val="20"/>
                <w:szCs w:val="18"/>
              </w:rPr>
              <w:t>RND</w:t>
            </w:r>
          </w:p>
        </w:tc>
        <w:tc>
          <w:tcPr>
            <w:tcW w:w="2340" w:type="dxa"/>
            <w:vAlign w:val="center"/>
          </w:tcPr>
          <w:p w14:paraId="71BF7E89" w14:textId="2B1EC612" w:rsidR="00B27083" w:rsidRDefault="00B27083" w:rsidP="00B27083">
            <w:pPr>
              <w:spacing w:line="240" w:lineRule="auto"/>
            </w:pPr>
            <w:r w:rsidRPr="00B27083">
              <w:rPr>
                <w:sz w:val="18"/>
                <w:szCs w:val="16"/>
              </w:rPr>
              <w:t>RND</w:t>
            </w:r>
          </w:p>
        </w:tc>
      </w:tr>
    </w:tbl>
    <w:p w14:paraId="245CD059" w14:textId="77777777" w:rsidR="00906ED8" w:rsidRDefault="00903382">
      <w:pPr>
        <w:pStyle w:val="Heading2"/>
      </w:pPr>
      <w:bookmarkStart w:id="46" w:name="_Toc243006309"/>
      <w:r>
        <w:t>12.1 Branch and Pull Request Workflow</w:t>
      </w:r>
      <w:bookmarkEnd w:id="46"/>
    </w:p>
    <w:p w14:paraId="17B19E4E" w14:textId="77777777" w:rsidR="00906ED8" w:rsidRDefault="00903382" w:rsidP="00A72BC0">
      <w:pPr>
        <w:jc w:val="both"/>
      </w:pPr>
      <w:r>
        <w:t xml:space="preserve">The repository uses main as the integration branch. Early work used team branches (backend, frontend, </w:t>
      </w:r>
      <w:proofErr w:type="spellStart"/>
      <w:r>
        <w:t>aws</w:t>
      </w:r>
      <w:proofErr w:type="spellEnd"/>
      <w:r>
        <w:t>-cloud-</w:t>
      </w:r>
      <w:proofErr w:type="spellStart"/>
      <w:r>
        <w:t>mlmodel</w:t>
      </w:r>
      <w:proofErr w:type="spellEnd"/>
      <w:r>
        <w:t>) merged through pull requests #1–#3 (August 2026). From Stage 3 onwards each stage was built on its own branch (stage-3-gnn-training to stage-14b-live-demo), checked against its checkpoint, and merged into main: Stages 3, 4, 6 and 7 (with the Stage-3 follow-up and Stage-6 fixes) through pull requests #4–#9 on GitHub, Stage 5 and later stages through direct commits and no-fast-forward merges that keep each stage's history visible. Every stage's plan and as-built record is kept in prompt/. No release tag has been created yet. [TO CONFIRM: tag the submitted version, for example v1.0.]</w:t>
      </w:r>
    </w:p>
    <w:p w14:paraId="1412E41D" w14:textId="77777777" w:rsidR="00906ED8" w:rsidRDefault="00903382" w:rsidP="00A72BC0">
      <w:pPr>
        <w:jc w:val="both"/>
      </w:pPr>
      <w:r>
        <w:lastRenderedPageBreak/>
        <w:t>Development was assisted by an AI coding assistant (Claude Code): 32 of the 61 commits on all branches carry its co-author line. Each stage's plan was approved by the team before it was built, and all AWS deployments were run by the team. [TO CONFIRM: wording required by the course's policy on AI assistance.]</w:t>
      </w:r>
    </w:p>
    <w:p w14:paraId="33C5F4D8" w14:textId="77777777" w:rsidR="00906ED8" w:rsidRDefault="00903382">
      <w:pPr>
        <w:pStyle w:val="Heading2"/>
      </w:pPr>
      <w:bookmarkStart w:id="47" w:name="_Toc243006310"/>
      <w:r>
        <w:t>12.2 Contribution Evidence</w:t>
      </w:r>
      <w:bookmarkEnd w:id="47"/>
    </w:p>
    <w:p w14:paraId="4C4EC0CF" w14:textId="77777777" w:rsidR="00906ED8" w:rsidRDefault="00903382" w:rsidP="00A72BC0">
      <w:pPr>
        <w:pStyle w:val="ListBullet"/>
        <w:jc w:val="both"/>
      </w:pPr>
      <w:r>
        <w:t>Naveen Kumar – GitHub naveenkumara2024-gif; 53 commits across all branches (repository set-up, Stages 0–15, merges of pull requests #1–#9).</w:t>
      </w:r>
    </w:p>
    <w:p w14:paraId="0447A3D6" w14:textId="77777777" w:rsidR="00906ED8" w:rsidRDefault="00903382" w:rsidP="00A72BC0">
      <w:pPr>
        <w:pStyle w:val="ListBullet"/>
        <w:jc w:val="both"/>
      </w:pPr>
      <w:r>
        <w:t>Kabilesh SN – GitHub Kabilesh010; 8 commits on the backend and frontend branches (18–23 August 2026): an early frontend implementation, merged through pull request #3 on 18 August, and a React/TypeScript frontend prototype with dashboard, dependency-graph and services pages on the frontend branch (not merged into main; the Stage-13 dashboard later replaced it).</w:t>
      </w:r>
    </w:p>
    <w:p w14:paraId="4B650C07" w14:textId="77777777" w:rsidR="00906ED8" w:rsidRDefault="00903382" w:rsidP="00A72BC0">
      <w:pPr>
        <w:pStyle w:val="ListBullet"/>
        <w:jc w:val="both"/>
      </w:pPr>
      <w:r>
        <w:t>Nagulesh – [TO CONFIRM: GitHub username, commits, pull requests and reviews.]</w:t>
      </w:r>
    </w:p>
    <w:p w14:paraId="7E8B46B9" w14:textId="77777777" w:rsidR="00906ED8" w:rsidRDefault="00903382" w:rsidP="00A72BC0">
      <w:pPr>
        <w:pStyle w:val="ListBullet"/>
        <w:jc w:val="both"/>
      </w:pPr>
      <w:r>
        <w:t xml:space="preserve">Commit counts are taken from git </w:t>
      </w:r>
      <w:proofErr w:type="spellStart"/>
      <w:r>
        <w:t>shortlog</w:t>
      </w:r>
      <w:proofErr w:type="spellEnd"/>
      <w:r>
        <w:t xml:space="preserve"> on 15 October 2026 and are reported as they are, including where they fall below the guideline of 20–30 commits per student. [TO CONFIRM: code-review participation.]</w:t>
      </w:r>
    </w:p>
    <w:p w14:paraId="402533C6" w14:textId="77777777" w:rsidR="00906ED8" w:rsidRDefault="00903382">
      <w:pPr>
        <w:pStyle w:val="Heading1"/>
      </w:pPr>
      <w:bookmarkStart w:id="48" w:name="_Toc243006311"/>
      <w:r>
        <w:t>13. Conclusion and Future Enhancements</w:t>
      </w:r>
      <w:bookmarkEnd w:id="48"/>
    </w:p>
    <w:p w14:paraId="6E40037A" w14:textId="77777777" w:rsidR="00906ED8" w:rsidRDefault="00903382">
      <w:pPr>
        <w:pStyle w:val="Heading2"/>
      </w:pPr>
      <w:bookmarkStart w:id="49" w:name="_Toc243006312"/>
      <w:r>
        <w:t>13.1 Conclusion</w:t>
      </w:r>
      <w:bookmarkEnd w:id="49"/>
    </w:p>
    <w:p w14:paraId="28D24347" w14:textId="77777777" w:rsidR="00906ED8" w:rsidRDefault="00903382" w:rsidP="00A72BC0">
      <w:pPr>
        <w:jc w:val="both"/>
      </w:pPr>
      <w:r>
        <w:t>Cascading failures in microservice shops produce many symptoms for one cause, and per-service monitoring leaves engineers to find the origin by hand. This project built a streaming, cloud-deployed framework that keeps a live, latency-weighted dependency graph of the shop in Amazon Neptune, scores it every minute against learned baselines, and asks a graph neural network on Amazon SageMaker to rank the root cause only when a service is clearly slower than usual. Incidents are stored in DynamoDB, alerted once through SNS and shown on a CloudFront dashboard; the whole system is eleven CDK stacks that deploy in about 41 minutes and can be removed with one command.</w:t>
      </w:r>
    </w:p>
    <w:p w14:paraId="256BBA42" w14:textId="77777777" w:rsidR="00906ED8" w:rsidRDefault="00903382" w:rsidP="00A72BC0">
      <w:pPr>
        <w:jc w:val="both"/>
      </w:pPr>
      <w:r>
        <w:lastRenderedPageBreak/>
        <w:t xml:space="preserve">Every stage was verified on AWS. In two live tests a real 300 </w:t>
      </w:r>
      <w:proofErr w:type="spellStart"/>
      <w:r>
        <w:t>ms</w:t>
      </w:r>
      <w:proofErr w:type="spellEnd"/>
      <w:r>
        <w:t xml:space="preserve"> fault produced exactly one incident that named the faulty service first, opened about a minute after the fault and resolved about four minutes after it was removed, with no false incidents during healthy traffic. The model's accuracy (65.5 % top-1, 98.7 % top-3 on held-out Boutique-shaped scenarios) comes from synthetic faults, and the live evidence covers single-service latency faults. Objectives 1–5 were met within these limits; Objective 6 was met for deployment, with teardown to be confirmed.</w:t>
      </w:r>
    </w:p>
    <w:p w14:paraId="30D54A0C" w14:textId="77777777" w:rsidR="00906ED8" w:rsidRDefault="00903382">
      <w:pPr>
        <w:pStyle w:val="Heading2"/>
      </w:pPr>
      <w:bookmarkStart w:id="50" w:name="_Toc243006313"/>
      <w:r>
        <w:t>13.2 Future Enhancements</w:t>
      </w:r>
      <w:bookmarkEnd w:id="50"/>
    </w:p>
    <w:p w14:paraId="0186808F" w14:textId="77777777" w:rsidR="00906ED8" w:rsidRDefault="00903382" w:rsidP="00A72BC0">
      <w:pPr>
        <w:pStyle w:val="ListBullet"/>
        <w:jc w:val="both"/>
      </w:pPr>
      <w:r>
        <w:t>Run repeated live experiments with several simultaneous faults, error-rate faults and cascades, and report results as statistics rather than single runs.</w:t>
      </w:r>
    </w:p>
    <w:p w14:paraId="1FFEAB65" w14:textId="77777777" w:rsidR="00906ED8" w:rsidRDefault="00903382" w:rsidP="00A72BC0">
      <w:pPr>
        <w:pStyle w:val="ListBullet"/>
        <w:jc w:val="both"/>
      </w:pPr>
      <w:r>
        <w:t>Instrument the silent services (cart, shipping, ad) and add temporal features so that the model sees trends across windows.</w:t>
      </w:r>
    </w:p>
    <w:p w14:paraId="0801F313" w14:textId="77777777" w:rsidR="00906ED8" w:rsidRDefault="00903382" w:rsidP="00A72BC0">
      <w:pPr>
        <w:pStyle w:val="ListBullet"/>
        <w:jc w:val="both"/>
      </w:pPr>
      <w:r>
        <w:t>Configure real Slack and PagerDuty credentials and verify their delivery and SSM decryption end to end.</w:t>
      </w:r>
    </w:p>
    <w:p w14:paraId="4DD6D36A" w14:textId="77777777" w:rsidR="00906ED8" w:rsidRDefault="00903382" w:rsidP="00A72BC0">
      <w:pPr>
        <w:pStyle w:val="ListBullet"/>
        <w:jc w:val="both"/>
      </w:pPr>
      <w:r>
        <w:t>Add Amazon Cognito sign-in to the dashboard and a custom domain with an enforced minimum TLS version.</w:t>
      </w:r>
    </w:p>
    <w:p w14:paraId="457971D8" w14:textId="77777777" w:rsidR="00906ED8" w:rsidRDefault="00903382" w:rsidP="00A72BC0">
      <w:pPr>
        <w:pStyle w:val="ListBullet"/>
        <w:jc w:val="both"/>
      </w:pPr>
      <w:r>
        <w:t>Package each Lambda function's bundle separately so that a change to one function redeploys only that function.</w:t>
      </w:r>
    </w:p>
    <w:p w14:paraId="5F115604" w14:textId="77777777" w:rsidR="00906ED8" w:rsidRDefault="00903382" w:rsidP="00A72BC0">
      <w:pPr>
        <w:pStyle w:val="ListBullet"/>
        <w:jc w:val="both"/>
      </w:pPr>
      <w:r>
        <w:t>Expose the storefront through an Application Load Balancer, enable the Neptune read replica, and evaluate under production-scale load and in a second Region.</w:t>
      </w:r>
    </w:p>
    <w:p w14:paraId="371DBC88" w14:textId="77777777" w:rsidR="00906ED8" w:rsidRDefault="00903382">
      <w:pPr>
        <w:pStyle w:val="Heading1"/>
      </w:pPr>
      <w:bookmarkStart w:id="51" w:name="_Toc243006314"/>
      <w:r>
        <w:t>References</w:t>
      </w:r>
      <w:bookmarkEnd w:id="51"/>
    </w:p>
    <w:p w14:paraId="0AD68886" w14:textId="77777777" w:rsidR="00906ED8" w:rsidRDefault="00903382">
      <w:pPr>
        <w:ind w:left="432" w:hanging="432"/>
      </w:pPr>
      <w:r>
        <w:t>[1] Gu, Y., Zhang, J., &amp; Du, Y. (2026). Causal graph-enhanced large language models for automated fault diagnosis and intelligent operation and maintenance in distributed computing systems. Electronics, 15(11), 2359. https://doi.org/10.3390/electronics15112359</w:t>
      </w:r>
    </w:p>
    <w:p w14:paraId="63402B5C" w14:textId="77777777" w:rsidR="00906ED8" w:rsidRDefault="00903382">
      <w:pPr>
        <w:ind w:left="432" w:hanging="432"/>
      </w:pPr>
      <w:r>
        <w:t>[2] Zhang, J., &amp; Yang, H. (2026). CPU-only spatiotemporal anomaly detection in microservice systems via dynamic graph neural networks and LSTM. Symmetry, 18(1), 87. https://doi.org/10.3390/sym18010087</w:t>
      </w:r>
    </w:p>
    <w:p w14:paraId="2FCC487B" w14:textId="77777777" w:rsidR="00906ED8" w:rsidRDefault="00903382">
      <w:pPr>
        <w:ind w:left="432" w:hanging="432"/>
      </w:pPr>
      <w:r>
        <w:lastRenderedPageBreak/>
        <w:t xml:space="preserve">[3] Phan, L.-A., Wang, M., Wu, G., Wang, D., Chen, L., &amp; Li, J. (2025). </w:t>
      </w:r>
      <w:proofErr w:type="spellStart"/>
      <w:r>
        <w:t>CrossTrace</w:t>
      </w:r>
      <w:proofErr w:type="spellEnd"/>
      <w:r>
        <w:t xml:space="preserve">: Efficient cross-thread and cross-service span correlation in distributed tracing for microservices (arXiv:2508.11342) [Preprint]. </w:t>
      </w:r>
      <w:proofErr w:type="spellStart"/>
      <w:r>
        <w:t>arXiv</w:t>
      </w:r>
      <w:proofErr w:type="spellEnd"/>
      <w:r>
        <w:t>. https://arxiv.org/abs/2508.11342</w:t>
      </w:r>
    </w:p>
    <w:p w14:paraId="4B056B47" w14:textId="77777777" w:rsidR="00906ED8" w:rsidRDefault="00903382">
      <w:pPr>
        <w:ind w:left="432" w:hanging="432"/>
      </w:pPr>
      <w:r>
        <w:t xml:space="preserve">[4] Wang, T., Qi, G., &amp; Wu, T. (2024). </w:t>
      </w:r>
      <w:proofErr w:type="spellStart"/>
      <w:r>
        <w:t>KGroot</w:t>
      </w:r>
      <w:proofErr w:type="spellEnd"/>
      <w:r>
        <w:t xml:space="preserve">: Enhancing root cause analysis through knowledge graphs and graph convolutional neural networks (arXiv:2402.13264) [Preprint]. </w:t>
      </w:r>
      <w:proofErr w:type="spellStart"/>
      <w:r>
        <w:t>arXiv</w:t>
      </w:r>
      <w:proofErr w:type="spellEnd"/>
      <w:r>
        <w:t>. https://arxiv.org/abs/2402.13264</w:t>
      </w:r>
    </w:p>
    <w:p w14:paraId="29F15F68" w14:textId="77777777" w:rsidR="00906ED8" w:rsidRDefault="00903382">
      <w:pPr>
        <w:ind w:left="432" w:hanging="432"/>
      </w:pPr>
      <w:r>
        <w:t xml:space="preserve">[5] Pham, L., Ha, H., Zhang, X., &amp; Zhang, H. (2026). TORAI: Multi-source root cause analysis for blind spots in microservice service call graph (arXiv:2604.13522) [Preprint; accepted at FSE 2026]. </w:t>
      </w:r>
      <w:proofErr w:type="spellStart"/>
      <w:r>
        <w:t>arXiv</w:t>
      </w:r>
      <w:proofErr w:type="spellEnd"/>
      <w:r>
        <w:t>. https://arxiv.org/abs/2604.13522</w:t>
      </w:r>
    </w:p>
    <w:p w14:paraId="2BE5DFBD" w14:textId="77777777" w:rsidR="00906ED8" w:rsidRDefault="00903382">
      <w:pPr>
        <w:ind w:left="432" w:hanging="432"/>
      </w:pPr>
      <w:r>
        <w:t xml:space="preserve">[6] Zheng, L., Chen, Z., &amp; Chen, H. (2024). Online multi-modal root cause identification in microservice systems (arXiv:2410.10021) [Preprint; accepted at IEEE </w:t>
      </w:r>
      <w:proofErr w:type="spellStart"/>
      <w:r>
        <w:t>BigData</w:t>
      </w:r>
      <w:proofErr w:type="spellEnd"/>
      <w:r>
        <w:t xml:space="preserve"> 2025]. </w:t>
      </w:r>
      <w:proofErr w:type="spellStart"/>
      <w:r>
        <w:t>arXiv</w:t>
      </w:r>
      <w:proofErr w:type="spellEnd"/>
      <w:r>
        <w:t>. https://arxiv.org/abs/2410.10021</w:t>
      </w:r>
    </w:p>
    <w:p w14:paraId="2CC53006" w14:textId="77777777" w:rsidR="00906ED8" w:rsidRDefault="00903382">
      <w:pPr>
        <w:ind w:left="432" w:hanging="432"/>
      </w:pPr>
      <w:r>
        <w:t xml:space="preserve">[7] </w:t>
      </w:r>
      <w:proofErr w:type="spellStart"/>
      <w:r>
        <w:t>Madabhushi</w:t>
      </w:r>
      <w:proofErr w:type="spellEnd"/>
      <w:r>
        <w:t xml:space="preserve">, S., Vyas, P., Vaidyanathan, S., Kurup, M., Nash, E., &amp; </w:t>
      </w:r>
      <w:proofErr w:type="spellStart"/>
      <w:r>
        <w:t>Silyutin</w:t>
      </w:r>
      <w:proofErr w:type="spellEnd"/>
      <w:r>
        <w:t xml:space="preserve">, Y. (2026). From load tests to live streams: Graph embedding-based anomaly detection in microservice architectures (arXiv:2604.06448) [Preprint; accepted at FSE 2026 Industry Track]. </w:t>
      </w:r>
      <w:proofErr w:type="spellStart"/>
      <w:r>
        <w:t>arXiv</w:t>
      </w:r>
      <w:proofErr w:type="spellEnd"/>
      <w:r>
        <w:t>. https://arxiv.org/abs/2604.06448</w:t>
      </w:r>
    </w:p>
    <w:p w14:paraId="23D03245" w14:textId="77777777" w:rsidR="00906ED8" w:rsidRDefault="00903382">
      <w:pPr>
        <w:ind w:left="432" w:hanging="432"/>
      </w:pPr>
      <w:r>
        <w:t xml:space="preserve">[8] Zhang, L., Jia, T., Zhai, Y., Pan, L., Duan, C., He, M., Xiao, P., &amp; Li, Y. (2026). Hypothesize-then-verify: Speculative root cause analysis for microservices with </w:t>
      </w:r>
      <w:proofErr w:type="spellStart"/>
      <w:r>
        <w:t>pathwise</w:t>
      </w:r>
      <w:proofErr w:type="spellEnd"/>
      <w:r>
        <w:t xml:space="preserve"> parallelism (arXiv:2601.02736) [Preprint; accepted at ICSE-NIER 2026]. </w:t>
      </w:r>
      <w:proofErr w:type="spellStart"/>
      <w:r>
        <w:t>arXiv</w:t>
      </w:r>
      <w:proofErr w:type="spellEnd"/>
      <w:r>
        <w:t>. https://arxiv.org/abs/2601.02736</w:t>
      </w:r>
    </w:p>
    <w:p w14:paraId="05253D9D" w14:textId="77777777" w:rsidR="00906ED8" w:rsidRDefault="00903382">
      <w:pPr>
        <w:ind w:left="432" w:hanging="432"/>
      </w:pPr>
      <w:r>
        <w:t xml:space="preserve">[9] Zhang, L., Jia, T., Wang, K., Duan, C., He, M., Wang, R., Peng, X., Wang, M., Zhang, G., Chen, R., &amp; Li, Y. (2026). Towards in-depth root cause localization for microservices with multi-agent recursion-of-thought (arXiv:2605.14866) [Preprint]. </w:t>
      </w:r>
      <w:proofErr w:type="spellStart"/>
      <w:r>
        <w:t>arXiv</w:t>
      </w:r>
      <w:proofErr w:type="spellEnd"/>
      <w:r>
        <w:t>. https://arxiv.org/abs/2605.14866</w:t>
      </w:r>
    </w:p>
    <w:p w14:paraId="00B95A86" w14:textId="77777777" w:rsidR="00906ED8" w:rsidRDefault="00903382">
      <w:pPr>
        <w:ind w:left="432" w:hanging="432"/>
      </w:pPr>
      <w:r>
        <w:t xml:space="preserve">[10] Colarusso, C., De Caro, A., Falco, I., Goglia, L., &amp; </w:t>
      </w:r>
      <w:proofErr w:type="spellStart"/>
      <w:r>
        <w:t>Zimeo</w:t>
      </w:r>
      <w:proofErr w:type="spellEnd"/>
      <w:r>
        <w:t>, E. (2024). A distributed tracing pipeline for improving locality awareness of microservices applications. Software: Practice and Experience, 54(6), 1118–1140. https://doi.org/10.1002/spe.3317</w:t>
      </w:r>
    </w:p>
    <w:p w14:paraId="61D279C7" w14:textId="77777777" w:rsidR="00906ED8" w:rsidRDefault="00903382">
      <w:pPr>
        <w:ind w:left="432" w:hanging="432"/>
      </w:pPr>
      <w:r>
        <w:lastRenderedPageBreak/>
        <w:t xml:space="preserve">[11] Sui, Y., Zhang, Y., Sun, J., Xu, T., Zhang, S., Li, Z., Sun, Y., Guo, F., Shen, J., Zhang, Y., Pei, D., Yang, X., &amp; Yu, L. (2023). </w:t>
      </w:r>
      <w:proofErr w:type="spellStart"/>
      <w:r>
        <w:t>LogKG</w:t>
      </w:r>
      <w:proofErr w:type="spellEnd"/>
      <w:r>
        <w:t>: Log failure diagnosis through knowledge graph. IEEE Transactions on Services Computing, 16(5), 3493–3507. https://doi.org/10.1109/TSC.2023.3293890</w:t>
      </w:r>
    </w:p>
    <w:p w14:paraId="6296C2D9" w14:textId="77777777" w:rsidR="00906ED8" w:rsidRDefault="00903382">
      <w:pPr>
        <w:ind w:left="432" w:hanging="432"/>
      </w:pPr>
      <w:r>
        <w:t xml:space="preserve">[12] Behera, A., Panigrahi, C. R., Behera, S., Patel, R., &amp; Bera, S. (2023). </w:t>
      </w:r>
      <w:proofErr w:type="spellStart"/>
      <w:r>
        <w:t>trACE</w:t>
      </w:r>
      <w:proofErr w:type="spellEnd"/>
      <w:r>
        <w:t xml:space="preserve"> – Anomaly correlation engine for tracing the root cause on a cloud based microservice architecture. </w:t>
      </w:r>
      <w:proofErr w:type="spellStart"/>
      <w:r>
        <w:t>Computación</w:t>
      </w:r>
      <w:proofErr w:type="spellEnd"/>
      <w:r>
        <w:t xml:space="preserve"> y Sistemas, 27(3), 791–800. https://doi.org/10.13053/cys-27-3-4498</w:t>
      </w:r>
    </w:p>
    <w:p w14:paraId="4CBDF84A" w14:textId="77777777" w:rsidR="00906ED8" w:rsidRDefault="00903382">
      <w:pPr>
        <w:ind w:left="432" w:hanging="432"/>
      </w:pPr>
      <w:r>
        <w:t>[13] Dilini, N., Sun, N., Miao, Y., &amp; Moustafa, N. (2026). A comprehensive review on graph-based anomaly detection: Approaches for intrusion detection. Applied Sciences, 16(4), 1906. https://doi.org/10.3390/app16041906</w:t>
      </w:r>
    </w:p>
    <w:p w14:paraId="2EEB1995" w14:textId="77777777" w:rsidR="00906ED8" w:rsidRDefault="00903382">
      <w:pPr>
        <w:ind w:left="432" w:hanging="432"/>
      </w:pPr>
      <w:r>
        <w:t xml:space="preserve">[14] Khan, K., Rahman, Z., Khan, A., Roy, A., &amp; Kabir, J. (2024). Microservices-based system design for ensuring high availability and system reliability. The </w:t>
      </w:r>
      <w:proofErr w:type="spellStart"/>
      <w:r>
        <w:t>Eastasouth</w:t>
      </w:r>
      <w:proofErr w:type="spellEnd"/>
      <w:r>
        <w:t xml:space="preserve"> Journal of Information System and Computer Science, 2(02), 265–274. https://doi.org/10.58812/esiscs.v2i02.1077</w:t>
      </w:r>
    </w:p>
    <w:p w14:paraId="0C4135C9" w14:textId="77777777" w:rsidR="00906ED8" w:rsidRDefault="00903382">
      <w:pPr>
        <w:ind w:left="432" w:hanging="432"/>
      </w:pPr>
      <w:r>
        <w:t xml:space="preserve">[15] Wang, T., &amp; Qi, G. (2024). A comprehensive survey on root cause analysis in (micro) services: Methodologies, challenges, and trends (arXiv:2408.00803) [Preprint]. </w:t>
      </w:r>
      <w:proofErr w:type="spellStart"/>
      <w:r>
        <w:t>arXiv</w:t>
      </w:r>
      <w:proofErr w:type="spellEnd"/>
      <w:r>
        <w:t>. https://arxiv.org/abs/2408.00803</w:t>
      </w:r>
    </w:p>
    <w:p w14:paraId="3CB90C87" w14:textId="77777777" w:rsidR="00906ED8" w:rsidRDefault="00903382">
      <w:pPr>
        <w:ind w:left="432" w:hanging="432"/>
      </w:pPr>
      <w:r>
        <w:t>[16] Luo, S., Xu, H., Lu, C., Ye, K., Xu, G., Zhang, L., Ding, Y., He, J., &amp; Xu, C. (2021). Characterizing microservice dependency and performance: Alibaba trace analysis. In Proceedings of the ACM Symposium on Cloud Computing (pp. 412–426). ACM. https://doi.org/10.1145/3472883.3487003</w:t>
      </w:r>
    </w:p>
    <w:p w14:paraId="22226CD7" w14:textId="77777777" w:rsidR="00906ED8" w:rsidRDefault="00903382">
      <w:pPr>
        <w:ind w:left="432" w:hanging="432"/>
      </w:pPr>
      <w:r>
        <w:t>[17] Brody, S., Alon, U., &amp; Yahav, E. (2022). How attentive are graph attention networks? International Conference on Learning Representations (ICLR 2022). https://arxiv.org/abs/2105.14491</w:t>
      </w:r>
    </w:p>
    <w:p w14:paraId="1DB626C2" w14:textId="77777777" w:rsidR="00906ED8" w:rsidRDefault="00903382">
      <w:pPr>
        <w:ind w:left="432" w:hanging="432"/>
      </w:pPr>
      <w:r>
        <w:t>[18] Hamilton, W. L., Ying, R., &amp; Leskovec, J. (2017). Inductive representation learning on large graphs. Advances in Neural Information Processing Systems 30 (NIPS 2017). https://arxiv.org/abs/1706.02216</w:t>
      </w:r>
    </w:p>
    <w:p w14:paraId="6FF9B239" w14:textId="77777777" w:rsidR="00906ED8" w:rsidRDefault="00903382">
      <w:pPr>
        <w:ind w:left="432" w:hanging="432"/>
      </w:pPr>
      <w:r>
        <w:lastRenderedPageBreak/>
        <w:t xml:space="preserve">[19] Fey, M., &amp; Lenssen, J. E. (2019). Fast graph representation learning with </w:t>
      </w:r>
      <w:proofErr w:type="spellStart"/>
      <w:r>
        <w:t>PyTorch</w:t>
      </w:r>
      <w:proofErr w:type="spellEnd"/>
      <w:r>
        <w:t xml:space="preserve"> Geometric. ICLR 2019 Workshop on Representation Learning on Graphs and Manifolds. https://arxiv.org/abs/1903.02428</w:t>
      </w:r>
    </w:p>
    <w:p w14:paraId="59371510" w14:textId="77777777" w:rsidR="00906ED8" w:rsidRDefault="00903382">
      <w:pPr>
        <w:ind w:left="432" w:hanging="432"/>
      </w:pPr>
      <w:r>
        <w:t>[20] Google Cloud Platform. (2026). Online Boutique (Version 0.10.7) [Computer software]. GitHub. https://github.com/GoogleCloudPlatform/microservices-demo</w:t>
      </w:r>
    </w:p>
    <w:p w14:paraId="312FF76E" w14:textId="77777777" w:rsidR="00906ED8" w:rsidRDefault="00903382">
      <w:pPr>
        <w:ind w:left="432" w:hanging="432"/>
      </w:pPr>
      <w:r>
        <w:t xml:space="preserve">[21] </w:t>
      </w:r>
      <w:proofErr w:type="spellStart"/>
      <w:r>
        <w:t>OpenTelemetry</w:t>
      </w:r>
      <w:proofErr w:type="spellEnd"/>
      <w:r>
        <w:t xml:space="preserve"> Authors. (n.d.). </w:t>
      </w:r>
      <w:proofErr w:type="spellStart"/>
      <w:r>
        <w:t>OpenTelemetry</w:t>
      </w:r>
      <w:proofErr w:type="spellEnd"/>
      <w:r>
        <w:t xml:space="preserve"> documentation. Retrieved October 15, 2026, from https://opentelemetry.io/docs/</w:t>
      </w:r>
    </w:p>
    <w:p w14:paraId="18341107" w14:textId="77777777" w:rsidR="00906ED8" w:rsidRDefault="00903382">
      <w:pPr>
        <w:ind w:left="432" w:hanging="432"/>
      </w:pPr>
      <w:r>
        <w:t>[22] Amazon Web Services. (n.d.). What is Amazon EKS? Amazon EKS User Guide. Retrieved October 15, 2026, from https://docs.aws.amazon.com/eks/latest/userguide/what-is-eks.html</w:t>
      </w:r>
    </w:p>
    <w:p w14:paraId="207DF9C2" w14:textId="77777777" w:rsidR="00906ED8" w:rsidRDefault="00903382">
      <w:pPr>
        <w:ind w:left="432" w:hanging="432"/>
      </w:pPr>
      <w:r>
        <w:t>[23] Amazon Web Services. (n.d.). What is Amazon MSK? Amazon Managed Streaming for Apache Kafka Developer Guide. Retrieved October 15, 2026, from https://docs.aws.amazon.com/msk/latest/developerguide/what-is-msk.html</w:t>
      </w:r>
    </w:p>
    <w:p w14:paraId="1BE35481" w14:textId="77777777" w:rsidR="00906ED8" w:rsidRDefault="00903382">
      <w:pPr>
        <w:ind w:left="432" w:hanging="432"/>
      </w:pPr>
      <w:r>
        <w:t>[24] Amazon Web Services. (n.d.). Using Amazon MSK with AWS Lambda. AWS Lambda Developer Guide. Retrieved October 15, 2026, from https://docs.aws.amazon.com/lambda/latest/dg/with-msk.html</w:t>
      </w:r>
    </w:p>
    <w:p w14:paraId="7B2DA836" w14:textId="77777777" w:rsidR="00906ED8" w:rsidRDefault="00903382">
      <w:pPr>
        <w:ind w:left="432" w:hanging="432"/>
      </w:pPr>
      <w:r>
        <w:t>[25] Amazon Web Services. (n.d.). Authenticating your Amazon Neptune database with AWS Identity and Access Management. Amazon Neptune User Guide. Retrieved October 15, 2026, from https://docs.aws.amazon.com/neptune/latest/userguide/iam-auth.html</w:t>
      </w:r>
    </w:p>
    <w:p w14:paraId="219B072C" w14:textId="77777777" w:rsidR="00906ED8" w:rsidRDefault="00903382">
      <w:pPr>
        <w:ind w:left="432" w:hanging="432"/>
      </w:pPr>
      <w:r>
        <w:t>[26] Amazon Web Services. (n.d.). Deploy models with Amazon SageMaker Serverless Inference. Amazon SageMaker Developer Guide. Retrieved October 15, 2026, from https://docs.aws.amazon.com/sagemaker/latest/dg/serverless-endpoints.html</w:t>
      </w:r>
    </w:p>
    <w:p w14:paraId="536ED7A8" w14:textId="77777777" w:rsidR="00906ED8" w:rsidRDefault="00903382">
      <w:pPr>
        <w:ind w:left="432" w:hanging="432"/>
      </w:pPr>
      <w:r>
        <w:t>[27] Amazon Web Services. (n.d.). Using time to live (TTL) in DynamoDB. Amazon DynamoDB Developer Guide. Retrieved October 15, 2026, from https://docs.aws.amazon.com/amazondynamodb/latest/developerguide/TTL.html</w:t>
      </w:r>
    </w:p>
    <w:p w14:paraId="5E543C78" w14:textId="77777777" w:rsidR="00906ED8" w:rsidRDefault="00903382">
      <w:pPr>
        <w:ind w:left="432" w:hanging="432"/>
      </w:pPr>
      <w:r>
        <w:t xml:space="preserve">[28] Amazon Web Services. (n.d.). Restrict access to an Amazon S3 origin. Amazon CloudFront Developer Guide. Retrieved October 15, 2026, from </w:t>
      </w:r>
      <w:r>
        <w:lastRenderedPageBreak/>
        <w:t>https://docs.aws.amazon.com/AmazonCloudFront/latest/DeveloperGuide/private-content-restricting-access-to-s3.html</w:t>
      </w:r>
    </w:p>
    <w:p w14:paraId="60A0ABC5" w14:textId="77777777" w:rsidR="00906ED8" w:rsidRDefault="00903382">
      <w:pPr>
        <w:ind w:left="432" w:hanging="432"/>
      </w:pPr>
      <w:r>
        <w:t xml:space="preserve">[29] Amazon Web Services. (n.d.). What </w:t>
      </w:r>
      <w:proofErr w:type="gramStart"/>
      <w:r>
        <w:t>is</w:t>
      </w:r>
      <w:proofErr w:type="gramEnd"/>
      <w:r>
        <w:t xml:space="preserve"> the AWS CDK? AWS Cloud Development Kit (AWS CDK) v2 Developer Guide. Retrieved October 15, 2026, from https://docs.aws.amazon.com/cdk/v2/guide/home.html</w:t>
      </w:r>
    </w:p>
    <w:p w14:paraId="0EEA9F27" w14:textId="77777777" w:rsidR="00906ED8" w:rsidRDefault="00903382">
      <w:pPr>
        <w:ind w:left="432" w:hanging="432"/>
      </w:pPr>
      <w:r>
        <w:t>[30] Amazon Web Services. (n.d.). Using the AWS Price List Query API. AWS Billing User Guide. Retrieved October 15, 2026, from https://docs.aws.amazon.com/awsaccountbilling/latest/aboutv2/using-price-list-query-api.html</w:t>
      </w:r>
    </w:p>
    <w:p w14:paraId="59E854F0" w14:textId="77777777" w:rsidR="00906ED8" w:rsidRDefault="00903382">
      <w:pPr>
        <w:pStyle w:val="Heading1"/>
      </w:pPr>
      <w:bookmarkStart w:id="52" w:name="_Toc243006315"/>
      <w:r>
        <w:t>Appendix A – Project Timeline</w:t>
      </w:r>
      <w:bookmarkEnd w:id="52"/>
    </w:p>
    <w:tbl>
      <w:tblPr>
        <w:tblStyle w:val="TableGrid"/>
        <w:tblW w:w="0" w:type="auto"/>
        <w:jc w:val="center"/>
        <w:tblLook w:val="04A0" w:firstRow="1" w:lastRow="0" w:firstColumn="1" w:lastColumn="0" w:noHBand="0" w:noVBand="1"/>
      </w:tblPr>
      <w:tblGrid>
        <w:gridCol w:w="1872"/>
        <w:gridCol w:w="1872"/>
        <w:gridCol w:w="1872"/>
        <w:gridCol w:w="1872"/>
        <w:gridCol w:w="1872"/>
      </w:tblGrid>
      <w:tr w:rsidR="00906ED8" w14:paraId="6DF0D355" w14:textId="77777777">
        <w:trPr>
          <w:cantSplit/>
          <w:tblHeader/>
          <w:jc w:val="center"/>
        </w:trPr>
        <w:tc>
          <w:tcPr>
            <w:tcW w:w="1872" w:type="dxa"/>
            <w:shd w:val="clear" w:color="auto" w:fill="D9EAF7"/>
            <w:vAlign w:val="center"/>
          </w:tcPr>
          <w:p w14:paraId="410F56C0" w14:textId="77777777" w:rsidR="00906ED8" w:rsidRDefault="00903382">
            <w:pPr>
              <w:spacing w:line="240" w:lineRule="auto"/>
            </w:pPr>
            <w:r>
              <w:rPr>
                <w:b/>
                <w:sz w:val="20"/>
              </w:rPr>
              <w:t>Phase / task</w:t>
            </w:r>
          </w:p>
        </w:tc>
        <w:tc>
          <w:tcPr>
            <w:tcW w:w="1872" w:type="dxa"/>
            <w:shd w:val="clear" w:color="auto" w:fill="D9EAF7"/>
            <w:vAlign w:val="center"/>
          </w:tcPr>
          <w:p w14:paraId="047FDC3F" w14:textId="77777777" w:rsidR="00906ED8" w:rsidRDefault="00903382">
            <w:pPr>
              <w:spacing w:line="240" w:lineRule="auto"/>
            </w:pPr>
            <w:r>
              <w:rPr>
                <w:b/>
                <w:sz w:val="20"/>
              </w:rPr>
              <w:t>Start</w:t>
            </w:r>
          </w:p>
        </w:tc>
        <w:tc>
          <w:tcPr>
            <w:tcW w:w="1872" w:type="dxa"/>
            <w:shd w:val="clear" w:color="auto" w:fill="D9EAF7"/>
            <w:vAlign w:val="center"/>
          </w:tcPr>
          <w:p w14:paraId="3830FDDB" w14:textId="77777777" w:rsidR="00906ED8" w:rsidRDefault="00903382">
            <w:pPr>
              <w:spacing w:line="240" w:lineRule="auto"/>
            </w:pPr>
            <w:r>
              <w:rPr>
                <w:b/>
                <w:sz w:val="20"/>
              </w:rPr>
              <w:t>End</w:t>
            </w:r>
          </w:p>
        </w:tc>
        <w:tc>
          <w:tcPr>
            <w:tcW w:w="1872" w:type="dxa"/>
            <w:shd w:val="clear" w:color="auto" w:fill="D9EAF7"/>
            <w:vAlign w:val="center"/>
          </w:tcPr>
          <w:p w14:paraId="4A879166" w14:textId="77777777" w:rsidR="00906ED8" w:rsidRDefault="00903382">
            <w:pPr>
              <w:spacing w:line="240" w:lineRule="auto"/>
            </w:pPr>
            <w:r>
              <w:rPr>
                <w:b/>
                <w:sz w:val="20"/>
              </w:rPr>
              <w:t>Owner(s)</w:t>
            </w:r>
          </w:p>
        </w:tc>
        <w:tc>
          <w:tcPr>
            <w:tcW w:w="1872" w:type="dxa"/>
            <w:shd w:val="clear" w:color="auto" w:fill="D9EAF7"/>
            <w:vAlign w:val="center"/>
          </w:tcPr>
          <w:p w14:paraId="4DE1E3E6" w14:textId="77777777" w:rsidR="00906ED8" w:rsidRDefault="00903382">
            <w:pPr>
              <w:spacing w:line="240" w:lineRule="auto"/>
            </w:pPr>
            <w:r>
              <w:rPr>
                <w:b/>
                <w:sz w:val="20"/>
              </w:rPr>
              <w:t>Status / evidence</w:t>
            </w:r>
          </w:p>
        </w:tc>
      </w:tr>
      <w:tr w:rsidR="00906ED8" w14:paraId="557740A9" w14:textId="77777777">
        <w:trPr>
          <w:cantSplit/>
          <w:jc w:val="center"/>
        </w:trPr>
        <w:tc>
          <w:tcPr>
            <w:tcW w:w="1872" w:type="dxa"/>
            <w:vAlign w:val="center"/>
          </w:tcPr>
          <w:p w14:paraId="4AE8497B" w14:textId="77777777" w:rsidR="00906ED8" w:rsidRDefault="00903382">
            <w:pPr>
              <w:spacing w:line="240" w:lineRule="auto"/>
            </w:pPr>
            <w:r>
              <w:rPr>
                <w:sz w:val="20"/>
              </w:rPr>
              <w:t>Literature survey</w:t>
            </w:r>
          </w:p>
        </w:tc>
        <w:tc>
          <w:tcPr>
            <w:tcW w:w="1872" w:type="dxa"/>
            <w:vAlign w:val="center"/>
          </w:tcPr>
          <w:p w14:paraId="4C57D936" w14:textId="77777777" w:rsidR="00906ED8" w:rsidRDefault="00903382">
            <w:pPr>
              <w:spacing w:line="240" w:lineRule="auto"/>
            </w:pPr>
            <w:r>
              <w:rPr>
                <w:sz w:val="20"/>
              </w:rPr>
              <w:t>Jul 2026</w:t>
            </w:r>
          </w:p>
        </w:tc>
        <w:tc>
          <w:tcPr>
            <w:tcW w:w="1872" w:type="dxa"/>
            <w:vAlign w:val="center"/>
          </w:tcPr>
          <w:p w14:paraId="6134CB2D" w14:textId="77777777" w:rsidR="00906ED8" w:rsidRDefault="00903382">
            <w:pPr>
              <w:spacing w:line="240" w:lineRule="auto"/>
            </w:pPr>
            <w:r>
              <w:rPr>
                <w:sz w:val="20"/>
              </w:rPr>
              <w:t>Aug 2026</w:t>
            </w:r>
          </w:p>
        </w:tc>
        <w:tc>
          <w:tcPr>
            <w:tcW w:w="1872" w:type="dxa"/>
            <w:vAlign w:val="center"/>
          </w:tcPr>
          <w:p w14:paraId="41636007" w14:textId="77777777" w:rsidR="00906ED8" w:rsidRDefault="00903382">
            <w:pPr>
              <w:spacing w:line="240" w:lineRule="auto"/>
            </w:pPr>
            <w:r>
              <w:rPr>
                <w:sz w:val="20"/>
              </w:rPr>
              <w:t>All three (five papers each)</w:t>
            </w:r>
          </w:p>
        </w:tc>
        <w:tc>
          <w:tcPr>
            <w:tcW w:w="1872" w:type="dxa"/>
            <w:vAlign w:val="center"/>
          </w:tcPr>
          <w:p w14:paraId="1C67CEDA" w14:textId="77777777" w:rsidR="00906ED8" w:rsidRDefault="00903382">
            <w:pPr>
              <w:spacing w:line="240" w:lineRule="auto"/>
            </w:pPr>
            <w:r>
              <w:rPr>
                <w:sz w:val="20"/>
              </w:rPr>
              <w:t>Complete; Phase-I report; citations re-verified Oct 2026</w:t>
            </w:r>
          </w:p>
        </w:tc>
      </w:tr>
      <w:tr w:rsidR="00906ED8" w14:paraId="399705C2" w14:textId="77777777">
        <w:trPr>
          <w:cantSplit/>
          <w:jc w:val="center"/>
        </w:trPr>
        <w:tc>
          <w:tcPr>
            <w:tcW w:w="1872" w:type="dxa"/>
            <w:vAlign w:val="center"/>
          </w:tcPr>
          <w:p w14:paraId="5AF86776" w14:textId="77777777" w:rsidR="00906ED8" w:rsidRDefault="00903382">
            <w:pPr>
              <w:spacing w:line="240" w:lineRule="auto"/>
            </w:pPr>
            <w:r>
              <w:rPr>
                <w:sz w:val="20"/>
              </w:rPr>
              <w:t>Research gap and novelty</w:t>
            </w:r>
          </w:p>
        </w:tc>
        <w:tc>
          <w:tcPr>
            <w:tcW w:w="1872" w:type="dxa"/>
            <w:vAlign w:val="center"/>
          </w:tcPr>
          <w:p w14:paraId="06A6126E" w14:textId="77777777" w:rsidR="00906ED8" w:rsidRDefault="00903382">
            <w:pPr>
              <w:spacing w:line="240" w:lineRule="auto"/>
            </w:pPr>
            <w:r>
              <w:rPr>
                <w:sz w:val="20"/>
              </w:rPr>
              <w:t>Jul 2026</w:t>
            </w:r>
          </w:p>
        </w:tc>
        <w:tc>
          <w:tcPr>
            <w:tcW w:w="1872" w:type="dxa"/>
            <w:vAlign w:val="center"/>
          </w:tcPr>
          <w:p w14:paraId="2C1DC367" w14:textId="77777777" w:rsidR="00906ED8" w:rsidRDefault="00903382">
            <w:pPr>
              <w:spacing w:line="240" w:lineRule="auto"/>
            </w:pPr>
            <w:r>
              <w:rPr>
                <w:sz w:val="20"/>
              </w:rPr>
              <w:t>Aug 2026</w:t>
            </w:r>
          </w:p>
        </w:tc>
        <w:tc>
          <w:tcPr>
            <w:tcW w:w="1872" w:type="dxa"/>
            <w:vAlign w:val="center"/>
          </w:tcPr>
          <w:p w14:paraId="0CDE1E2A" w14:textId="77777777" w:rsidR="00906ED8" w:rsidRDefault="00903382">
            <w:pPr>
              <w:spacing w:line="240" w:lineRule="auto"/>
            </w:pPr>
            <w:r>
              <w:rPr>
                <w:sz w:val="20"/>
              </w:rPr>
              <w:t>All three (five papers each)</w:t>
            </w:r>
          </w:p>
        </w:tc>
        <w:tc>
          <w:tcPr>
            <w:tcW w:w="1872" w:type="dxa"/>
            <w:vAlign w:val="center"/>
          </w:tcPr>
          <w:p w14:paraId="4037D945" w14:textId="77777777" w:rsidR="00906ED8" w:rsidRDefault="00903382">
            <w:pPr>
              <w:spacing w:line="240" w:lineRule="auto"/>
            </w:pPr>
            <w:r>
              <w:rPr>
                <w:sz w:val="20"/>
              </w:rPr>
              <w:t>Complete; Phase-I novelty summary; revised framing (Chapter 4)</w:t>
            </w:r>
          </w:p>
        </w:tc>
      </w:tr>
      <w:tr w:rsidR="00906ED8" w14:paraId="7F09EBCB" w14:textId="77777777">
        <w:trPr>
          <w:cantSplit/>
          <w:jc w:val="center"/>
        </w:trPr>
        <w:tc>
          <w:tcPr>
            <w:tcW w:w="1872" w:type="dxa"/>
            <w:vAlign w:val="center"/>
          </w:tcPr>
          <w:p w14:paraId="71C4A736" w14:textId="77777777" w:rsidR="00906ED8" w:rsidRDefault="00903382">
            <w:pPr>
              <w:spacing w:line="240" w:lineRule="auto"/>
            </w:pPr>
            <w:r>
              <w:rPr>
                <w:sz w:val="20"/>
              </w:rPr>
              <w:t>Architecture design</w:t>
            </w:r>
          </w:p>
        </w:tc>
        <w:tc>
          <w:tcPr>
            <w:tcW w:w="1872" w:type="dxa"/>
            <w:vAlign w:val="center"/>
          </w:tcPr>
          <w:p w14:paraId="204FA440" w14:textId="77777777" w:rsidR="00906ED8" w:rsidRDefault="00903382">
            <w:pPr>
              <w:spacing w:line="240" w:lineRule="auto"/>
            </w:pPr>
            <w:r>
              <w:rPr>
                <w:sz w:val="20"/>
              </w:rPr>
              <w:t>30 Jul 2026</w:t>
            </w:r>
          </w:p>
        </w:tc>
        <w:tc>
          <w:tcPr>
            <w:tcW w:w="1872" w:type="dxa"/>
            <w:vAlign w:val="center"/>
          </w:tcPr>
          <w:p w14:paraId="2A5CF8CD" w14:textId="77777777" w:rsidR="00906ED8" w:rsidRDefault="00903382">
            <w:pPr>
              <w:spacing w:line="240" w:lineRule="auto"/>
            </w:pPr>
            <w:r>
              <w:rPr>
                <w:sz w:val="20"/>
              </w:rPr>
              <w:t>30 Jul 2026</w:t>
            </w:r>
          </w:p>
        </w:tc>
        <w:tc>
          <w:tcPr>
            <w:tcW w:w="1872" w:type="dxa"/>
            <w:vAlign w:val="center"/>
          </w:tcPr>
          <w:p w14:paraId="4BC1AA3D" w14:textId="7819BF52" w:rsidR="00906ED8" w:rsidRDefault="00B27083">
            <w:pPr>
              <w:spacing w:line="240" w:lineRule="auto"/>
            </w:pPr>
            <w:r w:rsidRPr="00B27083">
              <w:rPr>
                <w:sz w:val="20"/>
                <w:szCs w:val="18"/>
              </w:rPr>
              <w:t>All three</w:t>
            </w:r>
          </w:p>
        </w:tc>
        <w:tc>
          <w:tcPr>
            <w:tcW w:w="1872" w:type="dxa"/>
            <w:vAlign w:val="center"/>
          </w:tcPr>
          <w:p w14:paraId="5FACB0DD" w14:textId="77777777" w:rsidR="00906ED8" w:rsidRDefault="00903382">
            <w:pPr>
              <w:spacing w:line="240" w:lineRule="auto"/>
            </w:pPr>
            <w:r>
              <w:rPr>
                <w:sz w:val="20"/>
              </w:rPr>
              <w:t>Phase-I diagrams; as-built diagrams Oct 2026 (Figures 1, 2)</w:t>
            </w:r>
          </w:p>
        </w:tc>
      </w:tr>
      <w:tr w:rsidR="00906ED8" w14:paraId="4E9E694F" w14:textId="77777777">
        <w:trPr>
          <w:cantSplit/>
          <w:jc w:val="center"/>
        </w:trPr>
        <w:tc>
          <w:tcPr>
            <w:tcW w:w="1872" w:type="dxa"/>
            <w:vAlign w:val="center"/>
          </w:tcPr>
          <w:p w14:paraId="3AA7BEF6" w14:textId="77777777" w:rsidR="00906ED8" w:rsidRDefault="00903382">
            <w:pPr>
              <w:spacing w:line="240" w:lineRule="auto"/>
            </w:pPr>
            <w:r>
              <w:rPr>
                <w:sz w:val="20"/>
              </w:rPr>
              <w:t>Dataset, local graph and GNN (Stages 0–3)</w:t>
            </w:r>
          </w:p>
        </w:tc>
        <w:tc>
          <w:tcPr>
            <w:tcW w:w="1872" w:type="dxa"/>
            <w:vAlign w:val="center"/>
          </w:tcPr>
          <w:p w14:paraId="5055B2B7" w14:textId="77777777" w:rsidR="00906ED8" w:rsidRDefault="00903382">
            <w:pPr>
              <w:spacing w:line="240" w:lineRule="auto"/>
            </w:pPr>
            <w:r>
              <w:rPr>
                <w:sz w:val="20"/>
              </w:rPr>
              <w:t>21 Sep 2026</w:t>
            </w:r>
          </w:p>
        </w:tc>
        <w:tc>
          <w:tcPr>
            <w:tcW w:w="1872" w:type="dxa"/>
            <w:vAlign w:val="center"/>
          </w:tcPr>
          <w:p w14:paraId="02B5FE09" w14:textId="77777777" w:rsidR="00906ED8" w:rsidRDefault="00903382">
            <w:pPr>
              <w:spacing w:line="240" w:lineRule="auto"/>
            </w:pPr>
            <w:r>
              <w:rPr>
                <w:sz w:val="20"/>
              </w:rPr>
              <w:t>22 Sep 2026</w:t>
            </w:r>
          </w:p>
        </w:tc>
        <w:tc>
          <w:tcPr>
            <w:tcW w:w="1872" w:type="dxa"/>
            <w:vAlign w:val="center"/>
          </w:tcPr>
          <w:p w14:paraId="1ADF53CC" w14:textId="77777777" w:rsidR="00906ED8" w:rsidRDefault="00903382">
            <w:pPr>
              <w:spacing w:line="240" w:lineRule="auto"/>
            </w:pPr>
            <w:r>
              <w:rPr>
                <w:sz w:val="20"/>
              </w:rPr>
              <w:t>Naveen Kumar</w:t>
            </w:r>
          </w:p>
        </w:tc>
        <w:tc>
          <w:tcPr>
            <w:tcW w:w="1872" w:type="dxa"/>
            <w:vAlign w:val="center"/>
          </w:tcPr>
          <w:p w14:paraId="049E7941" w14:textId="77777777" w:rsidR="00906ED8" w:rsidRDefault="00903382">
            <w:pPr>
              <w:spacing w:line="240" w:lineRule="auto"/>
            </w:pPr>
            <w:r>
              <w:rPr>
                <w:sz w:val="20"/>
              </w:rPr>
              <w:t>Complete; pull requests #4 and #6</w:t>
            </w:r>
          </w:p>
        </w:tc>
      </w:tr>
      <w:tr w:rsidR="00906ED8" w14:paraId="16ACF723" w14:textId="77777777">
        <w:trPr>
          <w:cantSplit/>
          <w:jc w:val="center"/>
        </w:trPr>
        <w:tc>
          <w:tcPr>
            <w:tcW w:w="1872" w:type="dxa"/>
            <w:vAlign w:val="center"/>
          </w:tcPr>
          <w:p w14:paraId="2E3AEC78" w14:textId="77777777" w:rsidR="00906ED8" w:rsidRDefault="00903382">
            <w:pPr>
              <w:spacing w:line="240" w:lineRule="auto"/>
            </w:pPr>
            <w:r>
              <w:rPr>
                <w:sz w:val="20"/>
              </w:rPr>
              <w:t>Infrastructure as code and networking (Stages 4–5)</w:t>
            </w:r>
          </w:p>
        </w:tc>
        <w:tc>
          <w:tcPr>
            <w:tcW w:w="1872" w:type="dxa"/>
            <w:vAlign w:val="center"/>
          </w:tcPr>
          <w:p w14:paraId="258E793C" w14:textId="77777777" w:rsidR="00906ED8" w:rsidRDefault="00903382">
            <w:pPr>
              <w:spacing w:line="240" w:lineRule="auto"/>
            </w:pPr>
            <w:r>
              <w:rPr>
                <w:sz w:val="20"/>
              </w:rPr>
              <w:t>21 Sep 2026</w:t>
            </w:r>
          </w:p>
        </w:tc>
        <w:tc>
          <w:tcPr>
            <w:tcW w:w="1872" w:type="dxa"/>
            <w:vAlign w:val="center"/>
          </w:tcPr>
          <w:p w14:paraId="65CDAAC4" w14:textId="77777777" w:rsidR="00906ED8" w:rsidRDefault="00903382">
            <w:pPr>
              <w:spacing w:line="240" w:lineRule="auto"/>
            </w:pPr>
            <w:r>
              <w:rPr>
                <w:sz w:val="20"/>
              </w:rPr>
              <w:t>6 Oct 2026</w:t>
            </w:r>
          </w:p>
        </w:tc>
        <w:tc>
          <w:tcPr>
            <w:tcW w:w="1872" w:type="dxa"/>
            <w:vAlign w:val="center"/>
          </w:tcPr>
          <w:p w14:paraId="1E1D1558" w14:textId="77777777" w:rsidR="00906ED8" w:rsidRDefault="00903382">
            <w:pPr>
              <w:spacing w:line="240" w:lineRule="auto"/>
            </w:pPr>
            <w:r>
              <w:rPr>
                <w:sz w:val="20"/>
              </w:rPr>
              <w:t>Naveen Kumar</w:t>
            </w:r>
          </w:p>
        </w:tc>
        <w:tc>
          <w:tcPr>
            <w:tcW w:w="1872" w:type="dxa"/>
            <w:vAlign w:val="center"/>
          </w:tcPr>
          <w:p w14:paraId="5CC89946" w14:textId="77777777" w:rsidR="00906ED8" w:rsidRDefault="00903382">
            <w:pPr>
              <w:spacing w:line="240" w:lineRule="auto"/>
            </w:pPr>
            <w:r>
              <w:rPr>
                <w:sz w:val="20"/>
              </w:rPr>
              <w:t xml:space="preserve">Complete; pull request #5; </w:t>
            </w:r>
            <w:proofErr w:type="spellStart"/>
            <w:proofErr w:type="gramStart"/>
            <w:r>
              <w:rPr>
                <w:sz w:val="20"/>
              </w:rPr>
              <w:t>verify:vpc</w:t>
            </w:r>
            <w:proofErr w:type="spellEnd"/>
            <w:proofErr w:type="gramEnd"/>
          </w:p>
        </w:tc>
      </w:tr>
      <w:tr w:rsidR="00906ED8" w14:paraId="55480161" w14:textId="77777777">
        <w:trPr>
          <w:cantSplit/>
          <w:jc w:val="center"/>
        </w:trPr>
        <w:tc>
          <w:tcPr>
            <w:tcW w:w="1872" w:type="dxa"/>
            <w:vAlign w:val="center"/>
          </w:tcPr>
          <w:p w14:paraId="0491B1FD" w14:textId="77777777" w:rsidR="00906ED8" w:rsidRDefault="00903382">
            <w:pPr>
              <w:spacing w:line="240" w:lineRule="auto"/>
            </w:pPr>
            <w:r>
              <w:rPr>
                <w:sz w:val="20"/>
              </w:rPr>
              <w:t>EKS, MSK, transformer, Neptune (Stages 6–9)</w:t>
            </w:r>
          </w:p>
        </w:tc>
        <w:tc>
          <w:tcPr>
            <w:tcW w:w="1872" w:type="dxa"/>
            <w:vAlign w:val="center"/>
          </w:tcPr>
          <w:p w14:paraId="6465FA32" w14:textId="77777777" w:rsidR="00906ED8" w:rsidRDefault="00903382">
            <w:pPr>
              <w:spacing w:line="240" w:lineRule="auto"/>
            </w:pPr>
            <w:r>
              <w:rPr>
                <w:sz w:val="20"/>
              </w:rPr>
              <w:t>4 Oct 2026</w:t>
            </w:r>
          </w:p>
        </w:tc>
        <w:tc>
          <w:tcPr>
            <w:tcW w:w="1872" w:type="dxa"/>
            <w:vAlign w:val="center"/>
          </w:tcPr>
          <w:p w14:paraId="373C2E5A" w14:textId="77777777" w:rsidR="00906ED8" w:rsidRDefault="00903382">
            <w:pPr>
              <w:spacing w:line="240" w:lineRule="auto"/>
            </w:pPr>
            <w:r>
              <w:rPr>
                <w:sz w:val="20"/>
              </w:rPr>
              <w:t>13 Oct 2026</w:t>
            </w:r>
          </w:p>
        </w:tc>
        <w:tc>
          <w:tcPr>
            <w:tcW w:w="1872" w:type="dxa"/>
            <w:vAlign w:val="center"/>
          </w:tcPr>
          <w:p w14:paraId="1ACAF289" w14:textId="77777777" w:rsidR="00906ED8" w:rsidRDefault="00903382">
            <w:pPr>
              <w:spacing w:line="240" w:lineRule="auto"/>
            </w:pPr>
            <w:r>
              <w:rPr>
                <w:sz w:val="20"/>
              </w:rPr>
              <w:t>Naveen Kumar</w:t>
            </w:r>
          </w:p>
        </w:tc>
        <w:tc>
          <w:tcPr>
            <w:tcW w:w="1872" w:type="dxa"/>
            <w:vAlign w:val="center"/>
          </w:tcPr>
          <w:p w14:paraId="76C74250" w14:textId="77777777" w:rsidR="00906ED8" w:rsidRDefault="00903382">
            <w:pPr>
              <w:spacing w:line="240" w:lineRule="auto"/>
            </w:pPr>
            <w:r>
              <w:rPr>
                <w:sz w:val="20"/>
              </w:rPr>
              <w:t>Verified live 12–13 Oct 2026; pull requests #7–#9</w:t>
            </w:r>
          </w:p>
        </w:tc>
      </w:tr>
      <w:tr w:rsidR="00906ED8" w14:paraId="17D3488E" w14:textId="77777777">
        <w:trPr>
          <w:cantSplit/>
          <w:jc w:val="center"/>
        </w:trPr>
        <w:tc>
          <w:tcPr>
            <w:tcW w:w="1872" w:type="dxa"/>
            <w:vAlign w:val="center"/>
          </w:tcPr>
          <w:p w14:paraId="4669CC11" w14:textId="77777777" w:rsidR="00906ED8" w:rsidRDefault="00903382">
            <w:pPr>
              <w:spacing w:line="240" w:lineRule="auto"/>
            </w:pPr>
            <w:r>
              <w:rPr>
                <w:sz w:val="20"/>
              </w:rPr>
              <w:t>SageMaker, incidents, alerting, dashboard (Stages 10–13)</w:t>
            </w:r>
          </w:p>
        </w:tc>
        <w:tc>
          <w:tcPr>
            <w:tcW w:w="1872" w:type="dxa"/>
            <w:vAlign w:val="center"/>
          </w:tcPr>
          <w:p w14:paraId="63C67C3E" w14:textId="77777777" w:rsidR="00906ED8" w:rsidRDefault="00903382">
            <w:pPr>
              <w:spacing w:line="240" w:lineRule="auto"/>
            </w:pPr>
            <w:r>
              <w:rPr>
                <w:sz w:val="20"/>
              </w:rPr>
              <w:t>12 Oct 2026</w:t>
            </w:r>
          </w:p>
        </w:tc>
        <w:tc>
          <w:tcPr>
            <w:tcW w:w="1872" w:type="dxa"/>
            <w:vAlign w:val="center"/>
          </w:tcPr>
          <w:p w14:paraId="50994F15" w14:textId="77777777" w:rsidR="00906ED8" w:rsidRDefault="00903382">
            <w:pPr>
              <w:spacing w:line="240" w:lineRule="auto"/>
            </w:pPr>
            <w:r>
              <w:rPr>
                <w:sz w:val="20"/>
              </w:rPr>
              <w:t>15 Oct 2026</w:t>
            </w:r>
          </w:p>
        </w:tc>
        <w:tc>
          <w:tcPr>
            <w:tcW w:w="1872" w:type="dxa"/>
            <w:vAlign w:val="center"/>
          </w:tcPr>
          <w:p w14:paraId="247BBC6F" w14:textId="77777777" w:rsidR="00906ED8" w:rsidRDefault="00903382">
            <w:pPr>
              <w:spacing w:line="240" w:lineRule="auto"/>
            </w:pPr>
            <w:r>
              <w:rPr>
                <w:sz w:val="20"/>
              </w:rPr>
              <w:t>Naveen Kumar</w:t>
            </w:r>
          </w:p>
        </w:tc>
        <w:tc>
          <w:tcPr>
            <w:tcW w:w="1872" w:type="dxa"/>
            <w:vAlign w:val="center"/>
          </w:tcPr>
          <w:p w14:paraId="39F8C611" w14:textId="77777777" w:rsidR="00906ED8" w:rsidRDefault="00903382">
            <w:pPr>
              <w:spacing w:line="240" w:lineRule="auto"/>
            </w:pPr>
            <w:r>
              <w:rPr>
                <w:sz w:val="20"/>
              </w:rPr>
              <w:t>Verified live; dashboard tier 2 on 15 Oct 2026</w:t>
            </w:r>
          </w:p>
        </w:tc>
      </w:tr>
      <w:tr w:rsidR="00906ED8" w14:paraId="7A66A500" w14:textId="77777777">
        <w:trPr>
          <w:cantSplit/>
          <w:jc w:val="center"/>
        </w:trPr>
        <w:tc>
          <w:tcPr>
            <w:tcW w:w="1872" w:type="dxa"/>
            <w:vAlign w:val="center"/>
          </w:tcPr>
          <w:p w14:paraId="1F9322EA" w14:textId="77777777" w:rsidR="00906ED8" w:rsidRDefault="00903382">
            <w:pPr>
              <w:spacing w:line="240" w:lineRule="auto"/>
            </w:pPr>
            <w:r>
              <w:rPr>
                <w:sz w:val="20"/>
              </w:rPr>
              <w:t>Implementation and integration: fault demo and operations (Stages 14–15)</w:t>
            </w:r>
          </w:p>
        </w:tc>
        <w:tc>
          <w:tcPr>
            <w:tcW w:w="1872" w:type="dxa"/>
            <w:vAlign w:val="center"/>
          </w:tcPr>
          <w:p w14:paraId="6AAF2EBE" w14:textId="77777777" w:rsidR="00906ED8" w:rsidRDefault="00903382">
            <w:pPr>
              <w:spacing w:line="240" w:lineRule="auto"/>
            </w:pPr>
            <w:r>
              <w:rPr>
                <w:sz w:val="20"/>
              </w:rPr>
              <w:t>13 Oct 2026</w:t>
            </w:r>
          </w:p>
        </w:tc>
        <w:tc>
          <w:tcPr>
            <w:tcW w:w="1872" w:type="dxa"/>
            <w:vAlign w:val="center"/>
          </w:tcPr>
          <w:p w14:paraId="5DA110A7" w14:textId="77777777" w:rsidR="00906ED8" w:rsidRDefault="00903382">
            <w:pPr>
              <w:spacing w:line="240" w:lineRule="auto"/>
            </w:pPr>
            <w:r>
              <w:rPr>
                <w:sz w:val="20"/>
              </w:rPr>
              <w:t>15 Oct 2026</w:t>
            </w:r>
          </w:p>
        </w:tc>
        <w:tc>
          <w:tcPr>
            <w:tcW w:w="1872" w:type="dxa"/>
            <w:vAlign w:val="center"/>
          </w:tcPr>
          <w:p w14:paraId="0708CA83" w14:textId="77777777" w:rsidR="00906ED8" w:rsidRDefault="00903382">
            <w:pPr>
              <w:spacing w:line="240" w:lineRule="auto"/>
            </w:pPr>
            <w:r>
              <w:rPr>
                <w:sz w:val="20"/>
              </w:rPr>
              <w:t>Naveen Kumar</w:t>
            </w:r>
          </w:p>
        </w:tc>
        <w:tc>
          <w:tcPr>
            <w:tcW w:w="1872" w:type="dxa"/>
            <w:vAlign w:val="center"/>
          </w:tcPr>
          <w:p w14:paraId="774DB005" w14:textId="77777777" w:rsidR="00906ED8" w:rsidRDefault="00903382">
            <w:pPr>
              <w:spacing w:line="240" w:lineRule="auto"/>
            </w:pPr>
            <w:proofErr w:type="spellStart"/>
            <w:proofErr w:type="gramStart"/>
            <w:r>
              <w:rPr>
                <w:sz w:val="20"/>
              </w:rPr>
              <w:t>verify:demo</w:t>
            </w:r>
            <w:proofErr w:type="spellEnd"/>
            <w:proofErr w:type="gramEnd"/>
            <w:r>
              <w:rPr>
                <w:sz w:val="20"/>
              </w:rPr>
              <w:t xml:space="preserve"> 19/19 on 14 and 15 Oct 2026; </w:t>
            </w:r>
            <w:proofErr w:type="spellStart"/>
            <w:r>
              <w:rPr>
                <w:sz w:val="20"/>
              </w:rPr>
              <w:t>npm</w:t>
            </w:r>
            <w:proofErr w:type="spellEnd"/>
            <w:r>
              <w:rPr>
                <w:sz w:val="20"/>
              </w:rPr>
              <w:t xml:space="preserve"> run up in about 41 min</w:t>
            </w:r>
          </w:p>
        </w:tc>
      </w:tr>
      <w:tr w:rsidR="00906ED8" w14:paraId="572DC966" w14:textId="77777777">
        <w:trPr>
          <w:cantSplit/>
          <w:jc w:val="center"/>
        </w:trPr>
        <w:tc>
          <w:tcPr>
            <w:tcW w:w="1872" w:type="dxa"/>
            <w:vAlign w:val="center"/>
          </w:tcPr>
          <w:p w14:paraId="4ED4F480" w14:textId="77777777" w:rsidR="00906ED8" w:rsidRDefault="00903382">
            <w:pPr>
              <w:spacing w:line="240" w:lineRule="auto"/>
            </w:pPr>
            <w:r>
              <w:rPr>
                <w:sz w:val="20"/>
              </w:rPr>
              <w:lastRenderedPageBreak/>
              <w:t>Testing and report</w:t>
            </w:r>
          </w:p>
        </w:tc>
        <w:tc>
          <w:tcPr>
            <w:tcW w:w="1872" w:type="dxa"/>
            <w:vAlign w:val="center"/>
          </w:tcPr>
          <w:p w14:paraId="5AB4A3F2" w14:textId="77777777" w:rsidR="00906ED8" w:rsidRDefault="00903382">
            <w:pPr>
              <w:spacing w:line="240" w:lineRule="auto"/>
            </w:pPr>
            <w:r>
              <w:rPr>
                <w:sz w:val="20"/>
              </w:rPr>
              <w:t>15 Oct 2026</w:t>
            </w:r>
          </w:p>
        </w:tc>
        <w:tc>
          <w:tcPr>
            <w:tcW w:w="1872" w:type="dxa"/>
            <w:vAlign w:val="center"/>
          </w:tcPr>
          <w:p w14:paraId="5F0265C3" w14:textId="66140EC6" w:rsidR="00906ED8" w:rsidRDefault="00B27083">
            <w:pPr>
              <w:spacing w:line="240" w:lineRule="auto"/>
            </w:pPr>
            <w:r w:rsidRPr="00B27083">
              <w:rPr>
                <w:sz w:val="22"/>
                <w:szCs w:val="20"/>
              </w:rPr>
              <w:t>16 oct 2026</w:t>
            </w:r>
          </w:p>
        </w:tc>
        <w:tc>
          <w:tcPr>
            <w:tcW w:w="1872" w:type="dxa"/>
            <w:vAlign w:val="center"/>
          </w:tcPr>
          <w:p w14:paraId="7A06C46D" w14:textId="151D909E" w:rsidR="00906ED8" w:rsidRDefault="00B27083">
            <w:pPr>
              <w:spacing w:line="240" w:lineRule="auto"/>
            </w:pPr>
            <w:r>
              <w:t>A</w:t>
            </w:r>
            <w:r w:rsidRPr="00B27083">
              <w:rPr>
                <w:sz w:val="22"/>
                <w:szCs w:val="20"/>
              </w:rPr>
              <w:t>ll three</w:t>
            </w:r>
          </w:p>
        </w:tc>
        <w:tc>
          <w:tcPr>
            <w:tcW w:w="1872" w:type="dxa"/>
            <w:vAlign w:val="center"/>
          </w:tcPr>
          <w:p w14:paraId="70AA7A96" w14:textId="77777777" w:rsidR="00906ED8" w:rsidRDefault="00903382">
            <w:pPr>
              <w:spacing w:line="240" w:lineRule="auto"/>
            </w:pPr>
            <w:r>
              <w:rPr>
                <w:sz w:val="20"/>
              </w:rPr>
              <w:t>Evidence captured 15 Oct 2026; this report</w:t>
            </w:r>
          </w:p>
        </w:tc>
      </w:tr>
    </w:tbl>
    <w:p w14:paraId="57A05B50" w14:textId="77777777" w:rsidR="00906ED8" w:rsidRDefault="00903382">
      <w:pPr>
        <w:pStyle w:val="Heading1"/>
      </w:pPr>
      <w:bookmarkStart w:id="53" w:name="_Toc243006316"/>
      <w:r>
        <w:t>Appendix B – Review Checklist</w:t>
      </w:r>
      <w:bookmarkEnd w:id="53"/>
    </w:p>
    <w:p w14:paraId="3DDBEC0C" w14:textId="77777777" w:rsidR="00906ED8" w:rsidRDefault="00903382" w:rsidP="00A72BC0">
      <w:pPr>
        <w:jc w:val="both"/>
      </w:pPr>
      <w:r>
        <w:t>☑ Abstract is 200–300 words and describes the problem, challenges, proposed solution, AWS services, and status/results.</w:t>
      </w:r>
    </w:p>
    <w:p w14:paraId="38FB55FC" w14:textId="77777777" w:rsidR="00906ED8" w:rsidRDefault="00903382" w:rsidP="00A72BC0">
      <w:pPr>
        <w:jc w:val="both"/>
      </w:pPr>
      <w:r>
        <w:t>☑ 15 research papers are included, with citations and a comparative literature survey.</w:t>
      </w:r>
    </w:p>
    <w:p w14:paraId="1D1E8548" w14:textId="77777777" w:rsidR="00906ED8" w:rsidRDefault="00903382" w:rsidP="00A72BC0">
      <w:pPr>
        <w:jc w:val="both"/>
      </w:pPr>
      <w:r>
        <w:t>☐ Each student has completed their own research gap analysis for assigned papers. (Not yet: to be confirmed by each student (Section 2.2).)</w:t>
      </w:r>
    </w:p>
    <w:p w14:paraId="36EBE1BD" w14:textId="77777777" w:rsidR="00906ED8" w:rsidRDefault="00903382" w:rsidP="00A72BC0">
      <w:pPr>
        <w:jc w:val="both"/>
      </w:pPr>
      <w:r>
        <w:t>☑ 4–6 measurable objectives are listed.</w:t>
      </w:r>
    </w:p>
    <w:p w14:paraId="123FED8C" w14:textId="77777777" w:rsidR="00906ED8" w:rsidRDefault="00903382" w:rsidP="00A72BC0">
      <w:pPr>
        <w:jc w:val="both"/>
      </w:pPr>
      <w:r>
        <w:t>☑ Novelty summary is limited to about one page and is supported by comparison with existing work.</w:t>
      </w:r>
    </w:p>
    <w:p w14:paraId="3988DE30" w14:textId="77777777" w:rsidR="00906ED8" w:rsidRDefault="00903382" w:rsidP="00A72BC0">
      <w:pPr>
        <w:jc w:val="both"/>
      </w:pPr>
      <w:r>
        <w:t>☑ Both required architecture diagrams are included and explained.</w:t>
      </w:r>
    </w:p>
    <w:p w14:paraId="52C0B878" w14:textId="77777777" w:rsidR="00906ED8" w:rsidRDefault="00903382" w:rsidP="00A72BC0">
      <w:pPr>
        <w:jc w:val="both"/>
      </w:pPr>
      <w:r>
        <w:t>☑ Dataset name, source, URL, size, record count, feature count, data type, license, purpose, and preprocessing are documented where applicable.</w:t>
      </w:r>
    </w:p>
    <w:p w14:paraId="4671B60D" w14:textId="77777777" w:rsidR="00906ED8" w:rsidRDefault="00903382" w:rsidP="00A72BC0">
      <w:pPr>
        <w:jc w:val="both"/>
      </w:pPr>
      <w:r>
        <w:t>☑ AWS services, their purpose, status, security considerations, and estimated cost are documented.</w:t>
      </w:r>
    </w:p>
    <w:p w14:paraId="1361DE20" w14:textId="77777777" w:rsidR="00906ED8" w:rsidRDefault="00903382" w:rsidP="00A72BC0">
      <w:pPr>
        <w:jc w:val="both"/>
      </w:pPr>
      <w:r>
        <w:t>☑ Implementation evidence, test cases, actual results, limitations, and future work are included.</w:t>
      </w:r>
    </w:p>
    <w:p w14:paraId="2C933D74" w14:textId="77777777" w:rsidR="00906ED8" w:rsidRDefault="00903382" w:rsidP="00A72BC0">
      <w:pPr>
        <w:jc w:val="both"/>
      </w:pPr>
      <w:r>
        <w:t>☐ GitHub repository, branch workflow, pull requests, commits, and individual contributions are documented. (Not yet: individual contributions of all members to be completed (Chapter 12).)</w:t>
      </w:r>
    </w:p>
    <w:p w14:paraId="27A95E17" w14:textId="77777777" w:rsidR="00906ED8" w:rsidRDefault="00903382" w:rsidP="00A72BC0">
      <w:pPr>
        <w:jc w:val="both"/>
      </w:pPr>
      <w:r>
        <w:t>☑ References use APA style; all borrowed ideas, figures, datasets, and documentation are cited.</w:t>
      </w:r>
    </w:p>
    <w:p w14:paraId="278B4EC1" w14:textId="77777777" w:rsidR="00906ED8" w:rsidRDefault="00903382" w:rsidP="00A72BC0">
      <w:pPr>
        <w:jc w:val="both"/>
      </w:pPr>
      <w:r>
        <w:t>☑ No credentials, passwords, tokens, or confidential data appear in the report or repository.</w:t>
      </w:r>
    </w:p>
    <w:p w14:paraId="26591702" w14:textId="77777777" w:rsidR="00906ED8" w:rsidRDefault="00903382" w:rsidP="00A72BC0">
      <w:pPr>
        <w:jc w:val="both"/>
      </w:pPr>
      <w:r>
        <w:lastRenderedPageBreak/>
        <w:t>☑ Report follows the specified font, spacing, margin, heading, and page-number formatting.</w:t>
      </w:r>
    </w:p>
    <w:sectPr w:rsidR="00906ED8" w:rsidSect="00034616">
      <w:footerReference w:type="default" r:id="rId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445FE" w14:textId="77777777" w:rsidR="004D3D17" w:rsidRDefault="004D3D17">
      <w:pPr>
        <w:spacing w:after="0" w:line="240" w:lineRule="auto"/>
      </w:pPr>
      <w:r>
        <w:separator/>
      </w:r>
    </w:p>
  </w:endnote>
  <w:endnote w:type="continuationSeparator" w:id="0">
    <w:p w14:paraId="7FC8E50B" w14:textId="77777777" w:rsidR="004D3D17" w:rsidRDefault="004D3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4EB4D" w14:textId="77777777" w:rsidR="00A72BC0" w:rsidRDefault="00A72B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BD94A" w14:textId="77777777" w:rsidR="00906ED8" w:rsidRDefault="00903382">
    <w:pPr>
      <w:pStyle w:val="Footer"/>
      <w:jc w:val="center"/>
    </w:pPr>
    <w:r>
      <w:fldChar w:fldCharType="begin"/>
    </w:r>
    <w:r>
      <w:instrText xml:space="preserve"> PAGE </w:instrText>
    </w:r>
    <w:r>
      <w:fldChar w:fldCharType="separate"/>
    </w:r>
    <w:r w:rsidR="00EC6267">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C09B2" w14:textId="77777777" w:rsidR="00A72BC0" w:rsidRDefault="00A72BC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BED35" w14:textId="17645875" w:rsidR="00906ED8" w:rsidRDefault="00903382">
    <w:pPr>
      <w:pStyle w:val="Footer"/>
      <w:jc w:val="center"/>
    </w:pPr>
    <w:r>
      <w:fldChar w:fldCharType="begin"/>
    </w:r>
    <w:r>
      <w:instrText xml:space="preserve"> PAGE </w:instrText>
    </w:r>
    <w:r>
      <w:fldChar w:fldCharType="separate"/>
    </w:r>
    <w:r w:rsidR="00EC6267">
      <w:rPr>
        <w:noProof/>
      </w:rPr>
      <w:t>18</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9A50B" w14:textId="0F5A3735" w:rsidR="00906ED8" w:rsidRDefault="00903382">
    <w:pPr>
      <w:pStyle w:val="Footer"/>
      <w:jc w:val="center"/>
    </w:pPr>
    <w:r>
      <w:fldChar w:fldCharType="begin"/>
    </w:r>
    <w:r>
      <w:instrText xml:space="preserve"> PAGE </w:instrText>
    </w:r>
    <w:r>
      <w:fldChar w:fldCharType="separate"/>
    </w:r>
    <w:r w:rsidR="00EC6267">
      <w:rPr>
        <w:noProof/>
      </w:rPr>
      <w:t>19</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CD7D1" w14:textId="367E776E" w:rsidR="00906ED8" w:rsidRDefault="00903382">
    <w:pPr>
      <w:pStyle w:val="Footer"/>
      <w:jc w:val="center"/>
    </w:pPr>
    <w:r>
      <w:fldChar w:fldCharType="begin"/>
    </w:r>
    <w:r>
      <w:instrText xml:space="preserve"> PAGE </w:instrText>
    </w:r>
    <w:r>
      <w:fldChar w:fldCharType="separate"/>
    </w:r>
    <w:r w:rsidR="00EC6267">
      <w:rPr>
        <w:noProof/>
      </w:rPr>
      <w:t>21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6F8E4" w14:textId="3E44A968" w:rsidR="00906ED8" w:rsidRDefault="00903382">
    <w:pPr>
      <w:pStyle w:val="Footer"/>
      <w:jc w:val="center"/>
    </w:pPr>
    <w:r>
      <w:fldChar w:fldCharType="begin"/>
    </w:r>
    <w:r>
      <w:instrText xml:space="preserve"> PAGE </w:instrText>
    </w:r>
    <w:r>
      <w:fldChar w:fldCharType="separate"/>
    </w:r>
    <w:r w:rsidR="00EC6267">
      <w:rPr>
        <w:noProof/>
      </w:rPr>
      <w:t>22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C2F10" w14:textId="77777777" w:rsidR="004D3D17" w:rsidRDefault="004D3D17">
      <w:pPr>
        <w:spacing w:after="0" w:line="240" w:lineRule="auto"/>
      </w:pPr>
      <w:r>
        <w:separator/>
      </w:r>
    </w:p>
  </w:footnote>
  <w:footnote w:type="continuationSeparator" w:id="0">
    <w:p w14:paraId="69B47A32" w14:textId="77777777" w:rsidR="004D3D17" w:rsidRDefault="004D3D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66C5E" w14:textId="77777777" w:rsidR="00A72BC0" w:rsidRDefault="00A72B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31316" w14:textId="77777777" w:rsidR="00A72BC0" w:rsidRDefault="00A72BC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BA2CD" w14:textId="77777777" w:rsidR="00A72BC0" w:rsidRDefault="00A72B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364333">
    <w:abstractNumId w:val="8"/>
  </w:num>
  <w:num w:numId="2" w16cid:durableId="287710588">
    <w:abstractNumId w:val="6"/>
  </w:num>
  <w:num w:numId="3" w16cid:durableId="1132988711">
    <w:abstractNumId w:val="5"/>
  </w:num>
  <w:num w:numId="4" w16cid:durableId="1167136439">
    <w:abstractNumId w:val="4"/>
  </w:num>
  <w:num w:numId="5" w16cid:durableId="357128401">
    <w:abstractNumId w:val="7"/>
  </w:num>
  <w:num w:numId="6" w16cid:durableId="2046174908">
    <w:abstractNumId w:val="3"/>
  </w:num>
  <w:num w:numId="7" w16cid:durableId="164170689">
    <w:abstractNumId w:val="2"/>
  </w:num>
  <w:num w:numId="8" w16cid:durableId="224878199">
    <w:abstractNumId w:val="1"/>
  </w:num>
  <w:num w:numId="9" w16cid:durableId="689835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3D17"/>
    <w:rsid w:val="00625CA8"/>
    <w:rsid w:val="00751600"/>
    <w:rsid w:val="00903382"/>
    <w:rsid w:val="00906ED8"/>
    <w:rsid w:val="0093427B"/>
    <w:rsid w:val="00A33168"/>
    <w:rsid w:val="00A57F70"/>
    <w:rsid w:val="00A72BC0"/>
    <w:rsid w:val="00AA1D8D"/>
    <w:rsid w:val="00B27083"/>
    <w:rsid w:val="00B47730"/>
    <w:rsid w:val="00C11F7F"/>
    <w:rsid w:val="00CB0664"/>
    <w:rsid w:val="00CD37E8"/>
    <w:rsid w:val="00DD63C6"/>
    <w:rsid w:val="00EC6267"/>
    <w:rsid w:val="00F233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DEADAD1"/>
  <w14:defaultImageDpi w14:val="300"/>
  <w15:docId w15:val="{C4DF4958-A007-4EE4-A248-3345DEBD5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C6267"/>
    <w:pPr>
      <w:spacing w:after="100"/>
    </w:pPr>
  </w:style>
  <w:style w:type="paragraph" w:styleId="TOC2">
    <w:name w:val="toc 2"/>
    <w:basedOn w:val="Normal"/>
    <w:next w:val="Normal"/>
    <w:autoRedefine/>
    <w:uiPriority w:val="39"/>
    <w:unhideWhenUsed/>
    <w:rsid w:val="00EC6267"/>
    <w:pPr>
      <w:spacing w:after="100"/>
      <w:ind w:left="240"/>
    </w:pPr>
  </w:style>
  <w:style w:type="character" w:styleId="Hyperlink">
    <w:name w:val="Hyperlink"/>
    <w:basedOn w:val="DefaultParagraphFont"/>
    <w:uiPriority w:val="99"/>
    <w:unhideWhenUsed/>
    <w:rsid w:val="00EC626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footer" Target="footer1.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image" Target="media/image2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footer" Target="footer7.xml"/><Relationship Id="rId20" Type="http://schemas.openxmlformats.org/officeDocument/2006/relationships/image" Target="media/image4.png"/><Relationship Id="rId4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C9376E7-E7C8-4766-8639-DAB075235B14}">
  <we:reference id="wa200010725" version="1.0.0.1" store="en-US" storeType="OMEX"/>
  <we:alternateReferences>
    <we:reference id="wa200010725" version="1.0.0.1" store="wa200010725" storeType="OMEX"/>
  </we:alternateReferences>
  <we:properties>
    <we:property name="claude.fileId" value="&quot;67719805-ae10-4b1d-88aa-148c6f0bdc3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61</Pages>
  <Words>13726</Words>
  <Characters>78239</Characters>
  <Application>Microsoft Office Word</Application>
  <DocSecurity>0</DocSecurity>
  <Lines>651</Lines>
  <Paragraphs>183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91782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Microservice Dependency Analysis Framework for Online Shopping Platforms using Knowledge Graphs</dc:title>
  <dc:subject>BCSE355L Cloud Architecture Design – AWS Cloud Project Report</dc:subject>
  <dc:creator>Naveen Kumar, Kabilesh SN</dc:creator>
  <cp:keywords/>
  <dc:description>generated by python-docx</dc:description>
  <cp:lastModifiedBy>A.Naveen Kumar</cp:lastModifiedBy>
  <cp:revision>7</cp:revision>
  <cp:lastPrinted>2026-10-15T19:53:00Z</cp:lastPrinted>
  <dcterms:created xsi:type="dcterms:W3CDTF">2013-12-23T23:15:00Z</dcterms:created>
  <dcterms:modified xsi:type="dcterms:W3CDTF">2026-10-15T19:57:00Z</dcterms:modified>
  <cp:category/>
</cp:coreProperties>
</file>