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87" w:rsidRDefault="00277715">
      <w:r>
        <w:rPr>
          <w:b/>
          <w:bCs/>
        </w:rPr>
        <w:t>Data Dictionary Navigation steps:</w:t>
      </w:r>
    </w:p>
    <w:p w:rsidR="00277715" w:rsidRDefault="00277715" w:rsidP="00277715">
      <w:r>
        <w:t xml:space="preserve">Launch the URL: </w:t>
      </w:r>
      <w:hyperlink r:id="rId7" w:history="1">
        <w:r w:rsidRPr="00C20266">
          <w:rPr>
            <w:rStyle w:val="Hyperlink"/>
          </w:rPr>
          <w:t>https://admin-t2.ihotelier.com/</w:t>
        </w:r>
      </w:hyperlink>
      <w:r>
        <w:t xml:space="preserve"> to login to admin application in T2 environment.</w:t>
      </w:r>
    </w:p>
    <w:p w:rsidR="00277715" w:rsidRDefault="00277715" w:rsidP="00277715">
      <w:r>
        <w:t xml:space="preserve">Login to the application using valid user credentials (Username: </w:t>
      </w:r>
      <w:r w:rsidRPr="0087714D">
        <w:rPr>
          <w:highlight w:val="yellow"/>
        </w:rPr>
        <w:t>SUPERADMIN</w:t>
      </w:r>
      <w:r>
        <w:t xml:space="preserve">, Password: </w:t>
      </w:r>
      <w:r w:rsidRPr="0087714D">
        <w:rPr>
          <w:highlight w:val="yellow"/>
        </w:rPr>
        <w:t>SUPERADMIN2</w:t>
      </w:r>
      <w:r>
        <w:t>). The username &amp; password are case-sensitive.</w:t>
      </w:r>
    </w:p>
    <w:p w:rsidR="00277715" w:rsidRDefault="00277715" w:rsidP="00277715">
      <w:r>
        <w:rPr>
          <w:noProof/>
        </w:rPr>
        <w:drawing>
          <wp:inline distT="0" distB="0" distL="0" distR="0">
            <wp:extent cx="5941546" cy="4000500"/>
            <wp:effectExtent l="19050" t="0" r="20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15" w:rsidRDefault="00277715" w:rsidP="00277715">
      <w:r>
        <w:t xml:space="preserve">Once logged in to the application, replace the URL </w:t>
      </w:r>
      <w:hyperlink r:id="rId9" w:history="1">
        <w:r w:rsidRPr="00C20266">
          <w:rPr>
            <w:rStyle w:val="Hyperlink"/>
          </w:rPr>
          <w:t>https://admin-t2.ihotelier.com/adminv6/index.cfm?now=1305023412977&amp;cid=393</w:t>
        </w:r>
      </w:hyperlink>
      <w:r>
        <w:t xml:space="preserve"> with </w:t>
      </w:r>
      <w:hyperlink r:id="rId10" w:history="1">
        <w:r w:rsidRPr="00C20266">
          <w:rPr>
            <w:rStyle w:val="Hyperlink"/>
          </w:rPr>
          <w:t>https://admin-t2.ihotelier.com/adminv6/datadictionary/login.cfm</w:t>
        </w:r>
      </w:hyperlink>
    </w:p>
    <w:p w:rsidR="00277715" w:rsidRDefault="00277715" w:rsidP="00277715">
      <w:r>
        <w:t>TravelCLICK Data Dictionary login page opens up.</w:t>
      </w:r>
    </w:p>
    <w:p w:rsidR="00277715" w:rsidRDefault="00277715" w:rsidP="00277715">
      <w:r>
        <w:rPr>
          <w:noProof/>
        </w:rPr>
        <w:drawing>
          <wp:inline distT="0" distB="0" distL="0" distR="0">
            <wp:extent cx="5934075" cy="1819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715" w:rsidRDefault="00277715" w:rsidP="00277715">
      <w:r>
        <w:lastRenderedPageBreak/>
        <w:t>Login with following user credentials:</w:t>
      </w:r>
    </w:p>
    <w:p w:rsidR="00277715" w:rsidRDefault="00277715" w:rsidP="00277715">
      <w:pPr>
        <w:pStyle w:val="ListParagraph"/>
        <w:numPr>
          <w:ilvl w:val="0"/>
          <w:numId w:val="5"/>
        </w:numPr>
      </w:pPr>
      <w:r>
        <w:t xml:space="preserve">User Name: </w:t>
      </w:r>
      <w:r w:rsidRPr="00697ACB">
        <w:rPr>
          <w:highlight w:val="yellow"/>
        </w:rPr>
        <w:t>HC</w:t>
      </w:r>
      <w:r w:rsidR="003C7EE0">
        <w:t xml:space="preserve"> (not case sensitive)</w:t>
      </w:r>
    </w:p>
    <w:p w:rsidR="00277715" w:rsidRDefault="00277715" w:rsidP="00277715">
      <w:pPr>
        <w:pStyle w:val="ListParagraph"/>
        <w:numPr>
          <w:ilvl w:val="0"/>
          <w:numId w:val="5"/>
        </w:numPr>
      </w:pPr>
      <w:r>
        <w:t xml:space="preserve">Password: </w:t>
      </w:r>
      <w:proofErr w:type="spellStart"/>
      <w:r w:rsidRPr="00697ACB">
        <w:rPr>
          <w:highlight w:val="yellow"/>
        </w:rPr>
        <w:t>travelclick</w:t>
      </w:r>
      <w:proofErr w:type="spellEnd"/>
      <w:r w:rsidR="003C7EE0">
        <w:t xml:space="preserve"> (not case sensitive)</w:t>
      </w:r>
    </w:p>
    <w:p w:rsidR="00DB171B" w:rsidRDefault="00DB171B" w:rsidP="00DB171B">
      <w:r>
        <w:t>TRAVELCLICK Data Dictionary page loads as shown below.</w:t>
      </w:r>
    </w:p>
    <w:p w:rsidR="00277715" w:rsidRDefault="003C7EE0" w:rsidP="00277715">
      <w:pPr>
        <w:rPr>
          <w:noProof/>
          <w:lang w:bidi="ta-IN"/>
        </w:rPr>
      </w:pPr>
      <w:r>
        <w:rPr>
          <w:noProof/>
        </w:rPr>
        <w:drawing>
          <wp:inline distT="0" distB="0" distL="0" distR="0">
            <wp:extent cx="5934075" cy="3057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1B" w:rsidRDefault="00DB171B" w:rsidP="001E082A">
      <w:pPr>
        <w:pStyle w:val="ListParagraph"/>
        <w:numPr>
          <w:ilvl w:val="0"/>
          <w:numId w:val="8"/>
        </w:numPr>
      </w:pPr>
      <w:r>
        <w:t>By ‘Default’ Data Object Search option would be set for ‘Table’ and only fields corresponding to the Data Object would be highlighted as shown below.</w:t>
      </w:r>
    </w:p>
    <w:p w:rsidR="00DB171B" w:rsidRDefault="007A7CDD" w:rsidP="00277715">
      <w:r>
        <w:rPr>
          <w:noProof/>
        </w:rPr>
        <w:drawing>
          <wp:inline distT="0" distB="0" distL="0" distR="0">
            <wp:extent cx="5943600" cy="2095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DD" w:rsidRDefault="007A7CDD" w:rsidP="00277715">
      <w:r>
        <w:t xml:space="preserve">Enter a value in ‘Table name’ field and click on search. (To search based on partial names, enter the name followed by % symbol – </w:t>
      </w:r>
      <w:proofErr w:type="spellStart"/>
      <w:r>
        <w:t>viz</w:t>
      </w:r>
      <w:proofErr w:type="spellEnd"/>
      <w:r>
        <w:t xml:space="preserve">: </w:t>
      </w:r>
      <w:proofErr w:type="gramStart"/>
      <w:r>
        <w:t>disc%</w:t>
      </w:r>
      <w:proofErr w:type="gramEnd"/>
      <w:r>
        <w:t>)</w:t>
      </w:r>
    </w:p>
    <w:p w:rsidR="00CF2278" w:rsidRDefault="00CF2278" w:rsidP="00277715">
      <w:r>
        <w:t xml:space="preserve">The results display based on the search criteria. For search with partial names (like </w:t>
      </w:r>
      <w:proofErr w:type="gramStart"/>
      <w:r>
        <w:t>‘disc%</w:t>
      </w:r>
      <w:proofErr w:type="gramEnd"/>
      <w:r>
        <w:t>’), it would return all possible tables having ‘Disc’ in its name.</w:t>
      </w:r>
    </w:p>
    <w:p w:rsidR="00CF2278" w:rsidRDefault="00CF2278" w:rsidP="00805D2A">
      <w:pPr>
        <w:pStyle w:val="ListParagraph"/>
        <w:numPr>
          <w:ilvl w:val="0"/>
          <w:numId w:val="8"/>
        </w:numPr>
      </w:pPr>
      <w:r>
        <w:lastRenderedPageBreak/>
        <w:t xml:space="preserve">Clicking on </w:t>
      </w:r>
      <w:r>
        <w:rPr>
          <w:noProof/>
        </w:rPr>
        <w:drawing>
          <wp:inline distT="0" distB="0" distL="0" distR="0">
            <wp:extent cx="161925" cy="1809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symbol would collapse the table view. And upon clicking on </w:t>
      </w:r>
      <w:r>
        <w:rPr>
          <w:noProof/>
        </w:rPr>
        <w:drawing>
          <wp:inline distT="0" distB="0" distL="0" distR="0">
            <wp:extent cx="142875" cy="1333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symbol the table view can be expanded to show the details of the table.</w:t>
      </w:r>
    </w:p>
    <w:p w:rsidR="00805D2A" w:rsidRDefault="00805D2A" w:rsidP="00805D2A">
      <w:pPr>
        <w:pStyle w:val="ListParagraph"/>
        <w:numPr>
          <w:ilvl w:val="0"/>
          <w:numId w:val="8"/>
        </w:numPr>
      </w:pPr>
      <w:r>
        <w:t>Based on the version of implementation, the table would be highlighted in different colors.</w:t>
      </w:r>
    </w:p>
    <w:p w:rsidR="00805D2A" w:rsidRDefault="00805D2A" w:rsidP="00805D2A">
      <w:r>
        <w:rPr>
          <w:noProof/>
        </w:rPr>
        <w:drawing>
          <wp:inline distT="0" distB="0" distL="0" distR="0">
            <wp:extent cx="5934075" cy="28384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1E082A" w:rsidP="00805D2A">
      <w:pPr>
        <w:pStyle w:val="ListParagraph"/>
        <w:numPr>
          <w:ilvl w:val="0"/>
          <w:numId w:val="8"/>
        </w:numPr>
      </w:pPr>
      <w:r>
        <w:t>Click on ‘Table’ name field to display the details of the table.</w:t>
      </w:r>
    </w:p>
    <w:p w:rsidR="001E082A" w:rsidRDefault="001E082A" w:rsidP="00277715">
      <w:r>
        <w:rPr>
          <w:noProof/>
        </w:rPr>
        <w:drawing>
          <wp:inline distT="0" distB="0" distL="0" distR="0">
            <wp:extent cx="5419725" cy="3905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1E082A" w:rsidP="001E082A">
      <w:pPr>
        <w:pStyle w:val="ListParagraph"/>
        <w:numPr>
          <w:ilvl w:val="0"/>
          <w:numId w:val="7"/>
        </w:numPr>
      </w:pPr>
      <w:r>
        <w:t>In the table details page, comments &amp; version can be edited.</w:t>
      </w:r>
    </w:p>
    <w:p w:rsidR="001E082A" w:rsidRDefault="001E082A" w:rsidP="00277715">
      <w:bookmarkStart w:id="0" w:name="_GoBack"/>
      <w:r>
        <w:rPr>
          <w:noProof/>
        </w:rPr>
        <w:drawing>
          <wp:inline distT="0" distB="0" distL="0" distR="0">
            <wp:extent cx="5934075" cy="30384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E082A" w:rsidRDefault="001E082A" w:rsidP="001E082A">
      <w:pPr>
        <w:pStyle w:val="ListParagraph"/>
        <w:numPr>
          <w:ilvl w:val="0"/>
          <w:numId w:val="6"/>
        </w:numPr>
      </w:pPr>
      <w:r>
        <w:t>Bottom of the page shows the details of the ‘Module’ &amp; ‘Menu path’ where the table is inserted along with the actions that can be performed using the table.</w:t>
      </w:r>
    </w:p>
    <w:p w:rsidR="001E082A" w:rsidRDefault="001E082A" w:rsidP="00277715">
      <w:r>
        <w:rPr>
          <w:noProof/>
        </w:rPr>
        <w:drawing>
          <wp:inline distT="0" distB="0" distL="0" distR="0">
            <wp:extent cx="5943600" cy="1181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2A" w:rsidRDefault="00805D2A" w:rsidP="00805D2A">
      <w:pPr>
        <w:pStyle w:val="ListParagraph"/>
        <w:numPr>
          <w:ilvl w:val="0"/>
          <w:numId w:val="6"/>
        </w:numPr>
      </w:pPr>
      <w:r>
        <w:t>Click on ‘Cancel’ to return to the Data Dictionary search page</w:t>
      </w:r>
    </w:p>
    <w:p w:rsidR="00805D2A" w:rsidRDefault="00805D2A" w:rsidP="00805D2A">
      <w:pPr>
        <w:pStyle w:val="ListParagraph"/>
        <w:numPr>
          <w:ilvl w:val="0"/>
          <w:numId w:val="6"/>
        </w:numPr>
      </w:pPr>
      <w:r>
        <w:t>Click on ‘Click here to view the DDL Definition’ to view the table structure.</w:t>
      </w:r>
    </w:p>
    <w:p w:rsidR="00805D2A" w:rsidRDefault="00805D2A" w:rsidP="00805D2A">
      <w:r>
        <w:rPr>
          <w:noProof/>
        </w:rPr>
        <w:drawing>
          <wp:inline distT="0" distB="0" distL="0" distR="0">
            <wp:extent cx="5934075" cy="24193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D2A" w:rsidRDefault="00805D2A" w:rsidP="00805D2A">
      <w:r>
        <w:t>Follow the above steps to search for a Procedure/Package or Views by giving the appropriate search conditions.</w:t>
      </w:r>
    </w:p>
    <w:p w:rsidR="000B3061" w:rsidRDefault="000B3061" w:rsidP="00805D2A">
      <w:r>
        <w:t>Click on ‘Logout’ link to logout of the Data Dictionary application.</w:t>
      </w:r>
    </w:p>
    <w:p w:rsidR="000B3061" w:rsidRDefault="000B3061" w:rsidP="00805D2A">
      <w:r>
        <w:rPr>
          <w:noProof/>
        </w:rPr>
        <w:drawing>
          <wp:inline distT="0" distB="0" distL="0" distR="0">
            <wp:extent cx="5934075" cy="1943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061" w:rsidSect="00DA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547" w:rsidRDefault="00847547" w:rsidP="00847547">
      <w:pPr>
        <w:spacing w:after="0" w:line="240" w:lineRule="auto"/>
      </w:pPr>
      <w:r>
        <w:separator/>
      </w:r>
    </w:p>
  </w:endnote>
  <w:endnote w:type="continuationSeparator" w:id="0">
    <w:p w:rsidR="00847547" w:rsidRDefault="00847547" w:rsidP="0084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547" w:rsidRDefault="00847547" w:rsidP="00847547">
      <w:pPr>
        <w:spacing w:after="0" w:line="240" w:lineRule="auto"/>
      </w:pPr>
      <w:r>
        <w:separator/>
      </w:r>
    </w:p>
  </w:footnote>
  <w:footnote w:type="continuationSeparator" w:id="0">
    <w:p w:rsidR="00847547" w:rsidRDefault="00847547" w:rsidP="0084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505D"/>
    <w:multiLevelType w:val="hybridMultilevel"/>
    <w:tmpl w:val="7956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8EE"/>
    <w:multiLevelType w:val="hybridMultilevel"/>
    <w:tmpl w:val="298EA678"/>
    <w:lvl w:ilvl="0" w:tplc="17CA08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5F8"/>
    <w:multiLevelType w:val="hybridMultilevel"/>
    <w:tmpl w:val="F2DA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8FF"/>
    <w:multiLevelType w:val="hybridMultilevel"/>
    <w:tmpl w:val="5B60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3F5B"/>
    <w:multiLevelType w:val="hybridMultilevel"/>
    <w:tmpl w:val="7D5A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E22EE"/>
    <w:multiLevelType w:val="hybridMultilevel"/>
    <w:tmpl w:val="5B44B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D7250"/>
    <w:multiLevelType w:val="hybridMultilevel"/>
    <w:tmpl w:val="BBB0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21DEC"/>
    <w:multiLevelType w:val="hybridMultilevel"/>
    <w:tmpl w:val="5906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99"/>
    <w:rsid w:val="00082899"/>
    <w:rsid w:val="000B3061"/>
    <w:rsid w:val="001E082A"/>
    <w:rsid w:val="00277715"/>
    <w:rsid w:val="00354DD6"/>
    <w:rsid w:val="003C7EE0"/>
    <w:rsid w:val="00491D7A"/>
    <w:rsid w:val="00697ACB"/>
    <w:rsid w:val="007A7CDD"/>
    <w:rsid w:val="00805D2A"/>
    <w:rsid w:val="00847547"/>
    <w:rsid w:val="0087714D"/>
    <w:rsid w:val="00CF2278"/>
    <w:rsid w:val="00DA35DE"/>
    <w:rsid w:val="00DB171B"/>
    <w:rsid w:val="00D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130DF2-EA97-4E5E-BB5D-A0F48E3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7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dmin-t2.ihotelier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dmin-t2.ihotelier.com/adminv6/datadictionary/login.cf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dmin-t2.ihotelier.com/adminv6/index.cfm?now=1305023412977&amp;cid=39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MINDTREE LTD</dc:creator>
  <cp:keywords/>
  <dc:description/>
  <cp:lastModifiedBy>Dharmaraj Thambusamy</cp:lastModifiedBy>
  <cp:revision>2</cp:revision>
  <dcterms:created xsi:type="dcterms:W3CDTF">2019-11-16T10:31:00Z</dcterms:created>
  <dcterms:modified xsi:type="dcterms:W3CDTF">2019-11-16T10:31:00Z</dcterms:modified>
</cp:coreProperties>
</file>