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6076A891" w:rsidR="00CB60F5" w:rsidRPr="00CB60F5" w:rsidRDefault="006D51B1" w:rsidP="0035564C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CS5785 Final Project Report: </w:t>
            </w:r>
            <w:r w:rsidR="0035564C">
              <w:rPr>
                <w:b/>
                <w:bCs/>
                <w:spacing w:val="28"/>
                <w:kern w:val="1"/>
                <w:sz w:val="34"/>
                <w:szCs w:val="34"/>
              </w:rPr>
              <w:t>Image Classification with Ensemble Classifier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257F86D5" w14:textId="5C1F9F53" w:rsidR="002D0824" w:rsidRDefault="006D51B1" w:rsidP="006D51B1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Anonymous Authors</w:t>
      </w:r>
    </w:p>
    <w:p w14:paraId="443029B0" w14:textId="2A4BC620" w:rsidR="006D51B1" w:rsidRPr="006D51B1" w:rsidRDefault="006D51B1" w:rsidP="006D51B1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Cs/>
          <w:spacing w:val="5"/>
          <w:kern w:val="1"/>
        </w:rPr>
      </w:pPr>
      <w:r w:rsidRPr="006D51B1">
        <w:rPr>
          <w:bCs/>
          <w:spacing w:val="5"/>
          <w:kern w:val="1"/>
        </w:rPr>
        <w:t xml:space="preserve">Cornell </w:t>
      </w:r>
      <w:r w:rsidR="00FF7F37">
        <w:rPr>
          <w:bCs/>
          <w:spacing w:val="5"/>
          <w:kern w:val="1"/>
        </w:rPr>
        <w:t>Tech</w:t>
      </w:r>
    </w:p>
    <w:p w14:paraId="3F9388B3" w14:textId="7603FB14" w:rsidR="006D51B1" w:rsidRPr="006D51B1" w:rsidRDefault="006D51B1" w:rsidP="006D51B1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6D51B1">
        <w:rPr>
          <w:bCs/>
          <w:spacing w:val="5"/>
          <w:kern w:val="1"/>
        </w:rPr>
        <w:t>111 8</w:t>
      </w:r>
      <w:r w:rsidRPr="006D51B1">
        <w:rPr>
          <w:bCs/>
          <w:spacing w:val="5"/>
          <w:kern w:val="1"/>
          <w:vertAlign w:val="superscript"/>
        </w:rPr>
        <w:t>th</w:t>
      </w:r>
      <w:r w:rsidRPr="006D51B1">
        <w:rPr>
          <w:bCs/>
          <w:spacing w:val="5"/>
          <w:kern w:val="1"/>
        </w:rPr>
        <w:t xml:space="preserve"> Ave. #302, New York, NY</w:t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5EF738FB" w:rsidR="002D0824" w:rsidRDefault="006D51B1" w:rsidP="007B1D28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implemented different classification methods including: </w:t>
      </w:r>
      <w:r w:rsidRPr="006D51B1">
        <w:rPr>
          <w:color w:val="FF0000"/>
          <w:spacing w:val="5"/>
          <w:kern w:val="1"/>
        </w:rPr>
        <w:t>support vector machine, logistic regression and neural network</w:t>
      </w:r>
      <w:r w:rsidR="00D75B9B">
        <w:rPr>
          <w:spacing w:val="5"/>
          <w:kern w:val="1"/>
        </w:rPr>
        <w:t xml:space="preserve"> and applied a voting ensemble to classify 3,000 images into 200 classes. We achieved an accuracy of </w:t>
      </w:r>
      <w:r w:rsidR="00D75B9B" w:rsidRPr="007B1D28">
        <w:rPr>
          <w:color w:val="FF0000"/>
          <w:spacing w:val="5"/>
          <w:kern w:val="1"/>
        </w:rPr>
        <w:t>54% (top 5)</w:t>
      </w:r>
      <w:r w:rsidR="00D75B9B">
        <w:rPr>
          <w:spacing w:val="5"/>
          <w:kern w:val="1"/>
        </w:rPr>
        <w:t xml:space="preserve"> on the </w:t>
      </w:r>
      <w:proofErr w:type="spellStart"/>
      <w:r w:rsidR="00D75B9B">
        <w:rPr>
          <w:spacing w:val="5"/>
          <w:kern w:val="1"/>
        </w:rPr>
        <w:t>kaggle</w:t>
      </w:r>
      <w:proofErr w:type="spellEnd"/>
      <w:r w:rsidR="00D75B9B">
        <w:rPr>
          <w:spacing w:val="5"/>
          <w:kern w:val="1"/>
        </w:rPr>
        <w:t xml:space="preserve"> competition leaderboard. 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4C9A82C0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7B1D28">
        <w:rPr>
          <w:b/>
          <w:bCs/>
          <w:spacing w:val="24"/>
          <w:kern w:val="1"/>
          <w:sz w:val="24"/>
          <w:szCs w:val="24"/>
        </w:rPr>
        <w:t>Introduction</w:t>
      </w:r>
    </w:p>
    <w:p w14:paraId="1FBA9E94" w14:textId="77777777" w:rsidR="004578BA" w:rsidRDefault="004578B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06217A47" w14:textId="3392D48B" w:rsidR="002D0824" w:rsidRDefault="007B1D28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Image recognition has been an area of intense study in machine learning.</w:t>
      </w:r>
      <w:r w:rsidR="000464C7">
        <w:rPr>
          <w:spacing w:val="5"/>
          <w:kern w:val="1"/>
        </w:rPr>
        <w:t xml:space="preserve"> Currently the most successful model on this task is deep convolutional neural network. </w:t>
      </w:r>
      <w:r w:rsidR="0036060E">
        <w:rPr>
          <w:spacing w:val="5"/>
          <w:kern w:val="1"/>
        </w:rPr>
        <w:t xml:space="preserve">Trained on 1.2 million images, </w:t>
      </w:r>
      <w:proofErr w:type="spellStart"/>
      <w:r w:rsidR="0036060E">
        <w:rPr>
          <w:spacing w:val="5"/>
          <w:kern w:val="1"/>
        </w:rPr>
        <w:t>AlexNet</w:t>
      </w:r>
      <w:proofErr w:type="spellEnd"/>
      <w:r w:rsidR="000464C7">
        <w:rPr>
          <w:spacing w:val="5"/>
          <w:kern w:val="1"/>
        </w:rPr>
        <w:t xml:space="preserve"> achieved </w:t>
      </w:r>
      <w:r w:rsidR="0036060E">
        <w:rPr>
          <w:spacing w:val="5"/>
          <w:kern w:val="1"/>
        </w:rPr>
        <w:t xml:space="preserve">a prediction accuracy of 62.5% for a 1,000 class classification problem </w:t>
      </w:r>
      <w:r w:rsidR="0036060E" w:rsidRPr="0036060E">
        <w:rPr>
          <w:color w:val="FF0000"/>
          <w:spacing w:val="5"/>
          <w:kern w:val="1"/>
        </w:rPr>
        <w:t>[1]</w:t>
      </w:r>
      <w:r w:rsidR="0036060E">
        <w:rPr>
          <w:spacing w:val="5"/>
          <w:kern w:val="1"/>
        </w:rPr>
        <w:t xml:space="preserve">. </w:t>
      </w:r>
    </w:p>
    <w:p w14:paraId="52CDEA30" w14:textId="77777777" w:rsidR="004578BA" w:rsidRDefault="004578BA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D22C1F0" w14:textId="367FCCF5" w:rsidR="0036060E" w:rsidRDefault="0036060E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In the CS5785 final project, we are provided with three different feature sets: pre-trained features from convolutional neural network, handed-tuned features from bag-of-word SIFT descriptors and binary attributes</w:t>
      </w:r>
      <w:r w:rsidR="0048666D">
        <w:rPr>
          <w:spacing w:val="5"/>
          <w:kern w:val="1"/>
        </w:rPr>
        <w:t>, and we are expected to use the methods we learned in class to come up with a best classifier for this problem.</w:t>
      </w:r>
    </w:p>
    <w:p w14:paraId="15012C9F" w14:textId="77777777" w:rsidR="004578BA" w:rsidRDefault="004578BA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A133AFE" w14:textId="37AAFF02" w:rsidR="00DB0FFA" w:rsidRDefault="0048666D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Image recognition are usually trained with millions of images such as </w:t>
      </w:r>
      <w:proofErr w:type="spellStart"/>
      <w:r>
        <w:rPr>
          <w:spacing w:val="5"/>
          <w:kern w:val="1"/>
        </w:rPr>
        <w:t>ImageNet</w:t>
      </w:r>
      <w:proofErr w:type="spellEnd"/>
      <w:r>
        <w:rPr>
          <w:spacing w:val="5"/>
          <w:kern w:val="1"/>
        </w:rPr>
        <w:t>. One of the major challenges in our project is the scarc</w:t>
      </w:r>
      <w:r w:rsidR="00DB0FFA">
        <w:rPr>
          <w:spacing w:val="5"/>
          <w:kern w:val="1"/>
        </w:rPr>
        <w:t>ity</w:t>
      </w:r>
      <w:r>
        <w:rPr>
          <w:spacing w:val="5"/>
          <w:kern w:val="1"/>
        </w:rPr>
        <w:t xml:space="preserve"> of data. </w:t>
      </w:r>
      <w:r w:rsidR="004578BA">
        <w:rPr>
          <w:spacing w:val="5"/>
          <w:kern w:val="1"/>
        </w:rPr>
        <w:t xml:space="preserve">3,000 training data with 200 classes left us with 15 positive training data for each class. A second challenge would be “the curse of dimensionality”. The provided feature sets have dimensions of: 4,096, 4,096 and 102. Even we use only one feature set, the number of dimensions still exceeds the number of training examples. This will make </w:t>
      </w:r>
      <w:r w:rsidR="00DB0FFA">
        <w:rPr>
          <w:spacing w:val="5"/>
          <w:kern w:val="1"/>
        </w:rPr>
        <w:t>the training data</w:t>
      </w:r>
      <w:r w:rsidR="004578BA">
        <w:rPr>
          <w:spacing w:val="5"/>
          <w:kern w:val="1"/>
        </w:rPr>
        <w:t xml:space="preserve"> even sparse</w:t>
      </w:r>
      <w:r w:rsidR="00DB0FFA">
        <w:rPr>
          <w:spacing w:val="5"/>
          <w:kern w:val="1"/>
        </w:rPr>
        <w:t>r. A third challenge is how to combine the three different data sets to improve performance.</w:t>
      </w:r>
    </w:p>
    <w:p w14:paraId="54D8AAF4" w14:textId="77777777" w:rsidR="00DB0FFA" w:rsidRDefault="00DB0FFA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A2E12A9" w14:textId="6BDB36B2" w:rsidR="00DB0FFA" w:rsidRDefault="00DB0FFA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In our ensemble model, we approached these challenges by: training a separate classifier for each feature set, make use of unlabeled data, and use voting ensemble to improve the performance.</w:t>
      </w:r>
    </w:p>
    <w:p w14:paraId="4844E4B9" w14:textId="77777777" w:rsidR="0036060E" w:rsidRDefault="0036060E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675C440" w14:textId="24CDBB14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7B1D28">
        <w:rPr>
          <w:b/>
          <w:bCs/>
          <w:spacing w:val="24"/>
          <w:kern w:val="1"/>
          <w:sz w:val="24"/>
          <w:szCs w:val="24"/>
        </w:rPr>
        <w:t>The Dataset</w:t>
      </w:r>
    </w:p>
    <w:p w14:paraId="1D24A549" w14:textId="77777777" w:rsidR="0048666D" w:rsidRDefault="0048666D" w:rsidP="00C306D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27E9D827" w14:textId="14B193B2" w:rsidR="00DB0FFA" w:rsidRPr="00FF7F37" w:rsidRDefault="0048666D" w:rsidP="00C306D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>
        <w:rPr>
          <w:b/>
          <w:bCs/>
          <w:spacing w:val="24"/>
          <w:kern w:val="1"/>
        </w:rPr>
        <w:t>.1</w:t>
      </w:r>
      <w:r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>Labeled and unlabeled data sets</w:t>
      </w:r>
    </w:p>
    <w:p w14:paraId="6824693E" w14:textId="47D818EC" w:rsidR="00FF7F37" w:rsidRDefault="00DB0FFA" w:rsidP="00C306D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3k labeled t</w:t>
      </w:r>
      <w:r w:rsidR="00C306D4" w:rsidRPr="0048666D">
        <w:rPr>
          <w:spacing w:val="5"/>
          <w:kern w:val="1"/>
        </w:rPr>
        <w:t xml:space="preserve">raining </w:t>
      </w:r>
      <w:r>
        <w:rPr>
          <w:spacing w:val="5"/>
          <w:kern w:val="1"/>
        </w:rPr>
        <w:t>data set</w:t>
      </w:r>
      <w:r w:rsidR="00C306D4" w:rsidRPr="0048666D">
        <w:rPr>
          <w:spacing w:val="5"/>
          <w:kern w:val="1"/>
        </w:rPr>
        <w:t xml:space="preserve">: </w:t>
      </w:r>
      <w:r w:rsidR="00C306D4">
        <w:rPr>
          <w:spacing w:val="5"/>
          <w:kern w:val="1"/>
        </w:rPr>
        <w:t>t</w:t>
      </w:r>
      <w:r w:rsidR="00C306D4">
        <w:rPr>
          <w:spacing w:val="5"/>
          <w:kern w:val="1"/>
        </w:rPr>
        <w:t>he training set for the competition includes 3,000 images belonging to 200 categories. There are exactly 15 images for each category.</w:t>
      </w:r>
    </w:p>
    <w:p w14:paraId="1F38B583" w14:textId="77777777" w:rsidR="00DB0FFA" w:rsidRDefault="00DB0FFA" w:rsidP="00C306D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10k</w:t>
      </w:r>
      <w:r w:rsidR="00C306D4" w:rsidRPr="0048666D">
        <w:rPr>
          <w:spacing w:val="5"/>
          <w:kern w:val="1"/>
        </w:rPr>
        <w:t xml:space="preserve"> unlabeled data set: </w:t>
      </w:r>
      <w:r w:rsidR="00C306D4">
        <w:rPr>
          <w:spacing w:val="5"/>
          <w:kern w:val="1"/>
        </w:rPr>
        <w:t xml:space="preserve">in additional to the labeled training data, we are provided with </w:t>
      </w:r>
    </w:p>
    <w:p w14:paraId="1C36B9F9" w14:textId="5D983024" w:rsidR="0035564C" w:rsidRDefault="00C306D4" w:rsidP="00C306D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10,000 images with no label. However, each of the 10,000 images has five </w:t>
      </w:r>
      <w:r w:rsidR="0035564C">
        <w:rPr>
          <w:spacing w:val="5"/>
          <w:kern w:val="1"/>
        </w:rPr>
        <w:t>captions.</w:t>
      </w:r>
    </w:p>
    <w:p w14:paraId="6F765123" w14:textId="77777777" w:rsidR="0048666D" w:rsidRDefault="0048666D" w:rsidP="00C306D4">
      <w:pPr>
        <w:widowControl w:val="0"/>
        <w:autoSpaceDE w:val="0"/>
        <w:autoSpaceDN w:val="0"/>
        <w:adjustRightInd w:val="0"/>
        <w:rPr>
          <w:b/>
          <w:spacing w:val="5"/>
          <w:kern w:val="1"/>
        </w:rPr>
      </w:pPr>
    </w:p>
    <w:p w14:paraId="3B1189E1" w14:textId="557FE133" w:rsidR="0048666D" w:rsidRDefault="0048666D" w:rsidP="0048666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>
        <w:rPr>
          <w:b/>
          <w:bCs/>
          <w:spacing w:val="24"/>
          <w:kern w:val="1"/>
        </w:rPr>
        <w:t>.</w:t>
      </w:r>
      <w:r>
        <w:rPr>
          <w:b/>
          <w:bCs/>
          <w:spacing w:val="24"/>
          <w:kern w:val="1"/>
        </w:rPr>
        <w:t>2</w:t>
      </w:r>
      <w:r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>Features</w:t>
      </w:r>
    </w:p>
    <w:p w14:paraId="2403CA4C" w14:textId="309D4521" w:rsidR="0048666D" w:rsidRDefault="0048666D" w:rsidP="0048666D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</w:t>
      </w:r>
      <w:r w:rsidR="0035564C">
        <w:rPr>
          <w:spacing w:val="5"/>
          <w:kern w:val="1"/>
        </w:rPr>
        <w:t xml:space="preserve">or training and testing data sets, we are provided with three set of features: 4,096 </w:t>
      </w:r>
      <w:r w:rsidR="0035564C">
        <w:rPr>
          <w:spacing w:val="5"/>
          <w:kern w:val="1"/>
        </w:rPr>
        <w:t xml:space="preserve">pre-trained </w:t>
      </w:r>
      <w:r w:rsidR="0035564C">
        <w:rPr>
          <w:spacing w:val="5"/>
          <w:kern w:val="1"/>
        </w:rPr>
        <w:t>features from convolutional neural network (CNN features</w:t>
      </w:r>
      <w:r w:rsidR="00FF7F37">
        <w:rPr>
          <w:spacing w:val="5"/>
          <w:kern w:val="1"/>
        </w:rPr>
        <w:t>)</w:t>
      </w:r>
      <w:r w:rsidR="0035564C">
        <w:rPr>
          <w:spacing w:val="5"/>
          <w:kern w:val="1"/>
        </w:rPr>
        <w:t xml:space="preserve">; 4,096 hand-tuned </w:t>
      </w:r>
      <w:r w:rsidR="0035564C">
        <w:rPr>
          <w:spacing w:val="5"/>
          <w:kern w:val="1"/>
        </w:rPr>
        <w:lastRenderedPageBreak/>
        <w:t xml:space="preserve">features from bag-of-word SIFT descriptors </w:t>
      </w:r>
      <w:r w:rsidR="00FF7F37">
        <w:rPr>
          <w:spacing w:val="5"/>
          <w:kern w:val="1"/>
        </w:rPr>
        <w:t xml:space="preserve">with spatial pyramid </w:t>
      </w:r>
      <w:r w:rsidR="0035564C">
        <w:rPr>
          <w:spacing w:val="5"/>
          <w:kern w:val="1"/>
        </w:rPr>
        <w:t>(BOW features); 102 binary attributes. For the additional 10k unlabeled data, only CNN features and BOW feature</w:t>
      </w:r>
      <w:r w:rsidR="00FF7F37">
        <w:rPr>
          <w:spacing w:val="5"/>
          <w:kern w:val="1"/>
        </w:rPr>
        <w:t>s</w:t>
      </w:r>
      <w:r w:rsidR="0035564C">
        <w:rPr>
          <w:spacing w:val="5"/>
          <w:kern w:val="1"/>
        </w:rPr>
        <w:t xml:space="preserve"> are available.</w:t>
      </w:r>
      <w:r w:rsidRPr="0048666D">
        <w:rPr>
          <w:spacing w:val="5"/>
          <w:kern w:val="1"/>
        </w:rPr>
        <w:t xml:space="preserve"> </w:t>
      </w:r>
      <w:r>
        <w:rPr>
          <w:spacing w:val="5"/>
          <w:kern w:val="1"/>
        </w:rPr>
        <w:t>Some details of the feature sets are listed below</w:t>
      </w:r>
      <w:r>
        <w:rPr>
          <w:spacing w:val="5"/>
          <w:kern w:val="1"/>
        </w:rPr>
        <w:t xml:space="preserve"> in Table 1</w:t>
      </w:r>
      <w:r>
        <w:rPr>
          <w:spacing w:val="5"/>
          <w:kern w:val="1"/>
        </w:rPr>
        <w:t>.</w:t>
      </w:r>
    </w:p>
    <w:p w14:paraId="3C36293C" w14:textId="77777777" w:rsidR="0048666D" w:rsidRDefault="0048666D" w:rsidP="0048666D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EC370D9" w14:textId="78E28C3B" w:rsidR="00FF7F37" w:rsidRPr="00FF7F37" w:rsidRDefault="00FF7F37" w:rsidP="00FF7F37">
      <w:pPr>
        <w:widowControl w:val="0"/>
        <w:autoSpaceDE w:val="0"/>
        <w:autoSpaceDN w:val="0"/>
        <w:adjustRightInd w:val="0"/>
        <w:jc w:val="center"/>
        <w:rPr>
          <w:spacing w:val="5"/>
          <w:kern w:val="1"/>
        </w:rPr>
      </w:pPr>
      <w:r w:rsidRPr="00FF7F37">
        <w:rPr>
          <w:spacing w:val="5"/>
          <w:kern w:val="1"/>
        </w:rPr>
        <w:t>Table. 1 Features overview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843"/>
        <w:gridCol w:w="1843"/>
        <w:gridCol w:w="1417"/>
      </w:tblGrid>
      <w:tr w:rsidR="0048666D" w:rsidRPr="0048666D" w14:paraId="4D4E1D78" w14:textId="77777777" w:rsidTr="00741C1E">
        <w:trPr>
          <w:jc w:val="center"/>
        </w:trPr>
        <w:tc>
          <w:tcPr>
            <w:tcW w:w="1242" w:type="dxa"/>
            <w:vAlign w:val="center"/>
          </w:tcPr>
          <w:p w14:paraId="5DCFEA93" w14:textId="77777777" w:rsid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</w:p>
        </w:tc>
        <w:tc>
          <w:tcPr>
            <w:tcW w:w="1843" w:type="dxa"/>
            <w:vAlign w:val="center"/>
          </w:tcPr>
          <w:p w14:paraId="0C66EFAF" w14:textId="77777777" w:rsidR="0048666D" w:rsidRP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pacing w:val="5"/>
                <w:kern w:val="1"/>
              </w:rPr>
            </w:pPr>
            <w:r w:rsidRPr="0048666D">
              <w:rPr>
                <w:b/>
                <w:spacing w:val="5"/>
                <w:kern w:val="1"/>
              </w:rPr>
              <w:t>CNN features</w:t>
            </w:r>
          </w:p>
        </w:tc>
        <w:tc>
          <w:tcPr>
            <w:tcW w:w="1843" w:type="dxa"/>
            <w:vAlign w:val="center"/>
          </w:tcPr>
          <w:p w14:paraId="6405BDBA" w14:textId="77777777" w:rsidR="0048666D" w:rsidRP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pacing w:val="5"/>
                <w:kern w:val="1"/>
              </w:rPr>
            </w:pPr>
            <w:r w:rsidRPr="0048666D">
              <w:rPr>
                <w:b/>
                <w:spacing w:val="5"/>
                <w:kern w:val="1"/>
              </w:rPr>
              <w:t>BOW features</w:t>
            </w:r>
          </w:p>
        </w:tc>
        <w:tc>
          <w:tcPr>
            <w:tcW w:w="1417" w:type="dxa"/>
            <w:vAlign w:val="center"/>
          </w:tcPr>
          <w:p w14:paraId="4B4C6867" w14:textId="77777777" w:rsidR="0048666D" w:rsidRP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pacing w:val="5"/>
                <w:kern w:val="1"/>
              </w:rPr>
            </w:pPr>
            <w:r w:rsidRPr="0048666D">
              <w:rPr>
                <w:b/>
                <w:spacing w:val="5"/>
                <w:kern w:val="1"/>
              </w:rPr>
              <w:t>Attributes</w:t>
            </w:r>
          </w:p>
        </w:tc>
      </w:tr>
      <w:tr w:rsidR="0048666D" w14:paraId="594700DB" w14:textId="77777777" w:rsidTr="00741C1E">
        <w:trPr>
          <w:jc w:val="center"/>
        </w:trPr>
        <w:tc>
          <w:tcPr>
            <w:tcW w:w="1242" w:type="dxa"/>
            <w:vAlign w:val="center"/>
          </w:tcPr>
          <w:p w14:paraId="48CD6D91" w14:textId="77777777" w:rsidR="0048666D" w:rsidRP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pacing w:val="5"/>
                <w:kern w:val="1"/>
              </w:rPr>
            </w:pPr>
            <w:r w:rsidRPr="0048666D">
              <w:rPr>
                <w:b/>
                <w:spacing w:val="5"/>
                <w:kern w:val="1"/>
              </w:rPr>
              <w:t>Type</w:t>
            </w:r>
          </w:p>
        </w:tc>
        <w:tc>
          <w:tcPr>
            <w:tcW w:w="1843" w:type="dxa"/>
            <w:vAlign w:val="center"/>
          </w:tcPr>
          <w:p w14:paraId="0BF13FE0" w14:textId="77777777" w:rsid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Continuous</w:t>
            </w:r>
          </w:p>
        </w:tc>
        <w:tc>
          <w:tcPr>
            <w:tcW w:w="1843" w:type="dxa"/>
            <w:vAlign w:val="center"/>
          </w:tcPr>
          <w:p w14:paraId="412C32F1" w14:textId="77777777" w:rsid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Continuous</w:t>
            </w:r>
          </w:p>
        </w:tc>
        <w:tc>
          <w:tcPr>
            <w:tcW w:w="1417" w:type="dxa"/>
            <w:vAlign w:val="center"/>
          </w:tcPr>
          <w:p w14:paraId="57AB14BA" w14:textId="77777777" w:rsid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Binary</w:t>
            </w:r>
          </w:p>
        </w:tc>
      </w:tr>
      <w:tr w:rsidR="0048666D" w14:paraId="0EEBB0FC" w14:textId="77777777" w:rsidTr="00741C1E">
        <w:trPr>
          <w:jc w:val="center"/>
        </w:trPr>
        <w:tc>
          <w:tcPr>
            <w:tcW w:w="1242" w:type="dxa"/>
            <w:vAlign w:val="center"/>
          </w:tcPr>
          <w:p w14:paraId="13F8B0DF" w14:textId="77777777" w:rsidR="0048666D" w:rsidRP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pacing w:val="5"/>
                <w:kern w:val="1"/>
              </w:rPr>
            </w:pPr>
            <w:r w:rsidRPr="0048666D">
              <w:rPr>
                <w:b/>
                <w:spacing w:val="5"/>
                <w:kern w:val="1"/>
              </w:rPr>
              <w:t>Ranges</w:t>
            </w:r>
          </w:p>
        </w:tc>
        <w:tc>
          <w:tcPr>
            <w:tcW w:w="1843" w:type="dxa"/>
            <w:vAlign w:val="center"/>
          </w:tcPr>
          <w:p w14:paraId="46A61049" w14:textId="77777777" w:rsid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(-25.2 , 23.3)</w:t>
            </w:r>
          </w:p>
        </w:tc>
        <w:tc>
          <w:tcPr>
            <w:tcW w:w="1843" w:type="dxa"/>
            <w:vAlign w:val="center"/>
          </w:tcPr>
          <w:p w14:paraId="6BCB9FFA" w14:textId="77777777" w:rsid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(0 , 0.67)</w:t>
            </w:r>
          </w:p>
        </w:tc>
        <w:tc>
          <w:tcPr>
            <w:tcW w:w="1417" w:type="dxa"/>
            <w:vAlign w:val="center"/>
          </w:tcPr>
          <w:p w14:paraId="7DC52364" w14:textId="77777777" w:rsidR="0048666D" w:rsidRDefault="0048666D" w:rsidP="00741C1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(0 , 1)</w:t>
            </w:r>
          </w:p>
        </w:tc>
      </w:tr>
      <w:tr w:rsidR="0048666D" w14:paraId="0EFD3294" w14:textId="77777777" w:rsidTr="00741C1E">
        <w:trPr>
          <w:jc w:val="center"/>
        </w:trPr>
        <w:tc>
          <w:tcPr>
            <w:tcW w:w="1242" w:type="dxa"/>
            <w:vAlign w:val="center"/>
          </w:tcPr>
          <w:p w14:paraId="41FF96AD" w14:textId="2E69BC41" w:rsidR="0048666D" w:rsidRPr="0048666D" w:rsidRDefault="00FF7F37" w:rsidP="0048666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pacing w:val="5"/>
                <w:kern w:val="1"/>
              </w:rPr>
            </w:pPr>
            <w:r>
              <w:rPr>
                <w:b/>
                <w:spacing w:val="5"/>
                <w:kern w:val="1"/>
              </w:rPr>
              <w:t>Dimension</w:t>
            </w:r>
          </w:p>
        </w:tc>
        <w:tc>
          <w:tcPr>
            <w:tcW w:w="1843" w:type="dxa"/>
            <w:vAlign w:val="center"/>
          </w:tcPr>
          <w:p w14:paraId="054432C8" w14:textId="40358466" w:rsidR="0048666D" w:rsidRDefault="0048666D" w:rsidP="0048666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4,096</w:t>
            </w:r>
          </w:p>
        </w:tc>
        <w:tc>
          <w:tcPr>
            <w:tcW w:w="1843" w:type="dxa"/>
            <w:vAlign w:val="center"/>
          </w:tcPr>
          <w:p w14:paraId="245CE485" w14:textId="27FC00CA" w:rsidR="0048666D" w:rsidRDefault="0048666D" w:rsidP="0048666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4,096</w:t>
            </w:r>
          </w:p>
        </w:tc>
        <w:tc>
          <w:tcPr>
            <w:tcW w:w="1417" w:type="dxa"/>
            <w:vAlign w:val="center"/>
          </w:tcPr>
          <w:p w14:paraId="1AB78F32" w14:textId="28380B83" w:rsidR="0048666D" w:rsidRDefault="0048666D" w:rsidP="0048666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102</w:t>
            </w:r>
          </w:p>
        </w:tc>
      </w:tr>
    </w:tbl>
    <w:p w14:paraId="3A87F6BE" w14:textId="77777777" w:rsidR="0048666D" w:rsidRDefault="0048666D" w:rsidP="0048666D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2705EF2" w14:textId="57F0B710" w:rsidR="0048666D" w:rsidRDefault="0048666D" w:rsidP="0048666D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CNN</w:t>
      </w:r>
      <w:r>
        <w:rPr>
          <w:spacing w:val="5"/>
          <w:kern w:val="1"/>
        </w:rPr>
        <w:t xml:space="preserve"> features: Since CNN features are pre-trained using convolutional neural network</w:t>
      </w:r>
      <w:r w:rsidR="00FF7F37">
        <w:rPr>
          <w:spacing w:val="5"/>
          <w:kern w:val="1"/>
        </w:rPr>
        <w:t xml:space="preserve"> (</w:t>
      </w:r>
      <w:proofErr w:type="spellStart"/>
      <w:r w:rsidR="00FF7F37">
        <w:rPr>
          <w:spacing w:val="5"/>
          <w:kern w:val="1"/>
        </w:rPr>
        <w:t>AlexNet</w:t>
      </w:r>
      <w:proofErr w:type="spellEnd"/>
      <w:r w:rsidR="00FF7F37">
        <w:rPr>
          <w:spacing w:val="5"/>
          <w:kern w:val="1"/>
        </w:rPr>
        <w:t>)</w:t>
      </w:r>
      <w:r>
        <w:rPr>
          <w:spacing w:val="5"/>
          <w:kern w:val="1"/>
        </w:rPr>
        <w:t>, the features of CNN should represent an abstraction of some patches of the original image.</w:t>
      </w:r>
      <w:r w:rsidR="00FF7F37">
        <w:rPr>
          <w:spacing w:val="5"/>
          <w:kern w:val="1"/>
        </w:rPr>
        <w:t xml:space="preserve"> We tried to visually interpret the CNN features but we lack the information to make meaningful inference from the feature itself.</w:t>
      </w:r>
    </w:p>
    <w:p w14:paraId="46F364BF" w14:textId="77777777" w:rsidR="00FF7F37" w:rsidRDefault="00FF7F37" w:rsidP="0048666D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B0B6705" w14:textId="57BF2267" w:rsidR="0048666D" w:rsidRDefault="0048666D" w:rsidP="0048666D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BOW features: as described in the competition, BOW features are hand-tuned features from bag-of-word Scale Invariant Feature Transform</w:t>
      </w:r>
      <w:r w:rsidR="00FF7F37">
        <w:rPr>
          <w:spacing w:val="5"/>
          <w:kern w:val="1"/>
        </w:rPr>
        <w:t xml:space="preserve"> (SIFT) </w:t>
      </w:r>
      <w:r w:rsidR="00FF7F37">
        <w:rPr>
          <w:spacing w:val="5"/>
          <w:kern w:val="1"/>
        </w:rPr>
        <w:t>descriptors</w:t>
      </w:r>
      <w:r w:rsidR="00FF7F37">
        <w:rPr>
          <w:spacing w:val="5"/>
          <w:kern w:val="1"/>
        </w:rPr>
        <w:t xml:space="preserve"> in a spatial pyramid</w:t>
      </w:r>
      <w:r>
        <w:rPr>
          <w:spacing w:val="5"/>
          <w:kern w:val="1"/>
        </w:rPr>
        <w:t xml:space="preserve">. </w:t>
      </w:r>
      <w:r w:rsidR="00AB6475">
        <w:rPr>
          <w:spacing w:val="5"/>
          <w:kern w:val="1"/>
        </w:rPr>
        <w:t>SIFT descriptors</w:t>
      </w:r>
      <w:r>
        <w:rPr>
          <w:spacing w:val="5"/>
          <w:kern w:val="1"/>
        </w:rPr>
        <w:t xml:space="preserve"> are basically features that trained </w:t>
      </w:r>
      <w:r w:rsidR="00FF7F37">
        <w:rPr>
          <w:spacing w:val="5"/>
          <w:kern w:val="1"/>
        </w:rPr>
        <w:t xml:space="preserve">to detect </w:t>
      </w:r>
      <w:r w:rsidR="00AB6475">
        <w:rPr>
          <w:spacing w:val="5"/>
          <w:kern w:val="1"/>
        </w:rPr>
        <w:t xml:space="preserve">certain </w:t>
      </w:r>
      <w:r w:rsidR="00FF7F37">
        <w:rPr>
          <w:spacing w:val="5"/>
          <w:kern w:val="1"/>
        </w:rPr>
        <w:t>objects in an image</w:t>
      </w:r>
      <w:r w:rsidR="00AB6475">
        <w:rPr>
          <w:spacing w:val="5"/>
          <w:kern w:val="1"/>
        </w:rPr>
        <w:t>, and these features are presented in a bag-of-word fashion.</w:t>
      </w:r>
    </w:p>
    <w:p w14:paraId="0BF75C09" w14:textId="77777777" w:rsidR="0048666D" w:rsidRDefault="0048666D" w:rsidP="0048666D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7C89B93" w14:textId="432B684D" w:rsidR="00AB6475" w:rsidRPr="00AB6475" w:rsidRDefault="00FF7F37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Attribute features:</w:t>
      </w:r>
      <w:r w:rsidR="00AB6475">
        <w:rPr>
          <w:spacing w:val="5"/>
          <w:kern w:val="1"/>
        </w:rPr>
        <w:t xml:space="preserve"> the attribute features are binary and there are 102 different attributes. Each image has one or more attributes in it.</w:t>
      </w:r>
    </w:p>
    <w:p w14:paraId="57626A1F" w14:textId="77777777" w:rsidR="00AB6475" w:rsidRDefault="00AB647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3096D09C" w14:textId="1666EFD4" w:rsidR="007B1D28" w:rsidRDefault="007B1D2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  <w:t>Methods</w:t>
      </w:r>
    </w:p>
    <w:p w14:paraId="66C75F4E" w14:textId="77777777" w:rsidR="0035564C" w:rsidRDefault="0035564C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505E83B3" w14:textId="57D49BF2" w:rsidR="000464C7" w:rsidRDefault="000464C7" w:rsidP="000464C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</w:t>
      </w:r>
      <w:r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>Feature Preprocessing</w:t>
      </w:r>
    </w:p>
    <w:p w14:paraId="1678580D" w14:textId="77777777" w:rsidR="00AB6475" w:rsidRDefault="00AB6475" w:rsidP="00AB647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0217C67" w14:textId="356222E0" w:rsidR="00AB6475" w:rsidRDefault="00AB6475" w:rsidP="00AB647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Since all features are in high dimension</w:t>
      </w:r>
      <w:r w:rsidR="00342ED1">
        <w:rPr>
          <w:spacing w:val="5"/>
          <w:kern w:val="1"/>
        </w:rPr>
        <w:t>al space</w:t>
      </w:r>
      <w:r>
        <w:rPr>
          <w:spacing w:val="5"/>
          <w:kern w:val="1"/>
        </w:rPr>
        <w:t xml:space="preserve">, we looked at the linear dependence of the feature spaces to look for possibility of </w:t>
      </w:r>
      <w:r w:rsidR="00342ED1">
        <w:rPr>
          <w:spacing w:val="5"/>
          <w:kern w:val="1"/>
        </w:rPr>
        <w:t xml:space="preserve">dimension reduction. We generated </w:t>
      </w:r>
      <w:proofErr w:type="spellStart"/>
      <w:r w:rsidR="00342ED1">
        <w:rPr>
          <w:spacing w:val="5"/>
          <w:kern w:val="1"/>
        </w:rPr>
        <w:t>screeplot</w:t>
      </w:r>
      <w:proofErr w:type="spellEnd"/>
      <w:r w:rsidR="00342ED1">
        <w:rPr>
          <w:spacing w:val="5"/>
          <w:kern w:val="1"/>
        </w:rPr>
        <w:t xml:space="preserve"> (principal component vs. variance explained) for each of the feature set of the training data. Figure 1 shows the comparison:</w:t>
      </w:r>
    </w:p>
    <w:p w14:paraId="1134E5D7" w14:textId="77777777" w:rsidR="00342ED1" w:rsidRPr="00DA2964" w:rsidRDefault="00342ED1" w:rsidP="00AB647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E0D2D05" w14:textId="3CC5EE13" w:rsidR="00DA2964" w:rsidRPr="00DA2964" w:rsidRDefault="00DA2964" w:rsidP="00DA296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F9A7DA9" w14:textId="77777777" w:rsidR="00C306D4" w:rsidRPr="00DA2964" w:rsidRDefault="00C306D4" w:rsidP="000464C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BED1249" w14:textId="77777777" w:rsidR="0035564C" w:rsidRDefault="0035564C" w:rsidP="000464C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4C60BD79" w14:textId="77777777" w:rsidR="0035564C" w:rsidRDefault="0035564C" w:rsidP="000464C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D1903D4" w14:textId="4074D2DB" w:rsidR="000464C7" w:rsidRDefault="000464C7" w:rsidP="000464C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</w:t>
      </w:r>
      <w:r>
        <w:rPr>
          <w:b/>
          <w:bCs/>
          <w:spacing w:val="24"/>
          <w:kern w:val="1"/>
        </w:rPr>
        <w:t>2</w:t>
      </w:r>
      <w:r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>Training with SVM</w:t>
      </w:r>
    </w:p>
    <w:p w14:paraId="2F3BD514" w14:textId="77777777" w:rsidR="00C306D4" w:rsidRDefault="00C306D4" w:rsidP="000464C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40D82E4B" w14:textId="2740B1C2" w:rsidR="000464C7" w:rsidRDefault="000464C7" w:rsidP="000464C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3.3</w:t>
      </w:r>
      <w:r>
        <w:rPr>
          <w:b/>
          <w:bCs/>
          <w:spacing w:val="24"/>
          <w:kern w:val="1"/>
        </w:rPr>
        <w:tab/>
        <w:t>Voting Ensemble</w:t>
      </w:r>
    </w:p>
    <w:p w14:paraId="327039D2" w14:textId="77777777" w:rsidR="007B1D28" w:rsidRDefault="007B1D2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7E6F262" w14:textId="07EF5442" w:rsidR="007B1D28" w:rsidRDefault="007B1D2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  <w:t>Results</w:t>
      </w:r>
    </w:p>
    <w:p w14:paraId="31EDB96D" w14:textId="6A8FA6F1" w:rsidR="007B1D28" w:rsidRDefault="007B1D2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5</w:t>
      </w:r>
      <w:r>
        <w:rPr>
          <w:b/>
          <w:bCs/>
          <w:spacing w:val="24"/>
          <w:kern w:val="1"/>
          <w:sz w:val="24"/>
          <w:szCs w:val="24"/>
        </w:rPr>
        <w:tab/>
        <w:t>Discussion</w:t>
      </w:r>
      <w:bookmarkStart w:id="0" w:name="_GoBack"/>
      <w:bookmarkEnd w:id="0"/>
    </w:p>
    <w:sectPr w:rsidR="007B1D28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446EB"/>
    <w:rsid w:val="000464C7"/>
    <w:rsid w:val="0012011E"/>
    <w:rsid w:val="002D0824"/>
    <w:rsid w:val="00342ED1"/>
    <w:rsid w:val="0035564C"/>
    <w:rsid w:val="0036060E"/>
    <w:rsid w:val="0037556A"/>
    <w:rsid w:val="004578BA"/>
    <w:rsid w:val="0048666D"/>
    <w:rsid w:val="006D51B1"/>
    <w:rsid w:val="007B1D28"/>
    <w:rsid w:val="008304B0"/>
    <w:rsid w:val="009A6637"/>
    <w:rsid w:val="00A667B5"/>
    <w:rsid w:val="00AB6475"/>
    <w:rsid w:val="00BC1C8D"/>
    <w:rsid w:val="00C306D4"/>
    <w:rsid w:val="00C56B4E"/>
    <w:rsid w:val="00C71ADE"/>
    <w:rsid w:val="00CB60F5"/>
    <w:rsid w:val="00CD4CC7"/>
    <w:rsid w:val="00D75B9B"/>
    <w:rsid w:val="00DA2964"/>
    <w:rsid w:val="00DB0664"/>
    <w:rsid w:val="00DB0FFA"/>
    <w:rsid w:val="00EB214A"/>
    <w:rsid w:val="00F46E00"/>
    <w:rsid w:val="00FD1431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D93CBE9E-73BE-4EF3-B97F-69B2FF07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B6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袁袁</cp:lastModifiedBy>
  <cp:revision>2</cp:revision>
  <dcterms:created xsi:type="dcterms:W3CDTF">2015-12-04T19:02:00Z</dcterms:created>
  <dcterms:modified xsi:type="dcterms:W3CDTF">2015-12-04T19:02:00Z</dcterms:modified>
</cp:coreProperties>
</file>