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E37" w:rsidRPr="004830A4" w:rsidRDefault="00185E37" w:rsidP="00185E37">
      <w:pPr>
        <w:rPr>
          <w:rFonts w:ascii="Bookman Old Style" w:hAnsi="Bookman Old Style"/>
        </w:rPr>
      </w:pPr>
      <w:bookmarkStart w:id="0" w:name="_Toc358191020"/>
      <w:bookmarkStart w:id="1" w:name="_Toc459988971"/>
      <w:bookmarkStart w:id="2" w:name="_Toc418687940"/>
      <w:bookmarkStart w:id="3" w:name="_Toc418687942"/>
      <w:bookmarkStart w:id="4" w:name="_Toc358191023"/>
      <w:bookmarkStart w:id="5" w:name="_Toc326144710"/>
      <w:bookmarkStart w:id="6" w:name="_Toc326144616"/>
      <w:bookmarkStart w:id="7" w:name="_Toc326144581"/>
      <w:bookmarkStart w:id="8" w:name="_Toc326144522"/>
      <w:bookmarkStart w:id="9" w:name="_Toc326144500"/>
      <w:bookmarkStart w:id="10" w:name="_Toc326144429"/>
      <w:bookmarkStart w:id="11" w:name="_Toc326144383"/>
      <w:bookmarkStart w:id="12" w:name="_Toc294534327"/>
    </w:p>
    <w:p w:rsidR="00185E37" w:rsidRPr="004830A4" w:rsidRDefault="00185E37" w:rsidP="00185E37">
      <w:pPr>
        <w:rPr>
          <w:rFonts w:ascii="Bookman Old Style" w:hAnsi="Bookman Old Style"/>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E36D5C" w:rsidP="00185E37">
      <w:pPr>
        <w:jc w:val="center"/>
        <w:rPr>
          <w:rFonts w:ascii="Bookman Old Style" w:hAnsi="Bookman Old Style"/>
          <w:sz w:val="40"/>
          <w:szCs w:val="22"/>
        </w:rPr>
      </w:pPr>
      <w:r>
        <w:rPr>
          <w:rFonts w:ascii="Bookman Old Style" w:hAnsi="Bookman Old Style"/>
          <w:sz w:val="40"/>
          <w:szCs w:val="22"/>
        </w:rPr>
        <w:t>Application</w:t>
      </w:r>
      <w:r w:rsidR="00185E37" w:rsidRPr="004830A4">
        <w:rPr>
          <w:rFonts w:ascii="Bookman Old Style" w:hAnsi="Bookman Old Style"/>
          <w:sz w:val="40"/>
          <w:szCs w:val="22"/>
        </w:rPr>
        <w:t xml:space="preserve"> Security Assessment Report</w:t>
      </w:r>
    </w:p>
    <w:p w:rsidR="00185E37" w:rsidRPr="004830A4" w:rsidRDefault="00E36D5C" w:rsidP="00185E37">
      <w:pPr>
        <w:pStyle w:val="ABCNormal"/>
        <w:jc w:val="center"/>
        <w:rPr>
          <w:rFonts w:ascii="Bookman Old Style" w:hAnsi="Bookman Old Style"/>
          <w:sz w:val="28"/>
          <w:szCs w:val="22"/>
        </w:rPr>
      </w:pPr>
      <w:r w:rsidRPr="004830A4">
        <w:rPr>
          <w:rFonts w:ascii="Bookman Old Style" w:hAnsi="Bookman Old Style"/>
          <w:sz w:val="28"/>
          <w:szCs w:val="22"/>
        </w:rPr>
        <w:t>Of</w:t>
      </w:r>
      <w:r w:rsidR="00185E37" w:rsidRPr="004830A4">
        <w:rPr>
          <w:rFonts w:ascii="Bookman Old Style" w:hAnsi="Bookman Old Style"/>
          <w:sz w:val="28"/>
          <w:szCs w:val="22"/>
        </w:rPr>
        <w:t xml:space="preserve"> </w:t>
      </w:r>
    </w:p>
    <w:p w:rsidR="00E36D5C" w:rsidRDefault="00247932" w:rsidP="00185E37">
      <w:pPr>
        <w:pStyle w:val="ABCNormal"/>
        <w:jc w:val="center"/>
        <w:rPr>
          <w:rFonts w:ascii="Bookman Old Style" w:hAnsi="Bookman Old Style"/>
          <w:color w:val="000000" w:themeColor="text1"/>
          <w:sz w:val="40"/>
          <w:szCs w:val="22"/>
        </w:rPr>
      </w:pPr>
      <w:r w:rsidRPr="00247932">
        <w:rPr>
          <w:rFonts w:ascii="Bookman Old Style" w:hAnsi="Bookman Old Style"/>
          <w:color w:val="000000" w:themeColor="text1"/>
          <w:sz w:val="40"/>
          <w:szCs w:val="22"/>
        </w:rPr>
        <w:t xml:space="preserve">Andhra </w:t>
      </w:r>
      <w:r w:rsidR="00A33286">
        <w:rPr>
          <w:rFonts w:ascii="Bookman Old Style" w:hAnsi="Bookman Old Style"/>
          <w:color w:val="000000" w:themeColor="text1"/>
          <w:sz w:val="40"/>
          <w:szCs w:val="22"/>
        </w:rPr>
        <w:t>Pradesh Pollution Control Board</w:t>
      </w:r>
      <w:r w:rsidR="008C101E">
        <w:rPr>
          <w:rFonts w:ascii="Bookman Old Style" w:hAnsi="Bookman Old Style"/>
          <w:color w:val="000000" w:themeColor="text1"/>
          <w:sz w:val="40"/>
          <w:szCs w:val="22"/>
        </w:rPr>
        <w:t>,</w:t>
      </w:r>
    </w:p>
    <w:p w:rsidR="00185E37" w:rsidRPr="004830A4" w:rsidRDefault="0049630B" w:rsidP="00185E37">
      <w:pPr>
        <w:pStyle w:val="ABCNormal"/>
        <w:jc w:val="center"/>
        <w:rPr>
          <w:rFonts w:ascii="Bookman Old Style" w:hAnsi="Bookman Old Style"/>
          <w:color w:val="000000" w:themeColor="text1"/>
          <w:sz w:val="40"/>
          <w:szCs w:val="22"/>
        </w:rPr>
      </w:pPr>
      <w:r>
        <w:rPr>
          <w:rFonts w:ascii="Bookman Old Style" w:hAnsi="Bookman Old Style"/>
          <w:color w:val="000000" w:themeColor="text1"/>
          <w:sz w:val="40"/>
          <w:szCs w:val="22"/>
        </w:rPr>
        <w:t>Pollution control</w:t>
      </w:r>
      <w:r w:rsidR="00247932" w:rsidRPr="00247932">
        <w:rPr>
          <w:rFonts w:ascii="Bookman Old Style" w:hAnsi="Bookman Old Style"/>
          <w:color w:val="000000" w:themeColor="text1"/>
          <w:sz w:val="40"/>
          <w:szCs w:val="22"/>
        </w:rPr>
        <w:t xml:space="preserve"> </w:t>
      </w:r>
      <w:r>
        <w:rPr>
          <w:rFonts w:ascii="Bookman Old Style" w:hAnsi="Bookman Old Style"/>
          <w:color w:val="000000" w:themeColor="text1"/>
          <w:sz w:val="40"/>
          <w:szCs w:val="22"/>
        </w:rPr>
        <w:t>board</w:t>
      </w:r>
      <w:r w:rsidR="00185E37" w:rsidRPr="00247932">
        <w:rPr>
          <w:rFonts w:ascii="Bookman Old Style" w:hAnsi="Bookman Old Style"/>
          <w:color w:val="000000" w:themeColor="text1"/>
          <w:sz w:val="40"/>
          <w:szCs w:val="22"/>
        </w:rPr>
        <w:t>,</w:t>
      </w:r>
      <w:r w:rsidR="00185E37" w:rsidRPr="004830A4">
        <w:rPr>
          <w:rFonts w:ascii="Bookman Old Style" w:hAnsi="Bookman Old Style"/>
          <w:color w:val="000000" w:themeColor="text1"/>
          <w:sz w:val="40"/>
          <w:szCs w:val="22"/>
        </w:rPr>
        <w:t xml:space="preserve"> </w:t>
      </w:r>
    </w:p>
    <w:p w:rsidR="00185E37" w:rsidRPr="004830A4" w:rsidRDefault="00185E37" w:rsidP="00185E37">
      <w:pPr>
        <w:pStyle w:val="ABCNormal"/>
        <w:jc w:val="center"/>
        <w:rPr>
          <w:rFonts w:ascii="Bookman Old Style" w:hAnsi="Bookman Old Style"/>
          <w:sz w:val="40"/>
          <w:szCs w:val="22"/>
        </w:rPr>
      </w:pPr>
      <w:r w:rsidRPr="004830A4">
        <w:rPr>
          <w:rFonts w:ascii="Bookman Old Style" w:hAnsi="Bookman Old Style"/>
          <w:sz w:val="40"/>
          <w:szCs w:val="22"/>
        </w:rPr>
        <w:t>Govt. of AP</w:t>
      </w:r>
    </w:p>
    <w:p w:rsidR="00185E37" w:rsidRDefault="00185E37" w:rsidP="00185E37">
      <w:pPr>
        <w:pStyle w:val="ABCNormal"/>
        <w:widowControl w:val="0"/>
        <w:tabs>
          <w:tab w:val="center" w:pos="5103"/>
          <w:tab w:val="right" w:pos="10263"/>
        </w:tabs>
        <w:spacing w:before="120" w:after="0"/>
        <w:contextualSpacing/>
        <w:jc w:val="center"/>
        <w:rPr>
          <w:rFonts w:ascii="Bookman Old Style" w:hAnsi="Bookman Old Style"/>
          <w:sz w:val="36"/>
          <w:szCs w:val="22"/>
        </w:rPr>
      </w:pPr>
    </w:p>
    <w:p w:rsidR="00C30634" w:rsidRPr="004830A4" w:rsidRDefault="00C30634" w:rsidP="00185E37">
      <w:pPr>
        <w:pStyle w:val="ABCNormal"/>
        <w:widowControl w:val="0"/>
        <w:tabs>
          <w:tab w:val="center" w:pos="5103"/>
          <w:tab w:val="right" w:pos="10263"/>
        </w:tabs>
        <w:spacing w:before="120" w:after="0"/>
        <w:contextualSpacing/>
        <w:jc w:val="center"/>
        <w:rPr>
          <w:rFonts w:ascii="Bookman Old Style" w:hAnsi="Bookman Old Style"/>
          <w:sz w:val="36"/>
          <w:szCs w:val="22"/>
        </w:rPr>
      </w:pPr>
    </w:p>
    <w:p w:rsidR="00185E37" w:rsidRPr="004830A4" w:rsidRDefault="00185E37" w:rsidP="00185E37">
      <w:pPr>
        <w:pStyle w:val="ABCNormal"/>
        <w:widowControl w:val="0"/>
        <w:tabs>
          <w:tab w:val="center" w:pos="5103"/>
          <w:tab w:val="right" w:pos="10263"/>
        </w:tabs>
        <w:spacing w:before="120" w:after="0"/>
        <w:contextualSpacing/>
        <w:jc w:val="center"/>
        <w:rPr>
          <w:rFonts w:ascii="Bookman Old Style" w:hAnsi="Bookman Old Style"/>
          <w:sz w:val="28"/>
          <w:szCs w:val="22"/>
        </w:rPr>
      </w:pPr>
      <w:r w:rsidRPr="00C30634">
        <w:rPr>
          <w:rFonts w:ascii="Bookman Old Style" w:hAnsi="Bookman Old Style"/>
          <w:sz w:val="28"/>
          <w:szCs w:val="22"/>
        </w:rPr>
        <w:t xml:space="preserve">Dated </w:t>
      </w:r>
      <w:r w:rsidR="00C30634">
        <w:rPr>
          <w:rFonts w:ascii="Bookman Old Style" w:hAnsi="Bookman Old Style"/>
          <w:sz w:val="28"/>
          <w:szCs w:val="22"/>
        </w:rPr>
        <w:t>17/07/2019</w:t>
      </w: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04139E" w:rsidP="00185E37">
      <w:pPr>
        <w:pStyle w:val="ABCNormal"/>
        <w:jc w:val="center"/>
        <w:rPr>
          <w:rFonts w:ascii="Bookman Old Style" w:hAnsi="Bookman Old Style"/>
          <w:sz w:val="28"/>
          <w:szCs w:val="22"/>
        </w:rPr>
      </w:pPr>
      <w:r w:rsidRPr="004830A4">
        <w:rPr>
          <w:rFonts w:ascii="Bookman Old Style" w:hAnsi="Bookman Old Style"/>
          <w:sz w:val="28"/>
          <w:szCs w:val="22"/>
        </w:rPr>
        <w:t>By</w:t>
      </w:r>
      <w:r w:rsidR="00185E37" w:rsidRPr="004830A4">
        <w:rPr>
          <w:rFonts w:ascii="Bookman Old Style" w:hAnsi="Bookman Old Style"/>
          <w:sz w:val="28"/>
          <w:szCs w:val="22"/>
        </w:rPr>
        <w:t xml:space="preserve"> </w:t>
      </w:r>
    </w:p>
    <w:p w:rsidR="00185E37" w:rsidRPr="004830A4" w:rsidRDefault="00185E37" w:rsidP="00185E37">
      <w:pPr>
        <w:pStyle w:val="ABCNormal"/>
        <w:spacing w:after="0"/>
        <w:jc w:val="center"/>
        <w:rPr>
          <w:rFonts w:ascii="Bookman Old Style" w:hAnsi="Bookman Old Style"/>
          <w:sz w:val="36"/>
          <w:szCs w:val="22"/>
        </w:rPr>
      </w:pPr>
      <w:r w:rsidRPr="004830A4">
        <w:rPr>
          <w:rFonts w:ascii="Bookman Old Style" w:hAnsi="Bookman Old Style"/>
          <w:sz w:val="36"/>
          <w:szCs w:val="22"/>
        </w:rPr>
        <w:t xml:space="preserve"> Andhra Pradesh Technology Services</w:t>
      </w:r>
    </w:p>
    <w:p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3rd Floor, R&amp;B Building, M.G. Road, Labbipet,</w:t>
      </w:r>
    </w:p>
    <w:p w:rsidR="00185E37" w:rsidRPr="004830A4" w:rsidRDefault="00AA3F0C" w:rsidP="00185E37">
      <w:pPr>
        <w:pStyle w:val="ABCNormal"/>
        <w:spacing w:after="0"/>
        <w:jc w:val="center"/>
        <w:rPr>
          <w:rFonts w:ascii="Bookman Old Style" w:hAnsi="Bookman Old Style"/>
          <w:sz w:val="24"/>
          <w:szCs w:val="22"/>
        </w:rPr>
      </w:pPr>
      <w:proofErr w:type="gramStart"/>
      <w:r>
        <w:rPr>
          <w:rFonts w:ascii="Bookman Old Style" w:hAnsi="Bookman Old Style"/>
          <w:sz w:val="24"/>
          <w:szCs w:val="22"/>
        </w:rPr>
        <w:t>Vijayawada – 520</w:t>
      </w:r>
      <w:r w:rsidR="00185E37" w:rsidRPr="004830A4">
        <w:rPr>
          <w:rFonts w:ascii="Bookman Old Style" w:hAnsi="Bookman Old Style"/>
          <w:sz w:val="24"/>
          <w:szCs w:val="22"/>
        </w:rPr>
        <w:t>010.</w:t>
      </w:r>
      <w:proofErr w:type="gramEnd"/>
      <w:r w:rsidR="00185E37" w:rsidRPr="004830A4">
        <w:rPr>
          <w:rFonts w:ascii="Bookman Old Style" w:hAnsi="Bookman Old Style"/>
          <w:sz w:val="24"/>
          <w:szCs w:val="22"/>
        </w:rPr>
        <w:t xml:space="preserve"> Andhra Pradesh</w:t>
      </w:r>
    </w:p>
    <w:p w:rsidR="00185E37" w:rsidRPr="004830A4" w:rsidRDefault="00185E37">
      <w:pPr>
        <w:pStyle w:val="TOCHeading"/>
        <w:rPr>
          <w:rFonts w:ascii="Bookman Old Style" w:hAnsi="Bookman Old Style"/>
          <w:b w:val="0"/>
          <w:bCs w:val="0"/>
          <w:color w:val="auto"/>
          <w:sz w:val="24"/>
          <w:szCs w:val="20"/>
          <w:lang w:val="en-AU"/>
        </w:rPr>
      </w:pPr>
    </w:p>
    <w:p w:rsidR="00185E37" w:rsidRPr="004830A4" w:rsidRDefault="00185E37" w:rsidP="00185E37">
      <w:pPr>
        <w:rPr>
          <w:rFonts w:ascii="Bookman Old Style" w:hAnsi="Bookman Old Style"/>
        </w:rPr>
      </w:pPr>
      <w:r w:rsidRPr="004830A4">
        <w:rPr>
          <w:rFonts w:ascii="Bookman Old Style" w:hAnsi="Bookman Old Style"/>
        </w:rPr>
        <w:br w:type="page"/>
      </w:r>
    </w:p>
    <w:sdt>
      <w:sdtPr>
        <w:rPr>
          <w:rFonts w:ascii="Bookman Old Style" w:hAnsi="Bookman Old Style"/>
          <w:b w:val="0"/>
          <w:bCs w:val="0"/>
          <w:color w:val="auto"/>
          <w:sz w:val="24"/>
          <w:szCs w:val="20"/>
          <w:lang w:val="en-AU"/>
        </w:rPr>
        <w:id w:val="-1944913533"/>
        <w:docPartObj>
          <w:docPartGallery w:val="Table of Contents"/>
          <w:docPartUnique/>
        </w:docPartObj>
      </w:sdtPr>
      <w:sdtEndPr>
        <w:rPr>
          <w:noProof/>
        </w:rPr>
      </w:sdtEndPr>
      <w:sdtContent>
        <w:p w:rsidR="007D49A3" w:rsidRPr="004830A4" w:rsidRDefault="007D49A3">
          <w:pPr>
            <w:pStyle w:val="TOCHeading"/>
            <w:rPr>
              <w:rFonts w:ascii="Bookman Old Style" w:hAnsi="Bookman Old Style"/>
            </w:rPr>
          </w:pPr>
          <w:r w:rsidRPr="004830A4">
            <w:rPr>
              <w:rFonts w:ascii="Bookman Old Style" w:hAnsi="Bookman Old Style"/>
            </w:rPr>
            <w:t>Contents</w:t>
          </w:r>
        </w:p>
        <w:p w:rsidR="0004139E" w:rsidRDefault="000552B9">
          <w:pPr>
            <w:pStyle w:val="TOC2"/>
            <w:rPr>
              <w:rFonts w:asciiTheme="minorHAnsi" w:eastAsiaTheme="minorEastAsia" w:hAnsiTheme="minorHAnsi" w:cstheme="minorBidi"/>
              <w:sz w:val="22"/>
              <w:szCs w:val="22"/>
              <w:lang w:val="en-US"/>
            </w:rPr>
          </w:pPr>
          <w:r w:rsidRPr="000552B9">
            <w:rPr>
              <w:rFonts w:ascii="Bookman Old Style" w:hAnsi="Bookman Old Style"/>
              <w:b/>
              <w:bCs/>
            </w:rPr>
            <w:fldChar w:fldCharType="begin"/>
          </w:r>
          <w:r w:rsidR="007D49A3" w:rsidRPr="004830A4">
            <w:rPr>
              <w:rFonts w:ascii="Bookman Old Style" w:hAnsi="Bookman Old Style"/>
              <w:b/>
              <w:bCs/>
            </w:rPr>
            <w:instrText xml:space="preserve"> TOC \o "1-3" \h \z \u </w:instrText>
          </w:r>
          <w:r w:rsidRPr="000552B9">
            <w:rPr>
              <w:rFonts w:ascii="Bookman Old Style" w:hAnsi="Bookman Old Style"/>
              <w:b/>
              <w:bCs/>
            </w:rPr>
            <w:fldChar w:fldCharType="separate"/>
          </w:r>
          <w:hyperlink w:anchor="_Toc14275402" w:history="1">
            <w:r w:rsidR="0004139E" w:rsidRPr="00212DB8">
              <w:rPr>
                <w:rStyle w:val="Hyperlink"/>
                <w:rFonts w:ascii="Bookman Old Style" w:hAnsi="Bookman Old Style" w:cs="Times New Roman"/>
              </w:rPr>
              <w:t>1.</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cs="Times New Roman"/>
              </w:rPr>
              <w:t>Executive Summary</w:t>
            </w:r>
            <w:r w:rsidR="0004139E">
              <w:rPr>
                <w:webHidden/>
              </w:rPr>
              <w:tab/>
            </w:r>
            <w:r>
              <w:rPr>
                <w:webHidden/>
              </w:rPr>
              <w:fldChar w:fldCharType="begin"/>
            </w:r>
            <w:r w:rsidR="0004139E">
              <w:rPr>
                <w:webHidden/>
              </w:rPr>
              <w:instrText xml:space="preserve"> PAGEREF _Toc14275402 \h </w:instrText>
            </w:r>
            <w:r>
              <w:rPr>
                <w:webHidden/>
              </w:rPr>
            </w:r>
            <w:r>
              <w:rPr>
                <w:webHidden/>
              </w:rPr>
              <w:fldChar w:fldCharType="separate"/>
            </w:r>
            <w:r w:rsidR="0004139E">
              <w:rPr>
                <w:webHidden/>
              </w:rPr>
              <w:t>3</w:t>
            </w:r>
            <w:r>
              <w:rPr>
                <w:webHidden/>
              </w:rPr>
              <w:fldChar w:fldCharType="end"/>
            </w:r>
          </w:hyperlink>
        </w:p>
        <w:p w:rsidR="0004139E" w:rsidRDefault="000552B9">
          <w:pPr>
            <w:pStyle w:val="TOC2"/>
            <w:rPr>
              <w:rFonts w:asciiTheme="minorHAnsi" w:eastAsiaTheme="minorEastAsia" w:hAnsiTheme="minorHAnsi" w:cstheme="minorBidi"/>
              <w:sz w:val="22"/>
              <w:szCs w:val="22"/>
              <w:lang w:val="en-US"/>
            </w:rPr>
          </w:pPr>
          <w:hyperlink w:anchor="_Toc14275403" w:history="1">
            <w:r w:rsidR="0004139E" w:rsidRPr="00212DB8">
              <w:rPr>
                <w:rStyle w:val="Hyperlink"/>
                <w:rFonts w:ascii="Bookman Old Style" w:hAnsi="Bookman Old Style"/>
              </w:rPr>
              <w:t>1.1.</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Introduction</w:t>
            </w:r>
            <w:r w:rsidR="0004139E">
              <w:rPr>
                <w:webHidden/>
              </w:rPr>
              <w:tab/>
            </w:r>
            <w:r>
              <w:rPr>
                <w:webHidden/>
              </w:rPr>
              <w:fldChar w:fldCharType="begin"/>
            </w:r>
            <w:r w:rsidR="0004139E">
              <w:rPr>
                <w:webHidden/>
              </w:rPr>
              <w:instrText xml:space="preserve"> PAGEREF _Toc14275403 \h </w:instrText>
            </w:r>
            <w:r>
              <w:rPr>
                <w:webHidden/>
              </w:rPr>
            </w:r>
            <w:r>
              <w:rPr>
                <w:webHidden/>
              </w:rPr>
              <w:fldChar w:fldCharType="separate"/>
            </w:r>
            <w:r w:rsidR="0004139E">
              <w:rPr>
                <w:webHidden/>
              </w:rPr>
              <w:t>3</w:t>
            </w:r>
            <w:r>
              <w:rPr>
                <w:webHidden/>
              </w:rPr>
              <w:fldChar w:fldCharType="end"/>
            </w:r>
          </w:hyperlink>
        </w:p>
        <w:p w:rsidR="0004139E" w:rsidRDefault="000552B9">
          <w:pPr>
            <w:pStyle w:val="TOC2"/>
            <w:rPr>
              <w:rFonts w:asciiTheme="minorHAnsi" w:eastAsiaTheme="minorEastAsia" w:hAnsiTheme="minorHAnsi" w:cstheme="minorBidi"/>
              <w:sz w:val="22"/>
              <w:szCs w:val="22"/>
              <w:lang w:val="en-US"/>
            </w:rPr>
          </w:pPr>
          <w:hyperlink w:anchor="_Toc14275404" w:history="1">
            <w:r w:rsidR="0004139E" w:rsidRPr="00212DB8">
              <w:rPr>
                <w:rStyle w:val="Hyperlink"/>
                <w:rFonts w:ascii="Bookman Old Style" w:hAnsi="Bookman Old Style"/>
              </w:rPr>
              <w:t>1.2.</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Engagement Specific Details</w:t>
            </w:r>
            <w:r w:rsidR="0004139E">
              <w:rPr>
                <w:webHidden/>
              </w:rPr>
              <w:tab/>
            </w:r>
            <w:r>
              <w:rPr>
                <w:webHidden/>
              </w:rPr>
              <w:fldChar w:fldCharType="begin"/>
            </w:r>
            <w:r w:rsidR="0004139E">
              <w:rPr>
                <w:webHidden/>
              </w:rPr>
              <w:instrText xml:space="preserve"> PAGEREF _Toc14275404 \h </w:instrText>
            </w:r>
            <w:r>
              <w:rPr>
                <w:webHidden/>
              </w:rPr>
            </w:r>
            <w:r>
              <w:rPr>
                <w:webHidden/>
              </w:rPr>
              <w:fldChar w:fldCharType="separate"/>
            </w:r>
            <w:r w:rsidR="0004139E">
              <w:rPr>
                <w:webHidden/>
              </w:rPr>
              <w:t>3</w:t>
            </w:r>
            <w:r>
              <w:rPr>
                <w:webHidden/>
              </w:rPr>
              <w:fldChar w:fldCharType="end"/>
            </w:r>
          </w:hyperlink>
        </w:p>
        <w:p w:rsidR="0004139E" w:rsidRDefault="000552B9">
          <w:pPr>
            <w:pStyle w:val="TOC2"/>
            <w:rPr>
              <w:rFonts w:asciiTheme="minorHAnsi" w:eastAsiaTheme="minorEastAsia" w:hAnsiTheme="minorHAnsi" w:cstheme="minorBidi"/>
              <w:sz w:val="22"/>
              <w:szCs w:val="22"/>
              <w:lang w:val="en-US"/>
            </w:rPr>
          </w:pPr>
          <w:hyperlink w:anchor="_Toc14275405" w:history="1">
            <w:r w:rsidR="0004139E" w:rsidRPr="00212DB8">
              <w:rPr>
                <w:rStyle w:val="Hyperlink"/>
                <w:rFonts w:ascii="Bookman Old Style" w:hAnsi="Bookman Old Style"/>
              </w:rPr>
              <w:t>1.3.</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Scope Details</w:t>
            </w:r>
            <w:r w:rsidR="0004139E">
              <w:rPr>
                <w:webHidden/>
              </w:rPr>
              <w:tab/>
            </w:r>
            <w:r>
              <w:rPr>
                <w:webHidden/>
              </w:rPr>
              <w:fldChar w:fldCharType="begin"/>
            </w:r>
            <w:r w:rsidR="0004139E">
              <w:rPr>
                <w:webHidden/>
              </w:rPr>
              <w:instrText xml:space="preserve"> PAGEREF _Toc14275405 \h </w:instrText>
            </w:r>
            <w:r>
              <w:rPr>
                <w:webHidden/>
              </w:rPr>
            </w:r>
            <w:r>
              <w:rPr>
                <w:webHidden/>
              </w:rPr>
              <w:fldChar w:fldCharType="separate"/>
            </w:r>
            <w:r w:rsidR="0004139E">
              <w:rPr>
                <w:webHidden/>
              </w:rPr>
              <w:t>3</w:t>
            </w:r>
            <w:r>
              <w:rPr>
                <w:webHidden/>
              </w:rPr>
              <w:fldChar w:fldCharType="end"/>
            </w:r>
          </w:hyperlink>
        </w:p>
        <w:p w:rsidR="0004139E" w:rsidRDefault="000552B9">
          <w:pPr>
            <w:pStyle w:val="TOC3"/>
            <w:rPr>
              <w:rFonts w:asciiTheme="minorHAnsi" w:eastAsiaTheme="minorEastAsia" w:hAnsiTheme="minorHAnsi" w:cstheme="minorBidi"/>
              <w:bCs w:val="0"/>
              <w:sz w:val="22"/>
              <w:szCs w:val="22"/>
            </w:rPr>
          </w:pPr>
          <w:hyperlink w:anchor="_Toc14275406" w:history="1">
            <w:r w:rsidR="0004139E" w:rsidRPr="00212DB8">
              <w:rPr>
                <w:rStyle w:val="Hyperlink"/>
                <w:rFonts w:ascii="Bookman Old Style" w:hAnsi="Bookman Old Style"/>
              </w:rPr>
              <w:t>1.3.1.</w:t>
            </w:r>
            <w:r w:rsidR="0004139E">
              <w:rPr>
                <w:rFonts w:asciiTheme="minorHAnsi" w:eastAsiaTheme="minorEastAsia" w:hAnsiTheme="minorHAnsi" w:cstheme="minorBidi"/>
                <w:bCs w:val="0"/>
                <w:sz w:val="22"/>
                <w:szCs w:val="22"/>
              </w:rPr>
              <w:tab/>
            </w:r>
            <w:r w:rsidR="0004139E" w:rsidRPr="00212DB8">
              <w:rPr>
                <w:rStyle w:val="Hyperlink"/>
                <w:rFonts w:ascii="Bookman Old Style" w:hAnsi="Bookman Old Style"/>
              </w:rPr>
              <w:t>Inclusion</w:t>
            </w:r>
            <w:r w:rsidR="0004139E">
              <w:rPr>
                <w:webHidden/>
              </w:rPr>
              <w:tab/>
            </w:r>
            <w:r>
              <w:rPr>
                <w:webHidden/>
              </w:rPr>
              <w:fldChar w:fldCharType="begin"/>
            </w:r>
            <w:r w:rsidR="0004139E">
              <w:rPr>
                <w:webHidden/>
              </w:rPr>
              <w:instrText xml:space="preserve"> PAGEREF _Toc14275406 \h </w:instrText>
            </w:r>
            <w:r>
              <w:rPr>
                <w:webHidden/>
              </w:rPr>
            </w:r>
            <w:r>
              <w:rPr>
                <w:webHidden/>
              </w:rPr>
              <w:fldChar w:fldCharType="separate"/>
            </w:r>
            <w:r w:rsidR="0004139E">
              <w:rPr>
                <w:webHidden/>
              </w:rPr>
              <w:t>3</w:t>
            </w:r>
            <w:r>
              <w:rPr>
                <w:webHidden/>
              </w:rPr>
              <w:fldChar w:fldCharType="end"/>
            </w:r>
          </w:hyperlink>
        </w:p>
        <w:p w:rsidR="0004139E" w:rsidRDefault="000552B9">
          <w:pPr>
            <w:pStyle w:val="TOC3"/>
            <w:rPr>
              <w:rFonts w:asciiTheme="minorHAnsi" w:eastAsiaTheme="minorEastAsia" w:hAnsiTheme="minorHAnsi" w:cstheme="minorBidi"/>
              <w:bCs w:val="0"/>
              <w:sz w:val="22"/>
              <w:szCs w:val="22"/>
            </w:rPr>
          </w:pPr>
          <w:hyperlink w:anchor="_Toc14275407" w:history="1">
            <w:r w:rsidR="0004139E" w:rsidRPr="00212DB8">
              <w:rPr>
                <w:rStyle w:val="Hyperlink"/>
                <w:rFonts w:ascii="Bookman Old Style" w:hAnsi="Bookman Old Style"/>
              </w:rPr>
              <w:t>1.3.2.</w:t>
            </w:r>
            <w:r w:rsidR="0004139E">
              <w:rPr>
                <w:rFonts w:asciiTheme="minorHAnsi" w:eastAsiaTheme="minorEastAsia" w:hAnsiTheme="minorHAnsi" w:cstheme="minorBidi"/>
                <w:bCs w:val="0"/>
                <w:sz w:val="22"/>
                <w:szCs w:val="22"/>
              </w:rPr>
              <w:tab/>
            </w:r>
            <w:r w:rsidR="0004139E" w:rsidRPr="00212DB8">
              <w:rPr>
                <w:rStyle w:val="Hyperlink"/>
                <w:rFonts w:ascii="Bookman Old Style" w:hAnsi="Bookman Old Style"/>
              </w:rPr>
              <w:t>Exclusion</w:t>
            </w:r>
            <w:r w:rsidR="0004139E">
              <w:rPr>
                <w:webHidden/>
              </w:rPr>
              <w:tab/>
            </w:r>
            <w:r>
              <w:rPr>
                <w:webHidden/>
              </w:rPr>
              <w:fldChar w:fldCharType="begin"/>
            </w:r>
            <w:r w:rsidR="0004139E">
              <w:rPr>
                <w:webHidden/>
              </w:rPr>
              <w:instrText xml:space="preserve"> PAGEREF _Toc14275407 \h </w:instrText>
            </w:r>
            <w:r>
              <w:rPr>
                <w:webHidden/>
              </w:rPr>
            </w:r>
            <w:r>
              <w:rPr>
                <w:webHidden/>
              </w:rPr>
              <w:fldChar w:fldCharType="separate"/>
            </w:r>
            <w:r w:rsidR="0004139E">
              <w:rPr>
                <w:webHidden/>
              </w:rPr>
              <w:t>3</w:t>
            </w:r>
            <w:r>
              <w:rPr>
                <w:webHidden/>
              </w:rPr>
              <w:fldChar w:fldCharType="end"/>
            </w:r>
          </w:hyperlink>
        </w:p>
        <w:p w:rsidR="0004139E" w:rsidRDefault="000552B9">
          <w:pPr>
            <w:pStyle w:val="TOC2"/>
            <w:rPr>
              <w:rFonts w:asciiTheme="minorHAnsi" w:eastAsiaTheme="minorEastAsia" w:hAnsiTheme="minorHAnsi" w:cstheme="minorBidi"/>
              <w:sz w:val="22"/>
              <w:szCs w:val="22"/>
              <w:lang w:val="en-US"/>
            </w:rPr>
          </w:pPr>
          <w:hyperlink w:anchor="_Toc14275408" w:history="1">
            <w:r w:rsidR="0004139E" w:rsidRPr="00212DB8">
              <w:rPr>
                <w:rStyle w:val="Hyperlink"/>
                <w:rFonts w:ascii="Bookman Old Style" w:hAnsi="Bookman Old Style"/>
              </w:rPr>
              <w:t>1.4.</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Approach &amp; Methodology</w:t>
            </w:r>
            <w:r w:rsidR="0004139E">
              <w:rPr>
                <w:webHidden/>
              </w:rPr>
              <w:tab/>
            </w:r>
            <w:r>
              <w:rPr>
                <w:webHidden/>
              </w:rPr>
              <w:fldChar w:fldCharType="begin"/>
            </w:r>
            <w:r w:rsidR="0004139E">
              <w:rPr>
                <w:webHidden/>
              </w:rPr>
              <w:instrText xml:space="preserve"> PAGEREF _Toc14275408 \h </w:instrText>
            </w:r>
            <w:r>
              <w:rPr>
                <w:webHidden/>
              </w:rPr>
            </w:r>
            <w:r>
              <w:rPr>
                <w:webHidden/>
              </w:rPr>
              <w:fldChar w:fldCharType="separate"/>
            </w:r>
            <w:r w:rsidR="0004139E">
              <w:rPr>
                <w:webHidden/>
              </w:rPr>
              <w:t>4</w:t>
            </w:r>
            <w:r>
              <w:rPr>
                <w:webHidden/>
              </w:rPr>
              <w:fldChar w:fldCharType="end"/>
            </w:r>
          </w:hyperlink>
        </w:p>
        <w:p w:rsidR="0004139E" w:rsidRDefault="000552B9">
          <w:pPr>
            <w:pStyle w:val="TOC3"/>
            <w:rPr>
              <w:rFonts w:asciiTheme="minorHAnsi" w:eastAsiaTheme="minorEastAsia" w:hAnsiTheme="minorHAnsi" w:cstheme="minorBidi"/>
              <w:bCs w:val="0"/>
              <w:sz w:val="22"/>
              <w:szCs w:val="22"/>
            </w:rPr>
          </w:pPr>
          <w:hyperlink w:anchor="_Toc14275409" w:history="1">
            <w:r w:rsidR="0004139E" w:rsidRPr="00212DB8">
              <w:rPr>
                <w:rStyle w:val="Hyperlink"/>
                <w:rFonts w:ascii="Bookman Old Style" w:hAnsi="Bookman Old Style"/>
              </w:rPr>
              <w:t>1.4.1.</w:t>
            </w:r>
            <w:r w:rsidR="0004139E">
              <w:rPr>
                <w:rFonts w:asciiTheme="minorHAnsi" w:eastAsiaTheme="minorEastAsia" w:hAnsiTheme="minorHAnsi" w:cstheme="minorBidi"/>
                <w:bCs w:val="0"/>
                <w:sz w:val="22"/>
                <w:szCs w:val="22"/>
              </w:rPr>
              <w:tab/>
            </w:r>
            <w:r w:rsidR="0004139E" w:rsidRPr="00212DB8">
              <w:rPr>
                <w:rStyle w:val="Hyperlink"/>
                <w:rFonts w:ascii="Bookman Old Style" w:hAnsi="Bookman Old Style"/>
              </w:rPr>
              <w:t>Information Gathering:</w:t>
            </w:r>
            <w:r w:rsidR="0004139E">
              <w:rPr>
                <w:webHidden/>
              </w:rPr>
              <w:tab/>
            </w:r>
            <w:r>
              <w:rPr>
                <w:webHidden/>
              </w:rPr>
              <w:fldChar w:fldCharType="begin"/>
            </w:r>
            <w:r w:rsidR="0004139E">
              <w:rPr>
                <w:webHidden/>
              </w:rPr>
              <w:instrText xml:space="preserve"> PAGEREF _Toc14275409 \h </w:instrText>
            </w:r>
            <w:r>
              <w:rPr>
                <w:webHidden/>
              </w:rPr>
            </w:r>
            <w:r>
              <w:rPr>
                <w:webHidden/>
              </w:rPr>
              <w:fldChar w:fldCharType="separate"/>
            </w:r>
            <w:r w:rsidR="0004139E">
              <w:rPr>
                <w:webHidden/>
              </w:rPr>
              <w:t>4</w:t>
            </w:r>
            <w:r>
              <w:rPr>
                <w:webHidden/>
              </w:rPr>
              <w:fldChar w:fldCharType="end"/>
            </w:r>
          </w:hyperlink>
        </w:p>
        <w:p w:rsidR="0004139E" w:rsidRDefault="000552B9">
          <w:pPr>
            <w:pStyle w:val="TOC3"/>
            <w:rPr>
              <w:rFonts w:asciiTheme="minorHAnsi" w:eastAsiaTheme="minorEastAsia" w:hAnsiTheme="minorHAnsi" w:cstheme="minorBidi"/>
              <w:bCs w:val="0"/>
              <w:sz w:val="22"/>
              <w:szCs w:val="22"/>
            </w:rPr>
          </w:pPr>
          <w:hyperlink w:anchor="_Toc14275410" w:history="1">
            <w:r w:rsidR="0004139E" w:rsidRPr="00212DB8">
              <w:rPr>
                <w:rStyle w:val="Hyperlink"/>
                <w:rFonts w:ascii="Bookman Old Style" w:hAnsi="Bookman Old Style"/>
              </w:rPr>
              <w:t>1.4.2.</w:t>
            </w:r>
            <w:r w:rsidR="0004139E">
              <w:rPr>
                <w:rFonts w:asciiTheme="minorHAnsi" w:eastAsiaTheme="minorEastAsia" w:hAnsiTheme="minorHAnsi" w:cstheme="minorBidi"/>
                <w:bCs w:val="0"/>
                <w:sz w:val="22"/>
                <w:szCs w:val="22"/>
              </w:rPr>
              <w:tab/>
            </w:r>
            <w:r w:rsidR="0004139E" w:rsidRPr="00212DB8">
              <w:rPr>
                <w:rStyle w:val="Hyperlink"/>
                <w:rFonts w:ascii="Bookman Old Style" w:hAnsi="Bookman Old Style"/>
              </w:rPr>
              <w:t>Automated &amp; Manual Scanning:</w:t>
            </w:r>
            <w:r w:rsidR="0004139E">
              <w:rPr>
                <w:webHidden/>
              </w:rPr>
              <w:tab/>
            </w:r>
            <w:r>
              <w:rPr>
                <w:webHidden/>
              </w:rPr>
              <w:fldChar w:fldCharType="begin"/>
            </w:r>
            <w:r w:rsidR="0004139E">
              <w:rPr>
                <w:webHidden/>
              </w:rPr>
              <w:instrText xml:space="preserve"> PAGEREF _Toc14275410 \h </w:instrText>
            </w:r>
            <w:r>
              <w:rPr>
                <w:webHidden/>
              </w:rPr>
            </w:r>
            <w:r>
              <w:rPr>
                <w:webHidden/>
              </w:rPr>
              <w:fldChar w:fldCharType="separate"/>
            </w:r>
            <w:r w:rsidR="0004139E">
              <w:rPr>
                <w:webHidden/>
              </w:rPr>
              <w:t>4</w:t>
            </w:r>
            <w:r>
              <w:rPr>
                <w:webHidden/>
              </w:rPr>
              <w:fldChar w:fldCharType="end"/>
            </w:r>
          </w:hyperlink>
        </w:p>
        <w:p w:rsidR="0004139E" w:rsidRDefault="000552B9">
          <w:pPr>
            <w:pStyle w:val="TOC3"/>
            <w:rPr>
              <w:rFonts w:asciiTheme="minorHAnsi" w:eastAsiaTheme="minorEastAsia" w:hAnsiTheme="minorHAnsi" w:cstheme="minorBidi"/>
              <w:bCs w:val="0"/>
              <w:sz w:val="22"/>
              <w:szCs w:val="22"/>
            </w:rPr>
          </w:pPr>
          <w:hyperlink w:anchor="_Toc14275411" w:history="1">
            <w:r w:rsidR="0004139E" w:rsidRPr="00212DB8">
              <w:rPr>
                <w:rStyle w:val="Hyperlink"/>
                <w:rFonts w:ascii="Bookman Old Style" w:hAnsi="Bookman Old Style"/>
              </w:rPr>
              <w:t>1.4.3.</w:t>
            </w:r>
            <w:r w:rsidR="0004139E">
              <w:rPr>
                <w:rFonts w:asciiTheme="minorHAnsi" w:eastAsiaTheme="minorEastAsia" w:hAnsiTheme="minorHAnsi" w:cstheme="minorBidi"/>
                <w:bCs w:val="0"/>
                <w:sz w:val="22"/>
                <w:szCs w:val="22"/>
              </w:rPr>
              <w:tab/>
            </w:r>
            <w:r w:rsidR="0004139E" w:rsidRPr="00212DB8">
              <w:rPr>
                <w:rStyle w:val="Hyperlink"/>
                <w:rFonts w:ascii="Bookman Old Style" w:hAnsi="Bookman Old Style"/>
              </w:rPr>
              <w:t>Analyse results and reporting:</w:t>
            </w:r>
            <w:r w:rsidR="0004139E">
              <w:rPr>
                <w:webHidden/>
              </w:rPr>
              <w:tab/>
            </w:r>
            <w:r>
              <w:rPr>
                <w:webHidden/>
              </w:rPr>
              <w:fldChar w:fldCharType="begin"/>
            </w:r>
            <w:r w:rsidR="0004139E">
              <w:rPr>
                <w:webHidden/>
              </w:rPr>
              <w:instrText xml:space="preserve"> PAGEREF _Toc14275411 \h </w:instrText>
            </w:r>
            <w:r>
              <w:rPr>
                <w:webHidden/>
              </w:rPr>
            </w:r>
            <w:r>
              <w:rPr>
                <w:webHidden/>
              </w:rPr>
              <w:fldChar w:fldCharType="separate"/>
            </w:r>
            <w:r w:rsidR="0004139E">
              <w:rPr>
                <w:webHidden/>
              </w:rPr>
              <w:t>4</w:t>
            </w:r>
            <w:r>
              <w:rPr>
                <w:webHidden/>
              </w:rPr>
              <w:fldChar w:fldCharType="end"/>
            </w:r>
          </w:hyperlink>
        </w:p>
        <w:p w:rsidR="0004139E" w:rsidRDefault="000552B9">
          <w:pPr>
            <w:pStyle w:val="TOC2"/>
            <w:rPr>
              <w:rFonts w:asciiTheme="minorHAnsi" w:eastAsiaTheme="minorEastAsia" w:hAnsiTheme="minorHAnsi" w:cstheme="minorBidi"/>
              <w:sz w:val="22"/>
              <w:szCs w:val="22"/>
              <w:lang w:val="en-US"/>
            </w:rPr>
          </w:pPr>
          <w:hyperlink w:anchor="_Toc14275412" w:history="1">
            <w:r w:rsidR="0004139E" w:rsidRPr="00212DB8">
              <w:rPr>
                <w:rStyle w:val="Hyperlink"/>
                <w:rFonts w:ascii="Bookman Old Style" w:hAnsi="Bookman Old Style"/>
              </w:rPr>
              <w:t>1.5.</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Risk Categorization</w:t>
            </w:r>
            <w:r w:rsidR="0004139E">
              <w:rPr>
                <w:webHidden/>
              </w:rPr>
              <w:tab/>
            </w:r>
            <w:r>
              <w:rPr>
                <w:webHidden/>
              </w:rPr>
              <w:fldChar w:fldCharType="begin"/>
            </w:r>
            <w:r w:rsidR="0004139E">
              <w:rPr>
                <w:webHidden/>
              </w:rPr>
              <w:instrText xml:space="preserve"> PAGEREF _Toc14275412 \h </w:instrText>
            </w:r>
            <w:r>
              <w:rPr>
                <w:webHidden/>
              </w:rPr>
            </w:r>
            <w:r>
              <w:rPr>
                <w:webHidden/>
              </w:rPr>
              <w:fldChar w:fldCharType="separate"/>
            </w:r>
            <w:r w:rsidR="0004139E">
              <w:rPr>
                <w:webHidden/>
              </w:rPr>
              <w:t>5</w:t>
            </w:r>
            <w:r>
              <w:rPr>
                <w:webHidden/>
              </w:rPr>
              <w:fldChar w:fldCharType="end"/>
            </w:r>
          </w:hyperlink>
        </w:p>
        <w:p w:rsidR="0004139E" w:rsidRDefault="000552B9">
          <w:pPr>
            <w:pStyle w:val="TOC2"/>
            <w:rPr>
              <w:rFonts w:asciiTheme="minorHAnsi" w:eastAsiaTheme="minorEastAsia" w:hAnsiTheme="minorHAnsi" w:cstheme="minorBidi"/>
              <w:sz w:val="22"/>
              <w:szCs w:val="22"/>
              <w:lang w:val="en-US"/>
            </w:rPr>
          </w:pPr>
          <w:hyperlink w:anchor="_Toc14275413" w:history="1">
            <w:r w:rsidR="0004139E" w:rsidRPr="00212DB8">
              <w:rPr>
                <w:rStyle w:val="Hyperlink"/>
                <w:rFonts w:ascii="Bookman Old Style" w:hAnsi="Bookman Old Style"/>
              </w:rPr>
              <w:t>1.6.</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Vulnerability Summary</w:t>
            </w:r>
            <w:r w:rsidR="0004139E">
              <w:rPr>
                <w:webHidden/>
              </w:rPr>
              <w:tab/>
            </w:r>
            <w:r>
              <w:rPr>
                <w:webHidden/>
              </w:rPr>
              <w:fldChar w:fldCharType="begin"/>
            </w:r>
            <w:r w:rsidR="0004139E">
              <w:rPr>
                <w:webHidden/>
              </w:rPr>
              <w:instrText xml:space="preserve"> PAGEREF _Toc14275413 \h </w:instrText>
            </w:r>
            <w:r>
              <w:rPr>
                <w:webHidden/>
              </w:rPr>
            </w:r>
            <w:r>
              <w:rPr>
                <w:webHidden/>
              </w:rPr>
              <w:fldChar w:fldCharType="separate"/>
            </w:r>
            <w:r w:rsidR="0004139E">
              <w:rPr>
                <w:webHidden/>
              </w:rPr>
              <w:t>6</w:t>
            </w:r>
            <w:r>
              <w:rPr>
                <w:webHidden/>
              </w:rPr>
              <w:fldChar w:fldCharType="end"/>
            </w:r>
          </w:hyperlink>
        </w:p>
        <w:p w:rsidR="0004139E" w:rsidRDefault="000552B9">
          <w:pPr>
            <w:pStyle w:val="TOC3"/>
            <w:rPr>
              <w:rFonts w:asciiTheme="minorHAnsi" w:eastAsiaTheme="minorEastAsia" w:hAnsiTheme="minorHAnsi" w:cstheme="minorBidi"/>
              <w:bCs w:val="0"/>
              <w:sz w:val="22"/>
              <w:szCs w:val="22"/>
            </w:rPr>
          </w:pPr>
          <w:hyperlink w:anchor="_Toc14275414" w:history="1">
            <w:r w:rsidR="0004139E" w:rsidRPr="00212DB8">
              <w:rPr>
                <w:rStyle w:val="Hyperlink"/>
                <w:rFonts w:ascii="Bookman Old Style" w:hAnsi="Bookman Old Style"/>
              </w:rPr>
              <w:t>1.6.1.</w:t>
            </w:r>
            <w:r w:rsidR="0004139E">
              <w:rPr>
                <w:rFonts w:asciiTheme="minorHAnsi" w:eastAsiaTheme="minorEastAsia" w:hAnsiTheme="minorHAnsi" w:cstheme="minorBidi"/>
                <w:bCs w:val="0"/>
                <w:sz w:val="22"/>
                <w:szCs w:val="22"/>
              </w:rPr>
              <w:tab/>
            </w:r>
            <w:r w:rsidR="0004139E" w:rsidRPr="00212DB8">
              <w:rPr>
                <w:rStyle w:val="Hyperlink"/>
                <w:rFonts w:ascii="Bookman Old Style" w:hAnsi="Bookman Old Style"/>
              </w:rPr>
              <w:t>Distribution of Observation</w:t>
            </w:r>
            <w:r w:rsidR="0004139E">
              <w:rPr>
                <w:webHidden/>
              </w:rPr>
              <w:tab/>
            </w:r>
            <w:r>
              <w:rPr>
                <w:webHidden/>
              </w:rPr>
              <w:fldChar w:fldCharType="begin"/>
            </w:r>
            <w:r w:rsidR="0004139E">
              <w:rPr>
                <w:webHidden/>
              </w:rPr>
              <w:instrText xml:space="preserve"> PAGEREF _Toc14275414 \h </w:instrText>
            </w:r>
            <w:r>
              <w:rPr>
                <w:webHidden/>
              </w:rPr>
            </w:r>
            <w:r>
              <w:rPr>
                <w:webHidden/>
              </w:rPr>
              <w:fldChar w:fldCharType="separate"/>
            </w:r>
            <w:r w:rsidR="0004139E">
              <w:rPr>
                <w:webHidden/>
              </w:rPr>
              <w:t>6</w:t>
            </w:r>
            <w:r>
              <w:rPr>
                <w:webHidden/>
              </w:rPr>
              <w:fldChar w:fldCharType="end"/>
            </w:r>
          </w:hyperlink>
        </w:p>
        <w:p w:rsidR="0004139E" w:rsidRDefault="000552B9">
          <w:pPr>
            <w:pStyle w:val="TOC2"/>
            <w:rPr>
              <w:rFonts w:asciiTheme="minorHAnsi" w:eastAsiaTheme="minorEastAsia" w:hAnsiTheme="minorHAnsi" w:cstheme="minorBidi"/>
              <w:sz w:val="22"/>
              <w:szCs w:val="22"/>
              <w:lang w:val="en-US"/>
            </w:rPr>
          </w:pPr>
          <w:hyperlink w:anchor="_Toc14275415" w:history="1">
            <w:r w:rsidR="0004139E" w:rsidRPr="00212DB8">
              <w:rPr>
                <w:rStyle w:val="Hyperlink"/>
                <w:rFonts w:ascii="Bookman Old Style" w:hAnsi="Bookman Old Style" w:cs="Times New Roman"/>
              </w:rPr>
              <w:t>2.</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cs="Times New Roman"/>
              </w:rPr>
              <w:t>Detailed Observation</w:t>
            </w:r>
            <w:r w:rsidR="0004139E">
              <w:rPr>
                <w:webHidden/>
              </w:rPr>
              <w:tab/>
            </w:r>
            <w:r>
              <w:rPr>
                <w:webHidden/>
              </w:rPr>
              <w:fldChar w:fldCharType="begin"/>
            </w:r>
            <w:r w:rsidR="0004139E">
              <w:rPr>
                <w:webHidden/>
              </w:rPr>
              <w:instrText xml:space="preserve"> PAGEREF _Toc14275415 \h </w:instrText>
            </w:r>
            <w:r>
              <w:rPr>
                <w:webHidden/>
              </w:rPr>
            </w:r>
            <w:r>
              <w:rPr>
                <w:webHidden/>
              </w:rPr>
              <w:fldChar w:fldCharType="separate"/>
            </w:r>
            <w:r w:rsidR="0004139E">
              <w:rPr>
                <w:webHidden/>
              </w:rPr>
              <w:t>7</w:t>
            </w:r>
            <w:r>
              <w:rPr>
                <w:webHidden/>
              </w:rPr>
              <w:fldChar w:fldCharType="end"/>
            </w:r>
          </w:hyperlink>
        </w:p>
        <w:p w:rsidR="0004139E" w:rsidRDefault="000552B9">
          <w:pPr>
            <w:pStyle w:val="TOC2"/>
            <w:rPr>
              <w:rFonts w:asciiTheme="minorHAnsi" w:eastAsiaTheme="minorEastAsia" w:hAnsiTheme="minorHAnsi" w:cstheme="minorBidi"/>
              <w:sz w:val="22"/>
              <w:szCs w:val="22"/>
              <w:lang w:val="en-US"/>
            </w:rPr>
          </w:pPr>
          <w:hyperlink w:anchor="_Toc14275416" w:history="1">
            <w:r w:rsidR="0004139E" w:rsidRPr="00212DB8">
              <w:rPr>
                <w:rStyle w:val="Hyperlink"/>
                <w:rFonts w:ascii="Bookman Old Style" w:hAnsi="Bookman Old Style"/>
              </w:rPr>
              <w:t>2.1.</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Web Application Security Assessment &amp; Penetration Testing</w:t>
            </w:r>
            <w:r w:rsidR="0004139E">
              <w:rPr>
                <w:webHidden/>
              </w:rPr>
              <w:tab/>
            </w:r>
            <w:r>
              <w:rPr>
                <w:webHidden/>
              </w:rPr>
              <w:fldChar w:fldCharType="begin"/>
            </w:r>
            <w:r w:rsidR="0004139E">
              <w:rPr>
                <w:webHidden/>
              </w:rPr>
              <w:instrText xml:space="preserve"> PAGEREF _Toc14275416 \h </w:instrText>
            </w:r>
            <w:r>
              <w:rPr>
                <w:webHidden/>
              </w:rPr>
            </w:r>
            <w:r>
              <w:rPr>
                <w:webHidden/>
              </w:rPr>
              <w:fldChar w:fldCharType="separate"/>
            </w:r>
            <w:r w:rsidR="0004139E">
              <w:rPr>
                <w:webHidden/>
              </w:rPr>
              <w:t>7</w:t>
            </w:r>
            <w:r>
              <w:rPr>
                <w:webHidden/>
              </w:rPr>
              <w:fldChar w:fldCharType="end"/>
            </w:r>
          </w:hyperlink>
        </w:p>
        <w:p w:rsidR="0004139E" w:rsidRDefault="000552B9">
          <w:pPr>
            <w:pStyle w:val="TOC2"/>
            <w:rPr>
              <w:rFonts w:asciiTheme="minorHAnsi" w:eastAsiaTheme="minorEastAsia" w:hAnsiTheme="minorHAnsi" w:cstheme="minorBidi"/>
              <w:sz w:val="22"/>
              <w:szCs w:val="22"/>
              <w:lang w:val="en-US"/>
            </w:rPr>
          </w:pPr>
          <w:hyperlink w:anchor="_Toc14275417" w:history="1">
            <w:r w:rsidR="0004139E" w:rsidRPr="00212DB8">
              <w:rPr>
                <w:rStyle w:val="Hyperlink"/>
                <w:rFonts w:ascii="Bookman Old Style" w:hAnsi="Bookman Old Style" w:cs="Times New Roman"/>
              </w:rPr>
              <w:t>1.</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cs="Times New Roman"/>
              </w:rPr>
              <w:t>Appendix</w:t>
            </w:r>
            <w:r w:rsidR="0004139E">
              <w:rPr>
                <w:webHidden/>
              </w:rPr>
              <w:tab/>
            </w:r>
            <w:r>
              <w:rPr>
                <w:webHidden/>
              </w:rPr>
              <w:fldChar w:fldCharType="begin"/>
            </w:r>
            <w:r w:rsidR="0004139E">
              <w:rPr>
                <w:webHidden/>
              </w:rPr>
              <w:instrText xml:space="preserve"> PAGEREF _Toc14275417 \h </w:instrText>
            </w:r>
            <w:r>
              <w:rPr>
                <w:webHidden/>
              </w:rPr>
            </w:r>
            <w:r>
              <w:rPr>
                <w:webHidden/>
              </w:rPr>
              <w:fldChar w:fldCharType="separate"/>
            </w:r>
            <w:r w:rsidR="0004139E">
              <w:rPr>
                <w:webHidden/>
              </w:rPr>
              <w:t>17</w:t>
            </w:r>
            <w:r>
              <w:rPr>
                <w:webHidden/>
              </w:rPr>
              <w:fldChar w:fldCharType="end"/>
            </w:r>
          </w:hyperlink>
        </w:p>
        <w:p w:rsidR="0004139E" w:rsidRDefault="000552B9">
          <w:pPr>
            <w:pStyle w:val="TOC2"/>
            <w:rPr>
              <w:rFonts w:asciiTheme="minorHAnsi" w:eastAsiaTheme="minorEastAsia" w:hAnsiTheme="minorHAnsi" w:cstheme="minorBidi"/>
              <w:sz w:val="22"/>
              <w:szCs w:val="22"/>
              <w:lang w:val="en-US"/>
            </w:rPr>
          </w:pPr>
          <w:hyperlink w:anchor="_Toc14275418" w:history="1">
            <w:r w:rsidR="0004139E" w:rsidRPr="00212DB8">
              <w:rPr>
                <w:rStyle w:val="Hyperlink"/>
                <w:rFonts w:ascii="Bookman Old Style" w:hAnsi="Bookman Old Style"/>
              </w:rPr>
              <w:t>a.</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OWASP Checklist</w:t>
            </w:r>
            <w:r w:rsidR="0004139E">
              <w:rPr>
                <w:webHidden/>
              </w:rPr>
              <w:tab/>
            </w:r>
            <w:r>
              <w:rPr>
                <w:webHidden/>
              </w:rPr>
              <w:fldChar w:fldCharType="begin"/>
            </w:r>
            <w:r w:rsidR="0004139E">
              <w:rPr>
                <w:webHidden/>
              </w:rPr>
              <w:instrText xml:space="preserve"> PAGEREF _Toc14275418 \h </w:instrText>
            </w:r>
            <w:r>
              <w:rPr>
                <w:webHidden/>
              </w:rPr>
            </w:r>
            <w:r>
              <w:rPr>
                <w:webHidden/>
              </w:rPr>
              <w:fldChar w:fldCharType="separate"/>
            </w:r>
            <w:r w:rsidR="0004139E">
              <w:rPr>
                <w:webHidden/>
              </w:rPr>
              <w:t>17</w:t>
            </w:r>
            <w:r>
              <w:rPr>
                <w:webHidden/>
              </w:rPr>
              <w:fldChar w:fldCharType="end"/>
            </w:r>
          </w:hyperlink>
        </w:p>
        <w:p w:rsidR="0004139E" w:rsidRDefault="000552B9">
          <w:pPr>
            <w:pStyle w:val="TOC2"/>
            <w:rPr>
              <w:rFonts w:asciiTheme="minorHAnsi" w:eastAsiaTheme="minorEastAsia" w:hAnsiTheme="minorHAnsi" w:cstheme="minorBidi"/>
              <w:sz w:val="22"/>
              <w:szCs w:val="22"/>
              <w:lang w:val="en-US"/>
            </w:rPr>
          </w:pPr>
          <w:hyperlink w:anchor="_Toc14275419" w:history="1">
            <w:r w:rsidR="0004139E" w:rsidRPr="00212DB8">
              <w:rPr>
                <w:rStyle w:val="Hyperlink"/>
                <w:rFonts w:ascii="Bookman Old Style" w:hAnsi="Bookman Old Style"/>
              </w:rPr>
              <w:t>2.</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Scanned Items</w:t>
            </w:r>
            <w:r w:rsidR="0004139E">
              <w:rPr>
                <w:webHidden/>
              </w:rPr>
              <w:tab/>
            </w:r>
            <w:r>
              <w:rPr>
                <w:webHidden/>
              </w:rPr>
              <w:fldChar w:fldCharType="begin"/>
            </w:r>
            <w:r w:rsidR="0004139E">
              <w:rPr>
                <w:webHidden/>
              </w:rPr>
              <w:instrText xml:space="preserve"> PAGEREF _Toc14275419 \h </w:instrText>
            </w:r>
            <w:r>
              <w:rPr>
                <w:webHidden/>
              </w:rPr>
            </w:r>
            <w:r>
              <w:rPr>
                <w:webHidden/>
              </w:rPr>
              <w:fldChar w:fldCharType="separate"/>
            </w:r>
            <w:r w:rsidR="0004139E">
              <w:rPr>
                <w:webHidden/>
              </w:rPr>
              <w:t>21</w:t>
            </w:r>
            <w:r>
              <w:rPr>
                <w:webHidden/>
              </w:rPr>
              <w:fldChar w:fldCharType="end"/>
            </w:r>
          </w:hyperlink>
        </w:p>
        <w:p w:rsidR="0004139E" w:rsidRDefault="000552B9">
          <w:pPr>
            <w:pStyle w:val="TOC2"/>
            <w:rPr>
              <w:rFonts w:asciiTheme="minorHAnsi" w:eastAsiaTheme="minorEastAsia" w:hAnsiTheme="minorHAnsi" w:cstheme="minorBidi"/>
              <w:sz w:val="22"/>
              <w:szCs w:val="22"/>
              <w:lang w:val="en-US"/>
            </w:rPr>
          </w:pPr>
          <w:hyperlink w:anchor="_Toc14275420" w:history="1">
            <w:r w:rsidR="0004139E" w:rsidRPr="00212DB8">
              <w:rPr>
                <w:rStyle w:val="Hyperlink"/>
                <w:rFonts w:ascii="Bookman Old Style" w:hAnsi="Bookman Old Style"/>
              </w:rPr>
              <w:t>3.</w:t>
            </w:r>
            <w:r w:rsidR="0004139E">
              <w:rPr>
                <w:rFonts w:asciiTheme="minorHAnsi" w:eastAsiaTheme="minorEastAsia" w:hAnsiTheme="minorHAnsi" w:cstheme="minorBidi"/>
                <w:sz w:val="22"/>
                <w:szCs w:val="22"/>
                <w:lang w:val="en-US"/>
              </w:rPr>
              <w:tab/>
            </w:r>
            <w:r w:rsidR="0004139E" w:rsidRPr="00212DB8">
              <w:rPr>
                <w:rStyle w:val="Hyperlink"/>
                <w:rFonts w:ascii="Bookman Old Style" w:hAnsi="Bookman Old Style"/>
              </w:rPr>
              <w:t>Limitations</w:t>
            </w:r>
            <w:r w:rsidR="0004139E">
              <w:rPr>
                <w:webHidden/>
              </w:rPr>
              <w:tab/>
            </w:r>
            <w:r>
              <w:rPr>
                <w:webHidden/>
              </w:rPr>
              <w:fldChar w:fldCharType="begin"/>
            </w:r>
            <w:r w:rsidR="0004139E">
              <w:rPr>
                <w:webHidden/>
              </w:rPr>
              <w:instrText xml:space="preserve"> PAGEREF _Toc14275420 \h </w:instrText>
            </w:r>
            <w:r>
              <w:rPr>
                <w:webHidden/>
              </w:rPr>
            </w:r>
            <w:r>
              <w:rPr>
                <w:webHidden/>
              </w:rPr>
              <w:fldChar w:fldCharType="separate"/>
            </w:r>
            <w:r w:rsidR="0004139E">
              <w:rPr>
                <w:webHidden/>
              </w:rPr>
              <w:t>24</w:t>
            </w:r>
            <w:r>
              <w:rPr>
                <w:webHidden/>
              </w:rPr>
              <w:fldChar w:fldCharType="end"/>
            </w:r>
          </w:hyperlink>
        </w:p>
        <w:p w:rsidR="007D49A3" w:rsidRPr="004830A4" w:rsidRDefault="000552B9">
          <w:pPr>
            <w:rPr>
              <w:rFonts w:ascii="Bookman Old Style" w:hAnsi="Bookman Old Style"/>
            </w:rPr>
          </w:pPr>
          <w:r w:rsidRPr="004830A4">
            <w:rPr>
              <w:rFonts w:ascii="Bookman Old Style" w:hAnsi="Bookman Old Style"/>
              <w:b/>
              <w:bCs/>
              <w:noProof/>
            </w:rPr>
            <w:fldChar w:fldCharType="end"/>
          </w:r>
        </w:p>
      </w:sdtContent>
    </w:sdt>
    <w:p w:rsidR="004A759E" w:rsidRPr="004830A4" w:rsidRDefault="004A759E" w:rsidP="00D74884">
      <w:pPr>
        <w:pStyle w:val="PrefaceTitle"/>
        <w:numPr>
          <w:ilvl w:val="0"/>
          <w:numId w:val="15"/>
        </w:numPr>
        <w:spacing w:after="0"/>
        <w:ind w:left="426" w:hanging="426"/>
        <w:jc w:val="both"/>
        <w:rPr>
          <w:rFonts w:ascii="Bookman Old Style" w:hAnsi="Bookman Old Style" w:cs="Times New Roman"/>
          <w:i w:val="0"/>
          <w:sz w:val="36"/>
        </w:rPr>
      </w:pPr>
      <w:bookmarkStart w:id="13" w:name="_Toc14275402"/>
      <w:r w:rsidRPr="004830A4">
        <w:rPr>
          <w:rFonts w:ascii="Bookman Old Style" w:hAnsi="Bookman Old Style" w:cs="Times New Roman"/>
          <w:i w:val="0"/>
          <w:sz w:val="36"/>
        </w:rPr>
        <w:lastRenderedPageBreak/>
        <w:t xml:space="preserve">Executive </w:t>
      </w:r>
      <w:bookmarkEnd w:id="0"/>
      <w:r w:rsidR="00537801" w:rsidRPr="004830A4">
        <w:rPr>
          <w:rFonts w:ascii="Bookman Old Style" w:hAnsi="Bookman Old Style" w:cs="Times New Roman"/>
          <w:i w:val="0"/>
          <w:sz w:val="36"/>
        </w:rPr>
        <w:t>S</w:t>
      </w:r>
      <w:r w:rsidRPr="004830A4">
        <w:rPr>
          <w:rFonts w:ascii="Bookman Old Style" w:hAnsi="Bookman Old Style" w:cs="Times New Roman"/>
          <w:i w:val="0"/>
          <w:sz w:val="36"/>
        </w:rPr>
        <w:t>ummary</w:t>
      </w:r>
      <w:bookmarkEnd w:id="1"/>
      <w:bookmarkEnd w:id="2"/>
      <w:bookmarkEnd w:id="13"/>
    </w:p>
    <w:p w:rsidR="00CC1A9A" w:rsidRPr="004830A4" w:rsidRDefault="00537801" w:rsidP="00D74884">
      <w:pPr>
        <w:pStyle w:val="Heading2"/>
        <w:numPr>
          <w:ilvl w:val="1"/>
          <w:numId w:val="15"/>
        </w:numPr>
        <w:spacing w:before="0"/>
        <w:ind w:left="426" w:hanging="426"/>
        <w:rPr>
          <w:rFonts w:ascii="Bookman Old Style" w:hAnsi="Bookman Old Style"/>
          <w:sz w:val="32"/>
          <w:szCs w:val="32"/>
        </w:rPr>
      </w:pPr>
      <w:bookmarkStart w:id="14" w:name="_Toc14275403"/>
      <w:r w:rsidRPr="004830A4">
        <w:rPr>
          <w:rFonts w:ascii="Bookman Old Style" w:hAnsi="Bookman Old Style"/>
          <w:sz w:val="32"/>
          <w:szCs w:val="32"/>
        </w:rPr>
        <w:t>Introduction</w:t>
      </w:r>
      <w:bookmarkEnd w:id="14"/>
    </w:p>
    <w:p w:rsidR="007C3CA4" w:rsidRPr="007C3CA4" w:rsidRDefault="007C3CA4" w:rsidP="00E36D5C">
      <w:pPr>
        <w:jc w:val="both"/>
        <w:rPr>
          <w:rFonts w:ascii="Bookman Old Style" w:hAnsi="Bookman Old Style"/>
          <w:sz w:val="22"/>
          <w:szCs w:val="22"/>
        </w:rPr>
      </w:pPr>
      <w:r>
        <w:rPr>
          <w:rFonts w:ascii="Bookman Old Style" w:hAnsi="Bookman Old Style"/>
          <w:sz w:val="22"/>
          <w:szCs w:val="22"/>
        </w:rPr>
        <w:tab/>
      </w:r>
      <w:r w:rsidRPr="007C3CA4">
        <w:rPr>
          <w:rFonts w:ascii="Bookman Old Style" w:hAnsi="Bookman Old Style"/>
          <w:sz w:val="22"/>
          <w:szCs w:val="22"/>
        </w:rPr>
        <w:t xml:space="preserve">The Board is a statutory organization entrusted to implement Environmental Laws and rules within the state of Andhra Pradesh, India. The Board was constituted as State Board for Prevention and Control of Water Pollution, in 1976, under the Water (Prevention and Control of Pollution) Act. 1974, but was later rechristened as A.P. Pollution Control Board, subsequent to the enactment of the Air (Prevention and Control of Pollution) Act, 1981. </w:t>
      </w:r>
    </w:p>
    <w:p w:rsidR="00597108" w:rsidRPr="004830A4" w:rsidRDefault="007C3CA4" w:rsidP="007C3CA4">
      <w:pPr>
        <w:pStyle w:val="PwCNormal"/>
        <w:numPr>
          <w:ilvl w:val="0"/>
          <w:numId w:val="0"/>
        </w:numPr>
        <w:spacing w:after="120"/>
        <w:jc w:val="both"/>
        <w:rPr>
          <w:rFonts w:ascii="Bookman Old Style" w:hAnsi="Bookman Old Style"/>
          <w:b/>
          <w:i/>
          <w:sz w:val="22"/>
        </w:rPr>
      </w:pPr>
      <w:r w:rsidRPr="004830A4">
        <w:rPr>
          <w:rFonts w:ascii="Bookman Old Style" w:hAnsi="Bookman Old Style" w:cs="Times New Roman"/>
          <w:sz w:val="22"/>
        </w:rPr>
        <w:t xml:space="preserve"> </w:t>
      </w:r>
      <w:r>
        <w:rPr>
          <w:rFonts w:ascii="Bookman Old Style" w:hAnsi="Bookman Old Style" w:cs="Times New Roman"/>
          <w:sz w:val="22"/>
        </w:rPr>
        <w:tab/>
        <w:t>An</w:t>
      </w:r>
      <w:r w:rsidR="00597108" w:rsidRPr="004830A4">
        <w:rPr>
          <w:rFonts w:ascii="Bookman Old Style" w:hAnsi="Bookman Old Style" w:cs="Times New Roman"/>
          <w:sz w:val="22"/>
        </w:rPr>
        <w:t xml:space="preserve">dhra Pradesh Technology Services (hereon referred as APTS) performed the </w:t>
      </w:r>
      <w:r w:rsidR="00E36D5C">
        <w:rPr>
          <w:rFonts w:ascii="Bookman Old Style" w:hAnsi="Bookman Old Style" w:cs="Times New Roman"/>
          <w:sz w:val="22"/>
        </w:rPr>
        <w:t>Application</w:t>
      </w:r>
      <w:r w:rsidR="00597108" w:rsidRPr="004830A4">
        <w:rPr>
          <w:rFonts w:ascii="Bookman Old Style" w:hAnsi="Bookman Old Style" w:cs="Times New Roman"/>
          <w:sz w:val="22"/>
        </w:rPr>
        <w:t xml:space="preserve"> Security Assessment of</w:t>
      </w:r>
      <w:r w:rsidR="001C284A">
        <w:rPr>
          <w:rFonts w:ascii="Bookman Old Style" w:hAnsi="Bookman Old Style" w:cs="Times New Roman"/>
          <w:sz w:val="22"/>
        </w:rPr>
        <w:t xml:space="preserve"> APPCB</w:t>
      </w:r>
      <w:r w:rsidR="00AF7EBD" w:rsidRPr="004830A4">
        <w:rPr>
          <w:rFonts w:ascii="Bookman Old Style" w:hAnsi="Bookman Old Style" w:cs="Times New Roman"/>
          <w:sz w:val="22"/>
        </w:rPr>
        <w:t xml:space="preserve"> Application for </w:t>
      </w:r>
      <w:r>
        <w:rPr>
          <w:rFonts w:ascii="Bookman Old Style" w:hAnsi="Bookman Old Style" w:cs="Times New Roman"/>
          <w:sz w:val="22"/>
        </w:rPr>
        <w:t>APPCB</w:t>
      </w:r>
      <w:r w:rsidR="00AF7EBD" w:rsidRPr="004830A4">
        <w:rPr>
          <w:rFonts w:ascii="Bookman Old Style" w:hAnsi="Bookman Old Style" w:cs="Times New Roman"/>
          <w:sz w:val="22"/>
        </w:rPr>
        <w:t xml:space="preserve"> Department </w:t>
      </w:r>
      <w:r w:rsidR="00597108" w:rsidRPr="004830A4">
        <w:rPr>
          <w:rFonts w:ascii="Bookman Old Style" w:hAnsi="Bookman Old Style" w:cs="Times New Roman"/>
          <w:sz w:val="22"/>
        </w:rPr>
        <w:t>to determine, if any weakness exist in the application.</w:t>
      </w:r>
    </w:p>
    <w:p w:rsidR="00597108" w:rsidRPr="004830A4" w:rsidRDefault="00597108" w:rsidP="00D74884">
      <w:pPr>
        <w:pStyle w:val="Heading2"/>
        <w:numPr>
          <w:ilvl w:val="1"/>
          <w:numId w:val="15"/>
        </w:numPr>
        <w:spacing w:before="0"/>
        <w:ind w:left="426" w:hanging="426"/>
        <w:rPr>
          <w:rFonts w:ascii="Bookman Old Style" w:hAnsi="Bookman Old Style"/>
          <w:sz w:val="32"/>
          <w:szCs w:val="32"/>
        </w:rPr>
      </w:pPr>
      <w:bookmarkStart w:id="15" w:name="_Toc14275404"/>
      <w:r w:rsidRPr="004830A4">
        <w:rPr>
          <w:rFonts w:ascii="Bookman Old Style" w:hAnsi="Bookman Old Style"/>
          <w:sz w:val="32"/>
          <w:szCs w:val="32"/>
        </w:rPr>
        <w:t>Engagement Specific Details</w:t>
      </w:r>
      <w:bookmarkEnd w:id="15"/>
    </w:p>
    <w:p w:rsidR="003E590C" w:rsidRPr="004830A4" w:rsidRDefault="003E590C" w:rsidP="003E590C">
      <w:pPr>
        <w:pStyle w:val="BodyText"/>
        <w:rPr>
          <w:rFonts w:ascii="Bookman Old Style" w:hAnsi="Bookman Old Style"/>
        </w:rPr>
      </w:pPr>
    </w:p>
    <w:tbl>
      <w:tblPr>
        <w:tblStyle w:val="TableGrid"/>
        <w:tblW w:w="9085" w:type="dxa"/>
        <w:tblLook w:val="04A0"/>
      </w:tblPr>
      <w:tblGrid>
        <w:gridCol w:w="805"/>
        <w:gridCol w:w="6390"/>
        <w:gridCol w:w="1890"/>
      </w:tblGrid>
      <w:tr w:rsidR="006F4B49" w:rsidRPr="004830A4" w:rsidTr="00056B18">
        <w:tc>
          <w:tcPr>
            <w:tcW w:w="805" w:type="dxa"/>
            <w:shd w:val="clear" w:color="auto" w:fill="0070C0"/>
          </w:tcPr>
          <w:p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rPr>
              <w:t>S. No.</w:t>
            </w:r>
          </w:p>
        </w:tc>
        <w:tc>
          <w:tcPr>
            <w:tcW w:w="6390" w:type="dxa"/>
            <w:shd w:val="clear" w:color="auto" w:fill="0070C0"/>
          </w:tcPr>
          <w:p w:rsidR="006F4B49" w:rsidRPr="004830A4" w:rsidRDefault="006F4B49" w:rsidP="0012517F">
            <w:pPr>
              <w:pStyle w:val="PwCNormal"/>
              <w:numPr>
                <w:ilvl w:val="0"/>
                <w:numId w:val="0"/>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Activity</w:t>
            </w:r>
          </w:p>
        </w:tc>
        <w:tc>
          <w:tcPr>
            <w:tcW w:w="1890" w:type="dxa"/>
            <w:shd w:val="clear" w:color="auto" w:fill="0070C0"/>
          </w:tcPr>
          <w:p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Date</w:t>
            </w:r>
          </w:p>
        </w:tc>
      </w:tr>
      <w:tr w:rsidR="006F4B49" w:rsidRPr="004830A4" w:rsidTr="00AA3F0C">
        <w:tc>
          <w:tcPr>
            <w:tcW w:w="805"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6390" w:type="dxa"/>
            <w:vAlign w:val="center"/>
          </w:tcPr>
          <w:p w:rsidR="006F4B49" w:rsidRPr="004830A4" w:rsidRDefault="006F4B49" w:rsidP="00AA3F0C">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Start date of engagement</w:t>
            </w:r>
          </w:p>
        </w:tc>
        <w:tc>
          <w:tcPr>
            <w:tcW w:w="1890" w:type="dxa"/>
            <w:vAlign w:val="center"/>
          </w:tcPr>
          <w:p w:rsidR="006F4B49" w:rsidRPr="004830A4" w:rsidRDefault="008E1400" w:rsidP="00AA3F0C">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16</w:t>
            </w:r>
            <w:r w:rsidRPr="008E1400">
              <w:rPr>
                <w:rFonts w:ascii="Bookman Old Style" w:hAnsi="Bookman Old Style" w:cs="Times New Roman"/>
                <w:sz w:val="22"/>
              </w:rPr>
              <w:t>/07/2019</w:t>
            </w:r>
          </w:p>
        </w:tc>
      </w:tr>
      <w:tr w:rsidR="006F4B49" w:rsidRPr="004830A4" w:rsidTr="00AA3F0C">
        <w:tc>
          <w:tcPr>
            <w:tcW w:w="805"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2.</w:t>
            </w:r>
          </w:p>
        </w:tc>
        <w:tc>
          <w:tcPr>
            <w:tcW w:w="6390" w:type="dxa"/>
            <w:vAlign w:val="center"/>
          </w:tcPr>
          <w:p w:rsidR="006F4B49" w:rsidRPr="004830A4" w:rsidRDefault="006F4B49" w:rsidP="00AA3F0C">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Submission date of initial report</w:t>
            </w:r>
          </w:p>
        </w:tc>
        <w:tc>
          <w:tcPr>
            <w:tcW w:w="1890" w:type="dxa"/>
            <w:vAlign w:val="center"/>
          </w:tcPr>
          <w:p w:rsidR="006F4B49" w:rsidRPr="008E1400" w:rsidRDefault="0054405E" w:rsidP="00AA3F0C">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18</w:t>
            </w:r>
            <w:r w:rsidR="008E1400" w:rsidRPr="008E1400">
              <w:rPr>
                <w:rFonts w:ascii="Bookman Old Style" w:hAnsi="Bookman Old Style" w:cs="Times New Roman"/>
                <w:sz w:val="22"/>
              </w:rPr>
              <w:t>/07/2019</w:t>
            </w:r>
          </w:p>
        </w:tc>
      </w:tr>
    </w:tbl>
    <w:p w:rsidR="0012517F" w:rsidRPr="004830A4" w:rsidRDefault="0012517F" w:rsidP="0012517F">
      <w:pPr>
        <w:pStyle w:val="PwCNormal"/>
        <w:numPr>
          <w:ilvl w:val="0"/>
          <w:numId w:val="0"/>
        </w:numPr>
        <w:spacing w:after="120"/>
        <w:rPr>
          <w:rFonts w:ascii="Bookman Old Style" w:hAnsi="Bookman Old Style"/>
        </w:rPr>
      </w:pPr>
    </w:p>
    <w:tbl>
      <w:tblPr>
        <w:tblStyle w:val="TableGrid"/>
        <w:tblW w:w="9085" w:type="dxa"/>
        <w:tblLook w:val="04A0"/>
      </w:tblPr>
      <w:tblGrid>
        <w:gridCol w:w="805"/>
        <w:gridCol w:w="1933"/>
        <w:gridCol w:w="2387"/>
        <w:gridCol w:w="2340"/>
        <w:gridCol w:w="1620"/>
      </w:tblGrid>
      <w:tr w:rsidR="00982BA4" w:rsidRPr="004830A4" w:rsidTr="00982BA4">
        <w:tc>
          <w:tcPr>
            <w:tcW w:w="805" w:type="dxa"/>
            <w:shd w:val="clear" w:color="auto" w:fill="0070C0"/>
          </w:tcPr>
          <w:p w:rsidR="00982BA4" w:rsidRPr="004830A4" w:rsidRDefault="00982BA4" w:rsidP="0012517F">
            <w:pPr>
              <w:pStyle w:val="PwCNormal"/>
              <w:numPr>
                <w:ilvl w:val="0"/>
                <w:numId w:val="14"/>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S. No</w:t>
            </w:r>
          </w:p>
        </w:tc>
        <w:tc>
          <w:tcPr>
            <w:tcW w:w="1933"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Area</w:t>
            </w:r>
          </w:p>
        </w:tc>
        <w:tc>
          <w:tcPr>
            <w:tcW w:w="2387"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Review Performed By</w:t>
            </w:r>
          </w:p>
        </w:tc>
        <w:tc>
          <w:tcPr>
            <w:tcW w:w="2340"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Application SPOC</w:t>
            </w:r>
          </w:p>
        </w:tc>
        <w:tc>
          <w:tcPr>
            <w:tcW w:w="1620"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Department Name</w:t>
            </w:r>
          </w:p>
        </w:tc>
      </w:tr>
      <w:tr w:rsidR="00982BA4" w:rsidRPr="004830A4" w:rsidTr="00AA3F0C">
        <w:tc>
          <w:tcPr>
            <w:tcW w:w="805" w:type="dxa"/>
          </w:tcPr>
          <w:p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33" w:type="dxa"/>
            <w:vAlign w:val="center"/>
          </w:tcPr>
          <w:p w:rsidR="00982BA4" w:rsidRPr="004830A4" w:rsidRDefault="00982BA4" w:rsidP="00AA3F0C">
            <w:pPr>
              <w:pStyle w:val="PwCNormal"/>
              <w:numPr>
                <w:ilvl w:val="0"/>
                <w:numId w:val="14"/>
              </w:numPr>
              <w:spacing w:after="120"/>
              <w:jc w:val="center"/>
              <w:rPr>
                <w:rFonts w:ascii="Bookman Old Style" w:hAnsi="Bookman Old Style" w:cs="Times New Roman"/>
                <w:sz w:val="22"/>
              </w:rPr>
            </w:pPr>
            <w:r w:rsidRPr="004830A4">
              <w:rPr>
                <w:rFonts w:ascii="Bookman Old Style" w:hAnsi="Bookman Old Style" w:cs="Times New Roman"/>
                <w:sz w:val="22"/>
              </w:rPr>
              <w:t>Application Security Assessment</w:t>
            </w:r>
          </w:p>
        </w:tc>
        <w:tc>
          <w:tcPr>
            <w:tcW w:w="2387" w:type="dxa"/>
            <w:vAlign w:val="center"/>
          </w:tcPr>
          <w:p w:rsidR="005523A5" w:rsidRPr="004830A4" w:rsidRDefault="005523A5" w:rsidP="00AA3F0C">
            <w:pPr>
              <w:pStyle w:val="PwCNormal"/>
              <w:numPr>
                <w:ilvl w:val="0"/>
                <w:numId w:val="0"/>
              </w:numPr>
              <w:spacing w:after="120"/>
              <w:jc w:val="center"/>
              <w:rPr>
                <w:rFonts w:ascii="Bookman Old Style" w:hAnsi="Bookman Old Style" w:cs="Times New Roman"/>
                <w:sz w:val="22"/>
                <w:highlight w:val="yellow"/>
              </w:rPr>
            </w:pPr>
            <w:r w:rsidRPr="005523A5">
              <w:rPr>
                <w:rFonts w:ascii="Bookman Old Style" w:hAnsi="Bookman Old Style" w:cs="Times New Roman"/>
                <w:sz w:val="22"/>
              </w:rPr>
              <w:t xml:space="preserve">APTS </w:t>
            </w:r>
            <w:r w:rsidR="00E36D5C">
              <w:rPr>
                <w:rFonts w:ascii="Bookman Old Style" w:hAnsi="Bookman Old Style" w:cs="Times New Roman"/>
                <w:sz w:val="22"/>
              </w:rPr>
              <w:t xml:space="preserve">Security Audit </w:t>
            </w:r>
            <w:r w:rsidRPr="005523A5">
              <w:rPr>
                <w:rFonts w:ascii="Bookman Old Style" w:hAnsi="Bookman Old Style" w:cs="Times New Roman"/>
                <w:sz w:val="22"/>
              </w:rPr>
              <w:t>TEAM</w:t>
            </w:r>
          </w:p>
        </w:tc>
        <w:tc>
          <w:tcPr>
            <w:tcW w:w="2340" w:type="dxa"/>
            <w:vAlign w:val="center"/>
          </w:tcPr>
          <w:p w:rsidR="00982BA4" w:rsidRPr="004830A4" w:rsidRDefault="008C101E" w:rsidP="00AA3F0C">
            <w:pPr>
              <w:pStyle w:val="PwCNormal"/>
              <w:numPr>
                <w:ilvl w:val="0"/>
                <w:numId w:val="14"/>
              </w:numPr>
              <w:spacing w:after="120"/>
              <w:jc w:val="center"/>
              <w:rPr>
                <w:rFonts w:ascii="Bookman Old Style" w:hAnsi="Bookman Old Style" w:cs="Times New Roman"/>
                <w:sz w:val="22"/>
                <w:highlight w:val="yellow"/>
              </w:rPr>
            </w:pPr>
            <w:proofErr w:type="spellStart"/>
            <w:r>
              <w:rPr>
                <w:rFonts w:ascii="Bookman Old Style" w:hAnsi="Bookman Old Style" w:cs="Times New Roman"/>
                <w:sz w:val="22"/>
              </w:rPr>
              <w:t>srinivas</w:t>
            </w:r>
            <w:proofErr w:type="spellEnd"/>
            <w:r w:rsidR="00FE6345">
              <w:rPr>
                <w:rFonts w:ascii="Bookman Old Style" w:hAnsi="Bookman Old Style" w:cs="Times New Roman"/>
                <w:sz w:val="22"/>
              </w:rPr>
              <w:t xml:space="preserve"> </w:t>
            </w:r>
            <w:proofErr w:type="spellStart"/>
            <w:r w:rsidR="00FE6345">
              <w:rPr>
                <w:rFonts w:ascii="Bookman Old Style" w:hAnsi="Bookman Old Style" w:cs="Times New Roman"/>
                <w:sz w:val="22"/>
              </w:rPr>
              <w:t>rao</w:t>
            </w:r>
            <w:proofErr w:type="spellEnd"/>
          </w:p>
        </w:tc>
        <w:tc>
          <w:tcPr>
            <w:tcW w:w="1620" w:type="dxa"/>
            <w:vAlign w:val="center"/>
          </w:tcPr>
          <w:p w:rsidR="00B03CD5" w:rsidRPr="004830A4" w:rsidRDefault="00B03CD5" w:rsidP="00AA3F0C">
            <w:pPr>
              <w:pStyle w:val="PwCNormal"/>
              <w:numPr>
                <w:ilvl w:val="0"/>
                <w:numId w:val="0"/>
              </w:numPr>
              <w:spacing w:after="120"/>
              <w:jc w:val="center"/>
              <w:rPr>
                <w:rFonts w:ascii="Bookman Old Style" w:hAnsi="Bookman Old Style" w:cs="Times New Roman"/>
                <w:sz w:val="22"/>
                <w:highlight w:val="yellow"/>
              </w:rPr>
            </w:pPr>
            <w:r w:rsidRPr="00B03CD5">
              <w:rPr>
                <w:rFonts w:ascii="Bookman Old Style" w:hAnsi="Bookman Old Style" w:cs="Times New Roman"/>
                <w:sz w:val="22"/>
              </w:rPr>
              <w:t>APPCB</w:t>
            </w:r>
          </w:p>
        </w:tc>
      </w:tr>
    </w:tbl>
    <w:p w:rsidR="00597108" w:rsidRPr="004830A4" w:rsidRDefault="00597108" w:rsidP="00597108">
      <w:pPr>
        <w:pStyle w:val="PwCNormal"/>
        <w:numPr>
          <w:ilvl w:val="0"/>
          <w:numId w:val="14"/>
        </w:numPr>
        <w:spacing w:after="120"/>
        <w:rPr>
          <w:rFonts w:ascii="Bookman Old Style" w:hAnsi="Bookman Old Style"/>
        </w:rPr>
      </w:pPr>
    </w:p>
    <w:tbl>
      <w:tblPr>
        <w:tblStyle w:val="TableGrid"/>
        <w:tblW w:w="9085" w:type="dxa"/>
        <w:tblLook w:val="04A0"/>
      </w:tblPr>
      <w:tblGrid>
        <w:gridCol w:w="805"/>
        <w:gridCol w:w="1980"/>
        <w:gridCol w:w="1800"/>
        <w:gridCol w:w="4500"/>
      </w:tblGrid>
      <w:tr w:rsidR="0012517F" w:rsidRPr="004830A4" w:rsidTr="00AA3F0C">
        <w:tc>
          <w:tcPr>
            <w:tcW w:w="805" w:type="dxa"/>
            <w:shd w:val="clear" w:color="auto" w:fill="0070C0"/>
          </w:tcPr>
          <w:p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S. No</w:t>
            </w:r>
          </w:p>
        </w:tc>
        <w:tc>
          <w:tcPr>
            <w:tcW w:w="1980" w:type="dxa"/>
            <w:shd w:val="clear" w:color="auto" w:fill="0070C0"/>
            <w:vAlign w:val="center"/>
          </w:tcPr>
          <w:p w:rsidR="0012517F" w:rsidRPr="004830A4" w:rsidRDefault="0012517F" w:rsidP="00AA3F0C">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Date</w:t>
            </w:r>
          </w:p>
        </w:tc>
        <w:tc>
          <w:tcPr>
            <w:tcW w:w="1800" w:type="dxa"/>
            <w:shd w:val="clear" w:color="auto" w:fill="0070C0"/>
            <w:vAlign w:val="center"/>
          </w:tcPr>
          <w:p w:rsidR="0012517F" w:rsidRPr="004830A4" w:rsidRDefault="0012517F" w:rsidP="00AA3F0C">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Version Number</w:t>
            </w:r>
          </w:p>
        </w:tc>
        <w:tc>
          <w:tcPr>
            <w:tcW w:w="4500" w:type="dxa"/>
            <w:shd w:val="clear" w:color="auto" w:fill="0070C0"/>
            <w:vAlign w:val="center"/>
          </w:tcPr>
          <w:p w:rsidR="0012517F" w:rsidRPr="004830A4" w:rsidRDefault="0012517F" w:rsidP="00AA3F0C">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Remarks</w:t>
            </w:r>
          </w:p>
        </w:tc>
      </w:tr>
      <w:tr w:rsidR="0012517F" w:rsidRPr="004830A4" w:rsidTr="00AA3F0C">
        <w:tc>
          <w:tcPr>
            <w:tcW w:w="805" w:type="dxa"/>
          </w:tcPr>
          <w:p w:rsidR="0012517F" w:rsidRPr="004830A4" w:rsidRDefault="0012517F"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80" w:type="dxa"/>
            <w:vAlign w:val="center"/>
          </w:tcPr>
          <w:p w:rsidR="0012517F" w:rsidRPr="00EA52B9" w:rsidRDefault="0054405E" w:rsidP="00AA3F0C">
            <w:pPr>
              <w:pStyle w:val="PwCNormal"/>
              <w:numPr>
                <w:ilvl w:val="0"/>
                <w:numId w:val="14"/>
              </w:numPr>
              <w:spacing w:after="120"/>
              <w:jc w:val="center"/>
              <w:rPr>
                <w:rFonts w:ascii="Bookman Old Style" w:hAnsi="Bookman Old Style" w:cs="Times New Roman"/>
                <w:sz w:val="22"/>
              </w:rPr>
            </w:pPr>
            <w:r>
              <w:rPr>
                <w:rFonts w:ascii="Bookman Old Style" w:hAnsi="Bookman Old Style" w:cs="Times New Roman"/>
                <w:sz w:val="22"/>
              </w:rPr>
              <w:t>18</w:t>
            </w:r>
            <w:r w:rsidR="001F67F8" w:rsidRPr="00EA52B9">
              <w:rPr>
                <w:rFonts w:ascii="Bookman Old Style" w:hAnsi="Bookman Old Style" w:cs="Times New Roman"/>
                <w:sz w:val="22"/>
              </w:rPr>
              <w:t>/07/2019</w:t>
            </w:r>
          </w:p>
        </w:tc>
        <w:tc>
          <w:tcPr>
            <w:tcW w:w="1800" w:type="dxa"/>
            <w:vAlign w:val="center"/>
          </w:tcPr>
          <w:p w:rsidR="0012517F" w:rsidRPr="00EA52B9" w:rsidRDefault="0012517F" w:rsidP="00AA3F0C">
            <w:pPr>
              <w:pStyle w:val="PwCNormal"/>
              <w:numPr>
                <w:ilvl w:val="0"/>
                <w:numId w:val="14"/>
              </w:numPr>
              <w:spacing w:after="120"/>
              <w:jc w:val="center"/>
              <w:rPr>
                <w:rFonts w:ascii="Bookman Old Style" w:hAnsi="Bookman Old Style" w:cs="Times New Roman"/>
                <w:sz w:val="22"/>
              </w:rPr>
            </w:pPr>
            <w:r w:rsidRPr="00EA52B9">
              <w:rPr>
                <w:rFonts w:ascii="Bookman Old Style" w:hAnsi="Bookman Old Style" w:cs="Times New Roman"/>
                <w:sz w:val="22"/>
              </w:rPr>
              <w:t>v1.0</w:t>
            </w:r>
          </w:p>
        </w:tc>
        <w:tc>
          <w:tcPr>
            <w:tcW w:w="4500" w:type="dxa"/>
            <w:vAlign w:val="center"/>
          </w:tcPr>
          <w:p w:rsidR="0012517F" w:rsidRPr="00EA52B9" w:rsidRDefault="0012517F" w:rsidP="00AA3F0C">
            <w:pPr>
              <w:pStyle w:val="PwCNormal"/>
              <w:numPr>
                <w:ilvl w:val="0"/>
                <w:numId w:val="14"/>
              </w:numPr>
              <w:spacing w:after="120"/>
              <w:jc w:val="center"/>
              <w:rPr>
                <w:rFonts w:ascii="Bookman Old Style" w:hAnsi="Bookman Old Style" w:cs="Times New Roman"/>
                <w:sz w:val="22"/>
              </w:rPr>
            </w:pPr>
            <w:r w:rsidRPr="00EA52B9">
              <w:rPr>
                <w:rFonts w:ascii="Bookman Old Style" w:hAnsi="Bookman Old Style" w:cs="Times New Roman"/>
                <w:sz w:val="22"/>
              </w:rPr>
              <w:t>Initial Review</w:t>
            </w:r>
          </w:p>
        </w:tc>
      </w:tr>
    </w:tbl>
    <w:p w:rsidR="0012517F" w:rsidRPr="004830A4" w:rsidRDefault="005E30AB" w:rsidP="00D74884">
      <w:pPr>
        <w:pStyle w:val="Heading2"/>
        <w:numPr>
          <w:ilvl w:val="1"/>
          <w:numId w:val="15"/>
        </w:numPr>
        <w:spacing w:before="0"/>
        <w:ind w:left="426" w:hanging="426"/>
        <w:rPr>
          <w:rFonts w:ascii="Bookman Old Style" w:hAnsi="Bookman Old Style"/>
          <w:sz w:val="32"/>
          <w:szCs w:val="32"/>
        </w:rPr>
      </w:pPr>
      <w:bookmarkStart w:id="16" w:name="_GoBack"/>
      <w:bookmarkStart w:id="17" w:name="_Toc14275405"/>
      <w:bookmarkEnd w:id="16"/>
      <w:r w:rsidRPr="004830A4">
        <w:rPr>
          <w:rFonts w:ascii="Bookman Old Style" w:hAnsi="Bookman Old Style"/>
          <w:sz w:val="32"/>
          <w:szCs w:val="32"/>
        </w:rPr>
        <w:t>Scope Details</w:t>
      </w:r>
      <w:bookmarkEnd w:id="17"/>
    </w:p>
    <w:p w:rsidR="00FE374F" w:rsidRPr="00FE374F" w:rsidRDefault="004830A4" w:rsidP="00D74884">
      <w:pPr>
        <w:pStyle w:val="Heading3"/>
        <w:numPr>
          <w:ilvl w:val="2"/>
          <w:numId w:val="15"/>
        </w:numPr>
        <w:spacing w:before="0" w:after="240"/>
        <w:ind w:left="851" w:hanging="851"/>
        <w:rPr>
          <w:rFonts w:ascii="Bookman Old Style" w:hAnsi="Bookman Old Style"/>
          <w:sz w:val="28"/>
          <w:szCs w:val="24"/>
        </w:rPr>
      </w:pPr>
      <w:r>
        <w:rPr>
          <w:rFonts w:ascii="Bookman Old Style" w:hAnsi="Bookman Old Style"/>
          <w:sz w:val="28"/>
          <w:szCs w:val="24"/>
        </w:rPr>
        <w:t xml:space="preserve"> </w:t>
      </w:r>
      <w:bookmarkStart w:id="18" w:name="_Toc14275406"/>
      <w:r w:rsidR="005E30AB" w:rsidRPr="004830A4">
        <w:rPr>
          <w:rFonts w:ascii="Bookman Old Style" w:hAnsi="Bookman Old Style"/>
          <w:sz w:val="28"/>
          <w:szCs w:val="24"/>
        </w:rPr>
        <w:t>Inclusion</w:t>
      </w:r>
      <w:bookmarkEnd w:id="18"/>
    </w:p>
    <w:p w:rsidR="006D66E9" w:rsidRPr="00FE374F" w:rsidRDefault="003E590C" w:rsidP="00D74884">
      <w:pPr>
        <w:pStyle w:val="ListParagraph"/>
        <w:numPr>
          <w:ilvl w:val="0"/>
          <w:numId w:val="16"/>
        </w:numPr>
        <w:ind w:left="426" w:hanging="426"/>
        <w:rPr>
          <w:rFonts w:ascii="Bookman Old Style" w:hAnsi="Bookman Old Style"/>
          <w:b/>
          <w:szCs w:val="28"/>
        </w:rPr>
      </w:pPr>
      <w:r w:rsidRPr="00FE374F">
        <w:rPr>
          <w:rFonts w:ascii="Bookman Old Style" w:hAnsi="Bookman Old Style"/>
          <w:b/>
          <w:szCs w:val="28"/>
        </w:rPr>
        <w:t>Web Application Security Assessment &amp; Penetration Testing</w:t>
      </w:r>
    </w:p>
    <w:p w:rsidR="001E6D85"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Name: </w:t>
      </w:r>
      <w:r w:rsidR="001E6D85">
        <w:rPr>
          <w:rFonts w:ascii="Bookman Old Style" w:hAnsi="Bookman Old Style"/>
          <w:snapToGrid w:val="0"/>
          <w:color w:val="000000" w:themeColor="text1"/>
          <w:sz w:val="22"/>
          <w:szCs w:val="36"/>
          <w:lang w:eastAsia="en-AU"/>
        </w:rPr>
        <w:t>APPCB</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URL: </w:t>
      </w:r>
      <w:r w:rsidR="00AD6F47" w:rsidRPr="00AD6F47">
        <w:rPr>
          <w:rFonts w:ascii="Bookman Old Style" w:hAnsi="Bookman Old Style"/>
          <w:snapToGrid w:val="0"/>
          <w:color w:val="000000" w:themeColor="text1"/>
          <w:sz w:val="22"/>
          <w:szCs w:val="36"/>
          <w:lang w:eastAsia="en-AU"/>
        </w:rPr>
        <w:t>https://tptuat.aponline.gov.in/pollutioncb/</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Environment: </w:t>
      </w:r>
      <w:r w:rsidR="00AD6F47">
        <w:rPr>
          <w:rFonts w:ascii="Bookman Old Style" w:hAnsi="Bookman Old Style"/>
          <w:snapToGrid w:val="0"/>
          <w:color w:val="000000" w:themeColor="text1"/>
          <w:sz w:val="22"/>
          <w:szCs w:val="36"/>
          <w:lang w:eastAsia="en-AU"/>
        </w:rPr>
        <w:t>Staging</w:t>
      </w:r>
      <w:r w:rsidR="005523A5">
        <w:rPr>
          <w:rFonts w:ascii="Bookman Old Style" w:hAnsi="Bookman Old Style"/>
          <w:snapToGrid w:val="0"/>
          <w:color w:val="000000" w:themeColor="text1"/>
          <w:sz w:val="22"/>
          <w:szCs w:val="36"/>
          <w:lang w:eastAsia="en-AU"/>
        </w:rPr>
        <w:t xml:space="preserve"> S</w:t>
      </w:r>
      <w:r w:rsidR="00AD6F47">
        <w:rPr>
          <w:rFonts w:ascii="Bookman Old Style" w:hAnsi="Bookman Old Style"/>
          <w:snapToGrid w:val="0"/>
          <w:color w:val="000000" w:themeColor="text1"/>
          <w:sz w:val="22"/>
          <w:szCs w:val="36"/>
          <w:lang w:eastAsia="en-AU"/>
        </w:rPr>
        <w:t>erver</w:t>
      </w:r>
    </w:p>
    <w:p w:rsidR="00AD6F47" w:rsidRDefault="00AD6F47" w:rsidP="00FE374F">
      <w:pPr>
        <w:pStyle w:val="ListParagraph"/>
        <w:ind w:left="567"/>
        <w:rPr>
          <w:rFonts w:ascii="Bookman Old Style" w:hAnsi="Bookman Old Style"/>
          <w:snapToGrid w:val="0"/>
          <w:color w:val="000000"/>
          <w:sz w:val="22"/>
          <w:szCs w:val="36"/>
          <w:lang w:eastAsia="en-AU"/>
        </w:rPr>
      </w:pPr>
      <w:r w:rsidRPr="003276D5">
        <w:rPr>
          <w:rFonts w:ascii="Bookman Old Style" w:hAnsi="Bookman Old Style"/>
          <w:snapToGrid w:val="0"/>
          <w:color w:val="000000"/>
          <w:sz w:val="22"/>
          <w:szCs w:val="36"/>
          <w:lang w:eastAsia="en-AU"/>
        </w:rPr>
        <w:t xml:space="preserve">Version Number [or] Latest Compilation Timestamp: Not provided  </w:t>
      </w:r>
    </w:p>
    <w:p w:rsidR="00AD6F47" w:rsidRDefault="00C2561D"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Type of Review: </w:t>
      </w:r>
      <w:r w:rsidR="00610366" w:rsidRPr="00AD6F47">
        <w:rPr>
          <w:rFonts w:ascii="Bookman Old Style" w:hAnsi="Bookman Old Style"/>
          <w:snapToGrid w:val="0"/>
          <w:color w:val="000000" w:themeColor="text1"/>
          <w:sz w:val="22"/>
          <w:szCs w:val="36"/>
          <w:lang w:eastAsia="en-AU"/>
        </w:rPr>
        <w:t>Black box</w:t>
      </w:r>
      <w:r w:rsidRPr="00AD6F47">
        <w:rPr>
          <w:rFonts w:ascii="Bookman Old Style" w:hAnsi="Bookman Old Style"/>
          <w:snapToGrid w:val="0"/>
          <w:color w:val="000000" w:themeColor="text1"/>
          <w:sz w:val="22"/>
          <w:szCs w:val="36"/>
          <w:lang w:eastAsia="en-AU"/>
        </w:rPr>
        <w:t xml:space="preserve"> </w:t>
      </w:r>
    </w:p>
    <w:p w:rsidR="004F1118" w:rsidRDefault="004F1118" w:rsidP="00FE374F">
      <w:pPr>
        <w:pStyle w:val="ListParagraph"/>
        <w:ind w:left="567"/>
        <w:rPr>
          <w:rFonts w:ascii="Bookman Old Style" w:hAnsi="Bookman Old Style"/>
          <w:snapToGrid w:val="0"/>
          <w:color w:val="000000"/>
          <w:sz w:val="22"/>
          <w:szCs w:val="36"/>
          <w:lang w:eastAsia="en-AU"/>
        </w:rPr>
      </w:pPr>
      <w:r w:rsidRPr="004830A4">
        <w:rPr>
          <w:rFonts w:ascii="Bookman Old Style" w:hAnsi="Bookman Old Style"/>
          <w:snapToGrid w:val="0"/>
          <w:color w:val="000000" w:themeColor="text1"/>
          <w:sz w:val="22"/>
          <w:szCs w:val="36"/>
          <w:lang w:eastAsia="en-AU"/>
        </w:rPr>
        <w:t>Hash</w:t>
      </w:r>
      <w:r w:rsidR="00AD6F47">
        <w:rPr>
          <w:rFonts w:ascii="Bookman Old Style" w:hAnsi="Bookman Old Style"/>
          <w:snapToGrid w:val="0"/>
          <w:color w:val="000000" w:themeColor="text1"/>
          <w:sz w:val="22"/>
          <w:szCs w:val="36"/>
          <w:lang w:eastAsia="en-AU"/>
        </w:rPr>
        <w:t xml:space="preserve"> of Zipped Source Code (SHA512):</w:t>
      </w:r>
      <w:r w:rsidR="00AD6F47" w:rsidRPr="00AD6F47">
        <w:rPr>
          <w:rFonts w:ascii="Bookman Old Style" w:hAnsi="Bookman Old Style"/>
          <w:snapToGrid w:val="0"/>
          <w:color w:val="000000"/>
          <w:sz w:val="22"/>
          <w:szCs w:val="36"/>
          <w:lang w:eastAsia="en-AU"/>
        </w:rPr>
        <w:t xml:space="preserve"> </w:t>
      </w:r>
      <w:r w:rsidR="00AD6F47" w:rsidRPr="003276D5">
        <w:rPr>
          <w:rFonts w:ascii="Bookman Old Style" w:hAnsi="Bookman Old Style"/>
          <w:snapToGrid w:val="0"/>
          <w:color w:val="000000"/>
          <w:sz w:val="22"/>
          <w:szCs w:val="36"/>
          <w:lang w:eastAsia="en-AU"/>
        </w:rPr>
        <w:t xml:space="preserve">Not provided  </w:t>
      </w:r>
    </w:p>
    <w:p w:rsidR="00AD6F47" w:rsidRPr="004830A4" w:rsidRDefault="00AD6F47" w:rsidP="00FE374F">
      <w:pPr>
        <w:pStyle w:val="ListParagraph"/>
        <w:ind w:left="567"/>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sz w:val="22"/>
          <w:szCs w:val="36"/>
          <w:lang w:eastAsia="en-AU"/>
        </w:rPr>
        <w:t>User Accounts Tested:</w:t>
      </w:r>
      <w:r w:rsidRPr="003276D5">
        <w:rPr>
          <w:rFonts w:ascii="Bookman Old Style" w:hAnsi="Bookman Old Style" w:cs="Calibri"/>
          <w:b/>
          <w:bCs/>
          <w:color w:val="000000"/>
          <w:sz w:val="22"/>
          <w:szCs w:val="22"/>
        </w:rPr>
        <w:t xml:space="preserve"> </w:t>
      </w:r>
      <w:r w:rsidRPr="003276D5">
        <w:rPr>
          <w:rFonts w:ascii="Bookman Old Style" w:hAnsi="Bookman Old Style"/>
          <w:snapToGrid w:val="0"/>
          <w:color w:val="000000"/>
          <w:sz w:val="22"/>
          <w:szCs w:val="36"/>
          <w:lang w:eastAsia="en-AU"/>
        </w:rPr>
        <w:t>Not Applicable</w:t>
      </w:r>
    </w:p>
    <w:p w:rsidR="003E590C" w:rsidRPr="001E6D85" w:rsidRDefault="003E590C" w:rsidP="00D74884">
      <w:pPr>
        <w:pStyle w:val="Heading3"/>
        <w:numPr>
          <w:ilvl w:val="2"/>
          <w:numId w:val="15"/>
        </w:numPr>
        <w:spacing w:before="0" w:after="240"/>
        <w:ind w:left="993" w:hanging="993"/>
        <w:rPr>
          <w:rFonts w:ascii="Bookman Old Style" w:hAnsi="Bookman Old Style"/>
          <w:sz w:val="28"/>
          <w:szCs w:val="24"/>
        </w:rPr>
      </w:pPr>
      <w:bookmarkStart w:id="19" w:name="_Toc14275407"/>
      <w:r w:rsidRPr="001E6D85">
        <w:rPr>
          <w:rFonts w:ascii="Bookman Old Style" w:hAnsi="Bookman Old Style"/>
          <w:sz w:val="28"/>
          <w:szCs w:val="24"/>
        </w:rPr>
        <w:t>Exclusion</w:t>
      </w:r>
      <w:bookmarkEnd w:id="19"/>
    </w:p>
    <w:p w:rsidR="008C16AE" w:rsidRPr="008C16AE" w:rsidRDefault="008C16AE" w:rsidP="008C16AE">
      <w:pPr>
        <w:pStyle w:val="ListParagraph"/>
        <w:numPr>
          <w:ilvl w:val="0"/>
          <w:numId w:val="21"/>
        </w:numPr>
        <w:ind w:left="993" w:hanging="426"/>
        <w:rPr>
          <w:rFonts w:ascii="Bookman Old Style" w:hAnsi="Bookman Old Style"/>
          <w:snapToGrid w:val="0"/>
          <w:color w:val="000000" w:themeColor="text1"/>
          <w:sz w:val="22"/>
          <w:szCs w:val="36"/>
          <w:lang w:eastAsia="en-AU"/>
        </w:rPr>
      </w:pPr>
      <w:r w:rsidRPr="008C16AE">
        <w:rPr>
          <w:rFonts w:ascii="Bookman Old Style" w:hAnsi="Bookman Old Style"/>
          <w:snapToGrid w:val="0"/>
          <w:color w:val="000000"/>
          <w:sz w:val="22"/>
          <w:szCs w:val="36"/>
          <w:lang w:eastAsia="en-AU"/>
        </w:rPr>
        <w:t xml:space="preserve">Secure Code Review </w:t>
      </w:r>
    </w:p>
    <w:p w:rsidR="008C16AE" w:rsidRPr="008C16AE" w:rsidRDefault="008C16AE" w:rsidP="008C16AE">
      <w:pPr>
        <w:pStyle w:val="ListParagraph"/>
        <w:numPr>
          <w:ilvl w:val="0"/>
          <w:numId w:val="21"/>
        </w:numPr>
        <w:ind w:left="993" w:hanging="426"/>
        <w:rPr>
          <w:rFonts w:ascii="Bookman Old Style" w:hAnsi="Bookman Old Style"/>
          <w:snapToGrid w:val="0"/>
          <w:color w:val="000000" w:themeColor="text1"/>
          <w:sz w:val="22"/>
          <w:szCs w:val="36"/>
          <w:lang w:eastAsia="en-AU"/>
        </w:rPr>
      </w:pPr>
      <w:r w:rsidRPr="008C16AE">
        <w:rPr>
          <w:rFonts w:ascii="Bookman Old Style" w:hAnsi="Bookman Old Style"/>
          <w:snapToGrid w:val="0"/>
          <w:color w:val="000000"/>
          <w:sz w:val="22"/>
          <w:szCs w:val="36"/>
          <w:lang w:eastAsia="en-AU"/>
        </w:rPr>
        <w:t>Process Review</w:t>
      </w:r>
    </w:p>
    <w:p w:rsidR="008C16AE" w:rsidRPr="008C16AE" w:rsidRDefault="008C16AE" w:rsidP="008C16AE">
      <w:pPr>
        <w:pStyle w:val="ListParagraph"/>
        <w:numPr>
          <w:ilvl w:val="0"/>
          <w:numId w:val="21"/>
        </w:numPr>
        <w:ind w:left="993" w:hanging="426"/>
        <w:rPr>
          <w:rFonts w:ascii="Bookman Old Style" w:hAnsi="Bookman Old Style"/>
          <w:snapToGrid w:val="0"/>
          <w:color w:val="000000" w:themeColor="text1"/>
          <w:sz w:val="22"/>
          <w:szCs w:val="36"/>
          <w:lang w:eastAsia="en-AU"/>
        </w:rPr>
      </w:pPr>
      <w:r w:rsidRPr="008C16AE">
        <w:rPr>
          <w:rFonts w:ascii="Bookman Old Style" w:hAnsi="Bookman Old Style"/>
          <w:snapToGrid w:val="0"/>
          <w:color w:val="000000"/>
          <w:sz w:val="22"/>
          <w:szCs w:val="36"/>
          <w:lang w:eastAsia="en-AU"/>
        </w:rPr>
        <w:t>Secure Network Architecture Review</w:t>
      </w:r>
    </w:p>
    <w:p w:rsidR="00716098" w:rsidRPr="008C16AE" w:rsidRDefault="00716098" w:rsidP="008C16AE">
      <w:pPr>
        <w:pStyle w:val="ListParagraph"/>
        <w:numPr>
          <w:ilvl w:val="0"/>
          <w:numId w:val="21"/>
        </w:numPr>
        <w:ind w:left="993" w:hanging="426"/>
        <w:rPr>
          <w:rFonts w:ascii="Bookman Old Style" w:hAnsi="Bookman Old Style"/>
          <w:snapToGrid w:val="0"/>
          <w:color w:val="000000" w:themeColor="text1"/>
          <w:sz w:val="22"/>
          <w:szCs w:val="36"/>
          <w:lang w:eastAsia="en-AU"/>
        </w:rPr>
      </w:pPr>
      <w:r w:rsidRPr="008C16AE">
        <w:rPr>
          <w:rFonts w:ascii="Bookman Old Style" w:hAnsi="Bookman Old Style"/>
          <w:snapToGrid w:val="0"/>
          <w:color w:val="000000" w:themeColor="text1"/>
          <w:sz w:val="22"/>
          <w:szCs w:val="36"/>
          <w:lang w:eastAsia="en-AU"/>
        </w:rPr>
        <w:t>Server Vulnerability Assessment</w:t>
      </w:r>
    </w:p>
    <w:p w:rsidR="00C2561D" w:rsidRPr="004830A4" w:rsidRDefault="00C2561D" w:rsidP="00716098">
      <w:pPr>
        <w:rPr>
          <w:rFonts w:ascii="Bookman Old Style" w:hAnsi="Bookman Old Style"/>
          <w:sz w:val="20"/>
        </w:rPr>
      </w:pPr>
      <w:r w:rsidRPr="004830A4">
        <w:rPr>
          <w:rFonts w:ascii="Bookman Old Style" w:hAnsi="Bookman Old Style"/>
          <w:sz w:val="20"/>
        </w:rPr>
        <w:br w:type="page"/>
      </w:r>
    </w:p>
    <w:p w:rsidR="00483956" w:rsidRPr="00FE374F" w:rsidRDefault="00C2561D" w:rsidP="00D74884">
      <w:pPr>
        <w:pStyle w:val="Heading2"/>
        <w:numPr>
          <w:ilvl w:val="1"/>
          <w:numId w:val="15"/>
        </w:numPr>
        <w:spacing w:before="0"/>
        <w:ind w:left="426" w:hanging="426"/>
        <w:rPr>
          <w:rFonts w:ascii="Bookman Old Style" w:hAnsi="Bookman Old Style"/>
          <w:sz w:val="32"/>
          <w:szCs w:val="32"/>
        </w:rPr>
      </w:pPr>
      <w:bookmarkStart w:id="20" w:name="_Toc14275408"/>
      <w:r w:rsidRPr="00FE374F">
        <w:rPr>
          <w:rFonts w:ascii="Bookman Old Style" w:hAnsi="Bookman Old Style"/>
          <w:sz w:val="32"/>
          <w:szCs w:val="32"/>
        </w:rPr>
        <w:lastRenderedPageBreak/>
        <w:t>Approach &amp; Methodology</w:t>
      </w:r>
      <w:bookmarkEnd w:id="20"/>
    </w:p>
    <w:p w:rsidR="00CC1A9A" w:rsidRPr="004830A4"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web application security assessment was conducted in line with the leading security standards and guidelines for web application s</w:t>
      </w:r>
      <w:r w:rsidR="0072632E" w:rsidRPr="004830A4">
        <w:rPr>
          <w:rFonts w:ascii="Bookman Old Style" w:hAnsi="Bookman Old Style" w:cs="Times New Roman"/>
          <w:sz w:val="22"/>
        </w:rPr>
        <w:t>ecurity such as OWASP.</w:t>
      </w:r>
    </w:p>
    <w:p w:rsidR="00CC1A9A"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approach followed for the security assessment is detailed below:</w:t>
      </w:r>
    </w:p>
    <w:p w:rsidR="00FE374F" w:rsidRPr="004830A4" w:rsidRDefault="00FE374F" w:rsidP="00FE374F">
      <w:pPr>
        <w:pStyle w:val="PwCNormal"/>
        <w:numPr>
          <w:ilvl w:val="0"/>
          <w:numId w:val="14"/>
        </w:numPr>
        <w:spacing w:after="0"/>
        <w:rPr>
          <w:rFonts w:ascii="Bookman Old Style" w:hAnsi="Bookman Old Style" w:cs="Times New Roman"/>
          <w:sz w:val="22"/>
        </w:rPr>
      </w:pPr>
    </w:p>
    <w:p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1" w:name="_Toc14275409"/>
      <w:r w:rsidRPr="00FE374F">
        <w:rPr>
          <w:rFonts w:ascii="Bookman Old Style" w:hAnsi="Bookman Old Style"/>
          <w:sz w:val="28"/>
          <w:szCs w:val="24"/>
        </w:rPr>
        <w:t>Information Gathering:</w:t>
      </w:r>
      <w:bookmarkEnd w:id="21"/>
      <w:r w:rsidRPr="00FE374F">
        <w:rPr>
          <w:rFonts w:ascii="Bookman Old Style" w:hAnsi="Bookman Old Style"/>
          <w:sz w:val="28"/>
          <w:szCs w:val="24"/>
        </w:rPr>
        <w:t xml:space="preserve"> </w:t>
      </w:r>
    </w:p>
    <w:p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 xml:space="preserve">We conducted a </w:t>
      </w:r>
      <w:r w:rsidR="00E64BC7" w:rsidRPr="004830A4">
        <w:rPr>
          <w:rFonts w:ascii="Bookman Old Style" w:hAnsi="Bookman Old Style" w:cs="Times New Roman"/>
          <w:sz w:val="22"/>
        </w:rPr>
        <w:t>walkthrough</w:t>
      </w:r>
      <w:r w:rsidRPr="004830A4">
        <w:rPr>
          <w:rFonts w:ascii="Bookman Old Style" w:hAnsi="Bookman Old Style" w:cs="Times New Roman"/>
          <w:sz w:val="22"/>
        </w:rPr>
        <w:t xml:space="preserve"> of the web application to assess the scope of the security assessment and obtain the following information to identify the potential attack vectors:</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 xml:space="preserve">Functionalities available in the web application </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Entry points for the web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Web application is custom developed or off-the-shelf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Protocols used by the web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Back-end technology including web server, framework, and development language</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Conduct search engine discovery and reconnaissance</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Banner grabbing (finger printing) to identify the running version of web server / application server and framework</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Enumerate application on web server to identify other applications running on the server</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View source of the web application to review the comments and metadata</w:t>
      </w:r>
    </w:p>
    <w:p w:rsidR="00CC1A9A"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Map functionalities and data flow to identify attack vectors</w:t>
      </w:r>
    </w:p>
    <w:p w:rsidR="008409BC" w:rsidRPr="004830A4" w:rsidRDefault="008409BC" w:rsidP="008409BC">
      <w:pPr>
        <w:pStyle w:val="PwCNormal"/>
        <w:numPr>
          <w:ilvl w:val="0"/>
          <w:numId w:val="0"/>
        </w:numPr>
        <w:spacing w:after="0"/>
        <w:ind w:left="993"/>
        <w:jc w:val="both"/>
        <w:rPr>
          <w:rFonts w:ascii="Bookman Old Style" w:hAnsi="Bookman Old Style" w:cs="Times New Roman"/>
          <w:sz w:val="22"/>
        </w:rPr>
      </w:pPr>
    </w:p>
    <w:p w:rsidR="00191DA7" w:rsidRDefault="009E3B51" w:rsidP="00D74884">
      <w:pPr>
        <w:pStyle w:val="Heading3"/>
        <w:numPr>
          <w:ilvl w:val="2"/>
          <w:numId w:val="15"/>
        </w:numPr>
        <w:spacing w:before="0"/>
        <w:ind w:left="993" w:hanging="993"/>
        <w:rPr>
          <w:rFonts w:ascii="Bookman Old Style" w:hAnsi="Bookman Old Style"/>
          <w:sz w:val="28"/>
          <w:szCs w:val="24"/>
        </w:rPr>
      </w:pPr>
      <w:bookmarkStart w:id="22" w:name="_Toc14275410"/>
      <w:r w:rsidRPr="00FE374F">
        <w:rPr>
          <w:rFonts w:ascii="Bookman Old Style" w:hAnsi="Bookman Old Style"/>
          <w:sz w:val="28"/>
          <w:szCs w:val="24"/>
        </w:rPr>
        <w:t>Automated</w:t>
      </w:r>
      <w:r w:rsidR="00D90247" w:rsidRPr="00FE374F">
        <w:rPr>
          <w:rFonts w:ascii="Bookman Old Style" w:hAnsi="Bookman Old Style"/>
          <w:sz w:val="28"/>
          <w:szCs w:val="24"/>
        </w:rPr>
        <w:t xml:space="preserve"> </w:t>
      </w:r>
      <w:r w:rsidR="00483956" w:rsidRPr="00FE374F">
        <w:rPr>
          <w:rFonts w:ascii="Bookman Old Style" w:hAnsi="Bookman Old Style"/>
          <w:sz w:val="28"/>
          <w:szCs w:val="24"/>
        </w:rPr>
        <w:t>&amp; Manual</w:t>
      </w:r>
      <w:r w:rsidRPr="00FE374F">
        <w:rPr>
          <w:rFonts w:ascii="Bookman Old Style" w:hAnsi="Bookman Old Style"/>
          <w:sz w:val="28"/>
          <w:szCs w:val="24"/>
        </w:rPr>
        <w:t xml:space="preserve"> Scanning:</w:t>
      </w:r>
      <w:bookmarkEnd w:id="22"/>
      <w:r w:rsidRPr="00FE374F">
        <w:rPr>
          <w:rFonts w:ascii="Bookman Old Style" w:hAnsi="Bookman Old Style"/>
          <w:sz w:val="28"/>
          <w:szCs w:val="24"/>
        </w:rPr>
        <w:t xml:space="preserve"> </w:t>
      </w:r>
    </w:p>
    <w:p w:rsidR="005C11AB" w:rsidRDefault="005C11AB" w:rsidP="008409BC">
      <w:pPr>
        <w:pStyle w:val="PwCNormal"/>
        <w:numPr>
          <w:ilvl w:val="0"/>
          <w:numId w:val="0"/>
        </w:numPr>
        <w:spacing w:after="0"/>
        <w:jc w:val="both"/>
        <w:rPr>
          <w:rFonts w:ascii="Bookman Old Style" w:hAnsi="Bookman Old Style" w:cs="Times New Roman"/>
          <w:sz w:val="22"/>
        </w:rPr>
      </w:pPr>
    </w:p>
    <w:p w:rsidR="00A320C7" w:rsidRDefault="009E3B51"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 xml:space="preserve">We performed an </w:t>
      </w:r>
      <w:r w:rsidRPr="005523A5">
        <w:rPr>
          <w:rFonts w:ascii="Bookman Old Style" w:hAnsi="Bookman Old Style" w:cs="Times New Roman"/>
          <w:sz w:val="22"/>
        </w:rPr>
        <w:t>unauthenticated</w:t>
      </w:r>
      <w:r w:rsidR="00483956" w:rsidRPr="004830A4">
        <w:rPr>
          <w:rFonts w:ascii="Bookman Old Style" w:hAnsi="Bookman Old Style" w:cs="Times New Roman"/>
          <w:sz w:val="22"/>
        </w:rPr>
        <w:t xml:space="preserve"> a</w:t>
      </w:r>
      <w:r w:rsidRPr="004830A4">
        <w:rPr>
          <w:rFonts w:ascii="Bookman Old Style" w:hAnsi="Bookman Old Style" w:cs="Times New Roman"/>
          <w:sz w:val="22"/>
        </w:rPr>
        <w:t xml:space="preserve">utomated </w:t>
      </w:r>
      <w:r w:rsidR="00483956" w:rsidRPr="004830A4">
        <w:rPr>
          <w:rFonts w:ascii="Bookman Old Style" w:hAnsi="Bookman Old Style" w:cs="Times New Roman"/>
          <w:sz w:val="22"/>
        </w:rPr>
        <w:t xml:space="preserve">&amp; Manual </w:t>
      </w:r>
      <w:r w:rsidRPr="004830A4">
        <w:rPr>
          <w:rFonts w:ascii="Bookman Old Style" w:hAnsi="Bookman Old Style" w:cs="Times New Roman"/>
          <w:sz w:val="22"/>
        </w:rPr>
        <w:t xml:space="preserve">scanning </w:t>
      </w:r>
      <w:r w:rsidRPr="005523A5">
        <w:rPr>
          <w:rFonts w:ascii="Bookman Old Style" w:hAnsi="Bookman Old Style" w:cs="Times New Roman"/>
          <w:sz w:val="22"/>
        </w:rPr>
        <w:t>(without the knowledge of user credentials</w:t>
      </w:r>
      <w:r w:rsidR="005523A5">
        <w:rPr>
          <w:rFonts w:ascii="Bookman Old Style" w:hAnsi="Bookman Old Style" w:cs="Times New Roman"/>
          <w:sz w:val="22"/>
        </w:rPr>
        <w:t>)</w:t>
      </w:r>
      <w:r w:rsidRPr="004830A4">
        <w:rPr>
          <w:rFonts w:ascii="Bookman Old Style" w:hAnsi="Bookman Old Style" w:cs="Times New Roman"/>
          <w:sz w:val="22"/>
        </w:rPr>
        <w:t xml:space="preserve"> of the web application URL u</w:t>
      </w:r>
      <w:r w:rsidR="00483956" w:rsidRPr="004830A4">
        <w:rPr>
          <w:rFonts w:ascii="Bookman Old Style" w:hAnsi="Bookman Old Style" w:cs="Times New Roman"/>
          <w:sz w:val="22"/>
        </w:rPr>
        <w:t xml:space="preserve">sing commercial and open source tools. The </w:t>
      </w:r>
      <w:r w:rsidRPr="004830A4">
        <w:rPr>
          <w:rFonts w:ascii="Bookman Old Style" w:hAnsi="Bookman Old Style" w:cs="Times New Roman"/>
          <w:sz w:val="22"/>
        </w:rPr>
        <w:t xml:space="preserve">scanning was conducted to identify any </w:t>
      </w:r>
      <w:r w:rsidR="00483956" w:rsidRPr="004830A4">
        <w:rPr>
          <w:rFonts w:ascii="Bookman Old Style" w:hAnsi="Bookman Old Style" w:cs="Times New Roman"/>
          <w:sz w:val="22"/>
        </w:rPr>
        <w:t>known vulnerabilities in the subjected application.</w:t>
      </w:r>
    </w:p>
    <w:p w:rsidR="005C11AB" w:rsidRPr="004830A4" w:rsidRDefault="005C11AB" w:rsidP="008409BC">
      <w:pPr>
        <w:pStyle w:val="PwCNormal"/>
        <w:numPr>
          <w:ilvl w:val="0"/>
          <w:numId w:val="0"/>
        </w:numPr>
        <w:spacing w:after="0"/>
        <w:jc w:val="both"/>
        <w:rPr>
          <w:rFonts w:ascii="Bookman Old Style" w:hAnsi="Bookman Old Style" w:cs="Times New Roman"/>
          <w:lang w:val="en-US"/>
        </w:rPr>
      </w:pPr>
    </w:p>
    <w:p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3" w:name="_Toc14275411"/>
      <w:r w:rsidRPr="00FE374F">
        <w:rPr>
          <w:rFonts w:ascii="Bookman Old Style" w:hAnsi="Bookman Old Style"/>
          <w:sz w:val="28"/>
          <w:szCs w:val="24"/>
        </w:rPr>
        <w:t>Analyse results and reporting:</w:t>
      </w:r>
      <w:bookmarkEnd w:id="23"/>
      <w:r w:rsidRPr="00FE374F">
        <w:rPr>
          <w:rFonts w:ascii="Bookman Old Style" w:hAnsi="Bookman Old Style"/>
          <w:sz w:val="28"/>
          <w:szCs w:val="24"/>
        </w:rPr>
        <w:t xml:space="preserve"> </w:t>
      </w:r>
    </w:p>
    <w:p w:rsidR="005C11AB" w:rsidRDefault="005C11AB" w:rsidP="008409BC">
      <w:pPr>
        <w:pStyle w:val="PwCNormal"/>
        <w:numPr>
          <w:ilvl w:val="0"/>
          <w:numId w:val="0"/>
        </w:numPr>
        <w:spacing w:after="0"/>
        <w:jc w:val="both"/>
        <w:rPr>
          <w:rFonts w:ascii="Bookman Old Style" w:hAnsi="Bookman Old Style" w:cs="Times New Roman"/>
          <w:sz w:val="22"/>
        </w:rPr>
      </w:pPr>
    </w:p>
    <w:p w:rsidR="00CC1A9A"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w:t>
      </w:r>
      <w:r w:rsidR="007D49A3" w:rsidRPr="004830A4">
        <w:rPr>
          <w:rFonts w:ascii="Bookman Old Style" w:hAnsi="Bookman Old Style" w:cs="Times New Roman"/>
          <w:sz w:val="22"/>
        </w:rPr>
        <w:t xml:space="preserve">ology detailed in </w:t>
      </w:r>
      <w:r w:rsidR="00691F5F">
        <w:rPr>
          <w:rFonts w:ascii="Bookman Old Style" w:hAnsi="Bookman Old Style" w:cs="Times New Roman"/>
          <w:sz w:val="22"/>
        </w:rPr>
        <w:t>1.</w:t>
      </w:r>
      <w:r w:rsidR="007D49A3" w:rsidRPr="004830A4">
        <w:rPr>
          <w:rFonts w:ascii="Bookman Old Style" w:hAnsi="Bookman Old Style" w:cs="Times New Roman"/>
          <w:sz w:val="22"/>
        </w:rPr>
        <w:t>5 of the report</w:t>
      </w:r>
      <w:r w:rsidRPr="004830A4">
        <w:rPr>
          <w:rFonts w:ascii="Bookman Old Style" w:hAnsi="Bookman Old Style" w:cs="Times New Roman"/>
          <w:sz w:val="22"/>
        </w:rPr>
        <w:t>.</w:t>
      </w:r>
    </w:p>
    <w:p w:rsidR="005C11AB" w:rsidRPr="004830A4" w:rsidRDefault="005C11AB" w:rsidP="008409BC">
      <w:pPr>
        <w:pStyle w:val="PwCNormal"/>
        <w:numPr>
          <w:ilvl w:val="0"/>
          <w:numId w:val="0"/>
        </w:numPr>
        <w:spacing w:after="0"/>
        <w:jc w:val="both"/>
        <w:rPr>
          <w:rFonts w:ascii="Bookman Old Style" w:hAnsi="Bookman Old Style" w:cs="Times New Roman"/>
          <w:sz w:val="22"/>
        </w:rPr>
      </w:pPr>
    </w:p>
    <w:p w:rsidR="00CC1A9A" w:rsidRPr="004830A4" w:rsidRDefault="00CC1A9A" w:rsidP="008409BC">
      <w:pPr>
        <w:pStyle w:val="PwCNormal"/>
        <w:numPr>
          <w:ilvl w:val="0"/>
          <w:numId w:val="14"/>
        </w:numPr>
        <w:spacing w:after="0"/>
        <w:rPr>
          <w:rFonts w:ascii="Bookman Old Style" w:hAnsi="Bookman Old Style" w:cs="Times New Roman"/>
          <w:sz w:val="22"/>
        </w:rPr>
      </w:pPr>
      <w:r w:rsidRPr="004830A4">
        <w:rPr>
          <w:rFonts w:ascii="Bookman Old Style" w:hAnsi="Bookman Old Style" w:cs="Times New Roman"/>
          <w:sz w:val="22"/>
        </w:rPr>
        <w:t>An exception based detailed report is prepared with the following:</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Description of the vulnerability</w:t>
      </w:r>
    </w:p>
    <w:p w:rsidR="00483956" w:rsidRPr="004830A4" w:rsidRDefault="00483956"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Risk Rating</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Impact</w:t>
      </w:r>
      <w:r w:rsidR="008070F3">
        <w:rPr>
          <w:rFonts w:ascii="Bookman Old Style" w:hAnsi="Bookman Old Style" w:cs="Times New Roman"/>
          <w:sz w:val="22"/>
        </w:rPr>
        <w:t xml:space="preserve"> </w:t>
      </w:r>
      <w:r w:rsidR="00483956" w:rsidRPr="004830A4">
        <w:rPr>
          <w:rFonts w:ascii="Bookman Old Style" w:hAnsi="Bookman Old Style" w:cs="Times New Roman"/>
          <w:sz w:val="22"/>
        </w:rPr>
        <w:t>&amp;</w:t>
      </w:r>
      <w:r w:rsidR="008070F3">
        <w:rPr>
          <w:rFonts w:ascii="Bookman Old Style" w:hAnsi="Bookman Old Style" w:cs="Times New Roman"/>
          <w:sz w:val="22"/>
        </w:rPr>
        <w:t xml:space="preserve"> </w:t>
      </w:r>
      <w:r w:rsidRPr="004830A4">
        <w:rPr>
          <w:rFonts w:ascii="Bookman Old Style" w:hAnsi="Bookman Old Style" w:cs="Times New Roman"/>
          <w:sz w:val="22"/>
        </w:rPr>
        <w:t>Root Cause</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 xml:space="preserve">Recommendation </w:t>
      </w:r>
      <w:r w:rsidR="00483956" w:rsidRPr="004830A4">
        <w:rPr>
          <w:rFonts w:ascii="Bookman Old Style" w:hAnsi="Bookman Old Style" w:cs="Times New Roman"/>
          <w:sz w:val="22"/>
        </w:rPr>
        <w:t>including reference links</w:t>
      </w:r>
    </w:p>
    <w:p w:rsidR="001369E9" w:rsidRPr="004830A4" w:rsidRDefault="001369E9" w:rsidP="007D49A3">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br w:type="page"/>
      </w:r>
    </w:p>
    <w:p w:rsidR="001121C6" w:rsidRPr="008C54B6" w:rsidRDefault="001369E9" w:rsidP="00D74884">
      <w:pPr>
        <w:pStyle w:val="Heading2"/>
        <w:numPr>
          <w:ilvl w:val="1"/>
          <w:numId w:val="15"/>
        </w:numPr>
        <w:spacing w:before="0"/>
        <w:ind w:left="426" w:hanging="426"/>
        <w:rPr>
          <w:rFonts w:ascii="Bookman Old Style" w:hAnsi="Bookman Old Style"/>
          <w:sz w:val="32"/>
          <w:szCs w:val="32"/>
        </w:rPr>
      </w:pPr>
      <w:bookmarkStart w:id="24" w:name="_Toc14275412"/>
      <w:r w:rsidRPr="008C54B6">
        <w:rPr>
          <w:rFonts w:ascii="Bookman Old Style" w:hAnsi="Bookman Old Style"/>
          <w:sz w:val="32"/>
          <w:szCs w:val="32"/>
        </w:rPr>
        <w:lastRenderedPageBreak/>
        <w:t>Risk Categorization</w:t>
      </w:r>
      <w:bookmarkEnd w:id="24"/>
    </w:p>
    <w:p w:rsidR="001369E9" w:rsidRPr="008C54B6" w:rsidRDefault="001369E9" w:rsidP="008C54B6">
      <w:pPr>
        <w:pStyle w:val="PwCNormal"/>
        <w:numPr>
          <w:ilvl w:val="0"/>
          <w:numId w:val="0"/>
        </w:numPr>
        <w:spacing w:after="0"/>
        <w:jc w:val="both"/>
        <w:rPr>
          <w:rFonts w:ascii="Bookman Old Style" w:hAnsi="Bookman Old Style" w:cs="Times New Roman"/>
          <w:sz w:val="22"/>
        </w:rPr>
      </w:pPr>
      <w:r w:rsidRPr="008C54B6">
        <w:rPr>
          <w:rFonts w:ascii="Bookman Old Style" w:hAnsi="Bookman Old Style" w:cs="Times New Roman"/>
          <w:sz w:val="22"/>
        </w:rPr>
        <w:t>The risk ratings assigned to each finding in this report are based on 3 dimensions – Likelihood, Impact, and Level of access required. These are defined below.</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20"/>
        <w:gridCol w:w="1690"/>
        <w:gridCol w:w="6662"/>
      </w:tblGrid>
      <w:tr w:rsidR="001369E9" w:rsidRPr="004830A4" w:rsidTr="008C54B6">
        <w:trPr>
          <w:trHeight w:val="788"/>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Likelihood</w:t>
            </w: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1369E9" w:rsidRPr="004830A4" w:rsidTr="008C54B6">
        <w:trPr>
          <w:trHeight w:val="832"/>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bookmarkStart w:id="25" w:name="_Toc330994377"/>
            <w:r w:rsidRPr="004830A4">
              <w:rPr>
                <w:rFonts w:ascii="Bookman Old Style" w:hAnsi="Bookman Old Style"/>
                <w:snapToGrid w:val="0"/>
                <w:color w:val="000000" w:themeColor="text1"/>
                <w:sz w:val="22"/>
                <w:szCs w:val="36"/>
                <w:lang w:eastAsia="en-AU"/>
              </w:rPr>
              <w:t>Attacker must have knowledge of coding/platforms and may require customisation of tools (e.g. batch scripts, shell scripts, Metasploit module customization) to exploit the vulnerability.</w:t>
            </w:r>
            <w:bookmarkEnd w:id="25"/>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may require setup of additional infrastructure or processes.</w:t>
            </w:r>
          </w:p>
        </w:tc>
      </w:tr>
      <w:tr w:rsidR="001369E9" w:rsidRPr="004830A4" w:rsidTr="008C54B6">
        <w:trPr>
          <w:trHeight w:val="841"/>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 level of skill required to exploit. Attacker must develop their own tools or processes (e.g. custom written exploit code) to successfully exploit the vulnerability.</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Publicly available exploits were not identified.</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requires setup of additional infrastructure or processes (e.g. Spear Phishing).</w:t>
            </w:r>
          </w:p>
        </w:tc>
      </w:tr>
      <w:tr w:rsidR="001369E9" w:rsidRPr="004830A4" w:rsidTr="008C54B6">
        <w:trPr>
          <w:trHeight w:val="824"/>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Impact</w:t>
            </w:r>
          </w:p>
        </w:tc>
        <w:tc>
          <w:tcPr>
            <w:tcW w:w="1690" w:type="dxa"/>
            <w:shd w:val="clear" w:color="auto" w:fill="auto"/>
            <w:vAlign w:val="center"/>
          </w:tcPr>
          <w:p w:rsidR="001369E9" w:rsidRPr="004830A4" w:rsidDel="00063976" w:rsidRDefault="001369E9" w:rsidP="00E64BC7">
            <w:pPr>
              <w:rPr>
                <w:rFonts w:ascii="Bookman Old Style" w:hAnsi="Bookman Old Style"/>
                <w:snapToGrid w:val="0"/>
                <w:color w:val="000000" w:themeColor="text1"/>
                <w:sz w:val="22"/>
                <w:szCs w:val="36"/>
                <w:lang w:eastAsia="en-AU"/>
              </w:rPr>
            </w:pPr>
            <w:bookmarkStart w:id="26" w:name="_Toc330994378"/>
            <w:r w:rsidRPr="004830A4">
              <w:rPr>
                <w:rFonts w:ascii="Bookman Old Style" w:hAnsi="Bookman Old Style"/>
                <w:snapToGrid w:val="0"/>
                <w:color w:val="000000" w:themeColor="text1"/>
                <w:sz w:val="22"/>
                <w:szCs w:val="36"/>
                <w:lang w:eastAsia="en-AU"/>
              </w:rPr>
              <w:t>Severe</w:t>
            </w:r>
            <w:bookmarkEnd w:id="26"/>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bookmarkStart w:id="27" w:name="_Toc330994379"/>
            <w:r w:rsidRPr="004830A4">
              <w:rPr>
                <w:rFonts w:ascii="Bookman Old Style" w:hAnsi="Bookman Old Style"/>
                <w:snapToGrid w:val="0"/>
                <w:color w:val="000000" w:themeColor="text1"/>
                <w:sz w:val="22"/>
                <w:szCs w:val="36"/>
                <w:lang w:eastAsia="en-AU"/>
              </w:rPr>
              <w:t>Vulnerability may lead to</w:t>
            </w:r>
            <w:bookmarkStart w:id="28" w:name="_Toc330994380"/>
            <w:bookmarkEnd w:id="27"/>
            <w:r w:rsidRPr="004830A4">
              <w:rPr>
                <w:rFonts w:ascii="Bookman Old Style" w:hAnsi="Bookman Old Style"/>
                <w:snapToGrid w:val="0"/>
                <w:color w:val="000000" w:themeColor="text1"/>
                <w:sz w:val="22"/>
                <w:szCs w:val="36"/>
                <w:lang w:eastAsia="en-AU"/>
              </w:rPr>
              <w:t xml:space="preserve"> widespread administrator access to multiple materially sensitive systems (e.g. Enterprise Administrator), or</w:t>
            </w:r>
            <w:bookmarkStart w:id="29" w:name="_Toc330994381"/>
            <w:bookmarkEnd w:id="28"/>
            <w:r w:rsidRPr="004830A4">
              <w:rPr>
                <w:rFonts w:ascii="Bookman Old Style" w:hAnsi="Bookman Old Style"/>
                <w:snapToGrid w:val="0"/>
                <w:color w:val="000000" w:themeColor="text1"/>
                <w:sz w:val="22"/>
                <w:szCs w:val="36"/>
                <w:lang w:eastAsia="en-AU"/>
              </w:rPr>
              <w:t xml:space="preserve"> access to the internal network from the Internet.</w:t>
            </w:r>
            <w:bookmarkEnd w:id="29"/>
          </w:p>
        </w:tc>
      </w:tr>
      <w:tr w:rsidR="001369E9" w:rsidRPr="004830A4" w:rsidTr="008C54B6">
        <w:trPr>
          <w:trHeight w:val="1119"/>
        </w:trPr>
        <w:tc>
          <w:tcPr>
            <w:tcW w:w="720" w:type="dxa"/>
            <w:vMerge/>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Major</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 immediate access to sensitive or materially sensitive data, or</w:t>
            </w:r>
            <w:bookmarkStart w:id="30" w:name="_Toc330994382"/>
            <w:r w:rsidRPr="004830A4">
              <w:rPr>
                <w:rFonts w:ascii="Bookman Old Style" w:hAnsi="Bookman Old Style"/>
                <w:snapToGrid w:val="0"/>
                <w:color w:val="000000" w:themeColor="text1"/>
                <w:sz w:val="22"/>
                <w:szCs w:val="36"/>
                <w:lang w:eastAsia="en-AU"/>
              </w:rPr>
              <w:t xml:space="preserve"> highly privileged access to critical business systems, or</w:t>
            </w:r>
            <w:bookmarkStart w:id="31" w:name="_Toc330994383"/>
            <w:bookmarkEnd w:id="30"/>
            <w:r w:rsidRPr="004830A4">
              <w:rPr>
                <w:rFonts w:ascii="Bookman Old Style" w:hAnsi="Bookman Old Style"/>
                <w:snapToGrid w:val="0"/>
                <w:color w:val="000000" w:themeColor="text1"/>
                <w:sz w:val="22"/>
                <w:szCs w:val="36"/>
                <w:lang w:eastAsia="en-AU"/>
              </w:rPr>
              <w:t xml:space="preserve"> a severe and extended disruption to critical business systems or operations, with impact to many users or sites.</w:t>
            </w:r>
            <w:bookmarkEnd w:id="31"/>
          </w:p>
        </w:tc>
      </w:tr>
      <w:tr w:rsidR="001369E9" w:rsidRPr="004830A4" w:rsidTr="008C54B6">
        <w:trPr>
          <w:trHeight w:val="824"/>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Moderate</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Vulnerability may lead to access to sensitive data, or privileged access to critical business systems, or </w:t>
            </w:r>
            <w:bookmarkStart w:id="32" w:name="_Toc330994384"/>
            <w:r w:rsidRPr="004830A4">
              <w:rPr>
                <w:rFonts w:ascii="Bookman Old Style" w:hAnsi="Bookman Old Style"/>
                <w:snapToGrid w:val="0"/>
                <w:color w:val="000000" w:themeColor="text1"/>
                <w:sz w:val="22"/>
                <w:szCs w:val="36"/>
                <w:lang w:eastAsia="en-AU"/>
              </w:rPr>
              <w:t>partial disruption to critical business systems or operations, with impact to some users or sites.</w:t>
            </w:r>
            <w:bookmarkEnd w:id="32"/>
          </w:p>
        </w:tc>
      </w:tr>
      <w:tr w:rsidR="001369E9" w:rsidRPr="004830A4" w:rsidTr="008C54B6">
        <w:trPr>
          <w:trHeight w:val="1251"/>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Minor</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non-sensitive data, or</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non-critical business systems, or</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Disruption to non-critical business systems or operations, with limited impact to users/sites.</w:t>
            </w:r>
          </w:p>
        </w:tc>
      </w:tr>
      <w:tr w:rsidR="001369E9" w:rsidRPr="004830A4" w:rsidTr="008C54B6">
        <w:trPr>
          <w:trHeight w:val="843"/>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Del="00063976"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Insignificant</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Information disclosure of non-sensitive enticement information (e.g. IP addresses, hostnames, system information) with no direct impact to availability.</w:t>
            </w:r>
          </w:p>
        </w:tc>
      </w:tr>
      <w:tr w:rsidR="001369E9" w:rsidRPr="004830A4" w:rsidTr="008C54B6">
        <w:trPr>
          <w:trHeight w:val="374"/>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Level of access required</w:t>
            </w: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 user (e.g. administrator).</w:t>
            </w:r>
          </w:p>
        </w:tc>
      </w:tr>
      <w:tr w:rsidR="001369E9" w:rsidRPr="004830A4" w:rsidTr="008C54B6">
        <w:trPr>
          <w:trHeight w:val="408"/>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Non-privileged</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General user (e.g. domain user).</w:t>
            </w:r>
          </w:p>
        </w:tc>
      </w:tr>
      <w:tr w:rsidR="001369E9" w:rsidRPr="004830A4" w:rsidTr="008C54B6">
        <w:trPr>
          <w:trHeight w:val="542"/>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Internal Anonymous</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user with access to the internal network.</w:t>
            </w:r>
          </w:p>
        </w:tc>
      </w:tr>
      <w:tr w:rsidR="001369E9" w:rsidRPr="004830A4" w:rsidTr="008C54B6">
        <w:trPr>
          <w:trHeight w:val="692"/>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Del="00BB75B8"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External Anonymous</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Internet user (includes web applications that allow self-registration).</w:t>
            </w:r>
          </w:p>
        </w:tc>
      </w:tr>
    </w:tbl>
    <w:p w:rsidR="001369E9" w:rsidRPr="004830A4" w:rsidRDefault="001369E9" w:rsidP="001369E9">
      <w:pPr>
        <w:rPr>
          <w:rFonts w:ascii="Bookman Old Style" w:hAnsi="Bookman Old Style"/>
          <w:snapToGrid w:val="0"/>
          <w:color w:val="000000" w:themeColor="text1"/>
          <w:sz w:val="22"/>
          <w:szCs w:val="36"/>
          <w:lang w:eastAsia="en-AU"/>
        </w:rPr>
      </w:pPr>
    </w:p>
    <w:p w:rsidR="0094486D" w:rsidRPr="004830A4" w:rsidRDefault="0094486D" w:rsidP="001369E9">
      <w:pPr>
        <w:spacing w:before="120" w:after="120"/>
        <w:rPr>
          <w:rFonts w:ascii="Bookman Old Style" w:hAnsi="Bookman Old Style"/>
          <w:snapToGrid w:val="0"/>
          <w:color w:val="000000" w:themeColor="text1"/>
          <w:sz w:val="22"/>
          <w:szCs w:val="36"/>
          <w:lang w:eastAsia="en-AU"/>
        </w:rPr>
      </w:pPr>
    </w:p>
    <w:tbl>
      <w:tblPr>
        <w:tblW w:w="52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53"/>
        <w:gridCol w:w="1954"/>
        <w:gridCol w:w="1954"/>
        <w:gridCol w:w="1954"/>
        <w:gridCol w:w="1954"/>
      </w:tblGrid>
      <w:tr w:rsidR="001369E9" w:rsidRPr="004830A4" w:rsidTr="00056B18">
        <w:trPr>
          <w:trHeight w:val="427"/>
        </w:trPr>
        <w:tc>
          <w:tcPr>
            <w:tcW w:w="1000" w:type="pct"/>
            <w:shd w:val="clear" w:color="auto" w:fill="0070C0"/>
            <w:noWrap/>
            <w:vAlign w:val="center"/>
          </w:tcPr>
          <w:p w:rsidR="001369E9" w:rsidRPr="004830A4" w:rsidRDefault="001369E9" w:rsidP="001369E9">
            <w:pPr>
              <w:jc w:val="right"/>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lastRenderedPageBreak/>
              <w:t>Consequence</w:t>
            </w:r>
          </w:p>
          <w:p w:rsidR="001369E9" w:rsidRPr="004830A4" w:rsidRDefault="001369E9" w:rsidP="001369E9">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Likelihood</w:t>
            </w:r>
          </w:p>
        </w:tc>
        <w:tc>
          <w:tcPr>
            <w:tcW w:w="1000" w:type="pct"/>
            <w:shd w:val="clear" w:color="auto" w:fill="0070C0"/>
            <w:noWrap/>
            <w:vAlign w:val="center"/>
          </w:tcPr>
          <w:p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Small</w:t>
            </w:r>
          </w:p>
        </w:tc>
        <w:tc>
          <w:tcPr>
            <w:tcW w:w="1000" w:type="pct"/>
            <w:shd w:val="clear" w:color="auto" w:fill="0070C0"/>
            <w:noWrap/>
            <w:vAlign w:val="center"/>
          </w:tcPr>
          <w:p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Severe</w:t>
            </w:r>
          </w:p>
        </w:tc>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Catastrophic</w:t>
            </w:r>
          </w:p>
        </w:tc>
      </w:tr>
      <w:tr w:rsidR="001369E9" w:rsidRPr="004830A4" w:rsidTr="00056B18">
        <w:trPr>
          <w:trHeight w:val="412"/>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Low</w:t>
            </w:r>
          </w:p>
        </w:tc>
        <w:tc>
          <w:tcPr>
            <w:tcW w:w="1000" w:type="pct"/>
            <w:shd w:val="clear" w:color="auto" w:fill="00B0F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w:t>
            </w:r>
          </w:p>
        </w:tc>
        <w:tc>
          <w:tcPr>
            <w:tcW w:w="1000" w:type="pct"/>
            <w:shd w:val="clear" w:color="auto" w:fill="92D05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rsidR="001369E9" w:rsidRPr="004830A4" w:rsidRDefault="00115BB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92D05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High</w:t>
            </w:r>
          </w:p>
        </w:tc>
        <w:tc>
          <w:tcPr>
            <w:tcW w:w="1000" w:type="pct"/>
            <w:shd w:val="clear" w:color="auto" w:fill="92D05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Very High</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bl>
    <w:p w:rsidR="001369E9" w:rsidRPr="004830A4" w:rsidRDefault="001369E9" w:rsidP="001369E9">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The final risk ratings are defined as follows:</w:t>
      </w:r>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89"/>
        <w:gridCol w:w="7848"/>
      </w:tblGrid>
      <w:tr w:rsidR="001369E9" w:rsidRPr="004830A4" w:rsidTr="0094486D">
        <w:trPr>
          <w:trHeight w:val="737"/>
        </w:trPr>
        <w:tc>
          <w:tcPr>
            <w:tcW w:w="1689" w:type="dxa"/>
            <w:shd w:val="clear" w:color="auto" w:fill="C00000"/>
            <w:vAlign w:val="center"/>
          </w:tcPr>
          <w:p w:rsidR="001369E9" w:rsidRPr="004830A4" w:rsidRDefault="001369E9"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High</w:t>
            </w:r>
          </w:p>
        </w:tc>
        <w:tc>
          <w:tcPr>
            <w:tcW w:w="7848" w:type="dxa"/>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bookmarkStart w:id="33" w:name="_Toc330994388"/>
            <w:r w:rsidRPr="004830A4">
              <w:rPr>
                <w:rFonts w:ascii="Bookman Old Style" w:hAnsi="Bookman Old Style"/>
                <w:snapToGrid w:val="0"/>
                <w:sz w:val="22"/>
              </w:rPr>
              <w:t>Urgent action should be taken to address findings.</w:t>
            </w:r>
            <w:bookmarkEnd w:id="33"/>
          </w:p>
        </w:tc>
      </w:tr>
      <w:tr w:rsidR="0094486D" w:rsidRPr="004830A4" w:rsidTr="0094486D">
        <w:trPr>
          <w:trHeight w:val="737"/>
        </w:trPr>
        <w:tc>
          <w:tcPr>
            <w:tcW w:w="1689" w:type="dxa"/>
            <w:shd w:val="clear" w:color="auto" w:fill="FFC00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Medium</w:t>
            </w:r>
          </w:p>
        </w:tc>
        <w:tc>
          <w:tcPr>
            <w:tcW w:w="7848" w:type="dxa"/>
            <w:vAlign w:val="center"/>
          </w:tcPr>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Action should be taken to address findings in a timely manner.</w:t>
            </w:r>
          </w:p>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Out of cycle change and compensating controls may be required.</w:t>
            </w:r>
          </w:p>
        </w:tc>
      </w:tr>
      <w:tr w:rsidR="0094486D" w:rsidRPr="004830A4" w:rsidTr="0094486D">
        <w:trPr>
          <w:trHeight w:val="737"/>
        </w:trPr>
        <w:tc>
          <w:tcPr>
            <w:tcW w:w="1689" w:type="dxa"/>
            <w:shd w:val="clear" w:color="auto" w:fill="92D05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Low</w:t>
            </w:r>
          </w:p>
        </w:tc>
        <w:tc>
          <w:tcPr>
            <w:tcW w:w="7848" w:type="dxa"/>
            <w:vAlign w:val="center"/>
          </w:tcPr>
          <w:p w:rsidR="0094486D" w:rsidRPr="004830A4" w:rsidRDefault="0094486D" w:rsidP="008C54B6">
            <w:pPr>
              <w:pStyle w:val="TableTextChar"/>
              <w:keepNext/>
              <w:keepLines/>
              <w:spacing w:before="0" w:after="0"/>
              <w:ind w:left="0"/>
              <w:jc w:val="both"/>
              <w:outlineLvl w:val="3"/>
              <w:rPr>
                <w:rFonts w:ascii="Bookman Old Style" w:hAnsi="Bookman Old Style"/>
                <w:snapToGrid w:val="0"/>
                <w:sz w:val="22"/>
              </w:rPr>
            </w:pPr>
            <w:r w:rsidRPr="004830A4">
              <w:rPr>
                <w:rFonts w:ascii="Bookman Old Style" w:hAnsi="Bookman Old Style"/>
                <w:snapToGrid w:val="0"/>
                <w:sz w:val="22"/>
              </w:rPr>
              <w:t>No immediate action required. Remediation items can be implemented during the next scheduled change window.</w:t>
            </w:r>
          </w:p>
        </w:tc>
      </w:tr>
      <w:tr w:rsidR="0094486D" w:rsidRPr="004830A4" w:rsidTr="0094486D">
        <w:trPr>
          <w:trHeight w:val="737"/>
        </w:trPr>
        <w:tc>
          <w:tcPr>
            <w:tcW w:w="1689" w:type="dxa"/>
            <w:shd w:val="clear" w:color="auto" w:fill="00B0F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Information</w:t>
            </w:r>
          </w:p>
        </w:tc>
        <w:tc>
          <w:tcPr>
            <w:tcW w:w="7848" w:type="dxa"/>
            <w:vAlign w:val="center"/>
          </w:tcPr>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No immediate risks to the environment were identified as part of the testing. Findings are informational only.</w:t>
            </w:r>
          </w:p>
        </w:tc>
      </w:tr>
    </w:tbl>
    <w:p w:rsidR="001369E9" w:rsidRPr="004830A4" w:rsidRDefault="001369E9"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Note: The above matrices are intended to be used as a guide only in determining the appropriate risk rating for a particular vulnerability. Other factors may need to be considered when weighing up the final risk rating, such as the number of servers/applications affected by the vulnerability, nature of system’s affected (e.g. Production, Development, and Test), and nature of data accessed or disclosed.</w:t>
      </w:r>
    </w:p>
    <w:p w:rsidR="001369E9" w:rsidRPr="008C54B6" w:rsidRDefault="0094486D" w:rsidP="00D74884">
      <w:pPr>
        <w:pStyle w:val="Heading2"/>
        <w:numPr>
          <w:ilvl w:val="1"/>
          <w:numId w:val="15"/>
        </w:numPr>
        <w:spacing w:before="0"/>
        <w:ind w:left="426" w:hanging="426"/>
        <w:rPr>
          <w:rFonts w:ascii="Bookman Old Style" w:hAnsi="Bookman Old Style"/>
          <w:sz w:val="32"/>
          <w:szCs w:val="32"/>
        </w:rPr>
      </w:pPr>
      <w:bookmarkStart w:id="34" w:name="_Toc14275413"/>
      <w:r w:rsidRPr="008C54B6">
        <w:rPr>
          <w:rFonts w:ascii="Bookman Old Style" w:hAnsi="Bookman Old Style"/>
          <w:sz w:val="32"/>
          <w:szCs w:val="32"/>
        </w:rPr>
        <w:t>Vulnerability Summary</w:t>
      </w:r>
      <w:bookmarkEnd w:id="34"/>
    </w:p>
    <w:p w:rsidR="00D235FD" w:rsidRDefault="0094486D"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Below is the summary of open vulnerabilities that still exist in the application.</w:t>
      </w:r>
    </w:p>
    <w:tbl>
      <w:tblPr>
        <w:tblW w:w="4890" w:type="pct"/>
        <w:tblLayout w:type="fixed"/>
        <w:tblLook w:val="04A0"/>
      </w:tblPr>
      <w:tblGrid>
        <w:gridCol w:w="3936"/>
        <w:gridCol w:w="1133"/>
        <w:gridCol w:w="1840"/>
        <w:gridCol w:w="2130"/>
      </w:tblGrid>
      <w:tr w:rsidR="00DD6016" w:rsidRPr="003276D5" w:rsidTr="00E36D5C">
        <w:trPr>
          <w:trHeight w:val="300"/>
        </w:trPr>
        <w:tc>
          <w:tcPr>
            <w:tcW w:w="2177" w:type="pct"/>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rsidR="00DD6016" w:rsidRPr="003276D5" w:rsidRDefault="00DD6016" w:rsidP="00E36D5C">
            <w:pPr>
              <w:jc w:val="center"/>
              <w:rPr>
                <w:rFonts w:ascii="Bookman Old Style" w:hAnsi="Bookman Old Style"/>
                <w:b/>
                <w:bCs/>
                <w:color w:val="FFFFFF" w:themeColor="background1"/>
                <w:sz w:val="22"/>
                <w:szCs w:val="22"/>
              </w:rPr>
            </w:pPr>
            <w:r w:rsidRPr="003276D5">
              <w:rPr>
                <w:rFonts w:ascii="Bookman Old Style" w:hAnsi="Bookman Old Style"/>
                <w:b/>
                <w:bCs/>
                <w:color w:val="FFFFFF" w:themeColor="background1"/>
                <w:sz w:val="22"/>
                <w:szCs w:val="22"/>
              </w:rPr>
              <w:t>Review Area</w:t>
            </w:r>
          </w:p>
        </w:tc>
        <w:tc>
          <w:tcPr>
            <w:tcW w:w="2823" w:type="pct"/>
            <w:gridSpan w:val="3"/>
            <w:tcBorders>
              <w:top w:val="single" w:sz="4" w:space="0" w:color="auto"/>
              <w:left w:val="nil"/>
              <w:bottom w:val="single" w:sz="4" w:space="0" w:color="auto"/>
              <w:right w:val="single" w:sz="4" w:space="0" w:color="000000"/>
            </w:tcBorders>
            <w:shd w:val="clear" w:color="auto" w:fill="0070C0"/>
            <w:noWrap/>
            <w:vAlign w:val="center"/>
            <w:hideMark/>
          </w:tcPr>
          <w:p w:rsidR="00DD6016" w:rsidRPr="003276D5" w:rsidRDefault="00DD6016" w:rsidP="00E36D5C">
            <w:pPr>
              <w:jc w:val="center"/>
              <w:rPr>
                <w:rFonts w:ascii="Bookman Old Style" w:hAnsi="Bookman Old Style"/>
                <w:b/>
                <w:bCs/>
                <w:color w:val="FFFFFF" w:themeColor="background1"/>
                <w:sz w:val="22"/>
                <w:szCs w:val="22"/>
              </w:rPr>
            </w:pPr>
            <w:r w:rsidRPr="003276D5">
              <w:rPr>
                <w:rFonts w:ascii="Bookman Old Style" w:hAnsi="Bookman Old Style"/>
                <w:b/>
                <w:bCs/>
                <w:color w:val="FFFFFF" w:themeColor="background1"/>
                <w:sz w:val="22"/>
                <w:szCs w:val="22"/>
              </w:rPr>
              <w:t>Initial Review</w:t>
            </w:r>
          </w:p>
        </w:tc>
      </w:tr>
      <w:tr w:rsidR="00DD6016" w:rsidRPr="003276D5" w:rsidTr="00E36D5C">
        <w:trPr>
          <w:trHeight w:val="315"/>
        </w:trPr>
        <w:tc>
          <w:tcPr>
            <w:tcW w:w="2177" w:type="pct"/>
            <w:vMerge/>
            <w:tcBorders>
              <w:top w:val="single" w:sz="4" w:space="0" w:color="auto"/>
              <w:left w:val="single" w:sz="4" w:space="0" w:color="auto"/>
              <w:bottom w:val="single" w:sz="4" w:space="0" w:color="000000"/>
              <w:right w:val="single" w:sz="4" w:space="0" w:color="auto"/>
            </w:tcBorders>
            <w:vAlign w:val="center"/>
            <w:hideMark/>
          </w:tcPr>
          <w:p w:rsidR="00DD6016" w:rsidRPr="003276D5" w:rsidRDefault="00DD6016" w:rsidP="00E36D5C">
            <w:pPr>
              <w:rPr>
                <w:rFonts w:ascii="Bookman Old Style" w:hAnsi="Bookman Old Style" w:cs="Calibri"/>
                <w:b/>
                <w:bCs/>
                <w:color w:val="FFFFFF"/>
                <w:sz w:val="22"/>
                <w:szCs w:val="22"/>
              </w:rPr>
            </w:pPr>
          </w:p>
        </w:tc>
        <w:tc>
          <w:tcPr>
            <w:tcW w:w="627" w:type="pct"/>
            <w:tcBorders>
              <w:top w:val="nil"/>
              <w:left w:val="nil"/>
              <w:bottom w:val="single" w:sz="4" w:space="0" w:color="auto"/>
              <w:right w:val="single" w:sz="4" w:space="0" w:color="auto"/>
            </w:tcBorders>
            <w:shd w:val="clear" w:color="000000" w:fill="FF0000"/>
            <w:vAlign w:val="center"/>
            <w:hideMark/>
          </w:tcPr>
          <w:p w:rsidR="00DD6016" w:rsidRPr="003276D5" w:rsidRDefault="00DD6016" w:rsidP="00E36D5C">
            <w:pPr>
              <w:jc w:val="center"/>
              <w:rPr>
                <w:rFonts w:ascii="Bookman Old Style" w:hAnsi="Bookman Old Style" w:cs="Calibri"/>
                <w:b/>
                <w:bCs/>
                <w:color w:val="FFFFFF"/>
                <w:sz w:val="22"/>
                <w:szCs w:val="22"/>
              </w:rPr>
            </w:pPr>
            <w:r w:rsidRPr="003276D5">
              <w:rPr>
                <w:rFonts w:ascii="Bookman Old Style" w:hAnsi="Bookman Old Style" w:cs="Calibri"/>
                <w:b/>
                <w:bCs/>
                <w:color w:val="FFFFFF"/>
                <w:sz w:val="22"/>
                <w:szCs w:val="22"/>
              </w:rPr>
              <w:t>High</w:t>
            </w:r>
          </w:p>
        </w:tc>
        <w:tc>
          <w:tcPr>
            <w:tcW w:w="1018" w:type="pct"/>
            <w:tcBorders>
              <w:top w:val="nil"/>
              <w:left w:val="nil"/>
              <w:bottom w:val="single" w:sz="4" w:space="0" w:color="auto"/>
              <w:right w:val="single" w:sz="4" w:space="0" w:color="auto"/>
            </w:tcBorders>
            <w:shd w:val="clear" w:color="000000" w:fill="FFC000"/>
            <w:vAlign w:val="center"/>
            <w:hideMark/>
          </w:tcPr>
          <w:p w:rsidR="00DD6016" w:rsidRPr="003276D5" w:rsidRDefault="00DD6016" w:rsidP="00E36D5C">
            <w:pPr>
              <w:jc w:val="center"/>
              <w:rPr>
                <w:rFonts w:ascii="Bookman Old Style" w:hAnsi="Bookman Old Style" w:cs="Calibri"/>
                <w:b/>
                <w:bCs/>
                <w:color w:val="FFFFFF"/>
                <w:sz w:val="22"/>
                <w:szCs w:val="22"/>
              </w:rPr>
            </w:pPr>
            <w:r w:rsidRPr="003276D5">
              <w:rPr>
                <w:rFonts w:ascii="Bookman Old Style" w:hAnsi="Bookman Old Style" w:cs="Calibri"/>
                <w:b/>
                <w:bCs/>
                <w:color w:val="FFFFFF"/>
                <w:sz w:val="22"/>
                <w:szCs w:val="22"/>
              </w:rPr>
              <w:t>Medium</w:t>
            </w:r>
          </w:p>
        </w:tc>
        <w:tc>
          <w:tcPr>
            <w:tcW w:w="1178" w:type="pct"/>
            <w:tcBorders>
              <w:top w:val="nil"/>
              <w:left w:val="nil"/>
              <w:bottom w:val="single" w:sz="4" w:space="0" w:color="auto"/>
              <w:right w:val="single" w:sz="4" w:space="0" w:color="auto"/>
            </w:tcBorders>
            <w:shd w:val="clear" w:color="000000" w:fill="92D050"/>
            <w:vAlign w:val="center"/>
            <w:hideMark/>
          </w:tcPr>
          <w:p w:rsidR="00DD6016" w:rsidRPr="003276D5" w:rsidRDefault="00DD6016" w:rsidP="00E36D5C">
            <w:pPr>
              <w:jc w:val="center"/>
              <w:rPr>
                <w:rFonts w:ascii="Bookman Old Style" w:hAnsi="Bookman Old Style" w:cs="Calibri"/>
                <w:b/>
                <w:bCs/>
                <w:color w:val="FFFFFF"/>
                <w:sz w:val="22"/>
                <w:szCs w:val="22"/>
              </w:rPr>
            </w:pPr>
            <w:r w:rsidRPr="003276D5">
              <w:rPr>
                <w:rFonts w:ascii="Bookman Old Style" w:hAnsi="Bookman Old Style" w:cs="Calibri"/>
                <w:b/>
                <w:bCs/>
                <w:color w:val="FFFFFF"/>
                <w:sz w:val="22"/>
                <w:szCs w:val="22"/>
              </w:rPr>
              <w:t>Low</w:t>
            </w:r>
          </w:p>
        </w:tc>
      </w:tr>
      <w:tr w:rsidR="00DD6016" w:rsidRPr="003276D5" w:rsidTr="00E36D5C">
        <w:trPr>
          <w:trHeight w:val="510"/>
        </w:trPr>
        <w:tc>
          <w:tcPr>
            <w:tcW w:w="2177" w:type="pct"/>
            <w:tcBorders>
              <w:top w:val="nil"/>
              <w:left w:val="single" w:sz="4" w:space="0" w:color="auto"/>
              <w:bottom w:val="single" w:sz="4" w:space="0" w:color="auto"/>
              <w:right w:val="single" w:sz="4" w:space="0" w:color="auto"/>
            </w:tcBorders>
            <w:shd w:val="clear" w:color="auto" w:fill="0070C0"/>
            <w:vAlign w:val="center"/>
          </w:tcPr>
          <w:p w:rsidR="00DD6016" w:rsidRPr="003276D5" w:rsidRDefault="00DD6016" w:rsidP="00E36D5C">
            <w:pPr>
              <w:rPr>
                <w:rFonts w:ascii="Bookman Old Style" w:hAnsi="Bookman Old Style"/>
                <w:b/>
                <w:snapToGrid w:val="0"/>
                <w:color w:val="FFFFFF" w:themeColor="background1"/>
                <w:sz w:val="22"/>
                <w:szCs w:val="22"/>
                <w:lang w:eastAsia="en-AU"/>
              </w:rPr>
            </w:pPr>
            <w:r w:rsidRPr="003276D5">
              <w:rPr>
                <w:rFonts w:ascii="Bookman Old Style" w:hAnsi="Bookman Old Style"/>
                <w:b/>
                <w:snapToGrid w:val="0"/>
                <w:color w:val="FFFFFF" w:themeColor="background1"/>
                <w:sz w:val="22"/>
                <w:szCs w:val="22"/>
                <w:lang w:eastAsia="en-AU"/>
              </w:rPr>
              <w:t>Web Application Security Assessment</w:t>
            </w:r>
          </w:p>
        </w:tc>
        <w:tc>
          <w:tcPr>
            <w:tcW w:w="627" w:type="pct"/>
            <w:tcBorders>
              <w:top w:val="nil"/>
              <w:left w:val="nil"/>
              <w:bottom w:val="single" w:sz="4" w:space="0" w:color="auto"/>
              <w:right w:val="single" w:sz="4" w:space="0" w:color="auto"/>
            </w:tcBorders>
            <w:shd w:val="clear" w:color="auto" w:fill="auto"/>
            <w:vAlign w:val="center"/>
          </w:tcPr>
          <w:p w:rsidR="00DD6016" w:rsidRPr="003276D5" w:rsidRDefault="00DD6016" w:rsidP="00E36D5C">
            <w:pPr>
              <w:jc w:val="center"/>
              <w:rPr>
                <w:rFonts w:ascii="Bookman Old Style" w:hAnsi="Bookman Old Style"/>
                <w:snapToGrid w:val="0"/>
                <w:color w:val="000000" w:themeColor="text1"/>
                <w:sz w:val="22"/>
                <w:szCs w:val="22"/>
                <w:lang w:eastAsia="en-AU"/>
              </w:rPr>
            </w:pPr>
            <w:r w:rsidRPr="003276D5">
              <w:rPr>
                <w:rFonts w:ascii="Bookman Old Style" w:hAnsi="Bookman Old Style"/>
                <w:snapToGrid w:val="0"/>
                <w:color w:val="000000" w:themeColor="text1"/>
                <w:sz w:val="22"/>
                <w:szCs w:val="22"/>
                <w:lang w:eastAsia="en-AU"/>
              </w:rPr>
              <w:t>0</w:t>
            </w:r>
          </w:p>
        </w:tc>
        <w:tc>
          <w:tcPr>
            <w:tcW w:w="1018" w:type="pct"/>
            <w:tcBorders>
              <w:top w:val="nil"/>
              <w:left w:val="nil"/>
              <w:bottom w:val="single" w:sz="4" w:space="0" w:color="auto"/>
              <w:right w:val="single" w:sz="4" w:space="0" w:color="auto"/>
            </w:tcBorders>
            <w:shd w:val="clear" w:color="auto" w:fill="auto"/>
            <w:noWrap/>
            <w:vAlign w:val="center"/>
          </w:tcPr>
          <w:p w:rsidR="00DD6016" w:rsidRPr="003276D5" w:rsidRDefault="009F36B0" w:rsidP="00E36D5C">
            <w:pPr>
              <w:jc w:val="center"/>
              <w:rPr>
                <w:rFonts w:ascii="Bookman Old Style" w:hAnsi="Bookman Old Style"/>
                <w:snapToGrid w:val="0"/>
                <w:color w:val="000000" w:themeColor="text1"/>
                <w:sz w:val="22"/>
                <w:szCs w:val="22"/>
                <w:lang w:eastAsia="en-AU"/>
              </w:rPr>
            </w:pPr>
            <w:r>
              <w:rPr>
                <w:rFonts w:ascii="Bookman Old Style" w:hAnsi="Bookman Old Style"/>
                <w:snapToGrid w:val="0"/>
                <w:color w:val="000000" w:themeColor="text1"/>
                <w:sz w:val="22"/>
                <w:szCs w:val="22"/>
                <w:lang w:eastAsia="en-AU"/>
              </w:rPr>
              <w:t>4</w:t>
            </w:r>
          </w:p>
        </w:tc>
        <w:tc>
          <w:tcPr>
            <w:tcW w:w="1178" w:type="pct"/>
            <w:tcBorders>
              <w:top w:val="nil"/>
              <w:left w:val="nil"/>
              <w:bottom w:val="single" w:sz="4" w:space="0" w:color="auto"/>
              <w:right w:val="single" w:sz="4" w:space="0" w:color="auto"/>
            </w:tcBorders>
            <w:shd w:val="clear" w:color="auto" w:fill="auto"/>
            <w:noWrap/>
            <w:vAlign w:val="center"/>
          </w:tcPr>
          <w:p w:rsidR="00DD6016" w:rsidRPr="003276D5" w:rsidRDefault="00A73263" w:rsidP="00E36D5C">
            <w:pPr>
              <w:jc w:val="center"/>
              <w:rPr>
                <w:rFonts w:ascii="Bookman Old Style" w:hAnsi="Bookman Old Style"/>
                <w:snapToGrid w:val="0"/>
                <w:color w:val="000000" w:themeColor="text1"/>
                <w:sz w:val="22"/>
                <w:szCs w:val="22"/>
                <w:lang w:eastAsia="en-AU"/>
              </w:rPr>
            </w:pPr>
            <w:r>
              <w:rPr>
                <w:rFonts w:ascii="Bookman Old Style" w:hAnsi="Bookman Old Style"/>
                <w:snapToGrid w:val="0"/>
                <w:color w:val="000000" w:themeColor="text1"/>
                <w:sz w:val="22"/>
                <w:szCs w:val="22"/>
                <w:lang w:eastAsia="en-AU"/>
              </w:rPr>
              <w:t>4</w:t>
            </w:r>
          </w:p>
        </w:tc>
      </w:tr>
      <w:tr w:rsidR="00DD6016" w:rsidRPr="003276D5" w:rsidTr="00E36D5C">
        <w:trPr>
          <w:trHeight w:val="285"/>
        </w:trPr>
        <w:tc>
          <w:tcPr>
            <w:tcW w:w="2177" w:type="pct"/>
            <w:vMerge w:val="restart"/>
            <w:tcBorders>
              <w:top w:val="nil"/>
              <w:left w:val="single" w:sz="4" w:space="0" w:color="auto"/>
              <w:bottom w:val="single" w:sz="4" w:space="0" w:color="auto"/>
              <w:right w:val="single" w:sz="4" w:space="0" w:color="auto"/>
            </w:tcBorders>
            <w:shd w:val="clear" w:color="auto" w:fill="0070C0"/>
            <w:vAlign w:val="center"/>
            <w:hideMark/>
          </w:tcPr>
          <w:p w:rsidR="00DD6016" w:rsidRPr="003276D5" w:rsidRDefault="00DD6016" w:rsidP="00E36D5C">
            <w:pPr>
              <w:jc w:val="center"/>
              <w:rPr>
                <w:rFonts w:ascii="Bookman Old Style" w:hAnsi="Bookman Old Style" w:cs="Calibri"/>
                <w:b/>
                <w:bCs/>
                <w:color w:val="FFFFFF" w:themeColor="background1"/>
                <w:sz w:val="22"/>
                <w:szCs w:val="22"/>
              </w:rPr>
            </w:pPr>
            <w:r w:rsidRPr="003276D5">
              <w:rPr>
                <w:rFonts w:ascii="Bookman Old Style" w:hAnsi="Bookman Old Style" w:cs="Calibri"/>
                <w:b/>
                <w:bCs/>
                <w:color w:val="FFFFFF" w:themeColor="background1"/>
                <w:sz w:val="22"/>
                <w:szCs w:val="22"/>
              </w:rPr>
              <w:t>Total</w:t>
            </w:r>
          </w:p>
        </w:tc>
        <w:tc>
          <w:tcPr>
            <w:tcW w:w="627" w:type="pct"/>
            <w:tcBorders>
              <w:top w:val="nil"/>
              <w:left w:val="nil"/>
              <w:bottom w:val="nil"/>
              <w:right w:val="nil"/>
            </w:tcBorders>
            <w:shd w:val="clear" w:color="auto" w:fill="auto"/>
            <w:noWrap/>
            <w:vAlign w:val="bottom"/>
          </w:tcPr>
          <w:p w:rsidR="00DD6016" w:rsidRPr="003276D5" w:rsidRDefault="00DD6016" w:rsidP="00E36D5C">
            <w:pPr>
              <w:jc w:val="center"/>
              <w:rPr>
                <w:rFonts w:ascii="Bookman Old Style" w:hAnsi="Bookman Old Style"/>
                <w:b/>
                <w:snapToGrid w:val="0"/>
                <w:color w:val="000000" w:themeColor="text1"/>
                <w:sz w:val="22"/>
                <w:szCs w:val="22"/>
                <w:highlight w:val="yellow"/>
                <w:lang w:eastAsia="en-AU"/>
              </w:rPr>
            </w:pPr>
          </w:p>
        </w:tc>
        <w:tc>
          <w:tcPr>
            <w:tcW w:w="1018" w:type="pct"/>
            <w:tcBorders>
              <w:top w:val="nil"/>
              <w:left w:val="nil"/>
              <w:bottom w:val="nil"/>
              <w:right w:val="single" w:sz="4" w:space="0" w:color="auto"/>
            </w:tcBorders>
            <w:shd w:val="clear" w:color="auto" w:fill="auto"/>
            <w:noWrap/>
            <w:vAlign w:val="bottom"/>
          </w:tcPr>
          <w:p w:rsidR="00DD6016" w:rsidRPr="003276D5" w:rsidRDefault="00DD6016" w:rsidP="00E36D5C">
            <w:pPr>
              <w:rPr>
                <w:rFonts w:ascii="Bookman Old Style" w:hAnsi="Bookman Old Style"/>
                <w:b/>
                <w:snapToGrid w:val="0"/>
                <w:color w:val="000000" w:themeColor="text1"/>
                <w:sz w:val="22"/>
                <w:szCs w:val="22"/>
                <w:highlight w:val="yellow"/>
                <w:lang w:eastAsia="en-AU"/>
              </w:rPr>
            </w:pPr>
          </w:p>
        </w:tc>
        <w:tc>
          <w:tcPr>
            <w:tcW w:w="117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D6016" w:rsidRPr="003276D5" w:rsidRDefault="009F36B0" w:rsidP="00E36D5C">
            <w:pPr>
              <w:jc w:val="center"/>
              <w:rPr>
                <w:rFonts w:ascii="Bookman Old Style" w:hAnsi="Bookman Old Style"/>
                <w:b/>
                <w:snapToGrid w:val="0"/>
                <w:color w:val="000000" w:themeColor="text1"/>
                <w:sz w:val="22"/>
                <w:szCs w:val="22"/>
                <w:lang w:eastAsia="en-AU"/>
              </w:rPr>
            </w:pPr>
            <w:r>
              <w:rPr>
                <w:rFonts w:ascii="Bookman Old Style" w:hAnsi="Bookman Old Style"/>
                <w:b/>
                <w:snapToGrid w:val="0"/>
                <w:color w:val="000000" w:themeColor="text1"/>
                <w:sz w:val="22"/>
                <w:szCs w:val="22"/>
                <w:lang w:eastAsia="en-AU"/>
              </w:rPr>
              <w:t>8</w:t>
            </w:r>
          </w:p>
        </w:tc>
      </w:tr>
      <w:tr w:rsidR="00DD6016" w:rsidRPr="003276D5" w:rsidTr="009320F5">
        <w:trPr>
          <w:gridAfter w:val="3"/>
          <w:wAfter w:w="2823" w:type="pct"/>
          <w:trHeight w:val="258"/>
        </w:trPr>
        <w:tc>
          <w:tcPr>
            <w:tcW w:w="2177" w:type="pct"/>
            <w:vMerge/>
            <w:tcBorders>
              <w:top w:val="nil"/>
              <w:left w:val="single" w:sz="4" w:space="0" w:color="auto"/>
              <w:bottom w:val="single" w:sz="4" w:space="0" w:color="auto"/>
              <w:right w:val="single" w:sz="4" w:space="0" w:color="auto"/>
            </w:tcBorders>
            <w:shd w:val="clear" w:color="auto" w:fill="0070C0"/>
            <w:vAlign w:val="center"/>
            <w:hideMark/>
          </w:tcPr>
          <w:p w:rsidR="00DD6016" w:rsidRPr="003276D5" w:rsidRDefault="00DD6016" w:rsidP="00E36D5C">
            <w:pPr>
              <w:rPr>
                <w:rFonts w:ascii="Bookman Old Style" w:hAnsi="Bookman Old Style" w:cs="Calibri"/>
                <w:b/>
                <w:bCs/>
                <w:color w:val="FFFFFF"/>
                <w:sz w:val="22"/>
                <w:szCs w:val="22"/>
              </w:rPr>
            </w:pPr>
          </w:p>
        </w:tc>
      </w:tr>
    </w:tbl>
    <w:p w:rsidR="00EC3DA9" w:rsidRPr="004830A4" w:rsidRDefault="00EC3DA9" w:rsidP="00D74884">
      <w:pPr>
        <w:pStyle w:val="Heading3"/>
        <w:numPr>
          <w:ilvl w:val="2"/>
          <w:numId w:val="15"/>
        </w:numPr>
        <w:spacing w:before="0"/>
        <w:ind w:left="993" w:hanging="993"/>
        <w:rPr>
          <w:rFonts w:ascii="Bookman Old Style" w:hAnsi="Bookman Old Style"/>
          <w:sz w:val="36"/>
          <w:szCs w:val="36"/>
        </w:rPr>
      </w:pPr>
      <w:bookmarkStart w:id="35" w:name="_Toc14275414"/>
      <w:r w:rsidRPr="008C54B6">
        <w:rPr>
          <w:rFonts w:ascii="Bookman Old Style" w:hAnsi="Bookman Old Style"/>
          <w:sz w:val="28"/>
          <w:szCs w:val="24"/>
        </w:rPr>
        <w:t>Distribution of Observation</w:t>
      </w:r>
      <w:bookmarkEnd w:id="35"/>
      <w:r w:rsidR="00B70E0C">
        <w:rPr>
          <w:rFonts w:ascii="Bookman Old Style" w:hAnsi="Bookman Old Style"/>
          <w:sz w:val="28"/>
          <w:szCs w:val="24"/>
        </w:rPr>
        <w:t xml:space="preserve"> </w:t>
      </w:r>
    </w:p>
    <w:p w:rsidR="00D700DC" w:rsidRPr="004830A4" w:rsidRDefault="009320F5" w:rsidP="00D700DC">
      <w:pPr>
        <w:pStyle w:val="PwCNormal"/>
        <w:numPr>
          <w:ilvl w:val="0"/>
          <w:numId w:val="0"/>
        </w:numPr>
        <w:ind w:left="360"/>
        <w:jc w:val="center"/>
        <w:rPr>
          <w:rFonts w:ascii="Bookman Old Style" w:hAnsi="Bookman Old Style" w:cs="Times New Roman"/>
          <w:b/>
          <w:snapToGrid/>
          <w:color w:val="auto"/>
          <w:kern w:val="28"/>
          <w:sz w:val="36"/>
          <w:lang w:eastAsia="en-US"/>
        </w:rPr>
      </w:pPr>
      <w:r w:rsidRPr="009320F5">
        <w:rPr>
          <w:rFonts w:ascii="Bookman Old Style" w:hAnsi="Bookman Old Style" w:cs="Times New Roman"/>
          <w:noProof/>
          <w:sz w:val="36"/>
          <w:lang w:val="en-US" w:eastAsia="en-US"/>
        </w:rPr>
        <w:drawing>
          <wp:inline distT="0" distB="0" distL="0" distR="0">
            <wp:extent cx="4181475" cy="2552700"/>
            <wp:effectExtent l="19050" t="0" r="9525"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700DC" w:rsidRPr="004830A4" w:rsidRDefault="00D700DC" w:rsidP="008C54B6">
      <w:pPr>
        <w:rPr>
          <w:rFonts w:ascii="Bookman Old Style" w:hAnsi="Bookman Old Style"/>
          <w:i/>
          <w:sz w:val="56"/>
        </w:rPr>
        <w:sectPr w:rsidR="00D700DC" w:rsidRPr="004830A4" w:rsidSect="0028388B">
          <w:headerReference w:type="default" r:id="rId9"/>
          <w:footerReference w:type="default" r:id="rId10"/>
          <w:headerReference w:type="first" r:id="rId11"/>
          <w:footerReference w:type="first" r:id="rId12"/>
          <w:pgSz w:w="11906" w:h="16838" w:code="9"/>
          <w:pgMar w:top="1440" w:right="1440" w:bottom="1349" w:left="1440" w:header="576" w:footer="215" w:gutter="0"/>
          <w:pgNumType w:start="1"/>
          <w:cols w:space="708"/>
          <w:titlePg/>
          <w:docGrid w:linePitch="360"/>
        </w:sectPr>
      </w:pPr>
    </w:p>
    <w:p w:rsidR="006B6278" w:rsidRPr="004005F7" w:rsidRDefault="006B6278" w:rsidP="00D74884">
      <w:pPr>
        <w:pStyle w:val="PrefaceTitle"/>
        <w:numPr>
          <w:ilvl w:val="0"/>
          <w:numId w:val="15"/>
        </w:numPr>
        <w:spacing w:after="0"/>
        <w:ind w:left="426" w:hanging="426"/>
        <w:jc w:val="both"/>
        <w:rPr>
          <w:rFonts w:ascii="Bookman Old Style" w:hAnsi="Bookman Old Style" w:cs="Times New Roman"/>
          <w:i w:val="0"/>
          <w:sz w:val="36"/>
        </w:rPr>
      </w:pPr>
      <w:bookmarkStart w:id="36" w:name="_Toc14275415"/>
      <w:r w:rsidRPr="004005F7">
        <w:rPr>
          <w:rFonts w:ascii="Bookman Old Style" w:hAnsi="Bookman Old Style" w:cs="Times New Roman"/>
          <w:i w:val="0"/>
          <w:sz w:val="36"/>
        </w:rPr>
        <w:lastRenderedPageBreak/>
        <w:t>Detailed Observation</w:t>
      </w:r>
      <w:bookmarkEnd w:id="36"/>
    </w:p>
    <w:p w:rsidR="006B6278" w:rsidRPr="004005F7" w:rsidRDefault="006B6278" w:rsidP="00D74884">
      <w:pPr>
        <w:pStyle w:val="Heading2"/>
        <w:numPr>
          <w:ilvl w:val="1"/>
          <w:numId w:val="15"/>
        </w:numPr>
        <w:spacing w:before="0"/>
        <w:ind w:left="426" w:hanging="426"/>
        <w:rPr>
          <w:rFonts w:ascii="Bookman Old Style" w:hAnsi="Bookman Old Style"/>
          <w:sz w:val="32"/>
          <w:szCs w:val="32"/>
        </w:rPr>
      </w:pPr>
      <w:bookmarkStart w:id="37" w:name="_Toc14275416"/>
      <w:r w:rsidRPr="004005F7">
        <w:rPr>
          <w:rFonts w:ascii="Bookman Old Style" w:hAnsi="Bookman Old Style"/>
          <w:sz w:val="32"/>
          <w:szCs w:val="32"/>
        </w:rPr>
        <w:t>Web Application Security Assessment &amp; Penetration Testing</w:t>
      </w:r>
      <w:bookmarkEnd w:id="37"/>
    </w:p>
    <w:p w:rsidR="00D700DC" w:rsidRPr="004830A4"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863BA5" w:rsidRPr="004830A4" w:rsidTr="00071322">
        <w:trPr>
          <w:trHeight w:val="584"/>
          <w:jc w:val="center"/>
        </w:trPr>
        <w:tc>
          <w:tcPr>
            <w:tcW w:w="3183" w:type="dxa"/>
            <w:shd w:val="clear" w:color="auto" w:fill="0070C0"/>
            <w:vAlign w:val="center"/>
          </w:tcPr>
          <w:p w:rsidR="00863BA5" w:rsidRPr="004830A4" w:rsidRDefault="00863BA5" w:rsidP="00071322">
            <w:pPr>
              <w:pStyle w:val="PwCNormal"/>
              <w:numPr>
                <w:ilvl w:val="0"/>
                <w:numId w:val="28"/>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rsidR="00863BA5" w:rsidRPr="00960E90" w:rsidRDefault="00960E90" w:rsidP="00B85631">
            <w:pPr>
              <w:pStyle w:val="PwCNormal"/>
              <w:numPr>
                <w:ilvl w:val="0"/>
                <w:numId w:val="0"/>
              </w:numPr>
              <w:spacing w:after="0"/>
              <w:rPr>
                <w:rFonts w:ascii="Bookman Old Style" w:hAnsi="Bookman Old Style" w:cs="Times New Roman"/>
                <w:b/>
                <w:sz w:val="22"/>
              </w:rPr>
            </w:pPr>
            <w:r w:rsidRPr="00960E90">
              <w:rPr>
                <w:rFonts w:ascii="Bookman Old Style" w:hAnsi="Bookman Old Style" w:cs="Times New Roman"/>
                <w:b/>
                <w:sz w:val="22"/>
              </w:rPr>
              <w:t>Insufficient</w:t>
            </w:r>
            <w:r w:rsidR="005523A5" w:rsidRPr="00960E90">
              <w:rPr>
                <w:rFonts w:ascii="Bookman Old Style" w:hAnsi="Bookman Old Style" w:cs="Times New Roman"/>
                <w:b/>
                <w:sz w:val="22"/>
              </w:rPr>
              <w:t xml:space="preserve"> Anti Automation</w:t>
            </w:r>
          </w:p>
        </w:tc>
        <w:tc>
          <w:tcPr>
            <w:tcW w:w="3986" w:type="dxa"/>
            <w:vAlign w:val="center"/>
          </w:tcPr>
          <w:p w:rsidR="00863BA5" w:rsidRPr="004830A4" w:rsidRDefault="00863BA5" w:rsidP="00960E90">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960E90">
              <w:rPr>
                <w:rFonts w:ascii="Bookman Old Style" w:hAnsi="Bookman Old Style" w:cs="Times New Roman"/>
                <w:sz w:val="22"/>
              </w:rPr>
              <w:t>Medium</w:t>
            </w:r>
          </w:p>
        </w:tc>
      </w:tr>
      <w:tr w:rsidR="00863BA5" w:rsidRPr="004830A4" w:rsidTr="00B85631">
        <w:trPr>
          <w:trHeight w:val="541"/>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863BA5" w:rsidRPr="004830A4" w:rsidRDefault="00960E90" w:rsidP="00E36D5C">
            <w:pPr>
              <w:pStyle w:val="PwCNormal"/>
              <w:numPr>
                <w:ilvl w:val="0"/>
                <w:numId w:val="0"/>
              </w:numPr>
              <w:spacing w:after="0"/>
              <w:jc w:val="both"/>
              <w:rPr>
                <w:rFonts w:ascii="Bookman Old Style" w:hAnsi="Bookman Old Style" w:cs="Times New Roman"/>
                <w:sz w:val="22"/>
              </w:rPr>
            </w:pPr>
            <w:r w:rsidRPr="003276D5">
              <w:rPr>
                <w:rFonts w:ascii="Bookman Old Style" w:hAnsi="Bookman Old Style"/>
                <w:sz w:val="22"/>
                <w:szCs w:val="22"/>
                <w:lang w:val="en-IN"/>
              </w:rPr>
              <w:t xml:space="preserve">Insufficient Anti-automation is when a web site permits an attacker to automate a process that should only be performed manually. Certain web site functionalities should be protected against automated </w:t>
            </w:r>
            <w:r w:rsidR="00902F2E" w:rsidRPr="003276D5">
              <w:rPr>
                <w:rFonts w:ascii="Bookman Old Style" w:hAnsi="Bookman Old Style"/>
                <w:sz w:val="22"/>
                <w:szCs w:val="22"/>
                <w:lang w:val="en-IN"/>
              </w:rPr>
              <w:t>attacks.</w:t>
            </w:r>
            <w:r w:rsidR="00902F2E">
              <w:rPr>
                <w:rFonts w:ascii="Bookman Old Style" w:hAnsi="Bookman Old Style"/>
                <w:sz w:val="22"/>
                <w:szCs w:val="22"/>
                <w:lang w:val="en-IN"/>
              </w:rPr>
              <w:t xml:space="preserve"> The</w:t>
            </w:r>
            <w:r w:rsidR="00DA2244">
              <w:rPr>
                <w:rFonts w:ascii="Bookman Old Style" w:hAnsi="Bookman Old Style"/>
                <w:sz w:val="22"/>
                <w:szCs w:val="22"/>
                <w:lang w:val="en-IN"/>
              </w:rPr>
              <w:t xml:space="preserve"> captcha should be implemented in such a way that it should not be read by any automated scanners</w:t>
            </w:r>
            <w:r w:rsidR="0043198C">
              <w:rPr>
                <w:rFonts w:ascii="Bookman Old Style" w:hAnsi="Bookman Old Style"/>
                <w:sz w:val="22"/>
                <w:szCs w:val="22"/>
                <w:lang w:val="en-IN"/>
              </w:rPr>
              <w:t xml:space="preserve"> (or) Bots</w:t>
            </w:r>
            <w:r w:rsidR="00E36D5C">
              <w:rPr>
                <w:rFonts w:ascii="Bookman Old Style" w:hAnsi="Bookman Old Style"/>
                <w:sz w:val="22"/>
                <w:szCs w:val="22"/>
                <w:lang w:val="en-IN"/>
              </w:rPr>
              <w:t>.</w:t>
            </w:r>
          </w:p>
        </w:tc>
      </w:tr>
      <w:tr w:rsidR="00863BA5" w:rsidRPr="004830A4" w:rsidTr="00B85631">
        <w:trPr>
          <w:trHeight w:val="541"/>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863BA5" w:rsidRPr="00FA72E3" w:rsidRDefault="000552B9" w:rsidP="00CD1E16">
            <w:pPr>
              <w:rPr>
                <w:rFonts w:ascii="Bookman Old Style" w:hAnsi="Bookman Old Style"/>
                <w:sz w:val="22"/>
                <w:szCs w:val="22"/>
              </w:rPr>
            </w:pPr>
            <w:hyperlink r:id="rId13" w:history="1">
              <w:r w:rsidR="00FE6345" w:rsidRPr="00FA72E3">
                <w:rPr>
                  <w:rStyle w:val="Hyperlink"/>
                  <w:rFonts w:ascii="Bookman Old Style" w:hAnsi="Bookman Old Style"/>
                  <w:color w:val="auto"/>
                  <w:sz w:val="22"/>
                  <w:szCs w:val="22"/>
                  <w:u w:val="none"/>
                </w:rPr>
                <w:t>https://tptuat.aponline.gov.in/pollutioncb/AppointmentMS.aspx</w:t>
              </w:r>
            </w:hyperlink>
          </w:p>
          <w:p w:rsidR="000E5C1B" w:rsidRPr="00FA72E3" w:rsidRDefault="000E5C1B" w:rsidP="000E5C1B">
            <w:pPr>
              <w:rPr>
                <w:rFonts w:ascii="Bookman Old Style" w:hAnsi="Bookman Old Style"/>
                <w:sz w:val="22"/>
                <w:szCs w:val="22"/>
              </w:rPr>
            </w:pPr>
            <w:r w:rsidRPr="00FA72E3">
              <w:rPr>
                <w:rFonts w:ascii="Bookman Old Style" w:hAnsi="Bookman Old Style"/>
                <w:sz w:val="22"/>
                <w:szCs w:val="22"/>
              </w:rPr>
              <w:t>https://pcb.ap.gov.in/FeedBack_New.aspx</w:t>
            </w:r>
          </w:p>
          <w:p w:rsidR="000E5C1B" w:rsidRPr="00FA72E3" w:rsidRDefault="000E5C1B" w:rsidP="000E5C1B">
            <w:pPr>
              <w:rPr>
                <w:rFonts w:ascii="Bookman Old Style" w:hAnsi="Bookman Old Style"/>
                <w:sz w:val="22"/>
                <w:szCs w:val="22"/>
              </w:rPr>
            </w:pPr>
            <w:r w:rsidRPr="00FA72E3">
              <w:rPr>
                <w:rFonts w:ascii="Bookman Old Style" w:hAnsi="Bookman Old Style"/>
                <w:sz w:val="22"/>
                <w:szCs w:val="22"/>
              </w:rPr>
              <w:t>https://pcb.ap.gov.in/AppointmentMS.aspx</w:t>
            </w:r>
          </w:p>
          <w:p w:rsidR="000E5C1B" w:rsidRPr="00FA72E3" w:rsidRDefault="000E5C1B" w:rsidP="000E5C1B">
            <w:pPr>
              <w:rPr>
                <w:rFonts w:ascii="Bookman Old Style" w:hAnsi="Bookman Old Style"/>
                <w:sz w:val="22"/>
                <w:szCs w:val="22"/>
              </w:rPr>
            </w:pPr>
            <w:r w:rsidRPr="00FA72E3">
              <w:rPr>
                <w:rFonts w:ascii="Bookman Old Style" w:hAnsi="Bookman Old Style"/>
                <w:sz w:val="22"/>
                <w:szCs w:val="22"/>
              </w:rPr>
              <w:t>https://pcb.ap.gov.in/appcbea/pcbea/login.aspx</w:t>
            </w:r>
          </w:p>
          <w:p w:rsidR="00FE6345" w:rsidRPr="00A13A64" w:rsidRDefault="000E5C1B" w:rsidP="000E5C1B">
            <w:pPr>
              <w:rPr>
                <w:rFonts w:ascii="Bookman Old Style" w:hAnsi="Bookman Old Style"/>
                <w:sz w:val="22"/>
                <w:szCs w:val="22"/>
              </w:rPr>
            </w:pPr>
            <w:r w:rsidRPr="00FA72E3">
              <w:rPr>
                <w:rFonts w:ascii="Bookman Old Style" w:hAnsi="Bookman Old Style"/>
                <w:sz w:val="22"/>
                <w:szCs w:val="22"/>
              </w:rPr>
              <w:t>https://pcb.ap.gov.in/appcbea/pcbea/home/contact_us.aspx</w:t>
            </w:r>
          </w:p>
        </w:tc>
      </w:tr>
      <w:tr w:rsidR="00863BA5" w:rsidRPr="004830A4" w:rsidTr="00B85631">
        <w:trPr>
          <w:trHeight w:val="584"/>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863BA5" w:rsidRPr="004830A4" w:rsidRDefault="00960E90" w:rsidP="00E36D5C">
            <w:pPr>
              <w:pStyle w:val="PwCNormal"/>
              <w:numPr>
                <w:ilvl w:val="0"/>
                <w:numId w:val="0"/>
              </w:numPr>
              <w:spacing w:after="0"/>
              <w:jc w:val="both"/>
              <w:rPr>
                <w:rFonts w:ascii="Bookman Old Style" w:hAnsi="Bookman Old Style" w:cs="Times New Roman"/>
                <w:sz w:val="22"/>
              </w:rPr>
            </w:pPr>
            <w:r w:rsidRPr="003276D5">
              <w:rPr>
                <w:rFonts w:ascii="Bookman Old Style" w:hAnsi="Bookman Old Style"/>
                <w:sz w:val="22"/>
                <w:szCs w:val="22"/>
                <w:lang w:val="en-IN"/>
              </w:rPr>
              <w:t>Attackers could repeatedly exercise web site functionality attempting to exploit or defraud the system. An automated robot could potentially execute thousands of requests a minute, causing potential loss of performance or service.</w:t>
            </w:r>
          </w:p>
        </w:tc>
      </w:tr>
      <w:tr w:rsidR="00863BA5" w:rsidRPr="004830A4" w:rsidTr="00B85631">
        <w:trPr>
          <w:trHeight w:val="1125"/>
          <w:jc w:val="center"/>
        </w:trPr>
        <w:tc>
          <w:tcPr>
            <w:tcW w:w="14066" w:type="dxa"/>
            <w:gridSpan w:val="3"/>
            <w:vAlign w:val="center"/>
          </w:tcPr>
          <w:p w:rsidR="00E36D5C" w:rsidRDefault="00863BA5"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r w:rsidR="00E36D5C">
              <w:rPr>
                <w:rFonts w:ascii="Bookman Old Style" w:hAnsi="Bookman Old Style" w:cs="Times New Roman"/>
                <w:b/>
                <w:sz w:val="22"/>
              </w:rPr>
              <w:t>:</w:t>
            </w:r>
          </w:p>
          <w:p w:rsidR="00E36D5C" w:rsidRDefault="00E36D5C" w:rsidP="00B85631">
            <w:pPr>
              <w:pStyle w:val="PwCNormal"/>
              <w:numPr>
                <w:ilvl w:val="0"/>
                <w:numId w:val="0"/>
              </w:numPr>
              <w:spacing w:after="0"/>
              <w:rPr>
                <w:rFonts w:ascii="Bookman Old Style" w:hAnsi="Bookman Old Style" w:cs="Times New Roman"/>
                <w:b/>
                <w:sz w:val="22"/>
              </w:rPr>
            </w:pPr>
          </w:p>
          <w:p w:rsidR="00E36D5C" w:rsidRPr="002D5B8B" w:rsidRDefault="002D5B8B" w:rsidP="00B85631">
            <w:pPr>
              <w:pStyle w:val="PwCNormal"/>
              <w:numPr>
                <w:ilvl w:val="0"/>
                <w:numId w:val="0"/>
              </w:numPr>
              <w:spacing w:after="0"/>
              <w:rPr>
                <w:rFonts w:ascii="Bookman Old Style" w:hAnsi="Bookman Old Style" w:cs="Times New Roman"/>
                <w:sz w:val="22"/>
              </w:rPr>
            </w:pPr>
            <w:r>
              <w:rPr>
                <w:rFonts w:ascii="Bookman Old Style" w:hAnsi="Bookman Old Style" w:cs="Times New Roman"/>
                <w:b/>
                <w:sz w:val="22"/>
              </w:rPr>
              <w:t>Step 1:</w:t>
            </w:r>
            <w:r w:rsidR="00A767DD">
              <w:rPr>
                <w:rFonts w:ascii="Bookman Old Style" w:hAnsi="Bookman Old Style" w:cs="Times New Roman"/>
                <w:sz w:val="22"/>
              </w:rPr>
              <w:t>I</w:t>
            </w:r>
            <w:r>
              <w:rPr>
                <w:rFonts w:ascii="Bookman Old Style" w:hAnsi="Bookman Old Style" w:cs="Times New Roman"/>
                <w:sz w:val="22"/>
              </w:rPr>
              <w:t xml:space="preserve">n the make an appointment </w:t>
            </w:r>
            <w:r w:rsidR="006755A7">
              <w:rPr>
                <w:rFonts w:ascii="Bookman Old Style" w:hAnsi="Bookman Old Style" w:cs="Times New Roman"/>
                <w:sz w:val="22"/>
              </w:rPr>
              <w:t xml:space="preserve">web </w:t>
            </w:r>
            <w:r>
              <w:rPr>
                <w:rFonts w:ascii="Bookman Old Style" w:hAnsi="Bookman Old Style" w:cs="Times New Roman"/>
                <w:sz w:val="22"/>
              </w:rPr>
              <w:t>page the captcha is not implemented</w:t>
            </w:r>
          </w:p>
          <w:p w:rsidR="00863BA5" w:rsidRDefault="00CD1E16" w:rsidP="006616AA">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7896225" cy="3684980"/>
                  <wp:effectExtent l="19050" t="0" r="9525" b="0"/>
                  <wp:docPr id="5" name="Picture 4" descr="captcha not imple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cha not implemented.png"/>
                          <pic:cNvPicPr/>
                        </pic:nvPicPr>
                        <pic:blipFill>
                          <a:blip r:embed="rId14" cstate="print"/>
                          <a:stretch>
                            <a:fillRect/>
                          </a:stretch>
                        </pic:blipFill>
                        <pic:spPr>
                          <a:xfrm>
                            <a:off x="0" y="0"/>
                            <a:ext cx="7896225" cy="3684980"/>
                          </a:xfrm>
                          <a:prstGeom prst="rect">
                            <a:avLst/>
                          </a:prstGeom>
                        </pic:spPr>
                      </pic:pic>
                    </a:graphicData>
                  </a:graphic>
                </wp:inline>
              </w:drawing>
            </w:r>
          </w:p>
          <w:p w:rsidR="002827D3" w:rsidRDefault="002827D3" w:rsidP="002827D3">
            <w:pPr>
              <w:pStyle w:val="PwCNormal"/>
              <w:numPr>
                <w:ilvl w:val="0"/>
                <w:numId w:val="0"/>
              </w:numPr>
              <w:spacing w:after="0"/>
              <w:rPr>
                <w:rFonts w:ascii="Bookman Old Style" w:hAnsi="Bookman Old Style" w:cs="Times New Roman"/>
                <w:sz w:val="22"/>
              </w:rPr>
            </w:pPr>
          </w:p>
          <w:p w:rsidR="009A20A1" w:rsidRDefault="009A20A1" w:rsidP="009A20A1">
            <w:pPr>
              <w:pStyle w:val="PwCNormal"/>
              <w:numPr>
                <w:ilvl w:val="0"/>
                <w:numId w:val="0"/>
              </w:numPr>
              <w:spacing w:after="0"/>
              <w:jc w:val="center"/>
              <w:rPr>
                <w:rFonts w:ascii="Bookman Old Style" w:hAnsi="Bookman Old Style"/>
                <w:sz w:val="22"/>
                <w:szCs w:val="22"/>
              </w:rPr>
            </w:pPr>
          </w:p>
          <w:p w:rsidR="004538BE" w:rsidRPr="004830A4" w:rsidRDefault="004538BE" w:rsidP="004538BE">
            <w:pPr>
              <w:pStyle w:val="PwCNormal"/>
              <w:numPr>
                <w:ilvl w:val="0"/>
                <w:numId w:val="0"/>
              </w:numPr>
              <w:spacing w:after="0"/>
              <w:jc w:val="center"/>
              <w:rPr>
                <w:rFonts w:ascii="Bookman Old Style" w:hAnsi="Bookman Old Style" w:cs="Times New Roman"/>
                <w:sz w:val="22"/>
              </w:rPr>
            </w:pPr>
          </w:p>
        </w:tc>
      </w:tr>
      <w:tr w:rsidR="00863BA5" w:rsidRPr="004830A4" w:rsidTr="00B85631">
        <w:trPr>
          <w:trHeight w:val="541"/>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960E90" w:rsidRPr="003276D5" w:rsidRDefault="00960E90" w:rsidP="00960E90">
            <w:pPr>
              <w:rPr>
                <w:rFonts w:ascii="Bookman Old Style" w:hAnsi="Bookman Old Style"/>
                <w:snapToGrid w:val="0"/>
                <w:color w:val="000000"/>
                <w:sz w:val="22"/>
                <w:szCs w:val="22"/>
                <w:lang w:eastAsia="en-AU"/>
              </w:rPr>
            </w:pPr>
            <w:r w:rsidRPr="003276D5">
              <w:rPr>
                <w:rFonts w:ascii="Bookman Old Style" w:hAnsi="Bookman Old Style"/>
                <w:snapToGrid w:val="0"/>
                <w:color w:val="000000"/>
                <w:sz w:val="22"/>
                <w:szCs w:val="22"/>
                <w:lang w:eastAsia="en-AU"/>
              </w:rPr>
              <w:t>It is recommended to implement captcha.</w:t>
            </w:r>
          </w:p>
          <w:p w:rsidR="00960E90" w:rsidRPr="003276D5" w:rsidRDefault="000552B9" w:rsidP="00960E90">
            <w:pPr>
              <w:pStyle w:val="PwCNormal"/>
              <w:numPr>
                <w:ilvl w:val="0"/>
                <w:numId w:val="0"/>
              </w:numPr>
              <w:spacing w:after="0"/>
              <w:rPr>
                <w:rFonts w:ascii="Bookman Old Style" w:hAnsi="Bookman Old Style"/>
                <w:color w:val="000000"/>
                <w:sz w:val="22"/>
                <w:szCs w:val="22"/>
              </w:rPr>
            </w:pPr>
            <w:hyperlink r:id="rId15" w:history="1">
              <w:r w:rsidR="00960E90" w:rsidRPr="003276D5">
                <w:rPr>
                  <w:rStyle w:val="Hyperlink"/>
                  <w:rFonts w:ascii="Bookman Old Style" w:hAnsi="Bookman Old Style"/>
                  <w:sz w:val="22"/>
                  <w:szCs w:val="22"/>
                </w:rPr>
                <w:t>http://www.captcha.net</w:t>
              </w:r>
            </w:hyperlink>
          </w:p>
          <w:p w:rsidR="00960E90" w:rsidRDefault="000552B9" w:rsidP="00960E90">
            <w:pPr>
              <w:pStyle w:val="PwCNormal"/>
              <w:numPr>
                <w:ilvl w:val="0"/>
                <w:numId w:val="0"/>
              </w:numPr>
              <w:spacing w:after="0"/>
              <w:rPr>
                <w:rFonts w:ascii="Bookman Old Style" w:hAnsi="Bookman Old Style" w:cs="Times New Roman"/>
                <w:sz w:val="22"/>
              </w:rPr>
            </w:pPr>
            <w:hyperlink r:id="rId16" w:history="1">
              <w:r w:rsidR="00DA2244" w:rsidRPr="006A1370">
                <w:rPr>
                  <w:rStyle w:val="Hyperlink"/>
                  <w:rFonts w:ascii="Bookman Old Style" w:hAnsi="Bookman Old Style" w:cs="Times New Roman"/>
                  <w:sz w:val="22"/>
                </w:rPr>
                <w:t>http://projects.webappsec.org/w/page/13246938/InsufficientAnti-automation</w:t>
              </w:r>
            </w:hyperlink>
          </w:p>
          <w:p w:rsidR="00863BA5" w:rsidRPr="004830A4" w:rsidRDefault="00863BA5" w:rsidP="00B85631">
            <w:pPr>
              <w:pStyle w:val="PwCNormal"/>
              <w:numPr>
                <w:ilvl w:val="0"/>
                <w:numId w:val="0"/>
              </w:numPr>
              <w:spacing w:after="0"/>
              <w:rPr>
                <w:rFonts w:ascii="Bookman Old Style" w:hAnsi="Bookman Old Style" w:cs="Times New Roman"/>
                <w:sz w:val="22"/>
              </w:rPr>
            </w:pPr>
          </w:p>
        </w:tc>
      </w:tr>
      <w:tr w:rsidR="00863BA5" w:rsidRPr="004830A4" w:rsidTr="00B85631">
        <w:trPr>
          <w:trHeight w:val="584"/>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863BA5" w:rsidRPr="004830A4" w:rsidRDefault="00863BA5" w:rsidP="00B85631">
            <w:pPr>
              <w:pStyle w:val="PwCNormal"/>
              <w:numPr>
                <w:ilvl w:val="0"/>
                <w:numId w:val="0"/>
              </w:numPr>
              <w:spacing w:after="0"/>
              <w:rPr>
                <w:rFonts w:ascii="Bookman Old Style" w:hAnsi="Bookman Old Style" w:cs="Times New Roman"/>
                <w:sz w:val="22"/>
                <w:highlight w:val="yellow"/>
              </w:rPr>
            </w:pPr>
          </w:p>
        </w:tc>
      </w:tr>
    </w:tbl>
    <w:p w:rsidR="00D700DC" w:rsidRDefault="00D700DC" w:rsidP="00B85631">
      <w:pPr>
        <w:pStyle w:val="PwCNormal"/>
        <w:numPr>
          <w:ilvl w:val="0"/>
          <w:numId w:val="0"/>
        </w:numPr>
        <w:spacing w:after="0"/>
        <w:rPr>
          <w:rFonts w:ascii="Bookman Old Style" w:hAnsi="Bookman Old Style" w:cs="Times New Roman"/>
        </w:rPr>
      </w:pPr>
    </w:p>
    <w:p w:rsidR="00FE1ECF" w:rsidRDefault="00FE1ECF" w:rsidP="00B85631">
      <w:pPr>
        <w:pStyle w:val="PwCNormal"/>
        <w:numPr>
          <w:ilvl w:val="0"/>
          <w:numId w:val="0"/>
        </w:numPr>
        <w:spacing w:after="0"/>
        <w:rPr>
          <w:rFonts w:ascii="Bookman Old Style" w:hAnsi="Bookman Old Style" w:cs="Times New Roman"/>
        </w:rPr>
      </w:pPr>
    </w:p>
    <w:p w:rsidR="00FE1ECF" w:rsidRDefault="00FE1ECF" w:rsidP="00B85631">
      <w:pPr>
        <w:pStyle w:val="PwCNormal"/>
        <w:numPr>
          <w:ilvl w:val="0"/>
          <w:numId w:val="0"/>
        </w:numPr>
        <w:spacing w:after="0"/>
        <w:rPr>
          <w:rFonts w:ascii="Bookman Old Style" w:hAnsi="Bookman Old Style" w:cs="Times New Roman"/>
        </w:rPr>
      </w:pPr>
    </w:p>
    <w:tbl>
      <w:tblPr>
        <w:tblStyle w:val="TableGrid"/>
        <w:tblW w:w="0" w:type="auto"/>
        <w:jc w:val="center"/>
        <w:tblInd w:w="-231" w:type="dxa"/>
        <w:tblLook w:val="04A0"/>
      </w:tblPr>
      <w:tblGrid>
        <w:gridCol w:w="3119"/>
        <w:gridCol w:w="6995"/>
        <w:gridCol w:w="3986"/>
      </w:tblGrid>
      <w:tr w:rsidR="0099752E" w:rsidRPr="004830A4" w:rsidTr="0050015A">
        <w:trPr>
          <w:trHeight w:val="584"/>
          <w:jc w:val="center"/>
        </w:trPr>
        <w:tc>
          <w:tcPr>
            <w:tcW w:w="3119" w:type="dxa"/>
            <w:shd w:val="clear" w:color="auto" w:fill="0070C0"/>
            <w:vAlign w:val="center"/>
          </w:tcPr>
          <w:p w:rsidR="0099752E" w:rsidRPr="004830A4" w:rsidRDefault="0099752E" w:rsidP="00071322">
            <w:pPr>
              <w:pStyle w:val="PwCNormal"/>
              <w:numPr>
                <w:ilvl w:val="0"/>
                <w:numId w:val="28"/>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6995" w:type="dxa"/>
            <w:vAlign w:val="center"/>
          </w:tcPr>
          <w:p w:rsidR="0099752E" w:rsidRPr="00960E90" w:rsidRDefault="009A20A1" w:rsidP="004538BE">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 xml:space="preserve">Email id </w:t>
            </w:r>
            <w:r w:rsidR="007111DF" w:rsidRPr="00960E90">
              <w:rPr>
                <w:rFonts w:ascii="Bookman Old Style" w:hAnsi="Bookman Old Style" w:cs="Times New Roman"/>
                <w:b/>
                <w:sz w:val="22"/>
              </w:rPr>
              <w:t>disclosure</w:t>
            </w:r>
          </w:p>
        </w:tc>
        <w:tc>
          <w:tcPr>
            <w:tcW w:w="3986" w:type="dxa"/>
            <w:vAlign w:val="center"/>
          </w:tcPr>
          <w:p w:rsidR="0099752E" w:rsidRPr="004830A4" w:rsidRDefault="0099752E" w:rsidP="00960E90">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960E90">
              <w:rPr>
                <w:rFonts w:ascii="Bookman Old Style" w:hAnsi="Bookman Old Style" w:cs="Times New Roman"/>
                <w:sz w:val="22"/>
              </w:rPr>
              <w:t>Medium</w:t>
            </w:r>
          </w:p>
        </w:tc>
      </w:tr>
      <w:tr w:rsidR="007233FD" w:rsidRPr="004830A4" w:rsidTr="0050015A">
        <w:trPr>
          <w:trHeight w:val="541"/>
          <w:jc w:val="center"/>
        </w:trPr>
        <w:tc>
          <w:tcPr>
            <w:tcW w:w="3119" w:type="dxa"/>
            <w:shd w:val="clear" w:color="auto" w:fill="0070C0"/>
            <w:vAlign w:val="center"/>
          </w:tcPr>
          <w:p w:rsidR="007233FD" w:rsidRPr="004830A4" w:rsidRDefault="007233FD"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981" w:type="dxa"/>
            <w:gridSpan w:val="2"/>
            <w:vAlign w:val="center"/>
          </w:tcPr>
          <w:p w:rsidR="007233FD" w:rsidRPr="000C7FA9" w:rsidRDefault="007233FD" w:rsidP="000C7FA9">
            <w:pPr>
              <w:pStyle w:val="PwCNormal"/>
              <w:numPr>
                <w:ilvl w:val="0"/>
                <w:numId w:val="0"/>
              </w:numPr>
              <w:spacing w:after="0"/>
              <w:jc w:val="both"/>
              <w:rPr>
                <w:rFonts w:ascii="Bookman Old Style" w:hAnsi="Bookman Old Style" w:cs="Open Sans"/>
                <w:sz w:val="22"/>
                <w:szCs w:val="22"/>
                <w:shd w:val="clear" w:color="auto" w:fill="FFFFFF"/>
              </w:rPr>
            </w:pPr>
            <w:r w:rsidRPr="003276D5">
              <w:rPr>
                <w:rFonts w:ascii="Bookman Old Style" w:hAnsi="Bookman Old Style" w:cs="Open Sans"/>
                <w:sz w:val="22"/>
                <w:szCs w:val="22"/>
                <w:shd w:val="clear" w:color="auto" w:fill="FFFFFF"/>
              </w:rPr>
              <w:t>During assessment, we found t</w:t>
            </w:r>
            <w:r>
              <w:rPr>
                <w:rFonts w:ascii="Bookman Old Style" w:hAnsi="Bookman Old Style" w:cs="Open Sans"/>
                <w:sz w:val="22"/>
                <w:szCs w:val="22"/>
                <w:shd w:val="clear" w:color="auto" w:fill="FFFFFF"/>
              </w:rPr>
              <w:t>he</w:t>
            </w:r>
            <w:r w:rsidRPr="003276D5">
              <w:rPr>
                <w:rFonts w:ascii="Bookman Old Style" w:hAnsi="Bookman Old Style" w:cs="Open Sans"/>
                <w:sz w:val="22"/>
                <w:szCs w:val="22"/>
                <w:shd w:val="clear" w:color="auto" w:fill="FFFFFF"/>
              </w:rPr>
              <w:t xml:space="preserve"> </w:t>
            </w:r>
            <w:r>
              <w:rPr>
                <w:rFonts w:ascii="Bookman Old Style" w:hAnsi="Bookman Old Style" w:cs="Open Sans"/>
                <w:sz w:val="22"/>
                <w:szCs w:val="22"/>
                <w:shd w:val="clear" w:color="auto" w:fill="FFFFFF"/>
              </w:rPr>
              <w:t>email ids in web</w:t>
            </w:r>
            <w:r w:rsidRPr="003276D5">
              <w:rPr>
                <w:rFonts w:ascii="Bookman Old Style" w:hAnsi="Bookman Old Style" w:cs="Open Sans"/>
                <w:sz w:val="22"/>
                <w:szCs w:val="22"/>
                <w:shd w:val="clear" w:color="auto" w:fill="FFFFFF"/>
              </w:rPr>
              <w:t xml:space="preserve"> page</w:t>
            </w:r>
            <w:r>
              <w:rPr>
                <w:rFonts w:ascii="Bookman Old Style" w:hAnsi="Bookman Old Style" w:cs="Open Sans"/>
                <w:sz w:val="22"/>
                <w:szCs w:val="22"/>
                <w:shd w:val="clear" w:color="auto" w:fill="FFFFFF"/>
              </w:rPr>
              <w:t xml:space="preserve"> </w:t>
            </w:r>
            <w:r w:rsidRPr="003276D5">
              <w:rPr>
                <w:rFonts w:ascii="Bookman Old Style" w:hAnsi="Bookman Old Style" w:cs="Open Sans"/>
                <w:sz w:val="22"/>
                <w:szCs w:val="22"/>
                <w:shd w:val="clear" w:color="auto" w:fill="FFFFFF"/>
              </w:rPr>
              <w:t>which is not a good practice suggested by the OWASP community. The spam-bots (also known as email harvesters and email ext</w:t>
            </w:r>
            <w:r w:rsidR="0037719A">
              <w:rPr>
                <w:rFonts w:ascii="Bookman Old Style" w:hAnsi="Bookman Old Style" w:cs="Open Sans"/>
                <w:sz w:val="22"/>
                <w:szCs w:val="22"/>
                <w:shd w:val="clear" w:color="auto" w:fill="FFFFFF"/>
              </w:rPr>
              <w:t>ractors) are programs that s</w:t>
            </w:r>
            <w:r w:rsidR="008E4B0E">
              <w:rPr>
                <w:rFonts w:ascii="Bookman Old Style" w:hAnsi="Bookman Old Style" w:cs="Open Sans"/>
                <w:sz w:val="22"/>
                <w:szCs w:val="22"/>
                <w:shd w:val="clear" w:color="auto" w:fill="FFFFFF"/>
              </w:rPr>
              <w:t>ou</w:t>
            </w:r>
            <w:r w:rsidR="0037719A">
              <w:rPr>
                <w:rFonts w:ascii="Bookman Old Style" w:hAnsi="Bookman Old Style" w:cs="Open Sans"/>
                <w:sz w:val="22"/>
                <w:szCs w:val="22"/>
                <w:shd w:val="clear" w:color="auto" w:fill="FFFFFF"/>
              </w:rPr>
              <w:t>r</w:t>
            </w:r>
            <w:r w:rsidR="008E4B0E">
              <w:rPr>
                <w:rFonts w:ascii="Bookman Old Style" w:hAnsi="Bookman Old Style" w:cs="Open Sans"/>
                <w:sz w:val="22"/>
                <w:szCs w:val="22"/>
                <w:shd w:val="clear" w:color="auto" w:fill="FFFFFF"/>
              </w:rPr>
              <w:t>ce</w:t>
            </w:r>
            <w:r w:rsidRPr="003276D5">
              <w:rPr>
                <w:rFonts w:ascii="Bookman Old Style" w:hAnsi="Bookman Old Style" w:cs="Open Sans"/>
                <w:sz w:val="22"/>
                <w:szCs w:val="22"/>
                <w:shd w:val="clear" w:color="auto" w:fill="FFFFFF"/>
              </w:rPr>
              <w:t xml:space="preserve"> the internet looking for email addresses on any website they come across. Spam</w:t>
            </w:r>
            <w:r>
              <w:rPr>
                <w:rFonts w:ascii="Bookman Old Style" w:hAnsi="Bookman Old Style" w:cs="Open Sans"/>
                <w:sz w:val="22"/>
                <w:szCs w:val="22"/>
                <w:shd w:val="clear" w:color="auto" w:fill="FFFFFF"/>
              </w:rPr>
              <w:t xml:space="preserve"> </w:t>
            </w:r>
            <w:r w:rsidRPr="003276D5">
              <w:rPr>
                <w:rFonts w:ascii="Bookman Old Style" w:hAnsi="Bookman Old Style" w:cs="Open Sans"/>
                <w:sz w:val="22"/>
                <w:szCs w:val="22"/>
                <w:shd w:val="clear" w:color="auto" w:fill="FFFFFF"/>
              </w:rPr>
              <w:t>bot programs look for strings like myname@mydomain.com and then record any addresses found.</w:t>
            </w:r>
          </w:p>
        </w:tc>
      </w:tr>
      <w:tr w:rsidR="007233FD" w:rsidRPr="004830A4" w:rsidTr="0050015A">
        <w:trPr>
          <w:trHeight w:val="541"/>
          <w:jc w:val="center"/>
        </w:trPr>
        <w:tc>
          <w:tcPr>
            <w:tcW w:w="3119" w:type="dxa"/>
            <w:shd w:val="clear" w:color="auto" w:fill="0070C0"/>
            <w:vAlign w:val="center"/>
          </w:tcPr>
          <w:p w:rsidR="007233FD" w:rsidRPr="004830A4" w:rsidRDefault="007233FD"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981" w:type="dxa"/>
            <w:gridSpan w:val="2"/>
            <w:vAlign w:val="center"/>
          </w:tcPr>
          <w:p w:rsidR="007233FD" w:rsidRPr="00161079" w:rsidRDefault="00161079" w:rsidP="00286453">
            <w:pPr>
              <w:rPr>
                <w:rFonts w:ascii="Bookman Old Style" w:hAnsi="Bookman Old Style"/>
                <w:color w:val="000000" w:themeColor="text1"/>
                <w:sz w:val="22"/>
                <w:szCs w:val="22"/>
              </w:rPr>
            </w:pPr>
            <w:r w:rsidRPr="00161079">
              <w:rPr>
                <w:rFonts w:ascii="Bookman Old Style" w:hAnsi="Bookman Old Style"/>
                <w:sz w:val="22"/>
                <w:szCs w:val="22"/>
              </w:rPr>
              <w:t xml:space="preserve">https://tptuat.aponline.gov.in/pollutioncb </w:t>
            </w:r>
            <w:hyperlink r:id="rId17" w:history="1">
              <w:r w:rsidR="00286453" w:rsidRPr="00161079">
                <w:rPr>
                  <w:rStyle w:val="Hyperlink"/>
                  <w:rFonts w:ascii="Bookman Old Style" w:hAnsi="Bookman Old Style"/>
                  <w:color w:val="000000" w:themeColor="text1"/>
                  <w:sz w:val="22"/>
                  <w:szCs w:val="22"/>
                  <w:u w:val="none"/>
                </w:rPr>
                <w:t>/contact-us.html</w:t>
              </w:r>
            </w:hyperlink>
          </w:p>
          <w:p w:rsidR="00286453" w:rsidRPr="00161079" w:rsidRDefault="00161079" w:rsidP="00286453">
            <w:pPr>
              <w:rPr>
                <w:rFonts w:ascii="Bookman Old Style" w:hAnsi="Bookman Old Style"/>
                <w:color w:val="000000" w:themeColor="text1"/>
                <w:sz w:val="22"/>
                <w:szCs w:val="22"/>
              </w:rPr>
            </w:pPr>
            <w:r w:rsidRPr="00161079">
              <w:rPr>
                <w:rFonts w:ascii="Bookman Old Style" w:hAnsi="Bookman Old Style"/>
                <w:color w:val="000000" w:themeColor="text1"/>
                <w:sz w:val="22"/>
                <w:szCs w:val="22"/>
              </w:rPr>
              <w:t xml:space="preserve">https://tptuat.aponline.gov.in/pollutioncb </w:t>
            </w:r>
            <w:r w:rsidR="00286453" w:rsidRPr="00161079">
              <w:rPr>
                <w:rFonts w:ascii="Bookman Old Style" w:hAnsi="Bookman Old Style"/>
                <w:color w:val="000000" w:themeColor="text1"/>
                <w:sz w:val="22"/>
                <w:szCs w:val="22"/>
              </w:rPr>
              <w:t xml:space="preserve">/bio-medical-waste-management.html  </w:t>
            </w:r>
          </w:p>
          <w:p w:rsidR="00286453" w:rsidRPr="00161079" w:rsidRDefault="00161079" w:rsidP="00286453">
            <w:pPr>
              <w:rPr>
                <w:rFonts w:ascii="Bookman Old Style" w:hAnsi="Bookman Old Style"/>
                <w:color w:val="000000" w:themeColor="text1"/>
                <w:sz w:val="22"/>
                <w:szCs w:val="22"/>
              </w:rPr>
            </w:pPr>
            <w:r w:rsidRPr="00161079">
              <w:rPr>
                <w:rFonts w:ascii="Bookman Old Style" w:hAnsi="Bookman Old Style"/>
                <w:color w:val="000000" w:themeColor="text1"/>
                <w:sz w:val="22"/>
                <w:szCs w:val="22"/>
              </w:rPr>
              <w:t xml:space="preserve">https://tptuat.aponline.gov.in/pollutioncb </w:t>
            </w:r>
            <w:r w:rsidR="00286453" w:rsidRPr="00161079">
              <w:rPr>
                <w:rFonts w:ascii="Bookman Old Style" w:hAnsi="Bookman Old Style"/>
                <w:color w:val="000000" w:themeColor="text1"/>
                <w:sz w:val="22"/>
                <w:szCs w:val="22"/>
              </w:rPr>
              <w:t>/hazardous-waste-management.html</w:t>
            </w:r>
          </w:p>
          <w:p w:rsidR="00161079" w:rsidRPr="00161079" w:rsidRDefault="00161079" w:rsidP="00161079">
            <w:pPr>
              <w:rPr>
                <w:rFonts w:ascii="Bookman Old Style" w:hAnsi="Bookman Old Style"/>
                <w:color w:val="000000" w:themeColor="text1"/>
                <w:sz w:val="22"/>
                <w:szCs w:val="22"/>
              </w:rPr>
            </w:pPr>
            <w:r w:rsidRPr="00161079">
              <w:rPr>
                <w:rFonts w:ascii="Bookman Old Style" w:hAnsi="Bookman Old Style"/>
                <w:sz w:val="22"/>
                <w:szCs w:val="22"/>
              </w:rPr>
              <w:t>https://pcb.gov.in</w:t>
            </w:r>
            <w:hyperlink r:id="rId18" w:history="1">
              <w:r w:rsidRPr="00161079">
                <w:rPr>
                  <w:rStyle w:val="Hyperlink"/>
                  <w:rFonts w:ascii="Bookman Old Style" w:hAnsi="Bookman Old Style"/>
                  <w:color w:val="000000" w:themeColor="text1"/>
                  <w:sz w:val="22"/>
                  <w:szCs w:val="22"/>
                  <w:u w:val="none"/>
                </w:rPr>
                <w:t>/contact-us.html</w:t>
              </w:r>
            </w:hyperlink>
          </w:p>
          <w:p w:rsidR="00161079" w:rsidRPr="00161079" w:rsidRDefault="00161079" w:rsidP="00161079">
            <w:pPr>
              <w:rPr>
                <w:rFonts w:ascii="Bookman Old Style" w:hAnsi="Bookman Old Style"/>
                <w:color w:val="000000" w:themeColor="text1"/>
                <w:sz w:val="22"/>
                <w:szCs w:val="22"/>
              </w:rPr>
            </w:pPr>
            <w:r w:rsidRPr="00161079">
              <w:rPr>
                <w:rFonts w:ascii="Bookman Old Style" w:hAnsi="Bookman Old Style"/>
                <w:sz w:val="22"/>
                <w:szCs w:val="22"/>
              </w:rPr>
              <w:t>https://pcb.gov.in</w:t>
            </w:r>
            <w:r w:rsidRPr="00161079">
              <w:rPr>
                <w:rFonts w:ascii="Bookman Old Style" w:hAnsi="Bookman Old Style"/>
                <w:color w:val="000000" w:themeColor="text1"/>
                <w:sz w:val="22"/>
                <w:szCs w:val="22"/>
              </w:rPr>
              <w:t xml:space="preserve"> /bio-medical-waste-management.html  </w:t>
            </w:r>
          </w:p>
          <w:p w:rsidR="00161079" w:rsidRPr="003276D5" w:rsidRDefault="00161079" w:rsidP="00161079">
            <w:pPr>
              <w:rPr>
                <w:highlight w:val="yellow"/>
              </w:rPr>
            </w:pPr>
            <w:r w:rsidRPr="00161079">
              <w:rPr>
                <w:rFonts w:ascii="Bookman Old Style" w:hAnsi="Bookman Old Style"/>
                <w:sz w:val="22"/>
                <w:szCs w:val="22"/>
              </w:rPr>
              <w:t>https://pcb.gov.in</w:t>
            </w:r>
            <w:r w:rsidRPr="00161079">
              <w:rPr>
                <w:rFonts w:ascii="Bookman Old Style" w:hAnsi="Bookman Old Style"/>
                <w:color w:val="000000" w:themeColor="text1"/>
                <w:sz w:val="22"/>
                <w:szCs w:val="22"/>
              </w:rPr>
              <w:t xml:space="preserve"> /hazardous-waste-management.html</w:t>
            </w:r>
          </w:p>
        </w:tc>
      </w:tr>
      <w:tr w:rsidR="007233FD" w:rsidRPr="004830A4" w:rsidTr="0050015A">
        <w:trPr>
          <w:trHeight w:val="584"/>
          <w:jc w:val="center"/>
        </w:trPr>
        <w:tc>
          <w:tcPr>
            <w:tcW w:w="3119" w:type="dxa"/>
            <w:shd w:val="clear" w:color="auto" w:fill="0070C0"/>
            <w:vAlign w:val="center"/>
          </w:tcPr>
          <w:p w:rsidR="007233FD" w:rsidRPr="004830A4" w:rsidRDefault="007233FD"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981" w:type="dxa"/>
            <w:gridSpan w:val="2"/>
            <w:vAlign w:val="center"/>
          </w:tcPr>
          <w:p w:rsidR="007233FD" w:rsidRPr="003276D5" w:rsidRDefault="00E36D5C" w:rsidP="00E36D5C">
            <w:pPr>
              <w:pStyle w:val="PwCNormal"/>
              <w:numPr>
                <w:ilvl w:val="0"/>
                <w:numId w:val="0"/>
              </w:numPr>
              <w:spacing w:after="0"/>
              <w:jc w:val="both"/>
              <w:rPr>
                <w:rFonts w:ascii="Bookman Old Style" w:hAnsi="Bookman Old Style" w:cs="Times New Roman"/>
                <w:sz w:val="22"/>
              </w:rPr>
            </w:pPr>
            <w:r w:rsidRPr="003276D5">
              <w:rPr>
                <w:rFonts w:ascii="Bookman Old Style" w:hAnsi="Bookman Old Style"/>
                <w:sz w:val="22"/>
                <w:szCs w:val="22"/>
                <w:shd w:val="clear" w:color="auto" w:fill="FFFFFF"/>
              </w:rPr>
              <w:t xml:space="preserve">Disclosing </w:t>
            </w:r>
            <w:r>
              <w:rPr>
                <w:rFonts w:ascii="Bookman Old Style" w:hAnsi="Bookman Old Style"/>
                <w:sz w:val="22"/>
                <w:szCs w:val="22"/>
                <w:shd w:val="clear" w:color="auto" w:fill="FFFFFF"/>
              </w:rPr>
              <w:t>mail</w:t>
            </w:r>
            <w:r w:rsidR="007233FD" w:rsidRPr="003276D5">
              <w:rPr>
                <w:rFonts w:ascii="Bookman Old Style" w:hAnsi="Bookman Old Style"/>
                <w:sz w:val="22"/>
                <w:szCs w:val="22"/>
                <w:shd w:val="clear" w:color="auto" w:fill="FFFFFF"/>
              </w:rPr>
              <w:t xml:space="preserve"> ids sometimes lead to social engineering attacks and often affected with the spam mails. However, email addresses of developers and other individuals (whether appearing on-screen or hidden within page source) may disclose information that is useful to an attacker; for example, they may represent usernames that can be used at the application's login.</w:t>
            </w:r>
          </w:p>
        </w:tc>
      </w:tr>
      <w:tr w:rsidR="007233FD" w:rsidRPr="004830A4" w:rsidTr="0050015A">
        <w:trPr>
          <w:trHeight w:val="1125"/>
          <w:jc w:val="center"/>
        </w:trPr>
        <w:tc>
          <w:tcPr>
            <w:tcW w:w="14100" w:type="dxa"/>
            <w:gridSpan w:val="3"/>
            <w:vAlign w:val="center"/>
          </w:tcPr>
          <w:p w:rsidR="007233FD" w:rsidRDefault="007233FD" w:rsidP="004538BE">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F74DD8" w:rsidRPr="00AB4135" w:rsidRDefault="00F74DD8" w:rsidP="00F74DD8">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b/>
                <w:sz w:val="22"/>
                <w:szCs w:val="22"/>
              </w:rPr>
              <w:t xml:space="preserve">Step 1: </w:t>
            </w:r>
            <w:r>
              <w:rPr>
                <w:rFonts w:ascii="Bookman Old Style" w:hAnsi="Bookman Old Style" w:cs="Times New Roman"/>
                <w:sz w:val="22"/>
                <w:szCs w:val="22"/>
              </w:rPr>
              <w:t>E-mail address disclosure in the web application.</w:t>
            </w:r>
          </w:p>
          <w:p w:rsidR="00E36D5C" w:rsidRPr="004830A4" w:rsidRDefault="00E36D5C" w:rsidP="004538BE">
            <w:pPr>
              <w:pStyle w:val="PwCNormal"/>
              <w:numPr>
                <w:ilvl w:val="0"/>
                <w:numId w:val="0"/>
              </w:numPr>
              <w:spacing w:after="0"/>
              <w:rPr>
                <w:rFonts w:ascii="Bookman Old Style" w:hAnsi="Bookman Old Style" w:cs="Times New Roman"/>
                <w:b/>
                <w:sz w:val="22"/>
              </w:rPr>
            </w:pPr>
          </w:p>
          <w:p w:rsidR="007233FD" w:rsidRPr="004830A4" w:rsidRDefault="008E4B0E" w:rsidP="008E4B0E">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5526418" cy="2828925"/>
                  <wp:effectExtent l="19050" t="0" r="0" b="0"/>
                  <wp:docPr id="7" name="Picture 6" descr="email ids disclos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ids discloser .png"/>
                          <pic:cNvPicPr/>
                        </pic:nvPicPr>
                        <pic:blipFill>
                          <a:blip r:embed="rId19" cstate="print"/>
                          <a:stretch>
                            <a:fillRect/>
                          </a:stretch>
                        </pic:blipFill>
                        <pic:spPr>
                          <a:xfrm>
                            <a:off x="0" y="0"/>
                            <a:ext cx="5548722" cy="2840342"/>
                          </a:xfrm>
                          <a:prstGeom prst="rect">
                            <a:avLst/>
                          </a:prstGeom>
                        </pic:spPr>
                      </pic:pic>
                    </a:graphicData>
                  </a:graphic>
                </wp:inline>
              </w:drawing>
            </w:r>
          </w:p>
        </w:tc>
      </w:tr>
      <w:tr w:rsidR="007233FD" w:rsidRPr="004830A4" w:rsidTr="0050015A">
        <w:trPr>
          <w:trHeight w:val="541"/>
          <w:jc w:val="center"/>
        </w:trPr>
        <w:tc>
          <w:tcPr>
            <w:tcW w:w="3119" w:type="dxa"/>
            <w:shd w:val="clear" w:color="auto" w:fill="0070C0"/>
            <w:vAlign w:val="center"/>
          </w:tcPr>
          <w:p w:rsidR="007233FD" w:rsidRPr="004830A4" w:rsidRDefault="007233FD" w:rsidP="004538BE">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981" w:type="dxa"/>
            <w:gridSpan w:val="2"/>
            <w:vAlign w:val="center"/>
          </w:tcPr>
          <w:p w:rsidR="00537650" w:rsidRDefault="00537650" w:rsidP="00537650">
            <w:pPr>
              <w:rPr>
                <w:rFonts w:ascii="Bookman Old Style" w:hAnsi="Bookman Old Style"/>
                <w:sz w:val="22"/>
                <w:szCs w:val="22"/>
              </w:rPr>
            </w:pPr>
            <w:r w:rsidRPr="00537650">
              <w:rPr>
                <w:rFonts w:ascii="Bookman Old Style" w:hAnsi="Bookman Old Style"/>
                <w:sz w:val="22"/>
                <w:szCs w:val="22"/>
              </w:rPr>
              <w:t xml:space="preserve">Obfuscate email address or Spell out email addresses(Please enclose the email address with example [at] </w:t>
            </w:r>
            <w:proofErr w:type="spellStart"/>
            <w:r w:rsidRPr="00537650">
              <w:rPr>
                <w:rFonts w:ascii="Bookman Old Style" w:hAnsi="Bookman Old Style"/>
                <w:sz w:val="22"/>
                <w:szCs w:val="22"/>
              </w:rPr>
              <w:t>gmail</w:t>
            </w:r>
            <w:proofErr w:type="spellEnd"/>
            <w:r w:rsidRPr="00537650">
              <w:rPr>
                <w:rFonts w:ascii="Bookman Old Style" w:hAnsi="Bookman Old Style"/>
                <w:sz w:val="22"/>
                <w:szCs w:val="22"/>
              </w:rPr>
              <w:t xml:space="preserve"> [dot] com)</w:t>
            </w:r>
          </w:p>
          <w:p w:rsidR="00E36D5C" w:rsidRPr="00537650" w:rsidRDefault="00E36D5C" w:rsidP="00537650">
            <w:pPr>
              <w:rPr>
                <w:rFonts w:ascii="Bookman Old Style" w:hAnsi="Bookman Old Style"/>
                <w:sz w:val="22"/>
                <w:szCs w:val="22"/>
              </w:rPr>
            </w:pPr>
          </w:p>
          <w:p w:rsidR="00537650" w:rsidRPr="00537650" w:rsidRDefault="00537650" w:rsidP="00537650">
            <w:pPr>
              <w:rPr>
                <w:rFonts w:ascii="Bookman Old Style" w:hAnsi="Bookman Old Style"/>
                <w:sz w:val="22"/>
                <w:szCs w:val="22"/>
              </w:rPr>
            </w:pPr>
            <w:r w:rsidRPr="00537650">
              <w:rPr>
                <w:rFonts w:ascii="Bookman Old Style" w:hAnsi="Bookman Old Style"/>
                <w:sz w:val="22"/>
                <w:szCs w:val="22"/>
              </w:rPr>
              <w:t>Refer:</w:t>
            </w:r>
          </w:p>
          <w:p w:rsidR="00537650" w:rsidRPr="00537650" w:rsidRDefault="00537650" w:rsidP="00537650">
            <w:pPr>
              <w:rPr>
                <w:rFonts w:ascii="Bookman Old Style" w:hAnsi="Bookman Old Style"/>
                <w:sz w:val="22"/>
                <w:szCs w:val="22"/>
              </w:rPr>
            </w:pPr>
            <w:r w:rsidRPr="00537650">
              <w:rPr>
                <w:rFonts w:ascii="Bookman Old Style" w:hAnsi="Bookman Old Style"/>
                <w:sz w:val="22"/>
                <w:szCs w:val="22"/>
              </w:rPr>
              <w:t>https://stackoverflow.com/questions/748780/best-way-to-obfuscate-an-e-mail-address-on-a-website</w:t>
            </w:r>
          </w:p>
          <w:p w:rsidR="00537650" w:rsidRPr="00537650" w:rsidRDefault="00537650" w:rsidP="00537650">
            <w:pPr>
              <w:rPr>
                <w:rFonts w:ascii="Bookman Old Style" w:hAnsi="Bookman Old Style"/>
                <w:sz w:val="22"/>
                <w:szCs w:val="22"/>
              </w:rPr>
            </w:pPr>
            <w:r w:rsidRPr="00537650">
              <w:rPr>
                <w:rFonts w:ascii="Bookman Old Style" w:hAnsi="Bookman Old Style"/>
                <w:sz w:val="22"/>
                <w:szCs w:val="22"/>
              </w:rPr>
              <w:t>https://stackoverflow.com/questions/11563283/why-write-at-and-dot-in-email-rather-than-and</w:t>
            </w:r>
          </w:p>
          <w:p w:rsidR="00537650" w:rsidRPr="00537650" w:rsidRDefault="00537650" w:rsidP="00537650">
            <w:pPr>
              <w:rPr>
                <w:rFonts w:ascii="Bookman Old Style" w:hAnsi="Bookman Old Style"/>
                <w:sz w:val="22"/>
                <w:szCs w:val="22"/>
              </w:rPr>
            </w:pPr>
            <w:r w:rsidRPr="00537650">
              <w:rPr>
                <w:rFonts w:ascii="Bookman Old Style" w:hAnsi="Bookman Old Style"/>
                <w:sz w:val="22"/>
                <w:szCs w:val="22"/>
              </w:rPr>
              <w:t>https://academia.stackexchange.com/questions/55612/why-do-people-in-academia-tend-to-write-their-email-address-with-dot-at</w:t>
            </w:r>
          </w:p>
          <w:p w:rsidR="007233FD" w:rsidRPr="004830A4" w:rsidRDefault="00537650" w:rsidP="00537650">
            <w:r w:rsidRPr="00537650">
              <w:rPr>
                <w:rFonts w:ascii="Bookman Old Style" w:hAnsi="Bookman Old Style"/>
                <w:sz w:val="22"/>
                <w:szCs w:val="22"/>
              </w:rPr>
              <w:t>https://stackoverflow.com/questions/483212/effective-method-to-hide-email-from-spam-bots</w:t>
            </w:r>
          </w:p>
        </w:tc>
      </w:tr>
      <w:tr w:rsidR="007233FD" w:rsidRPr="004830A4" w:rsidTr="0050015A">
        <w:trPr>
          <w:trHeight w:val="584"/>
          <w:jc w:val="center"/>
        </w:trPr>
        <w:tc>
          <w:tcPr>
            <w:tcW w:w="3119" w:type="dxa"/>
            <w:shd w:val="clear" w:color="auto" w:fill="0070C0"/>
            <w:vAlign w:val="center"/>
          </w:tcPr>
          <w:p w:rsidR="007233FD" w:rsidRPr="004830A4" w:rsidRDefault="007233FD"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981" w:type="dxa"/>
            <w:gridSpan w:val="2"/>
            <w:vAlign w:val="center"/>
          </w:tcPr>
          <w:p w:rsidR="007233FD" w:rsidRPr="004830A4" w:rsidRDefault="007233FD" w:rsidP="004538BE">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tbl>
      <w:tblPr>
        <w:tblStyle w:val="TableGrid"/>
        <w:tblW w:w="14115" w:type="dxa"/>
        <w:jc w:val="center"/>
        <w:tblInd w:w="-261" w:type="dxa"/>
        <w:tblLook w:val="04A0"/>
      </w:tblPr>
      <w:tblGrid>
        <w:gridCol w:w="3119"/>
        <w:gridCol w:w="7010"/>
        <w:gridCol w:w="3986"/>
      </w:tblGrid>
      <w:tr w:rsidR="0099752E" w:rsidRPr="004830A4" w:rsidTr="004122AE">
        <w:trPr>
          <w:trHeight w:val="584"/>
          <w:jc w:val="center"/>
        </w:trPr>
        <w:tc>
          <w:tcPr>
            <w:tcW w:w="3119" w:type="dxa"/>
            <w:shd w:val="clear" w:color="auto" w:fill="0070C0"/>
            <w:vAlign w:val="center"/>
          </w:tcPr>
          <w:p w:rsidR="0099752E" w:rsidRPr="004830A4" w:rsidRDefault="0099752E" w:rsidP="00071322">
            <w:pPr>
              <w:pStyle w:val="PwCNormal"/>
              <w:numPr>
                <w:ilvl w:val="0"/>
                <w:numId w:val="28"/>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7010" w:type="dxa"/>
            <w:vAlign w:val="center"/>
          </w:tcPr>
          <w:p w:rsidR="0099752E" w:rsidRPr="00C16C18" w:rsidRDefault="00977502" w:rsidP="007B0A59">
            <w:pPr>
              <w:pStyle w:val="PwCNormal"/>
              <w:numPr>
                <w:ilvl w:val="0"/>
                <w:numId w:val="0"/>
              </w:numPr>
              <w:spacing w:after="0"/>
              <w:rPr>
                <w:rFonts w:ascii="Bookman Old Style" w:hAnsi="Bookman Old Style" w:cs="Times New Roman"/>
                <w:b/>
                <w:sz w:val="22"/>
              </w:rPr>
            </w:pPr>
            <w:r>
              <w:rPr>
                <w:rFonts w:ascii="Bookman Old Style" w:hAnsi="Bookman Old Style" w:cs="Times New Roman"/>
                <w:b/>
                <w:color w:val="auto"/>
                <w:sz w:val="22"/>
                <w:szCs w:val="22"/>
              </w:rPr>
              <w:t>Stack trace E</w:t>
            </w:r>
            <w:r w:rsidRPr="00721CD0">
              <w:rPr>
                <w:rFonts w:ascii="Bookman Old Style" w:hAnsi="Bookman Old Style" w:cs="Times New Roman"/>
                <w:b/>
                <w:color w:val="auto"/>
                <w:sz w:val="22"/>
                <w:szCs w:val="22"/>
              </w:rPr>
              <w:t>rror</w:t>
            </w:r>
          </w:p>
        </w:tc>
        <w:tc>
          <w:tcPr>
            <w:tcW w:w="3986" w:type="dxa"/>
            <w:vAlign w:val="center"/>
          </w:tcPr>
          <w:p w:rsidR="0099752E" w:rsidRPr="004830A4" w:rsidRDefault="0099752E" w:rsidP="00C16C18">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C16C18">
              <w:rPr>
                <w:rFonts w:ascii="Bookman Old Style" w:hAnsi="Bookman Old Style" w:cs="Times New Roman"/>
                <w:sz w:val="22"/>
              </w:rPr>
              <w:t>Medium</w:t>
            </w:r>
          </w:p>
        </w:tc>
      </w:tr>
      <w:tr w:rsidR="0099752E" w:rsidRPr="004830A4" w:rsidTr="004122AE">
        <w:trPr>
          <w:trHeight w:val="541"/>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Description</w:t>
            </w:r>
          </w:p>
        </w:tc>
        <w:tc>
          <w:tcPr>
            <w:tcW w:w="10996" w:type="dxa"/>
            <w:gridSpan w:val="2"/>
            <w:vAlign w:val="center"/>
          </w:tcPr>
          <w:p w:rsidR="0099752E" w:rsidRPr="004830A4" w:rsidRDefault="00C16C18" w:rsidP="00E36D5C">
            <w:pPr>
              <w:pStyle w:val="PwCNormal"/>
              <w:numPr>
                <w:ilvl w:val="0"/>
                <w:numId w:val="0"/>
              </w:numPr>
              <w:spacing w:after="0"/>
              <w:jc w:val="both"/>
              <w:rPr>
                <w:rFonts w:ascii="Bookman Old Style" w:hAnsi="Bookman Old Style" w:cs="Times New Roman"/>
                <w:sz w:val="22"/>
              </w:rPr>
            </w:pPr>
            <w:r w:rsidRPr="00C16C18">
              <w:rPr>
                <w:rFonts w:ascii="Bookman Old Style" w:hAnsi="Bookman Old Style" w:cs="Times New Roman"/>
                <w:sz w:val="22"/>
              </w:rPr>
              <w:t>The application responds with stack traces that are not managed which could reveal information useful to attackers. Providing debugging information as a result of operations that generate errors is considered a bad practice due to multiple reasons. For example, it may contain information on internal workings of the application such as relative paths of the point where the application is installed or how objects are referenced internally.</w:t>
            </w:r>
          </w:p>
        </w:tc>
      </w:tr>
      <w:tr w:rsidR="0099752E" w:rsidRPr="004830A4" w:rsidTr="004122AE">
        <w:trPr>
          <w:trHeight w:val="541"/>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996" w:type="dxa"/>
            <w:gridSpan w:val="2"/>
            <w:vAlign w:val="center"/>
          </w:tcPr>
          <w:p w:rsidR="0037719A" w:rsidRPr="00E064E3" w:rsidRDefault="00161079" w:rsidP="00E064E3">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0037719A" w:rsidRPr="00E064E3">
              <w:rPr>
                <w:rFonts w:ascii="Bookman Old Style" w:hAnsi="Bookman Old Style"/>
                <w:sz w:val="22"/>
                <w:szCs w:val="22"/>
              </w:rPr>
              <w:t>/</w:t>
            </w:r>
          </w:p>
          <w:p w:rsidR="0037719A" w:rsidRPr="00E064E3" w:rsidRDefault="00161079" w:rsidP="00E064E3">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0037719A" w:rsidRPr="00E064E3">
              <w:rPr>
                <w:rFonts w:ascii="Bookman Old Style" w:hAnsi="Bookman Old Style"/>
                <w:sz w:val="22"/>
                <w:szCs w:val="22"/>
              </w:rPr>
              <w:t xml:space="preserve">/a_external_advisory_committe_New.aspx </w:t>
            </w:r>
          </w:p>
          <w:p w:rsidR="0037719A" w:rsidRPr="00E064E3" w:rsidRDefault="00161079" w:rsidP="00E064E3">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0037719A" w:rsidRPr="00E064E3">
              <w:rPr>
                <w:rFonts w:ascii="Bookman Old Style" w:hAnsi="Bookman Old Style"/>
                <w:sz w:val="22"/>
                <w:szCs w:val="22"/>
              </w:rPr>
              <w:t xml:space="preserve">/a_real_time_noise_monitoring_stations.aspx </w:t>
            </w:r>
          </w:p>
          <w:p w:rsidR="0037719A" w:rsidRPr="00E064E3" w:rsidRDefault="00161079" w:rsidP="00E064E3">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0037719A" w:rsidRPr="00E064E3">
              <w:rPr>
                <w:rFonts w:ascii="Bookman Old Style" w:hAnsi="Bookman Old Style"/>
                <w:sz w:val="22"/>
                <w:szCs w:val="22"/>
              </w:rPr>
              <w:t xml:space="preserve">/content-management-cfe.aspx </w:t>
            </w:r>
          </w:p>
          <w:p w:rsidR="009F36B0" w:rsidRDefault="00161079" w:rsidP="00E064E3">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0037719A" w:rsidRPr="00E064E3">
              <w:rPr>
                <w:rFonts w:ascii="Bookman Old Style" w:hAnsi="Bookman Old Style"/>
                <w:sz w:val="22"/>
                <w:szCs w:val="22"/>
              </w:rPr>
              <w:t xml:space="preserve">/content-management-cfo.aspx </w:t>
            </w:r>
          </w:p>
          <w:p w:rsidR="0037719A" w:rsidRPr="00E064E3" w:rsidRDefault="00161079" w:rsidP="00E064E3">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0037719A" w:rsidRPr="00E064E3">
              <w:rPr>
                <w:rFonts w:ascii="Bookman Old Style" w:hAnsi="Bookman Old Style"/>
                <w:sz w:val="22"/>
                <w:szCs w:val="22"/>
              </w:rPr>
              <w:t xml:space="preserve">/continuous-ambient-air-quality-monitoring-stations-caaqms.aspx </w:t>
            </w:r>
          </w:p>
          <w:p w:rsidR="00153F5D" w:rsidRDefault="00161079" w:rsidP="00E064E3">
            <w:pPr>
              <w:rPr>
                <w:rFonts w:ascii="Bookman Old Style" w:hAnsi="Bookman Old Style"/>
                <w:sz w:val="22"/>
                <w:szCs w:val="22"/>
              </w:rPr>
            </w:pPr>
            <w:r w:rsidRPr="00161079">
              <w:rPr>
                <w:rFonts w:ascii="Bookman Old Style" w:hAnsi="Bookman Old Style"/>
                <w:sz w:val="22"/>
                <w:szCs w:val="22"/>
              </w:rPr>
              <w:t xml:space="preserve">https://tptuat.aponline.gov.in/pollutioncb </w:t>
            </w:r>
            <w:r w:rsidR="0037719A" w:rsidRPr="00E064E3">
              <w:rPr>
                <w:rFonts w:ascii="Bookman Old Style" w:hAnsi="Bookman Old Style"/>
                <w:sz w:val="22"/>
                <w:szCs w:val="22"/>
              </w:rPr>
              <w:t>/feedback.aspx</w:t>
            </w:r>
          </w:p>
          <w:p w:rsidR="00161079" w:rsidRDefault="00161079" w:rsidP="00E064E3">
            <w:pPr>
              <w:rPr>
                <w:rFonts w:ascii="Bookman Old Style" w:hAnsi="Bookman Old Style"/>
                <w:sz w:val="22"/>
                <w:szCs w:val="22"/>
              </w:rPr>
            </w:pPr>
            <w:r>
              <w:rPr>
                <w:rFonts w:ascii="Bookman Old Style" w:hAnsi="Bookman Old Style"/>
                <w:sz w:val="22"/>
                <w:szCs w:val="22"/>
              </w:rPr>
              <w:t>https:pcb.gov.in/</w:t>
            </w:r>
          </w:p>
          <w:p w:rsidR="00161079" w:rsidRPr="00E064E3" w:rsidRDefault="00161079" w:rsidP="00161079">
            <w:pPr>
              <w:rPr>
                <w:rFonts w:ascii="Bookman Old Style" w:hAnsi="Bookman Old Style"/>
                <w:sz w:val="22"/>
                <w:szCs w:val="22"/>
              </w:rPr>
            </w:pPr>
            <w:r>
              <w:rPr>
                <w:rFonts w:ascii="Bookman Old Style" w:hAnsi="Bookman Old Style"/>
                <w:sz w:val="22"/>
                <w:szCs w:val="22"/>
              </w:rPr>
              <w:t>https:pcb.gov.in</w:t>
            </w:r>
            <w:r w:rsidRPr="00E064E3">
              <w:rPr>
                <w:rFonts w:ascii="Bookman Old Style" w:hAnsi="Bookman Old Style"/>
                <w:sz w:val="22"/>
                <w:szCs w:val="22"/>
              </w:rPr>
              <w:t xml:space="preserve">/a_external_advisory_committe_New.aspx </w:t>
            </w:r>
          </w:p>
          <w:p w:rsidR="00161079" w:rsidRPr="00E064E3" w:rsidRDefault="00161079" w:rsidP="00161079">
            <w:pPr>
              <w:rPr>
                <w:rFonts w:ascii="Bookman Old Style" w:hAnsi="Bookman Old Style"/>
                <w:sz w:val="22"/>
                <w:szCs w:val="22"/>
              </w:rPr>
            </w:pPr>
            <w:r>
              <w:rPr>
                <w:rFonts w:ascii="Bookman Old Style" w:hAnsi="Bookman Old Style"/>
                <w:sz w:val="22"/>
                <w:szCs w:val="22"/>
              </w:rPr>
              <w:t>https:pcb.gov.in</w:t>
            </w:r>
            <w:r w:rsidRPr="00E064E3">
              <w:rPr>
                <w:rFonts w:ascii="Bookman Old Style" w:hAnsi="Bookman Old Style"/>
                <w:sz w:val="22"/>
                <w:szCs w:val="22"/>
              </w:rPr>
              <w:t xml:space="preserve"> /a_real_time_noise_monitoring_stations.aspx </w:t>
            </w:r>
          </w:p>
          <w:p w:rsidR="00161079" w:rsidRPr="00E064E3" w:rsidRDefault="00161079" w:rsidP="00161079">
            <w:pPr>
              <w:rPr>
                <w:rFonts w:ascii="Bookman Old Style" w:hAnsi="Bookman Old Style"/>
                <w:sz w:val="22"/>
                <w:szCs w:val="22"/>
              </w:rPr>
            </w:pPr>
            <w:r>
              <w:rPr>
                <w:rFonts w:ascii="Bookman Old Style" w:hAnsi="Bookman Old Style"/>
                <w:sz w:val="22"/>
                <w:szCs w:val="22"/>
              </w:rPr>
              <w:t>https:pcb.gov.in</w:t>
            </w:r>
            <w:r w:rsidRPr="00E064E3">
              <w:rPr>
                <w:rFonts w:ascii="Bookman Old Style" w:hAnsi="Bookman Old Style"/>
                <w:sz w:val="22"/>
                <w:szCs w:val="22"/>
              </w:rPr>
              <w:t xml:space="preserve"> /content-management-cfe.aspx </w:t>
            </w:r>
          </w:p>
          <w:p w:rsidR="00161079" w:rsidRDefault="00161079" w:rsidP="00161079">
            <w:pPr>
              <w:rPr>
                <w:rFonts w:ascii="Bookman Old Style" w:hAnsi="Bookman Old Style"/>
                <w:sz w:val="22"/>
                <w:szCs w:val="22"/>
              </w:rPr>
            </w:pPr>
            <w:r>
              <w:rPr>
                <w:rFonts w:ascii="Bookman Old Style" w:hAnsi="Bookman Old Style"/>
                <w:sz w:val="22"/>
                <w:szCs w:val="22"/>
              </w:rPr>
              <w:t>https:pcb.gov.in</w:t>
            </w:r>
            <w:r w:rsidRPr="00E064E3">
              <w:rPr>
                <w:rFonts w:ascii="Bookman Old Style" w:hAnsi="Bookman Old Style"/>
                <w:sz w:val="22"/>
                <w:szCs w:val="22"/>
              </w:rPr>
              <w:t xml:space="preserve"> /content-management-cfo.aspx </w:t>
            </w:r>
          </w:p>
          <w:p w:rsidR="00161079" w:rsidRPr="00E064E3" w:rsidRDefault="00161079" w:rsidP="00161079">
            <w:pPr>
              <w:rPr>
                <w:rFonts w:ascii="Bookman Old Style" w:hAnsi="Bookman Old Style"/>
                <w:sz w:val="22"/>
                <w:szCs w:val="22"/>
              </w:rPr>
            </w:pPr>
            <w:r>
              <w:rPr>
                <w:rFonts w:ascii="Bookman Old Style" w:hAnsi="Bookman Old Style"/>
                <w:sz w:val="22"/>
                <w:szCs w:val="22"/>
              </w:rPr>
              <w:t>https:pcb.gov.in</w:t>
            </w:r>
            <w:r w:rsidRPr="00E064E3">
              <w:rPr>
                <w:rFonts w:ascii="Bookman Old Style" w:hAnsi="Bookman Old Style"/>
                <w:sz w:val="22"/>
                <w:szCs w:val="22"/>
              </w:rPr>
              <w:t xml:space="preserve"> /continuous-ambient-air-quality-monitoring-stations-caaqms.aspx </w:t>
            </w:r>
          </w:p>
          <w:p w:rsidR="00161079" w:rsidRPr="004830A4" w:rsidRDefault="00161079" w:rsidP="00161079">
            <w:pPr>
              <w:rPr>
                <w:highlight w:val="yellow"/>
              </w:rPr>
            </w:pPr>
            <w:r>
              <w:rPr>
                <w:rFonts w:ascii="Bookman Old Style" w:hAnsi="Bookman Old Style"/>
                <w:sz w:val="22"/>
                <w:szCs w:val="22"/>
              </w:rPr>
              <w:t>https:pcb.gov.in</w:t>
            </w:r>
            <w:r w:rsidRPr="00E064E3">
              <w:rPr>
                <w:rFonts w:ascii="Bookman Old Style" w:hAnsi="Bookman Old Style"/>
                <w:sz w:val="22"/>
                <w:szCs w:val="22"/>
              </w:rPr>
              <w:t xml:space="preserve"> /feedback.aspx</w:t>
            </w:r>
          </w:p>
        </w:tc>
      </w:tr>
      <w:tr w:rsidR="0099752E" w:rsidRPr="004830A4" w:rsidTr="004122AE">
        <w:trPr>
          <w:trHeight w:val="584"/>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996" w:type="dxa"/>
            <w:gridSpan w:val="2"/>
            <w:vAlign w:val="center"/>
          </w:tcPr>
          <w:p w:rsidR="008A710C" w:rsidRPr="00276B45" w:rsidRDefault="008A710C" w:rsidP="00B869BA">
            <w:pPr>
              <w:jc w:val="both"/>
              <w:rPr>
                <w:rFonts w:ascii="Bookman Old Style" w:hAnsi="Bookman Old Style"/>
                <w:sz w:val="22"/>
                <w:szCs w:val="22"/>
              </w:rPr>
            </w:pPr>
            <w:r w:rsidRPr="00276B45">
              <w:rPr>
                <w:rFonts w:ascii="Bookman Old Style" w:hAnsi="Bookman Old Style"/>
                <w:sz w:val="22"/>
                <w:szCs w:val="22"/>
              </w:rPr>
              <w:t>An attacker can obtain information such as:</w:t>
            </w:r>
          </w:p>
          <w:p w:rsidR="008A710C" w:rsidRPr="00276B45" w:rsidRDefault="008A710C" w:rsidP="00B869BA">
            <w:pPr>
              <w:jc w:val="both"/>
              <w:rPr>
                <w:rFonts w:ascii="Bookman Old Style" w:hAnsi="Bookman Old Style"/>
                <w:sz w:val="22"/>
                <w:szCs w:val="22"/>
              </w:rPr>
            </w:pPr>
            <w:r w:rsidRPr="00276B45">
              <w:rPr>
                <w:rFonts w:ascii="Bookman Old Style" w:hAnsi="Bookman Old Style"/>
                <w:sz w:val="22"/>
                <w:szCs w:val="22"/>
              </w:rPr>
              <w:t>• ASP.NET version.</w:t>
            </w:r>
          </w:p>
          <w:p w:rsidR="008A710C" w:rsidRPr="00276B45" w:rsidRDefault="008A710C" w:rsidP="00B869BA">
            <w:pPr>
              <w:jc w:val="both"/>
              <w:rPr>
                <w:rFonts w:ascii="Bookman Old Style" w:hAnsi="Bookman Old Style"/>
                <w:sz w:val="22"/>
                <w:szCs w:val="22"/>
              </w:rPr>
            </w:pPr>
            <w:r w:rsidRPr="00276B45">
              <w:rPr>
                <w:rFonts w:ascii="Bookman Old Style" w:hAnsi="Bookman Old Style"/>
                <w:sz w:val="22"/>
                <w:szCs w:val="22"/>
              </w:rPr>
              <w:t>• Physical file path of temporary ASP.NET files.</w:t>
            </w:r>
          </w:p>
          <w:p w:rsidR="008A710C" w:rsidRPr="00276B45" w:rsidRDefault="008A710C" w:rsidP="00B869BA">
            <w:pPr>
              <w:jc w:val="both"/>
              <w:rPr>
                <w:rFonts w:ascii="Bookman Old Style" w:hAnsi="Bookman Old Style"/>
                <w:sz w:val="22"/>
                <w:szCs w:val="22"/>
              </w:rPr>
            </w:pPr>
            <w:r w:rsidRPr="00276B45">
              <w:rPr>
                <w:rFonts w:ascii="Bookman Old Style" w:hAnsi="Bookman Old Style"/>
                <w:sz w:val="22"/>
                <w:szCs w:val="22"/>
              </w:rPr>
              <w:t>• Information about the generated exception and possibly source code, SQL queries, etc.</w:t>
            </w:r>
          </w:p>
          <w:p w:rsidR="0099752E" w:rsidRPr="004830A4" w:rsidRDefault="008A710C" w:rsidP="00B869BA">
            <w:pPr>
              <w:jc w:val="both"/>
            </w:pPr>
            <w:r w:rsidRPr="00276B45">
              <w:rPr>
                <w:rFonts w:ascii="Bookman Old Style" w:hAnsi="Bookman Old Style"/>
                <w:sz w:val="22"/>
                <w:szCs w:val="22"/>
              </w:rPr>
              <w:t>This information might help an attacker gain more information and potentially focus on the development of further attacks for the target system</w:t>
            </w:r>
          </w:p>
        </w:tc>
      </w:tr>
      <w:tr w:rsidR="0099752E" w:rsidRPr="004830A4" w:rsidTr="004122AE">
        <w:trPr>
          <w:trHeight w:val="1125"/>
          <w:jc w:val="center"/>
        </w:trPr>
        <w:tc>
          <w:tcPr>
            <w:tcW w:w="14115" w:type="dxa"/>
            <w:gridSpan w:val="3"/>
            <w:vAlign w:val="center"/>
          </w:tcPr>
          <w:p w:rsidR="00F74DD8" w:rsidRPr="001B464B" w:rsidRDefault="0099752E" w:rsidP="0097750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977502" w:rsidRPr="00AB4135" w:rsidRDefault="00977502" w:rsidP="00977502">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b/>
                <w:sz w:val="22"/>
                <w:szCs w:val="22"/>
              </w:rPr>
              <w:t xml:space="preserve">Step 1: </w:t>
            </w:r>
            <w:r>
              <w:rPr>
                <w:rFonts w:ascii="Bookman Old Style" w:hAnsi="Bookman Old Style" w:cs="Times New Roman"/>
                <w:sz w:val="22"/>
                <w:szCs w:val="22"/>
              </w:rPr>
              <w:t>It is observed in the error page that the internal path of application is being</w:t>
            </w:r>
            <w:r w:rsidR="00A767DD">
              <w:rPr>
                <w:rFonts w:ascii="Bookman Old Style" w:hAnsi="Bookman Old Style" w:cs="Times New Roman"/>
                <w:sz w:val="22"/>
                <w:szCs w:val="22"/>
              </w:rPr>
              <w:t xml:space="preserve"> displayed</w:t>
            </w:r>
            <w:r>
              <w:rPr>
                <w:rFonts w:ascii="Bookman Old Style" w:hAnsi="Bookman Old Style" w:cs="Times New Roman"/>
                <w:sz w:val="22"/>
                <w:szCs w:val="22"/>
              </w:rPr>
              <w:t>.</w:t>
            </w:r>
          </w:p>
          <w:p w:rsidR="00977502" w:rsidRPr="004830A4" w:rsidRDefault="00977502" w:rsidP="004538BE">
            <w:pPr>
              <w:pStyle w:val="PwCNormal"/>
              <w:numPr>
                <w:ilvl w:val="0"/>
                <w:numId w:val="0"/>
              </w:numPr>
              <w:spacing w:after="0"/>
              <w:rPr>
                <w:rFonts w:ascii="Bookman Old Style" w:hAnsi="Bookman Old Style" w:cs="Times New Roman"/>
                <w:b/>
                <w:sz w:val="22"/>
              </w:rPr>
            </w:pPr>
          </w:p>
          <w:p w:rsidR="0099752E" w:rsidRPr="004830A4" w:rsidRDefault="00323577" w:rsidP="00323577">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8439150" cy="3668895"/>
                  <wp:effectExtent l="19050" t="0" r="0" b="0"/>
                  <wp:docPr id="4" name="Picture 3" descr="stack 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 traces.png"/>
                          <pic:cNvPicPr/>
                        </pic:nvPicPr>
                        <pic:blipFill>
                          <a:blip r:embed="rId20" cstate="print"/>
                          <a:srcRect r="1336" b="7407"/>
                          <a:stretch>
                            <a:fillRect/>
                          </a:stretch>
                        </pic:blipFill>
                        <pic:spPr>
                          <a:xfrm>
                            <a:off x="0" y="0"/>
                            <a:ext cx="8439150" cy="3668895"/>
                          </a:xfrm>
                          <a:prstGeom prst="rect">
                            <a:avLst/>
                          </a:prstGeom>
                        </pic:spPr>
                      </pic:pic>
                    </a:graphicData>
                  </a:graphic>
                </wp:inline>
              </w:drawing>
            </w:r>
          </w:p>
        </w:tc>
      </w:tr>
      <w:tr w:rsidR="0099752E" w:rsidRPr="004830A4" w:rsidTr="004122AE">
        <w:trPr>
          <w:trHeight w:val="541"/>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996" w:type="dxa"/>
            <w:gridSpan w:val="2"/>
            <w:vAlign w:val="center"/>
          </w:tcPr>
          <w:p w:rsidR="00323577" w:rsidRPr="006267C5" w:rsidRDefault="00323577" w:rsidP="006267C5">
            <w:r w:rsidRPr="006267C5">
              <w:t xml:space="preserve">Disable the trace in the </w:t>
            </w:r>
            <w:proofErr w:type="spellStart"/>
            <w:r w:rsidRPr="006267C5">
              <w:t>web.config</w:t>
            </w:r>
            <w:proofErr w:type="spellEnd"/>
            <w:r w:rsidRPr="006267C5">
              <w:t xml:space="preserve"> file.</w:t>
            </w:r>
          </w:p>
          <w:p w:rsidR="006267C5" w:rsidRPr="00A41280" w:rsidRDefault="00203D22" w:rsidP="006267C5">
            <w:pPr>
              <w:rPr>
                <w:rFonts w:ascii="Bookman Old Style" w:hAnsi="Bookman Old Style"/>
                <w:sz w:val="22"/>
                <w:szCs w:val="22"/>
              </w:rPr>
            </w:pPr>
            <w:r w:rsidRPr="006267C5">
              <w:t>Reference links:</w:t>
            </w:r>
            <w:r w:rsidR="006267C5" w:rsidRPr="00A41280">
              <w:rPr>
                <w:rFonts w:ascii="Bookman Old Style" w:hAnsi="Bookman Old Style"/>
                <w:sz w:val="22"/>
                <w:szCs w:val="22"/>
              </w:rPr>
              <w:t xml:space="preserve"> Disable the trace in the </w:t>
            </w:r>
            <w:proofErr w:type="spellStart"/>
            <w:r w:rsidR="006267C5" w:rsidRPr="00A41280">
              <w:rPr>
                <w:rFonts w:ascii="Bookman Old Style" w:hAnsi="Bookman Old Style"/>
                <w:sz w:val="22"/>
                <w:szCs w:val="22"/>
              </w:rPr>
              <w:t>web.</w:t>
            </w:r>
            <w:r w:rsidR="00610366">
              <w:rPr>
                <w:rFonts w:ascii="Bookman Old Style" w:hAnsi="Bookman Old Style"/>
                <w:sz w:val="22"/>
                <w:szCs w:val="22"/>
              </w:rPr>
              <w:t>C</w:t>
            </w:r>
            <w:r w:rsidR="006267C5" w:rsidRPr="00A41280">
              <w:rPr>
                <w:rFonts w:ascii="Bookman Old Style" w:hAnsi="Bookman Old Style"/>
                <w:sz w:val="22"/>
                <w:szCs w:val="22"/>
              </w:rPr>
              <w:t>onfig</w:t>
            </w:r>
            <w:proofErr w:type="spellEnd"/>
            <w:r w:rsidR="006267C5" w:rsidRPr="00A41280">
              <w:rPr>
                <w:rFonts w:ascii="Bookman Old Style" w:hAnsi="Bookman Old Style"/>
                <w:sz w:val="22"/>
                <w:szCs w:val="22"/>
              </w:rPr>
              <w:t xml:space="preserve"> file.</w:t>
            </w:r>
          </w:p>
          <w:p w:rsidR="006267C5" w:rsidRPr="00A41280" w:rsidRDefault="006267C5" w:rsidP="006267C5">
            <w:pPr>
              <w:rPr>
                <w:rFonts w:ascii="Bookman Old Style" w:hAnsi="Bookman Old Style"/>
                <w:sz w:val="22"/>
                <w:szCs w:val="22"/>
              </w:rPr>
            </w:pPr>
            <w:r w:rsidRPr="00A41280">
              <w:rPr>
                <w:rFonts w:ascii="Bookman Old Style" w:hAnsi="Bookman Old Style"/>
                <w:sz w:val="22"/>
                <w:szCs w:val="22"/>
              </w:rPr>
              <w:t>Reference links:</w:t>
            </w:r>
          </w:p>
          <w:p w:rsidR="006267C5" w:rsidRPr="00A41280" w:rsidRDefault="006267C5" w:rsidP="006267C5">
            <w:pPr>
              <w:rPr>
                <w:rFonts w:ascii="Bookman Old Style" w:hAnsi="Bookman Old Style"/>
                <w:sz w:val="22"/>
                <w:szCs w:val="22"/>
              </w:rPr>
            </w:pPr>
            <w:r w:rsidRPr="00A41280">
              <w:rPr>
                <w:rFonts w:ascii="Bookman Old Style" w:hAnsi="Bookman Old Style"/>
                <w:sz w:val="22"/>
                <w:szCs w:val="22"/>
              </w:rPr>
              <w:t>Refer:</w:t>
            </w:r>
          </w:p>
          <w:p w:rsidR="006267C5" w:rsidRPr="00A41280" w:rsidRDefault="006267C5" w:rsidP="006267C5">
            <w:pPr>
              <w:rPr>
                <w:rFonts w:ascii="Bookman Old Style" w:hAnsi="Bookman Old Style"/>
                <w:sz w:val="22"/>
                <w:szCs w:val="22"/>
              </w:rPr>
            </w:pPr>
            <w:r w:rsidRPr="00A41280">
              <w:rPr>
                <w:rFonts w:ascii="Bookman Old Style" w:hAnsi="Bookman Old Style"/>
                <w:sz w:val="22"/>
                <w:szCs w:val="22"/>
              </w:rPr>
              <w:t>https://forums.asp.net/t/1729685.aspx?How+to</w:t>
            </w:r>
            <w:r>
              <w:rPr>
                <w:rFonts w:ascii="Bookman Old Style" w:hAnsi="Bookman Old Style"/>
                <w:sz w:val="22"/>
                <w:szCs w:val="22"/>
              </w:rPr>
              <w:t>+disable+Stack+TraceinAspnetWeb+</w:t>
            </w:r>
            <w:r w:rsidRPr="00A41280">
              <w:rPr>
                <w:rFonts w:ascii="Bookman Old Style" w:hAnsi="Bookman Old Style"/>
                <w:sz w:val="22"/>
                <w:szCs w:val="22"/>
              </w:rPr>
              <w:t>pplication</w:t>
            </w:r>
          </w:p>
          <w:p w:rsidR="00323577" w:rsidRPr="006267C5" w:rsidRDefault="006267C5" w:rsidP="006267C5">
            <w:r w:rsidRPr="00A41280">
              <w:rPr>
                <w:rFonts w:ascii="Bookman Old Style" w:hAnsi="Bookman Old Style"/>
                <w:sz w:val="22"/>
                <w:szCs w:val="22"/>
              </w:rPr>
              <w:t>https://dotnetstories.wordpress.com/2007/10/13/the-worst-5-mistakes-in-the-webconfig-file/</w:t>
            </w:r>
          </w:p>
          <w:p w:rsidR="00203D22" w:rsidRPr="004830A4" w:rsidRDefault="00203D22" w:rsidP="004538BE">
            <w:pPr>
              <w:pStyle w:val="PwCNormal"/>
              <w:numPr>
                <w:ilvl w:val="0"/>
                <w:numId w:val="0"/>
              </w:numPr>
              <w:spacing w:after="0"/>
              <w:rPr>
                <w:rFonts w:ascii="Bookman Old Style" w:hAnsi="Bookman Old Style" w:cs="Times New Roman"/>
                <w:sz w:val="22"/>
              </w:rPr>
            </w:pPr>
          </w:p>
        </w:tc>
      </w:tr>
      <w:tr w:rsidR="0099752E" w:rsidRPr="004830A4" w:rsidTr="004122AE">
        <w:trPr>
          <w:trHeight w:val="584"/>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996" w:type="dxa"/>
            <w:gridSpan w:val="2"/>
            <w:vAlign w:val="center"/>
          </w:tcPr>
          <w:p w:rsidR="0099752E" w:rsidRPr="004830A4" w:rsidRDefault="0099752E" w:rsidP="004538BE">
            <w:pPr>
              <w:pStyle w:val="PwCNormal"/>
              <w:numPr>
                <w:ilvl w:val="0"/>
                <w:numId w:val="0"/>
              </w:numPr>
              <w:spacing w:after="0"/>
              <w:rPr>
                <w:rFonts w:ascii="Bookman Old Style" w:hAnsi="Bookman Old Style" w:cs="Times New Roman"/>
                <w:sz w:val="22"/>
                <w:highlight w:val="yellow"/>
              </w:rPr>
            </w:pPr>
          </w:p>
        </w:tc>
      </w:tr>
    </w:tbl>
    <w:p w:rsidR="002C631B" w:rsidRDefault="002C631B"/>
    <w:tbl>
      <w:tblPr>
        <w:tblStyle w:val="TableGrid"/>
        <w:tblW w:w="14115" w:type="dxa"/>
        <w:jc w:val="center"/>
        <w:tblInd w:w="-261" w:type="dxa"/>
        <w:tblLook w:val="04A0"/>
      </w:tblPr>
      <w:tblGrid>
        <w:gridCol w:w="3119"/>
        <w:gridCol w:w="7010"/>
        <w:gridCol w:w="3986"/>
      </w:tblGrid>
      <w:tr w:rsidR="004F23B4" w:rsidRPr="004830A4" w:rsidTr="009426DF">
        <w:trPr>
          <w:trHeight w:val="584"/>
          <w:jc w:val="center"/>
        </w:trPr>
        <w:tc>
          <w:tcPr>
            <w:tcW w:w="3119" w:type="dxa"/>
            <w:shd w:val="clear" w:color="auto" w:fill="0070C0"/>
            <w:vAlign w:val="center"/>
          </w:tcPr>
          <w:p w:rsidR="004F23B4" w:rsidRPr="004830A4" w:rsidRDefault="004F23B4" w:rsidP="004122AE">
            <w:pPr>
              <w:pStyle w:val="PwCNormal"/>
              <w:numPr>
                <w:ilvl w:val="0"/>
                <w:numId w:val="28"/>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7010" w:type="dxa"/>
            <w:vAlign w:val="center"/>
          </w:tcPr>
          <w:p w:rsidR="004F23B4" w:rsidRPr="00C75074" w:rsidRDefault="004F23B4" w:rsidP="009426DF">
            <w:pPr>
              <w:pStyle w:val="PwCNormal"/>
              <w:numPr>
                <w:ilvl w:val="0"/>
                <w:numId w:val="0"/>
              </w:numPr>
              <w:spacing w:after="0"/>
              <w:rPr>
                <w:rFonts w:ascii="Bookman Old Style" w:hAnsi="Bookman Old Style" w:cs="Times New Roman"/>
                <w:b/>
                <w:color w:val="auto"/>
                <w:sz w:val="22"/>
              </w:rPr>
            </w:pPr>
            <w:r>
              <w:rPr>
                <w:rFonts w:ascii="Bookman Old Style" w:hAnsi="Bookman Old Style" w:cs="Times New Roman"/>
                <w:b/>
                <w:color w:val="auto"/>
                <w:sz w:val="22"/>
              </w:rPr>
              <w:t>Directory Listing</w:t>
            </w:r>
          </w:p>
        </w:tc>
        <w:tc>
          <w:tcPr>
            <w:tcW w:w="3986" w:type="dxa"/>
            <w:vAlign w:val="center"/>
          </w:tcPr>
          <w:p w:rsidR="004F23B4" w:rsidRPr="00C75074" w:rsidRDefault="004F23B4" w:rsidP="009426DF">
            <w:pPr>
              <w:pStyle w:val="PwCNormal"/>
              <w:numPr>
                <w:ilvl w:val="0"/>
                <w:numId w:val="0"/>
              </w:numPr>
              <w:spacing w:after="0"/>
              <w:rPr>
                <w:rFonts w:ascii="Bookman Old Style" w:hAnsi="Bookman Old Style" w:cs="Times New Roman"/>
                <w:sz w:val="22"/>
              </w:rPr>
            </w:pPr>
            <w:r w:rsidRPr="00C75074">
              <w:rPr>
                <w:rFonts w:ascii="Bookman Old Style" w:hAnsi="Bookman Old Style" w:cs="Times New Roman"/>
                <w:b/>
                <w:sz w:val="22"/>
              </w:rPr>
              <w:t>Risk Rating</w:t>
            </w:r>
            <w:r w:rsidRPr="00C75074">
              <w:rPr>
                <w:rFonts w:ascii="Bookman Old Style" w:hAnsi="Bookman Old Style" w:cs="Times New Roman"/>
                <w:sz w:val="22"/>
              </w:rPr>
              <w:t>: Medium</w:t>
            </w:r>
          </w:p>
        </w:tc>
      </w:tr>
      <w:tr w:rsidR="004F23B4" w:rsidRPr="004830A4" w:rsidTr="009426DF">
        <w:trPr>
          <w:trHeight w:val="541"/>
          <w:jc w:val="center"/>
        </w:trPr>
        <w:tc>
          <w:tcPr>
            <w:tcW w:w="3119" w:type="dxa"/>
            <w:shd w:val="clear" w:color="auto" w:fill="0070C0"/>
            <w:vAlign w:val="center"/>
          </w:tcPr>
          <w:p w:rsidR="004F23B4" w:rsidRPr="004830A4" w:rsidRDefault="004F23B4" w:rsidP="009426D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996" w:type="dxa"/>
            <w:gridSpan w:val="2"/>
            <w:vAlign w:val="center"/>
          </w:tcPr>
          <w:p w:rsidR="004F23B4" w:rsidRPr="00C75074" w:rsidRDefault="004F23B4" w:rsidP="009426DF">
            <w:pPr>
              <w:jc w:val="both"/>
              <w:rPr>
                <w:rFonts w:ascii="Bookman Old Style" w:hAnsi="Bookman Old Style"/>
                <w:snapToGrid w:val="0"/>
                <w:sz w:val="22"/>
                <w:szCs w:val="22"/>
                <w:lang w:eastAsia="en-AU"/>
              </w:rPr>
            </w:pPr>
            <w:r w:rsidRPr="00EE1C0F">
              <w:rPr>
                <w:rFonts w:ascii="Bookman Old Style" w:hAnsi="Bookman Old Style"/>
                <w:sz w:val="22"/>
                <w:szCs w:val="22"/>
              </w:rPr>
              <w:t>The web server is configured to display the list of files contained in this directory. This is not recommended because the directory may contain files that are not normally exposed through links on the web site.</w:t>
            </w:r>
          </w:p>
        </w:tc>
      </w:tr>
      <w:tr w:rsidR="004F23B4" w:rsidRPr="004830A4" w:rsidTr="009426DF">
        <w:trPr>
          <w:trHeight w:val="541"/>
          <w:jc w:val="center"/>
        </w:trPr>
        <w:tc>
          <w:tcPr>
            <w:tcW w:w="3119" w:type="dxa"/>
            <w:shd w:val="clear" w:color="auto" w:fill="0070C0"/>
            <w:vAlign w:val="center"/>
          </w:tcPr>
          <w:p w:rsidR="004F23B4" w:rsidRPr="004830A4" w:rsidRDefault="004F23B4" w:rsidP="009426D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996" w:type="dxa"/>
            <w:gridSpan w:val="2"/>
            <w:vAlign w:val="center"/>
          </w:tcPr>
          <w:p w:rsidR="004F23B4" w:rsidRPr="00145550" w:rsidRDefault="002432EB" w:rsidP="002432EB">
            <w:pPr>
              <w:pStyle w:val="PwCNormal"/>
              <w:numPr>
                <w:ilvl w:val="0"/>
                <w:numId w:val="0"/>
              </w:numPr>
              <w:spacing w:after="0"/>
              <w:rPr>
                <w:rFonts w:ascii="Bookman Old Style" w:hAnsi="Bookman Old Style"/>
                <w:sz w:val="22"/>
                <w:szCs w:val="22"/>
              </w:rPr>
            </w:pPr>
            <w:r w:rsidRPr="002432EB">
              <w:rPr>
                <w:rFonts w:ascii="Bookman Old Style" w:hAnsi="Bookman Old Style"/>
                <w:sz w:val="22"/>
                <w:szCs w:val="22"/>
              </w:rPr>
              <w:t>https://pcb.ap.gov.in/appcbea/pcbea/</w:t>
            </w:r>
          </w:p>
        </w:tc>
      </w:tr>
      <w:tr w:rsidR="004F23B4" w:rsidRPr="004830A4" w:rsidTr="009426DF">
        <w:trPr>
          <w:trHeight w:val="584"/>
          <w:jc w:val="center"/>
        </w:trPr>
        <w:tc>
          <w:tcPr>
            <w:tcW w:w="3119" w:type="dxa"/>
            <w:shd w:val="clear" w:color="auto" w:fill="0070C0"/>
            <w:vAlign w:val="center"/>
          </w:tcPr>
          <w:p w:rsidR="004F23B4" w:rsidRPr="004830A4" w:rsidRDefault="004F23B4" w:rsidP="009426D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996" w:type="dxa"/>
            <w:gridSpan w:val="2"/>
            <w:vAlign w:val="center"/>
          </w:tcPr>
          <w:p w:rsidR="004F23B4" w:rsidRPr="00C75074" w:rsidRDefault="004F23B4" w:rsidP="009426DF">
            <w:pPr>
              <w:jc w:val="both"/>
              <w:rPr>
                <w:rFonts w:ascii="Bookman Old Style" w:hAnsi="Bookman Old Style"/>
                <w:color w:val="0D0D0D"/>
                <w:sz w:val="22"/>
                <w:szCs w:val="22"/>
              </w:rPr>
            </w:pPr>
            <w:r w:rsidRPr="007973DB">
              <w:rPr>
                <w:rFonts w:ascii="Bookman Old Style" w:hAnsi="Bookman Old Style"/>
                <w:sz w:val="22"/>
                <w:szCs w:val="22"/>
              </w:rPr>
              <w:t>A user can view a list of all files from this directory possibly exposing sensitive information.</w:t>
            </w:r>
          </w:p>
        </w:tc>
      </w:tr>
      <w:tr w:rsidR="004F23B4" w:rsidRPr="004830A4" w:rsidTr="009426DF">
        <w:trPr>
          <w:trHeight w:val="1125"/>
          <w:jc w:val="center"/>
        </w:trPr>
        <w:tc>
          <w:tcPr>
            <w:tcW w:w="14115" w:type="dxa"/>
            <w:gridSpan w:val="3"/>
            <w:vAlign w:val="center"/>
          </w:tcPr>
          <w:p w:rsidR="004F23B4" w:rsidRDefault="004F23B4" w:rsidP="009426DF">
            <w:pPr>
              <w:pStyle w:val="PwCNormal"/>
              <w:numPr>
                <w:ilvl w:val="0"/>
                <w:numId w:val="0"/>
              </w:numPr>
              <w:spacing w:after="0"/>
              <w:rPr>
                <w:rFonts w:ascii="Bookman Old Style" w:hAnsi="Bookman Old Style" w:cs="Times New Roman"/>
                <w:b/>
                <w:sz w:val="22"/>
              </w:rPr>
            </w:pPr>
            <w:r w:rsidRPr="00C75074">
              <w:rPr>
                <w:rFonts w:ascii="Bookman Old Style" w:hAnsi="Bookman Old Style" w:cs="Times New Roman"/>
                <w:b/>
                <w:sz w:val="22"/>
              </w:rPr>
              <w:t>Evidence/Proof of Concept</w:t>
            </w:r>
          </w:p>
          <w:p w:rsidR="004F23B4" w:rsidRPr="00145550" w:rsidRDefault="004F23B4" w:rsidP="009426DF">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 xml:space="preserve">Step-1: </w:t>
            </w:r>
            <w:r w:rsidRPr="004B1344">
              <w:rPr>
                <w:rFonts w:ascii="Bookman Old Style" w:hAnsi="Bookman Old Style" w:cs="Times New Roman"/>
                <w:sz w:val="22"/>
              </w:rPr>
              <w:t>Directories are being enumerated for the application as shown below.</w:t>
            </w:r>
          </w:p>
          <w:p w:rsidR="004F23B4" w:rsidRPr="00C75074" w:rsidRDefault="004F23B4" w:rsidP="009426DF">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7915275" cy="2851347"/>
                  <wp:effectExtent l="19050" t="0" r="9525" b="0"/>
                  <wp:docPr id="18" name="Picture 13" descr="directory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 listing.png"/>
                          <pic:cNvPicPr/>
                        </pic:nvPicPr>
                        <pic:blipFill>
                          <a:blip r:embed="rId21" cstate="print"/>
                          <a:srcRect b="14204"/>
                          <a:stretch>
                            <a:fillRect/>
                          </a:stretch>
                        </pic:blipFill>
                        <pic:spPr>
                          <a:xfrm>
                            <a:off x="0" y="0"/>
                            <a:ext cx="7915275" cy="2851347"/>
                          </a:xfrm>
                          <a:prstGeom prst="rect">
                            <a:avLst/>
                          </a:prstGeom>
                        </pic:spPr>
                      </pic:pic>
                    </a:graphicData>
                  </a:graphic>
                </wp:inline>
              </w:drawing>
            </w:r>
          </w:p>
        </w:tc>
      </w:tr>
      <w:tr w:rsidR="004F23B4" w:rsidRPr="004830A4" w:rsidTr="009426DF">
        <w:trPr>
          <w:trHeight w:val="541"/>
          <w:jc w:val="center"/>
        </w:trPr>
        <w:tc>
          <w:tcPr>
            <w:tcW w:w="3119" w:type="dxa"/>
            <w:shd w:val="clear" w:color="auto" w:fill="0070C0"/>
            <w:vAlign w:val="center"/>
          </w:tcPr>
          <w:p w:rsidR="004F23B4" w:rsidRPr="004830A4" w:rsidRDefault="004F23B4" w:rsidP="009426DF">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996" w:type="dxa"/>
            <w:gridSpan w:val="2"/>
            <w:vAlign w:val="center"/>
          </w:tcPr>
          <w:p w:rsidR="004F23B4" w:rsidRPr="00A25C06" w:rsidRDefault="004F23B4" w:rsidP="004F23B4">
            <w:pPr>
              <w:numPr>
                <w:ilvl w:val="0"/>
                <w:numId w:val="30"/>
              </w:numPr>
              <w:shd w:val="clear" w:color="auto" w:fill="FFFFFF"/>
              <w:spacing w:before="100" w:beforeAutospacing="1" w:after="24"/>
              <w:ind w:left="384"/>
              <w:rPr>
                <w:rFonts w:ascii="Bookman Old Style" w:hAnsi="Bookman Old Style"/>
                <w:snapToGrid w:val="0"/>
                <w:sz w:val="22"/>
                <w:szCs w:val="22"/>
                <w:lang w:eastAsia="en-AU"/>
              </w:rPr>
            </w:pPr>
            <w:r w:rsidRPr="00A25C06">
              <w:rPr>
                <w:rFonts w:ascii="Bookman Old Style" w:hAnsi="Bookman Old Style"/>
                <w:snapToGrid w:val="0"/>
                <w:sz w:val="22"/>
                <w:szCs w:val="22"/>
                <w:lang w:eastAsia="en-AU"/>
              </w:rPr>
              <w:t>Disable directory listings in the web- or application-server configuration by default.</w:t>
            </w:r>
          </w:p>
          <w:p w:rsidR="004F23B4" w:rsidRDefault="004F23B4" w:rsidP="004F23B4">
            <w:pPr>
              <w:numPr>
                <w:ilvl w:val="0"/>
                <w:numId w:val="30"/>
              </w:numPr>
              <w:shd w:val="clear" w:color="auto" w:fill="FFFFFF"/>
              <w:spacing w:before="100" w:beforeAutospacing="1" w:after="24"/>
              <w:ind w:left="384"/>
              <w:rPr>
                <w:rFonts w:ascii="Bookman Old Style" w:hAnsi="Bookman Old Style"/>
                <w:snapToGrid w:val="0"/>
                <w:sz w:val="22"/>
                <w:szCs w:val="22"/>
                <w:lang w:eastAsia="en-AU"/>
              </w:rPr>
            </w:pPr>
            <w:r w:rsidRPr="00A25C06">
              <w:rPr>
                <w:rFonts w:ascii="Bookman Old Style" w:hAnsi="Bookman Old Style"/>
                <w:snapToGrid w:val="0"/>
                <w:sz w:val="22"/>
                <w:szCs w:val="22"/>
                <w:lang w:eastAsia="en-AU"/>
              </w:rPr>
              <w:t>Restrict access to unnecessary directories and files.</w:t>
            </w:r>
          </w:p>
          <w:p w:rsidR="004F23B4" w:rsidRPr="002871C5" w:rsidRDefault="004F23B4" w:rsidP="004F23B4">
            <w:pPr>
              <w:numPr>
                <w:ilvl w:val="0"/>
                <w:numId w:val="30"/>
              </w:numPr>
              <w:shd w:val="clear" w:color="auto" w:fill="FFFFFF"/>
              <w:spacing w:before="100" w:beforeAutospacing="1" w:after="24"/>
              <w:ind w:left="384"/>
              <w:rPr>
                <w:rFonts w:ascii="Bookman Old Style" w:hAnsi="Bookman Old Style"/>
                <w:snapToGrid w:val="0"/>
                <w:sz w:val="22"/>
                <w:szCs w:val="22"/>
                <w:lang w:eastAsia="en-AU"/>
              </w:rPr>
            </w:pPr>
            <w:r w:rsidRPr="002871C5">
              <w:rPr>
                <w:rFonts w:ascii="Bookman Old Style" w:hAnsi="Bookman Old Style"/>
                <w:sz w:val="22"/>
                <w:szCs w:val="22"/>
              </w:rPr>
              <w:t>Create an index (default) file for each directory.</w:t>
            </w:r>
          </w:p>
          <w:p w:rsidR="004F23B4" w:rsidRDefault="004F23B4" w:rsidP="004F23B4">
            <w:pPr>
              <w:pStyle w:val="PwCNormal"/>
              <w:numPr>
                <w:ilvl w:val="0"/>
                <w:numId w:val="0"/>
              </w:numPr>
              <w:spacing w:after="0"/>
              <w:rPr>
                <w:rFonts w:ascii="Bookman Old Style" w:hAnsi="Bookman Old Style"/>
                <w:color w:val="auto"/>
                <w:sz w:val="22"/>
                <w:szCs w:val="22"/>
                <w:shd w:val="clear" w:color="auto" w:fill="FFFFFF"/>
              </w:rPr>
            </w:pPr>
            <w:r>
              <w:rPr>
                <w:rFonts w:ascii="Bookman Old Style" w:hAnsi="Bookman Old Style"/>
                <w:color w:val="auto"/>
                <w:sz w:val="22"/>
                <w:szCs w:val="22"/>
                <w:shd w:val="clear" w:color="auto" w:fill="FFFFFF"/>
              </w:rPr>
              <w:t>Reference link:</w:t>
            </w:r>
          </w:p>
          <w:p w:rsidR="004F23B4" w:rsidRPr="004830A4" w:rsidRDefault="004F23B4" w:rsidP="004F23B4">
            <w:pPr>
              <w:pStyle w:val="PwCNormal"/>
              <w:numPr>
                <w:ilvl w:val="0"/>
                <w:numId w:val="0"/>
              </w:numPr>
              <w:spacing w:after="0"/>
              <w:rPr>
                <w:rFonts w:ascii="Bookman Old Style" w:hAnsi="Bookman Old Style" w:cs="Times New Roman"/>
                <w:sz w:val="22"/>
              </w:rPr>
            </w:pPr>
            <w:r w:rsidRPr="007973DB">
              <w:rPr>
                <w:rFonts w:ascii="Bookman Old Style" w:hAnsi="Bookman Old Style"/>
                <w:sz w:val="22"/>
                <w:szCs w:val="22"/>
                <w:shd w:val="clear" w:color="auto" w:fill="FFFFFF"/>
              </w:rPr>
              <w:t>https://cwe.mitre.org/data/definitions/538.html</w:t>
            </w:r>
          </w:p>
        </w:tc>
      </w:tr>
      <w:tr w:rsidR="004F23B4" w:rsidRPr="004830A4" w:rsidTr="009426DF">
        <w:trPr>
          <w:trHeight w:val="584"/>
          <w:jc w:val="center"/>
        </w:trPr>
        <w:tc>
          <w:tcPr>
            <w:tcW w:w="3119" w:type="dxa"/>
            <w:shd w:val="clear" w:color="auto" w:fill="0070C0"/>
            <w:vAlign w:val="center"/>
          </w:tcPr>
          <w:p w:rsidR="004F23B4" w:rsidRPr="004830A4" w:rsidRDefault="004F23B4" w:rsidP="009426D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996" w:type="dxa"/>
            <w:gridSpan w:val="2"/>
            <w:vAlign w:val="center"/>
          </w:tcPr>
          <w:p w:rsidR="004F23B4" w:rsidRPr="004830A4" w:rsidRDefault="004F23B4" w:rsidP="009426DF">
            <w:pPr>
              <w:pStyle w:val="PwCNormal"/>
              <w:numPr>
                <w:ilvl w:val="0"/>
                <w:numId w:val="0"/>
              </w:numPr>
              <w:spacing w:after="0"/>
              <w:rPr>
                <w:rFonts w:ascii="Bookman Old Style" w:hAnsi="Bookman Old Style" w:cs="Times New Roman"/>
                <w:sz w:val="22"/>
                <w:highlight w:val="yellow"/>
              </w:rPr>
            </w:pPr>
          </w:p>
        </w:tc>
      </w:tr>
    </w:tbl>
    <w:p w:rsidR="000325C2" w:rsidRDefault="000325C2" w:rsidP="00B85631">
      <w:pPr>
        <w:pStyle w:val="PwCNormal"/>
        <w:numPr>
          <w:ilvl w:val="0"/>
          <w:numId w:val="0"/>
        </w:numPr>
        <w:spacing w:after="0"/>
        <w:rPr>
          <w:rFonts w:ascii="Bookman Old Style" w:hAnsi="Bookman Old Style" w:cs="Times New Roman"/>
        </w:rPr>
      </w:pPr>
    </w:p>
    <w:p w:rsidR="004122AE" w:rsidRDefault="004122AE" w:rsidP="00B85631">
      <w:pPr>
        <w:pStyle w:val="PwCNormal"/>
        <w:numPr>
          <w:ilvl w:val="0"/>
          <w:numId w:val="0"/>
        </w:numPr>
        <w:spacing w:after="0"/>
        <w:rPr>
          <w:rFonts w:ascii="Bookman Old Style" w:hAnsi="Bookman Old Style" w:cs="Times New Roman"/>
        </w:rPr>
      </w:pPr>
    </w:p>
    <w:p w:rsidR="004122AE" w:rsidRDefault="004122AE" w:rsidP="00B85631">
      <w:pPr>
        <w:pStyle w:val="PwCNormal"/>
        <w:numPr>
          <w:ilvl w:val="0"/>
          <w:numId w:val="0"/>
        </w:numPr>
        <w:spacing w:after="0"/>
        <w:rPr>
          <w:rFonts w:ascii="Bookman Old Style" w:hAnsi="Bookman Old Style" w:cs="Times New Roman"/>
        </w:rPr>
      </w:pPr>
    </w:p>
    <w:p w:rsidR="004122AE" w:rsidRDefault="004122AE" w:rsidP="00B85631">
      <w:pPr>
        <w:pStyle w:val="PwCNormal"/>
        <w:numPr>
          <w:ilvl w:val="0"/>
          <w:numId w:val="0"/>
        </w:numPr>
        <w:spacing w:after="0"/>
        <w:rPr>
          <w:rFonts w:ascii="Bookman Old Style" w:hAnsi="Bookman Old Style" w:cs="Times New Roman"/>
        </w:rPr>
      </w:pPr>
    </w:p>
    <w:p w:rsidR="004122AE" w:rsidRDefault="004122AE" w:rsidP="00B85631">
      <w:pPr>
        <w:pStyle w:val="PwCNormal"/>
        <w:numPr>
          <w:ilvl w:val="0"/>
          <w:numId w:val="0"/>
        </w:numPr>
        <w:spacing w:after="0"/>
        <w:rPr>
          <w:rFonts w:ascii="Bookman Old Style" w:hAnsi="Bookman Old Style" w:cs="Times New Roman"/>
        </w:rPr>
      </w:pPr>
    </w:p>
    <w:p w:rsidR="004122AE" w:rsidRDefault="004122AE" w:rsidP="00B85631">
      <w:pPr>
        <w:pStyle w:val="PwCNormal"/>
        <w:numPr>
          <w:ilvl w:val="0"/>
          <w:numId w:val="0"/>
        </w:numPr>
        <w:spacing w:after="0"/>
        <w:rPr>
          <w:rFonts w:ascii="Bookman Old Style" w:hAnsi="Bookman Old Style" w:cs="Times New Roman"/>
        </w:rPr>
      </w:pPr>
    </w:p>
    <w:tbl>
      <w:tblPr>
        <w:tblStyle w:val="TableGrid"/>
        <w:tblW w:w="0" w:type="auto"/>
        <w:jc w:val="center"/>
        <w:tblInd w:w="-179" w:type="dxa"/>
        <w:tblLook w:val="04A0"/>
      </w:tblPr>
      <w:tblGrid>
        <w:gridCol w:w="3119"/>
        <w:gridCol w:w="6928"/>
        <w:gridCol w:w="3986"/>
      </w:tblGrid>
      <w:tr w:rsidR="0099752E" w:rsidRPr="004830A4" w:rsidTr="004F23B4">
        <w:trPr>
          <w:trHeight w:val="584"/>
          <w:jc w:val="center"/>
        </w:trPr>
        <w:tc>
          <w:tcPr>
            <w:tcW w:w="3119" w:type="dxa"/>
            <w:shd w:val="clear" w:color="auto" w:fill="0070C0"/>
            <w:vAlign w:val="center"/>
          </w:tcPr>
          <w:p w:rsidR="0099752E" w:rsidRPr="004830A4" w:rsidRDefault="0099752E" w:rsidP="004122AE">
            <w:pPr>
              <w:pStyle w:val="PwCNormal"/>
              <w:numPr>
                <w:ilvl w:val="0"/>
                <w:numId w:val="28"/>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928" w:type="dxa"/>
            <w:vAlign w:val="center"/>
          </w:tcPr>
          <w:p w:rsidR="0099752E" w:rsidRPr="001E1898" w:rsidRDefault="00F47F3E" w:rsidP="006E47E3">
            <w:pPr>
              <w:pStyle w:val="PwCNormal"/>
              <w:numPr>
                <w:ilvl w:val="0"/>
                <w:numId w:val="0"/>
              </w:numPr>
              <w:spacing w:after="0"/>
              <w:rPr>
                <w:rFonts w:ascii="Bookman Old Style" w:hAnsi="Bookman Old Style" w:cs="Times New Roman"/>
                <w:b/>
                <w:sz w:val="22"/>
              </w:rPr>
            </w:pPr>
            <w:r w:rsidRPr="001E1898">
              <w:rPr>
                <w:rFonts w:ascii="Bookman Old Style" w:hAnsi="Bookman Old Style" w:cs="Times New Roman"/>
                <w:b/>
                <w:sz w:val="22"/>
              </w:rPr>
              <w:t>Unencrypted __VIEWSTATE parameter</w:t>
            </w:r>
          </w:p>
        </w:tc>
        <w:tc>
          <w:tcPr>
            <w:tcW w:w="3986" w:type="dxa"/>
            <w:vAlign w:val="center"/>
          </w:tcPr>
          <w:p w:rsidR="0099752E" w:rsidRPr="004830A4" w:rsidRDefault="0099752E" w:rsidP="0004452F">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8D6A8A">
              <w:rPr>
                <w:rFonts w:ascii="Bookman Old Style" w:hAnsi="Bookman Old Style" w:cs="Times New Roman"/>
                <w:sz w:val="22"/>
              </w:rPr>
              <w:t>Low</w:t>
            </w:r>
          </w:p>
        </w:tc>
      </w:tr>
      <w:tr w:rsidR="0099752E" w:rsidRPr="004830A4" w:rsidTr="004F23B4">
        <w:trPr>
          <w:trHeight w:val="541"/>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914" w:type="dxa"/>
            <w:gridSpan w:val="2"/>
            <w:vAlign w:val="center"/>
          </w:tcPr>
          <w:p w:rsidR="0099752E" w:rsidRPr="004830A4" w:rsidRDefault="00BA7410" w:rsidP="00B869BA">
            <w:pPr>
              <w:pStyle w:val="PwCNormal"/>
              <w:numPr>
                <w:ilvl w:val="0"/>
                <w:numId w:val="0"/>
              </w:numPr>
              <w:spacing w:after="0"/>
              <w:jc w:val="both"/>
              <w:rPr>
                <w:rFonts w:ascii="Bookman Old Style" w:hAnsi="Bookman Old Style" w:cs="Times New Roman"/>
                <w:sz w:val="22"/>
              </w:rPr>
            </w:pPr>
            <w:r w:rsidRPr="00BA7410">
              <w:rPr>
                <w:rFonts w:ascii="Bookman Old Style" w:hAnsi="Bookman Old Style" w:cs="Times New Roman"/>
                <w:sz w:val="22"/>
              </w:rPr>
              <w:t xml:space="preserve">The __VIEWSTATE parameter is not encrypted. To reduce the chance of someone intercepting the information stored in the </w:t>
            </w:r>
            <w:proofErr w:type="spellStart"/>
            <w:r w:rsidRPr="00BA7410">
              <w:rPr>
                <w:rFonts w:ascii="Bookman Old Style" w:hAnsi="Bookman Old Style" w:cs="Times New Roman"/>
                <w:sz w:val="22"/>
              </w:rPr>
              <w:t>ViewState</w:t>
            </w:r>
            <w:proofErr w:type="spellEnd"/>
            <w:r w:rsidRPr="00BA7410">
              <w:rPr>
                <w:rFonts w:ascii="Bookman Old Style" w:hAnsi="Bookman Old Style" w:cs="Times New Roman"/>
                <w:sz w:val="22"/>
              </w:rPr>
              <w:t xml:space="preserve">, it is good design to encrypt the </w:t>
            </w:r>
            <w:r w:rsidR="008C101E" w:rsidRPr="00BA7410">
              <w:rPr>
                <w:rFonts w:ascii="Bookman Old Style" w:hAnsi="Bookman Old Style" w:cs="Times New Roman"/>
                <w:sz w:val="22"/>
              </w:rPr>
              <w:t>View State</w:t>
            </w:r>
            <w:r w:rsidRPr="00BA7410">
              <w:rPr>
                <w:rFonts w:ascii="Bookman Old Style" w:hAnsi="Bookman Old Style" w:cs="Times New Roman"/>
                <w:sz w:val="22"/>
              </w:rPr>
              <w:t xml:space="preserve">. To do this, set the </w:t>
            </w:r>
            <w:proofErr w:type="spellStart"/>
            <w:r w:rsidRPr="00BA7410">
              <w:rPr>
                <w:rFonts w:ascii="Bookman Old Style" w:hAnsi="Bookman Old Style" w:cs="Times New Roman"/>
                <w:sz w:val="22"/>
              </w:rPr>
              <w:t>machineKey</w:t>
            </w:r>
            <w:proofErr w:type="spellEnd"/>
            <w:r w:rsidRPr="00BA7410">
              <w:rPr>
                <w:rFonts w:ascii="Bookman Old Style" w:hAnsi="Bookman Old Style" w:cs="Times New Roman"/>
                <w:sz w:val="22"/>
              </w:rPr>
              <w:t xml:space="preserve"> validation type to AES. This instructs ASP.NET to encrypt the </w:t>
            </w:r>
            <w:r w:rsidR="008C101E" w:rsidRPr="00BA7410">
              <w:rPr>
                <w:rFonts w:ascii="Bookman Old Style" w:hAnsi="Bookman Old Style" w:cs="Times New Roman"/>
                <w:sz w:val="22"/>
              </w:rPr>
              <w:t>View State</w:t>
            </w:r>
            <w:r w:rsidRPr="00BA7410">
              <w:rPr>
                <w:rFonts w:ascii="Bookman Old Style" w:hAnsi="Bookman Old Style" w:cs="Times New Roman"/>
                <w:sz w:val="22"/>
              </w:rPr>
              <w:t xml:space="preserve"> value using the Advanced Encryption Standard.</w:t>
            </w:r>
          </w:p>
        </w:tc>
      </w:tr>
      <w:tr w:rsidR="0099752E" w:rsidRPr="004830A4" w:rsidTr="004F23B4">
        <w:trPr>
          <w:trHeight w:val="541"/>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914" w:type="dxa"/>
            <w:gridSpan w:val="2"/>
            <w:vAlign w:val="center"/>
          </w:tcPr>
          <w:p w:rsidR="0099752E" w:rsidRPr="00F968C2" w:rsidRDefault="00161079" w:rsidP="004538BE">
            <w:pPr>
              <w:pStyle w:val="PwCNormal"/>
              <w:numPr>
                <w:ilvl w:val="0"/>
                <w:numId w:val="0"/>
              </w:numPr>
              <w:spacing w:after="0"/>
              <w:rPr>
                <w:rFonts w:ascii="Bookman Old Style" w:hAnsi="Bookman Old Style" w:cs="Times New Roman"/>
                <w:sz w:val="22"/>
              </w:rPr>
            </w:pPr>
            <w:r w:rsidRPr="00161079">
              <w:rPr>
                <w:rFonts w:ascii="Bookman Old Style" w:hAnsi="Bookman Old Style"/>
                <w:sz w:val="22"/>
                <w:szCs w:val="22"/>
              </w:rPr>
              <w:t xml:space="preserve">https://tptuat.aponline.gov.in/pollutioncb </w:t>
            </w:r>
            <w:hyperlink r:id="rId22" w:history="1">
              <w:r w:rsidR="006D5FAD" w:rsidRPr="00F968C2">
                <w:rPr>
                  <w:rStyle w:val="Hyperlink"/>
                  <w:rFonts w:ascii="Bookman Old Style" w:hAnsi="Bookman Old Style" w:cs="Times New Roman"/>
                  <w:color w:val="000000" w:themeColor="text1"/>
                  <w:sz w:val="22"/>
                  <w:u w:val="none"/>
                </w:rPr>
                <w:t>/a_external_advisory_committe_New.aspx</w:t>
              </w:r>
            </w:hyperlink>
          </w:p>
          <w:p w:rsidR="006D5FAD" w:rsidRPr="00F968C2" w:rsidRDefault="00161079" w:rsidP="004538BE">
            <w:pPr>
              <w:pStyle w:val="PwCNormal"/>
              <w:numPr>
                <w:ilvl w:val="0"/>
                <w:numId w:val="0"/>
              </w:numPr>
              <w:spacing w:after="0"/>
              <w:rPr>
                <w:rFonts w:ascii="Bookman Old Style" w:hAnsi="Bookman Old Style" w:cs="Times New Roman"/>
                <w:sz w:val="22"/>
              </w:rPr>
            </w:pPr>
            <w:r w:rsidRPr="00161079">
              <w:rPr>
                <w:rFonts w:ascii="Bookman Old Style" w:hAnsi="Bookman Old Style"/>
                <w:sz w:val="22"/>
                <w:szCs w:val="22"/>
              </w:rPr>
              <w:t xml:space="preserve">https://tptuat.aponline.gov.in/pollutioncb </w:t>
            </w:r>
            <w:hyperlink r:id="rId23" w:history="1">
              <w:r w:rsidR="009F36B0">
                <w:rPr>
                  <w:rStyle w:val="Hyperlink"/>
                  <w:rFonts w:ascii="Bookman Old Style" w:hAnsi="Bookman Old Style" w:cs="Times New Roman"/>
                  <w:color w:val="000000" w:themeColor="text1"/>
                  <w:sz w:val="22"/>
                  <w:u w:val="none"/>
                </w:rPr>
                <w:t>/</w:t>
              </w:r>
              <w:r w:rsidR="00EC0F82" w:rsidRPr="00F968C2">
                <w:rPr>
                  <w:rStyle w:val="Hyperlink"/>
                  <w:rFonts w:ascii="Bookman Old Style" w:hAnsi="Bookman Old Style" w:cs="Times New Roman"/>
                  <w:color w:val="000000" w:themeColor="text1"/>
                  <w:sz w:val="22"/>
                  <w:u w:val="none"/>
                </w:rPr>
                <w:t>a_real_time_noise_monitoring_stations.aspx</w:t>
              </w:r>
            </w:hyperlink>
          </w:p>
          <w:p w:rsidR="00EC0F82" w:rsidRPr="00F968C2" w:rsidRDefault="00161079" w:rsidP="004538BE">
            <w:pPr>
              <w:pStyle w:val="PwCNormal"/>
              <w:numPr>
                <w:ilvl w:val="0"/>
                <w:numId w:val="0"/>
              </w:numPr>
              <w:spacing w:after="0"/>
              <w:rPr>
                <w:rFonts w:ascii="Bookman Old Style" w:hAnsi="Bookman Old Style" w:cs="Times New Roman"/>
                <w:sz w:val="22"/>
              </w:rPr>
            </w:pPr>
            <w:r w:rsidRPr="00161079">
              <w:rPr>
                <w:rFonts w:ascii="Bookman Old Style" w:hAnsi="Bookman Old Style"/>
                <w:sz w:val="22"/>
                <w:szCs w:val="22"/>
              </w:rPr>
              <w:t xml:space="preserve">https://tptuat.aponline.gov.in/pollutioncb </w:t>
            </w:r>
            <w:hyperlink r:id="rId24" w:history="1">
              <w:r w:rsidR="00EC0F82" w:rsidRPr="00F968C2">
                <w:rPr>
                  <w:rStyle w:val="Hyperlink"/>
                  <w:rFonts w:ascii="Bookman Old Style" w:hAnsi="Bookman Old Style" w:cs="Times New Roman"/>
                  <w:color w:val="000000" w:themeColor="text1"/>
                  <w:sz w:val="22"/>
                  <w:u w:val="none"/>
                </w:rPr>
                <w:t>/content-management-cfe.aspx</w:t>
              </w:r>
            </w:hyperlink>
          </w:p>
          <w:p w:rsidR="003000B8" w:rsidRDefault="00161079" w:rsidP="009F36B0">
            <w:pPr>
              <w:pStyle w:val="PwCNormal"/>
              <w:numPr>
                <w:ilvl w:val="0"/>
                <w:numId w:val="0"/>
              </w:numPr>
              <w:spacing w:after="0"/>
            </w:pPr>
            <w:r w:rsidRPr="00161079">
              <w:rPr>
                <w:rFonts w:ascii="Bookman Old Style" w:hAnsi="Bookman Old Style"/>
                <w:sz w:val="22"/>
                <w:szCs w:val="22"/>
              </w:rPr>
              <w:t xml:space="preserve">https://tptuat.aponline.gov.in/pollutioncb </w:t>
            </w:r>
            <w:hyperlink r:id="rId25" w:history="1">
              <w:r w:rsidR="00FB2A53" w:rsidRPr="00F968C2">
                <w:rPr>
                  <w:rStyle w:val="Hyperlink"/>
                  <w:rFonts w:ascii="Bookman Old Style" w:hAnsi="Bookman Old Style" w:cs="Times New Roman"/>
                  <w:color w:val="000000" w:themeColor="text1"/>
                  <w:sz w:val="22"/>
                  <w:u w:val="none"/>
                </w:rPr>
                <w:t>/feedback.aspx</w:t>
              </w:r>
            </w:hyperlink>
          </w:p>
          <w:p w:rsidR="00161079" w:rsidRPr="00F968C2" w:rsidRDefault="00161079" w:rsidP="00161079">
            <w:pPr>
              <w:pStyle w:val="PwCNormal"/>
              <w:numPr>
                <w:ilvl w:val="0"/>
                <w:numId w:val="0"/>
              </w:numPr>
              <w:spacing w:after="0"/>
              <w:rPr>
                <w:rFonts w:ascii="Bookman Old Style" w:hAnsi="Bookman Old Style" w:cs="Times New Roman"/>
                <w:sz w:val="22"/>
              </w:rPr>
            </w:pPr>
            <w:r w:rsidRPr="00161079">
              <w:rPr>
                <w:rFonts w:ascii="Bookman Old Style" w:hAnsi="Bookman Old Style"/>
                <w:sz w:val="22"/>
                <w:szCs w:val="22"/>
              </w:rPr>
              <w:t>https:pcb.gov.in</w:t>
            </w:r>
            <w:hyperlink r:id="rId26" w:history="1">
              <w:r w:rsidRPr="00F968C2">
                <w:rPr>
                  <w:rStyle w:val="Hyperlink"/>
                  <w:rFonts w:ascii="Bookman Old Style" w:hAnsi="Bookman Old Style" w:cs="Times New Roman"/>
                  <w:color w:val="000000" w:themeColor="text1"/>
                  <w:sz w:val="22"/>
                  <w:u w:val="none"/>
                </w:rPr>
                <w:t>/a_external_advisory_committe_New.aspx</w:t>
              </w:r>
            </w:hyperlink>
          </w:p>
          <w:p w:rsidR="00161079" w:rsidRPr="00F968C2" w:rsidRDefault="00161079" w:rsidP="00161079">
            <w:pPr>
              <w:pStyle w:val="PwCNormal"/>
              <w:numPr>
                <w:ilvl w:val="0"/>
                <w:numId w:val="0"/>
              </w:numPr>
              <w:spacing w:after="0"/>
              <w:rPr>
                <w:rFonts w:ascii="Bookman Old Style" w:hAnsi="Bookman Old Style" w:cs="Times New Roman"/>
                <w:sz w:val="22"/>
              </w:rPr>
            </w:pPr>
            <w:r w:rsidRPr="00161079">
              <w:rPr>
                <w:rFonts w:ascii="Bookman Old Style" w:hAnsi="Bookman Old Style"/>
                <w:sz w:val="22"/>
                <w:szCs w:val="22"/>
              </w:rPr>
              <w:t>https:pcb.gov.in</w:t>
            </w:r>
            <w:r>
              <w:t xml:space="preserve"> </w:t>
            </w:r>
            <w:hyperlink r:id="rId27" w:history="1">
              <w:r>
                <w:rPr>
                  <w:rStyle w:val="Hyperlink"/>
                  <w:rFonts w:ascii="Bookman Old Style" w:hAnsi="Bookman Old Style" w:cs="Times New Roman"/>
                  <w:color w:val="000000" w:themeColor="text1"/>
                  <w:sz w:val="22"/>
                  <w:u w:val="none"/>
                </w:rPr>
                <w:t>/</w:t>
              </w:r>
              <w:r w:rsidRPr="00F968C2">
                <w:rPr>
                  <w:rStyle w:val="Hyperlink"/>
                  <w:rFonts w:ascii="Bookman Old Style" w:hAnsi="Bookman Old Style" w:cs="Times New Roman"/>
                  <w:color w:val="000000" w:themeColor="text1"/>
                  <w:sz w:val="22"/>
                  <w:u w:val="none"/>
                </w:rPr>
                <w:t>a_real_time_noise_monitoring_stations.aspx</w:t>
              </w:r>
            </w:hyperlink>
          </w:p>
          <w:p w:rsidR="00161079" w:rsidRPr="00F968C2" w:rsidRDefault="00161079" w:rsidP="00161079">
            <w:pPr>
              <w:pStyle w:val="PwCNormal"/>
              <w:numPr>
                <w:ilvl w:val="0"/>
                <w:numId w:val="0"/>
              </w:numPr>
              <w:spacing w:after="0"/>
              <w:rPr>
                <w:rFonts w:ascii="Bookman Old Style" w:hAnsi="Bookman Old Style" w:cs="Times New Roman"/>
                <w:sz w:val="22"/>
              </w:rPr>
            </w:pPr>
            <w:r w:rsidRPr="00161079">
              <w:rPr>
                <w:rFonts w:ascii="Bookman Old Style" w:hAnsi="Bookman Old Style"/>
                <w:sz w:val="22"/>
                <w:szCs w:val="22"/>
              </w:rPr>
              <w:t>https:pcb.gov.in</w:t>
            </w:r>
            <w:r>
              <w:t xml:space="preserve"> </w:t>
            </w:r>
            <w:hyperlink r:id="rId28" w:history="1">
              <w:r w:rsidRPr="00F968C2">
                <w:rPr>
                  <w:rStyle w:val="Hyperlink"/>
                  <w:rFonts w:ascii="Bookman Old Style" w:hAnsi="Bookman Old Style" w:cs="Times New Roman"/>
                  <w:color w:val="000000" w:themeColor="text1"/>
                  <w:sz w:val="22"/>
                  <w:u w:val="none"/>
                </w:rPr>
                <w:t>/content-management-cfe.aspx</w:t>
              </w:r>
            </w:hyperlink>
          </w:p>
          <w:p w:rsidR="00161079" w:rsidRPr="001B464B" w:rsidRDefault="00161079" w:rsidP="00161079">
            <w:pPr>
              <w:pStyle w:val="PwCNormal"/>
              <w:numPr>
                <w:ilvl w:val="0"/>
                <w:numId w:val="0"/>
              </w:numPr>
              <w:spacing w:after="0"/>
              <w:rPr>
                <w:rFonts w:ascii="Bookman Old Style" w:hAnsi="Bookman Old Style" w:cs="Times New Roman"/>
                <w:sz w:val="22"/>
              </w:rPr>
            </w:pPr>
            <w:r w:rsidRPr="00161079">
              <w:rPr>
                <w:rFonts w:ascii="Bookman Old Style" w:hAnsi="Bookman Old Style"/>
                <w:sz w:val="22"/>
                <w:szCs w:val="22"/>
              </w:rPr>
              <w:t>https:pcb.gov.in</w:t>
            </w:r>
            <w:r>
              <w:t xml:space="preserve"> </w:t>
            </w:r>
            <w:hyperlink r:id="rId29" w:history="1">
              <w:r w:rsidRPr="00F968C2">
                <w:rPr>
                  <w:rStyle w:val="Hyperlink"/>
                  <w:rFonts w:ascii="Bookman Old Style" w:hAnsi="Bookman Old Style" w:cs="Times New Roman"/>
                  <w:color w:val="000000" w:themeColor="text1"/>
                  <w:sz w:val="22"/>
                  <w:u w:val="none"/>
                </w:rPr>
                <w:t>/feedback.aspx</w:t>
              </w:r>
            </w:hyperlink>
          </w:p>
        </w:tc>
      </w:tr>
      <w:tr w:rsidR="0099752E" w:rsidRPr="004830A4" w:rsidTr="004F23B4">
        <w:trPr>
          <w:trHeight w:val="584"/>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914" w:type="dxa"/>
            <w:gridSpan w:val="2"/>
            <w:vAlign w:val="center"/>
          </w:tcPr>
          <w:p w:rsidR="0099752E" w:rsidRPr="004830A4" w:rsidRDefault="001E1818" w:rsidP="00F95C77">
            <w:pPr>
              <w:pStyle w:val="PwCNormal"/>
              <w:numPr>
                <w:ilvl w:val="0"/>
                <w:numId w:val="0"/>
              </w:numPr>
              <w:spacing w:after="0"/>
              <w:rPr>
                <w:rFonts w:ascii="Bookman Old Style" w:hAnsi="Bookman Old Style" w:cs="Times New Roman"/>
                <w:sz w:val="22"/>
              </w:rPr>
            </w:pPr>
            <w:r w:rsidRPr="001E1818">
              <w:rPr>
                <w:rFonts w:ascii="Bookman Old Style" w:hAnsi="Bookman Old Style" w:cs="Times New Roman"/>
                <w:sz w:val="22"/>
              </w:rPr>
              <w:t>Possible sensitive information disclosure</w:t>
            </w:r>
          </w:p>
        </w:tc>
      </w:tr>
      <w:tr w:rsidR="0099752E" w:rsidRPr="004830A4" w:rsidTr="004F23B4">
        <w:trPr>
          <w:trHeight w:val="1125"/>
          <w:jc w:val="center"/>
        </w:trPr>
        <w:tc>
          <w:tcPr>
            <w:tcW w:w="14033" w:type="dxa"/>
            <w:gridSpan w:val="3"/>
            <w:vAlign w:val="center"/>
          </w:tcPr>
          <w:p w:rsidR="0099752E" w:rsidRDefault="0099752E" w:rsidP="004538BE">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136CFF" w:rsidRPr="00AB4135" w:rsidRDefault="00136CFF" w:rsidP="00136CFF">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b/>
                <w:sz w:val="22"/>
                <w:szCs w:val="22"/>
              </w:rPr>
              <w:t xml:space="preserve">Step 1: </w:t>
            </w:r>
            <w:r>
              <w:rPr>
                <w:rFonts w:ascii="Bookman Old Style" w:hAnsi="Bookman Old Style" w:cs="Times New Roman"/>
                <w:sz w:val="22"/>
                <w:szCs w:val="22"/>
              </w:rPr>
              <w:t>It is observed that the VIEWSTATE parameter in the web application is unencrypted and is easily readable, it is recommended to encrypt it.</w:t>
            </w:r>
          </w:p>
          <w:p w:rsidR="00136CFF" w:rsidRPr="004830A4" w:rsidRDefault="00136CFF" w:rsidP="004538BE">
            <w:pPr>
              <w:pStyle w:val="PwCNormal"/>
              <w:numPr>
                <w:ilvl w:val="0"/>
                <w:numId w:val="0"/>
              </w:numPr>
              <w:spacing w:after="0"/>
              <w:rPr>
                <w:rFonts w:ascii="Bookman Old Style" w:hAnsi="Bookman Old Style" w:cs="Times New Roman"/>
                <w:b/>
                <w:sz w:val="22"/>
              </w:rPr>
            </w:pPr>
          </w:p>
          <w:p w:rsidR="003000B8" w:rsidRPr="004830A4" w:rsidRDefault="007C3501" w:rsidP="00136CFF">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5970344" cy="2724150"/>
                  <wp:effectExtent l="19050" t="0" r="0" b="0"/>
                  <wp:docPr id="3" name="Picture 2" descr="uncrypted view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crypted view state.png"/>
                          <pic:cNvPicPr/>
                        </pic:nvPicPr>
                        <pic:blipFill>
                          <a:blip r:embed="rId30" cstate="print"/>
                          <a:stretch>
                            <a:fillRect/>
                          </a:stretch>
                        </pic:blipFill>
                        <pic:spPr>
                          <a:xfrm>
                            <a:off x="0" y="0"/>
                            <a:ext cx="5987566" cy="2732008"/>
                          </a:xfrm>
                          <a:prstGeom prst="rect">
                            <a:avLst/>
                          </a:prstGeom>
                        </pic:spPr>
                      </pic:pic>
                    </a:graphicData>
                  </a:graphic>
                </wp:inline>
              </w:drawing>
            </w:r>
          </w:p>
        </w:tc>
      </w:tr>
      <w:tr w:rsidR="0099752E" w:rsidRPr="004830A4" w:rsidTr="004F23B4">
        <w:trPr>
          <w:trHeight w:val="541"/>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914" w:type="dxa"/>
            <w:gridSpan w:val="2"/>
            <w:vAlign w:val="center"/>
          </w:tcPr>
          <w:p w:rsidR="00136CFF" w:rsidRDefault="007271F3" w:rsidP="00136CFF">
            <w:pPr>
              <w:jc w:val="both"/>
              <w:rPr>
                <w:rFonts w:ascii="Bookman Old Style" w:hAnsi="Bookman Old Style"/>
                <w:sz w:val="22"/>
                <w:szCs w:val="22"/>
              </w:rPr>
            </w:pPr>
            <w:r w:rsidRPr="00FC616B">
              <w:rPr>
                <w:rFonts w:ascii="Bookman Old Style" w:hAnsi="Bookman Old Style"/>
                <w:sz w:val="22"/>
                <w:szCs w:val="22"/>
              </w:rPr>
              <w:t xml:space="preserve">Open Web.Config and add the following line under the &lt;system.web&gt; element: </w:t>
            </w:r>
          </w:p>
          <w:p w:rsidR="0099752E" w:rsidRDefault="00136CFF" w:rsidP="00136CFF">
            <w:pPr>
              <w:jc w:val="both"/>
              <w:rPr>
                <w:rFonts w:ascii="Bookman Old Style" w:hAnsi="Bookman Old Style"/>
                <w:sz w:val="22"/>
                <w:szCs w:val="22"/>
              </w:rPr>
            </w:pPr>
            <w:r>
              <w:rPr>
                <w:rFonts w:ascii="Bookman Old Style" w:hAnsi="Bookman Old Style"/>
                <w:sz w:val="22"/>
                <w:szCs w:val="22"/>
              </w:rPr>
              <w:t xml:space="preserve">                  </w:t>
            </w:r>
            <w:r w:rsidR="007271F3" w:rsidRPr="00FC616B">
              <w:rPr>
                <w:rFonts w:ascii="Bookman Old Style" w:hAnsi="Bookman Old Style"/>
                <w:sz w:val="22"/>
                <w:szCs w:val="22"/>
              </w:rPr>
              <w:t>&lt;</w:t>
            </w:r>
            <w:r w:rsidR="009F36B0" w:rsidRPr="00FC616B">
              <w:rPr>
                <w:rFonts w:ascii="Bookman Old Style" w:hAnsi="Bookman Old Style"/>
                <w:sz w:val="22"/>
                <w:szCs w:val="22"/>
              </w:rPr>
              <w:t>machine Key</w:t>
            </w:r>
            <w:r w:rsidR="007271F3" w:rsidRPr="00FC616B">
              <w:rPr>
                <w:rFonts w:ascii="Bookman Old Style" w:hAnsi="Bookman Old Style"/>
                <w:sz w:val="22"/>
                <w:szCs w:val="22"/>
              </w:rPr>
              <w:t xml:space="preserve"> validation="AES"/&gt;</w:t>
            </w:r>
          </w:p>
          <w:p w:rsidR="00FC616B" w:rsidRDefault="00FC616B" w:rsidP="00136CFF">
            <w:pPr>
              <w:jc w:val="both"/>
              <w:rPr>
                <w:rFonts w:ascii="Bookman Old Style" w:hAnsi="Bookman Old Style"/>
                <w:sz w:val="22"/>
                <w:szCs w:val="22"/>
              </w:rPr>
            </w:pPr>
            <w:r>
              <w:rPr>
                <w:rFonts w:ascii="Bookman Old Style" w:hAnsi="Bookman Old Style"/>
                <w:sz w:val="22"/>
                <w:szCs w:val="22"/>
              </w:rPr>
              <w:t>Reference links</w:t>
            </w:r>
            <w:r w:rsidR="00E04B1B">
              <w:rPr>
                <w:rFonts w:ascii="Bookman Old Style" w:hAnsi="Bookman Old Style"/>
                <w:sz w:val="22"/>
                <w:szCs w:val="22"/>
              </w:rPr>
              <w:t>:</w:t>
            </w:r>
          </w:p>
          <w:p w:rsidR="00605269" w:rsidRPr="00605269" w:rsidRDefault="00605269" w:rsidP="00136CFF">
            <w:pPr>
              <w:jc w:val="both"/>
              <w:rPr>
                <w:rFonts w:ascii="Bookman Old Style" w:hAnsi="Bookman Old Style"/>
                <w:sz w:val="22"/>
                <w:szCs w:val="22"/>
              </w:rPr>
            </w:pPr>
            <w:r w:rsidRPr="00605269">
              <w:rPr>
                <w:rFonts w:ascii="Bookman Old Style" w:hAnsi="Bookman Old Style"/>
                <w:sz w:val="22"/>
                <w:szCs w:val="22"/>
              </w:rPr>
              <w:t>https://abhijitjana.net/2011/01/26/how-to-make-viewstate-secure-in-asp-net/</w:t>
            </w:r>
          </w:p>
          <w:p w:rsidR="00E04B1B" w:rsidRPr="00F968C2" w:rsidRDefault="000552B9" w:rsidP="00136CFF">
            <w:pPr>
              <w:jc w:val="both"/>
              <w:rPr>
                <w:rFonts w:ascii="Bookman Old Style" w:hAnsi="Bookman Old Style"/>
                <w:color w:val="000000" w:themeColor="text1"/>
                <w:sz w:val="22"/>
                <w:szCs w:val="22"/>
              </w:rPr>
            </w:pPr>
            <w:hyperlink r:id="rId31" w:history="1">
              <w:r w:rsidR="00BC687F" w:rsidRPr="00F968C2">
                <w:rPr>
                  <w:rStyle w:val="Hyperlink"/>
                  <w:rFonts w:ascii="Bookman Old Style" w:hAnsi="Bookman Old Style"/>
                  <w:color w:val="000000" w:themeColor="text1"/>
                  <w:sz w:val="22"/>
                  <w:szCs w:val="22"/>
                  <w:u w:val="none"/>
                </w:rPr>
                <w:t>https://docs.microsoft.com/en-us/previous-versions/dotnet/netframework-4.0/w8h3skw9(v=vs.100)</w:t>
              </w:r>
            </w:hyperlink>
          </w:p>
          <w:p w:rsidR="00BC687F" w:rsidRPr="007271F3" w:rsidRDefault="00BC687F" w:rsidP="00605269"/>
        </w:tc>
      </w:tr>
      <w:tr w:rsidR="0099752E" w:rsidRPr="004830A4" w:rsidTr="004F23B4">
        <w:trPr>
          <w:trHeight w:val="584"/>
          <w:jc w:val="center"/>
        </w:trPr>
        <w:tc>
          <w:tcPr>
            <w:tcW w:w="3119" w:type="dxa"/>
            <w:shd w:val="clear" w:color="auto" w:fill="0070C0"/>
            <w:vAlign w:val="center"/>
          </w:tcPr>
          <w:p w:rsidR="0099752E" w:rsidRPr="004830A4" w:rsidRDefault="0099752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914" w:type="dxa"/>
            <w:gridSpan w:val="2"/>
            <w:vAlign w:val="center"/>
          </w:tcPr>
          <w:p w:rsidR="0099752E" w:rsidRPr="004830A4" w:rsidRDefault="0099752E" w:rsidP="004538BE">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p w:rsidR="00732E94" w:rsidRDefault="00732E94" w:rsidP="00B85631">
      <w:pPr>
        <w:pStyle w:val="PwCNormal"/>
        <w:numPr>
          <w:ilvl w:val="0"/>
          <w:numId w:val="0"/>
        </w:numPr>
        <w:spacing w:after="0"/>
        <w:rPr>
          <w:rFonts w:ascii="Bookman Old Style" w:hAnsi="Bookman Old Style" w:cs="Times New Roman"/>
        </w:rPr>
      </w:pPr>
    </w:p>
    <w:p w:rsidR="00732E94" w:rsidRDefault="00732E94" w:rsidP="00B85631">
      <w:pPr>
        <w:pStyle w:val="PwCNormal"/>
        <w:numPr>
          <w:ilvl w:val="0"/>
          <w:numId w:val="0"/>
        </w:numPr>
        <w:spacing w:after="0"/>
        <w:rPr>
          <w:rFonts w:ascii="Bookman Old Style" w:hAnsi="Bookman Old Style" w:cs="Times New Roman"/>
        </w:rPr>
      </w:pPr>
    </w:p>
    <w:tbl>
      <w:tblPr>
        <w:tblStyle w:val="TableGrid"/>
        <w:tblW w:w="0" w:type="auto"/>
        <w:jc w:val="center"/>
        <w:tblInd w:w="-3" w:type="dxa"/>
        <w:tblLook w:val="04A0"/>
      </w:tblPr>
      <w:tblGrid>
        <w:gridCol w:w="3113"/>
        <w:gridCol w:w="6981"/>
        <w:gridCol w:w="3937"/>
      </w:tblGrid>
      <w:tr w:rsidR="0099752E" w:rsidRPr="004830A4" w:rsidTr="009017F0">
        <w:trPr>
          <w:trHeight w:val="584"/>
          <w:jc w:val="center"/>
        </w:trPr>
        <w:tc>
          <w:tcPr>
            <w:tcW w:w="3113" w:type="dxa"/>
            <w:shd w:val="clear" w:color="auto" w:fill="0070C0"/>
          </w:tcPr>
          <w:p w:rsidR="0099752E" w:rsidRPr="004830A4" w:rsidRDefault="0099752E" w:rsidP="004122AE">
            <w:pPr>
              <w:pStyle w:val="PwCNormal"/>
              <w:numPr>
                <w:ilvl w:val="0"/>
                <w:numId w:val="28"/>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981" w:type="dxa"/>
            <w:vAlign w:val="center"/>
          </w:tcPr>
          <w:p w:rsidR="0099752E" w:rsidRPr="006243BA" w:rsidRDefault="006243BA" w:rsidP="004538BE">
            <w:pPr>
              <w:pStyle w:val="PwCNormal"/>
              <w:numPr>
                <w:ilvl w:val="0"/>
                <w:numId w:val="0"/>
              </w:numPr>
              <w:spacing w:after="0"/>
              <w:rPr>
                <w:rFonts w:ascii="Bookman Old Style" w:hAnsi="Bookman Old Style" w:cs="Times New Roman"/>
                <w:b/>
                <w:sz w:val="22"/>
              </w:rPr>
            </w:pPr>
            <w:r w:rsidRPr="006243BA">
              <w:rPr>
                <w:rFonts w:ascii="Bookman Old Style" w:hAnsi="Bookman Old Style" w:cs="Times New Roman"/>
                <w:b/>
                <w:sz w:val="22"/>
              </w:rPr>
              <w:t>C</w:t>
            </w:r>
            <w:r w:rsidR="007111DF" w:rsidRPr="006243BA">
              <w:rPr>
                <w:rFonts w:ascii="Bookman Old Style" w:hAnsi="Bookman Old Style" w:cs="Times New Roman"/>
                <w:b/>
                <w:sz w:val="22"/>
              </w:rPr>
              <w:t>lick</w:t>
            </w:r>
            <w:r>
              <w:rPr>
                <w:rFonts w:ascii="Bookman Old Style" w:hAnsi="Bookman Old Style" w:cs="Times New Roman"/>
                <w:b/>
                <w:sz w:val="22"/>
              </w:rPr>
              <w:t xml:space="preserve"> </w:t>
            </w:r>
            <w:r w:rsidR="007111DF" w:rsidRPr="006243BA">
              <w:rPr>
                <w:rFonts w:ascii="Bookman Old Style" w:hAnsi="Bookman Old Style" w:cs="Times New Roman"/>
                <w:b/>
                <w:sz w:val="22"/>
              </w:rPr>
              <w:t>jacking</w:t>
            </w:r>
          </w:p>
        </w:tc>
        <w:tc>
          <w:tcPr>
            <w:tcW w:w="3937" w:type="dxa"/>
            <w:vAlign w:val="center"/>
          </w:tcPr>
          <w:p w:rsidR="0099752E" w:rsidRPr="004830A4" w:rsidRDefault="0099752E" w:rsidP="00F60D03">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F60D03">
              <w:rPr>
                <w:rFonts w:ascii="Bookman Old Style" w:hAnsi="Bookman Old Style" w:cs="Times New Roman"/>
                <w:sz w:val="22"/>
              </w:rPr>
              <w:t>Low</w:t>
            </w:r>
          </w:p>
        </w:tc>
      </w:tr>
      <w:tr w:rsidR="005E628E" w:rsidRPr="004830A4" w:rsidTr="009017F0">
        <w:trPr>
          <w:trHeight w:val="541"/>
          <w:jc w:val="center"/>
        </w:trPr>
        <w:tc>
          <w:tcPr>
            <w:tcW w:w="3113" w:type="dxa"/>
            <w:shd w:val="clear" w:color="auto" w:fill="0070C0"/>
            <w:vAlign w:val="center"/>
          </w:tcPr>
          <w:p w:rsidR="005E628E" w:rsidRPr="004830A4" w:rsidRDefault="005E628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918" w:type="dxa"/>
            <w:gridSpan w:val="2"/>
            <w:vAlign w:val="center"/>
          </w:tcPr>
          <w:p w:rsidR="005E628E" w:rsidRPr="003276D5" w:rsidRDefault="005E628E" w:rsidP="004538BE">
            <w:pPr>
              <w:pStyle w:val="PwCNormal"/>
              <w:numPr>
                <w:ilvl w:val="0"/>
                <w:numId w:val="0"/>
              </w:numPr>
              <w:spacing w:after="0"/>
              <w:jc w:val="both"/>
              <w:rPr>
                <w:rFonts w:ascii="Bookman Old Style" w:hAnsi="Bookman Old Style" w:cs="Times New Roman"/>
                <w:sz w:val="22"/>
                <w:szCs w:val="22"/>
                <w:lang w:val="en-IN"/>
              </w:rPr>
            </w:pPr>
            <w:r w:rsidRPr="003276D5">
              <w:rPr>
                <w:rFonts w:ascii="Bookman Old Style" w:hAnsi="Bookman Old Style" w:cs="ArialRegular"/>
                <w:sz w:val="22"/>
                <w:szCs w:val="22"/>
                <w:lang w:val="en-US" w:eastAsia="en-IN"/>
              </w:rPr>
              <w:t>Click jacking is a malicious technique of tricking a Web user into clicking on something different from what the user perceives they are clicking on, thus potentially revealing confidential information or taking control of their computer while clicking on seemingly innocuous web pages.</w:t>
            </w:r>
          </w:p>
        </w:tc>
      </w:tr>
      <w:tr w:rsidR="005E628E" w:rsidRPr="004830A4" w:rsidTr="009017F0">
        <w:trPr>
          <w:trHeight w:val="541"/>
          <w:jc w:val="center"/>
        </w:trPr>
        <w:tc>
          <w:tcPr>
            <w:tcW w:w="3113" w:type="dxa"/>
            <w:shd w:val="clear" w:color="auto" w:fill="0070C0"/>
            <w:vAlign w:val="center"/>
          </w:tcPr>
          <w:p w:rsidR="005E628E" w:rsidRPr="004830A4" w:rsidRDefault="005E628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Affected Path(s)</w:t>
            </w:r>
          </w:p>
        </w:tc>
        <w:tc>
          <w:tcPr>
            <w:tcW w:w="10918" w:type="dxa"/>
            <w:gridSpan w:val="2"/>
            <w:vAlign w:val="center"/>
          </w:tcPr>
          <w:p w:rsidR="005E628E" w:rsidRPr="003276D5" w:rsidRDefault="00A53D44" w:rsidP="004538BE">
            <w:pPr>
              <w:pStyle w:val="PwCNormal"/>
              <w:numPr>
                <w:ilvl w:val="0"/>
                <w:numId w:val="0"/>
              </w:numPr>
              <w:spacing w:after="0"/>
              <w:jc w:val="both"/>
              <w:rPr>
                <w:rFonts w:ascii="Bookman Old Style" w:hAnsi="Bookman Old Style"/>
                <w:sz w:val="22"/>
                <w:szCs w:val="22"/>
                <w:highlight w:val="yellow"/>
              </w:rPr>
            </w:pPr>
            <w:r w:rsidRPr="00A53D44">
              <w:rPr>
                <w:rFonts w:ascii="Bookman Old Style" w:hAnsi="Bookman Old Style"/>
                <w:sz w:val="22"/>
                <w:szCs w:val="22"/>
              </w:rPr>
              <w:t>/index.aspx</w:t>
            </w:r>
          </w:p>
        </w:tc>
      </w:tr>
      <w:tr w:rsidR="005E628E" w:rsidRPr="004830A4" w:rsidTr="009017F0">
        <w:trPr>
          <w:trHeight w:val="584"/>
          <w:jc w:val="center"/>
        </w:trPr>
        <w:tc>
          <w:tcPr>
            <w:tcW w:w="3113" w:type="dxa"/>
            <w:shd w:val="clear" w:color="auto" w:fill="0070C0"/>
            <w:vAlign w:val="center"/>
          </w:tcPr>
          <w:p w:rsidR="005E628E" w:rsidRPr="004830A4" w:rsidRDefault="005E628E" w:rsidP="004538BE">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918" w:type="dxa"/>
            <w:gridSpan w:val="2"/>
            <w:vAlign w:val="center"/>
          </w:tcPr>
          <w:p w:rsidR="005E628E" w:rsidRPr="003276D5" w:rsidRDefault="005E628E" w:rsidP="004538BE">
            <w:pPr>
              <w:pStyle w:val="PwCNormal"/>
              <w:numPr>
                <w:ilvl w:val="0"/>
                <w:numId w:val="0"/>
              </w:numPr>
              <w:spacing w:after="0"/>
              <w:jc w:val="both"/>
              <w:rPr>
                <w:rFonts w:ascii="Bookman Old Style" w:hAnsi="Bookman Old Style" w:cs="Times New Roman"/>
                <w:sz w:val="22"/>
                <w:szCs w:val="22"/>
              </w:rPr>
            </w:pPr>
            <w:r w:rsidRPr="003276D5">
              <w:rPr>
                <w:rFonts w:ascii="Bookman Old Style" w:hAnsi="Bookman Old Style" w:cs="Times New Roman"/>
                <w:sz w:val="22"/>
                <w:szCs w:val="22"/>
              </w:rPr>
              <w:t>Tricking the user to click on the link by framing the original page and showing a layer on top of it with dummy buttons which leads to Phishing attack</w:t>
            </w:r>
          </w:p>
        </w:tc>
      </w:tr>
      <w:tr w:rsidR="0099752E" w:rsidRPr="004830A4" w:rsidTr="009017F0">
        <w:trPr>
          <w:trHeight w:val="1125"/>
          <w:jc w:val="center"/>
        </w:trPr>
        <w:tc>
          <w:tcPr>
            <w:tcW w:w="14031" w:type="dxa"/>
            <w:gridSpan w:val="3"/>
            <w:vAlign w:val="center"/>
          </w:tcPr>
          <w:p w:rsidR="0099752E" w:rsidRDefault="0099752E" w:rsidP="004538BE">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3B0256" w:rsidRPr="00860474" w:rsidRDefault="00D12052" w:rsidP="004538BE">
            <w:pPr>
              <w:pStyle w:val="PwCNormal"/>
              <w:numPr>
                <w:ilvl w:val="0"/>
                <w:numId w:val="0"/>
              </w:numPr>
              <w:spacing w:after="0"/>
              <w:rPr>
                <w:rFonts w:ascii="Bookman Old Style" w:hAnsi="Bookman Old Style" w:cs="Times New Roman"/>
                <w:sz w:val="22"/>
              </w:rPr>
            </w:pPr>
            <w:proofErr w:type="spellStart"/>
            <w:r>
              <w:rPr>
                <w:rFonts w:ascii="Bookman Old Style" w:hAnsi="Bookman Old Style" w:cs="Times New Roman"/>
                <w:sz w:val="22"/>
              </w:rPr>
              <w:t>step!</w:t>
            </w:r>
            <w:r w:rsidR="00860474" w:rsidRPr="00860474">
              <w:rPr>
                <w:rFonts w:ascii="Bookman Old Style" w:hAnsi="Bookman Old Style" w:cs="Times New Roman"/>
                <w:sz w:val="22"/>
              </w:rPr>
              <w:t>the</w:t>
            </w:r>
            <w:proofErr w:type="spellEnd"/>
            <w:r w:rsidR="00860474" w:rsidRPr="00860474">
              <w:rPr>
                <w:rFonts w:ascii="Bookman Old Style" w:hAnsi="Bookman Old Style" w:cs="Times New Roman"/>
                <w:sz w:val="22"/>
              </w:rPr>
              <w:t xml:space="preserve"> website can be loaded in iframe </w:t>
            </w:r>
            <w:r w:rsidR="00860474">
              <w:rPr>
                <w:rFonts w:ascii="Bookman Old Style" w:hAnsi="Bookman Old Style" w:cs="Times New Roman"/>
                <w:sz w:val="22"/>
              </w:rPr>
              <w:t>by using the code</w:t>
            </w:r>
          </w:p>
          <w:p w:rsidR="006C588F" w:rsidRDefault="003C65CD" w:rsidP="003C65CD">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6010275" cy="1694171"/>
                  <wp:effectExtent l="19050" t="0" r="9525" b="0"/>
                  <wp:docPr id="1" name="Picture 0" descr="Annotation 2019-07-17 10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19-07-17 102629.png"/>
                          <pic:cNvPicPr/>
                        </pic:nvPicPr>
                        <pic:blipFill>
                          <a:blip r:embed="rId32" cstate="print"/>
                          <a:stretch>
                            <a:fillRect/>
                          </a:stretch>
                        </pic:blipFill>
                        <pic:spPr>
                          <a:xfrm>
                            <a:off x="0" y="0"/>
                            <a:ext cx="6022820" cy="1697707"/>
                          </a:xfrm>
                          <a:prstGeom prst="rect">
                            <a:avLst/>
                          </a:prstGeom>
                        </pic:spPr>
                      </pic:pic>
                    </a:graphicData>
                  </a:graphic>
                </wp:inline>
              </w:drawing>
            </w:r>
          </w:p>
          <w:p w:rsidR="006C588F" w:rsidRDefault="006C588F" w:rsidP="006C588F">
            <w:pPr>
              <w:pStyle w:val="PwCNormal"/>
              <w:numPr>
                <w:ilvl w:val="0"/>
                <w:numId w:val="0"/>
              </w:numPr>
              <w:spacing w:after="0"/>
              <w:rPr>
                <w:rFonts w:ascii="Bookman Old Style" w:hAnsi="Bookman Old Style" w:cs="Times New Roman"/>
                <w:sz w:val="22"/>
              </w:rPr>
            </w:pPr>
            <w:r w:rsidRPr="001B464B">
              <w:rPr>
                <w:rFonts w:ascii="Bookman Old Style" w:hAnsi="Bookman Old Style" w:cs="Times New Roman"/>
                <w:b/>
                <w:sz w:val="22"/>
              </w:rPr>
              <w:t>Step 2</w:t>
            </w:r>
            <w:r>
              <w:rPr>
                <w:rFonts w:ascii="Bookman Old Style" w:hAnsi="Bookman Old Style" w:cs="Times New Roman"/>
                <w:sz w:val="22"/>
              </w:rPr>
              <w:t xml:space="preserve">:the website is </w:t>
            </w:r>
            <w:r w:rsidR="008C101E">
              <w:rPr>
                <w:rFonts w:ascii="Bookman Old Style" w:hAnsi="Bookman Old Style" w:cs="Times New Roman"/>
                <w:sz w:val="22"/>
              </w:rPr>
              <w:t xml:space="preserve">being </w:t>
            </w:r>
            <w:r>
              <w:rPr>
                <w:rFonts w:ascii="Bookman Old Style" w:hAnsi="Bookman Old Style" w:cs="Times New Roman"/>
                <w:sz w:val="22"/>
              </w:rPr>
              <w:t>loaded in the iframe</w:t>
            </w:r>
          </w:p>
          <w:p w:rsidR="006C588F" w:rsidRDefault="006C588F" w:rsidP="003C65CD">
            <w:pPr>
              <w:pStyle w:val="PwCNormal"/>
              <w:numPr>
                <w:ilvl w:val="0"/>
                <w:numId w:val="0"/>
              </w:numPr>
              <w:spacing w:after="0"/>
              <w:jc w:val="center"/>
              <w:rPr>
                <w:rFonts w:ascii="Bookman Old Style" w:hAnsi="Bookman Old Style" w:cs="Times New Roman"/>
                <w:sz w:val="22"/>
              </w:rPr>
            </w:pPr>
          </w:p>
          <w:p w:rsidR="0099752E" w:rsidRPr="004830A4" w:rsidRDefault="003C65CD" w:rsidP="003C65CD">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4800600" cy="3911304"/>
                  <wp:effectExtent l="19050" t="0" r="0" b="0"/>
                  <wp:docPr id="2" name="Picture 1" descr="clickjack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jacking1.png"/>
                          <pic:cNvPicPr/>
                        </pic:nvPicPr>
                        <pic:blipFill>
                          <a:blip r:embed="rId33" cstate="print"/>
                          <a:srcRect r="2921" b="23532"/>
                          <a:stretch>
                            <a:fillRect/>
                          </a:stretch>
                        </pic:blipFill>
                        <pic:spPr>
                          <a:xfrm>
                            <a:off x="0" y="0"/>
                            <a:ext cx="4800600" cy="3911304"/>
                          </a:xfrm>
                          <a:prstGeom prst="rect">
                            <a:avLst/>
                          </a:prstGeom>
                        </pic:spPr>
                      </pic:pic>
                    </a:graphicData>
                  </a:graphic>
                </wp:inline>
              </w:drawing>
            </w:r>
          </w:p>
        </w:tc>
      </w:tr>
      <w:tr w:rsidR="0099752E" w:rsidRPr="004830A4" w:rsidTr="009017F0">
        <w:trPr>
          <w:trHeight w:val="541"/>
          <w:jc w:val="center"/>
        </w:trPr>
        <w:tc>
          <w:tcPr>
            <w:tcW w:w="3113" w:type="dxa"/>
            <w:shd w:val="clear" w:color="auto" w:fill="0070C0"/>
            <w:vAlign w:val="center"/>
          </w:tcPr>
          <w:p w:rsidR="0099752E" w:rsidRPr="004830A4" w:rsidRDefault="0099752E" w:rsidP="00B869BA">
            <w:pPr>
              <w:pStyle w:val="PwCNormal"/>
              <w:numPr>
                <w:ilvl w:val="0"/>
                <w:numId w:val="0"/>
              </w:numPr>
              <w:spacing w:after="0"/>
              <w:jc w:val="both"/>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918" w:type="dxa"/>
            <w:gridSpan w:val="2"/>
            <w:vAlign w:val="center"/>
          </w:tcPr>
          <w:p w:rsidR="009A00B7" w:rsidRPr="00B07BCA" w:rsidRDefault="009A00B7" w:rsidP="00B869BA">
            <w:pPr>
              <w:jc w:val="both"/>
              <w:rPr>
                <w:rFonts w:ascii="Bookman Old Style" w:hAnsi="Bookman Old Style"/>
                <w:sz w:val="22"/>
                <w:szCs w:val="22"/>
              </w:rPr>
            </w:pPr>
            <w:r w:rsidRPr="00B07BCA">
              <w:rPr>
                <w:rFonts w:ascii="Bookman Old Style" w:hAnsi="Bookman Old Style"/>
                <w:sz w:val="22"/>
                <w:szCs w:val="22"/>
              </w:rPr>
              <w:t>Sites can use X-Frame-Options to avoid click jacking attacks, by ensuring that their content is not embedded into other sites.</w:t>
            </w:r>
          </w:p>
          <w:p w:rsidR="009A00B7" w:rsidRDefault="009A00B7" w:rsidP="00B869BA">
            <w:pPr>
              <w:jc w:val="both"/>
              <w:rPr>
                <w:rFonts w:ascii="Bookman Old Style" w:hAnsi="Bookman Old Style"/>
                <w:sz w:val="22"/>
                <w:szCs w:val="22"/>
              </w:rPr>
            </w:pPr>
            <w:r w:rsidRPr="00B07BCA">
              <w:rPr>
                <w:rFonts w:ascii="Bookman Old Style" w:hAnsi="Bookman Old Style"/>
                <w:sz w:val="22"/>
                <w:szCs w:val="22"/>
              </w:rPr>
              <w:t>It is recommended to perform the following</w:t>
            </w:r>
            <w:r>
              <w:rPr>
                <w:rFonts w:ascii="Bookman Old Style" w:hAnsi="Bookman Old Style"/>
                <w:sz w:val="22"/>
                <w:szCs w:val="22"/>
              </w:rPr>
              <w:t>:</w:t>
            </w:r>
          </w:p>
          <w:p w:rsidR="0099752E" w:rsidRPr="00CC7FE0" w:rsidRDefault="009A00B7" w:rsidP="00B869BA">
            <w:pPr>
              <w:jc w:val="both"/>
              <w:rPr>
                <w:rFonts w:ascii="Bookman Old Style" w:hAnsi="Bookman Old Style"/>
                <w:sz w:val="22"/>
                <w:szCs w:val="22"/>
              </w:rPr>
            </w:pPr>
            <w:r w:rsidRPr="00B07BCA">
              <w:rPr>
                <w:rFonts w:ascii="Bookman Old Style" w:hAnsi="Bookman Old Style"/>
                <w:sz w:val="22"/>
                <w:szCs w:val="22"/>
              </w:rPr>
              <w:t xml:space="preserve"> Use the X-FRAME Options in response header set to DENY or Same Origin or ALLOW-FROM a </w:t>
            </w:r>
            <w:r>
              <w:rPr>
                <w:rFonts w:ascii="Bookman Old Style" w:hAnsi="Bookman Old Style"/>
                <w:sz w:val="22"/>
                <w:szCs w:val="22"/>
              </w:rPr>
              <w:t xml:space="preserve">specified URL </w:t>
            </w:r>
            <w:r w:rsidRPr="00B07BCA">
              <w:rPr>
                <w:rFonts w:ascii="Bookman Old Style" w:hAnsi="Bookman Old Style"/>
                <w:sz w:val="22"/>
                <w:szCs w:val="22"/>
              </w:rPr>
              <w:t>X-Frame-Options: This header works with modern browsers and can be used to prevent framing of the page.</w:t>
            </w:r>
          </w:p>
        </w:tc>
      </w:tr>
      <w:tr w:rsidR="00732E94" w:rsidRPr="004830A4" w:rsidTr="009017F0">
        <w:trPr>
          <w:trHeight w:val="541"/>
          <w:jc w:val="center"/>
        </w:trPr>
        <w:tc>
          <w:tcPr>
            <w:tcW w:w="3113" w:type="dxa"/>
            <w:shd w:val="clear" w:color="auto" w:fill="0070C0"/>
            <w:vAlign w:val="center"/>
          </w:tcPr>
          <w:p w:rsidR="00732E94" w:rsidRPr="004830A4" w:rsidRDefault="00732E94" w:rsidP="004538BE">
            <w:pPr>
              <w:pStyle w:val="PwCNormal"/>
              <w:numPr>
                <w:ilvl w:val="0"/>
                <w:numId w:val="0"/>
              </w:numPr>
              <w:spacing w:after="0"/>
              <w:rPr>
                <w:rFonts w:ascii="Bookman Old Style" w:hAnsi="Bookman Old Style" w:cs="Times New Roman"/>
                <w:b/>
                <w:color w:val="FFFFFF" w:themeColor="background1"/>
                <w:sz w:val="22"/>
              </w:rPr>
            </w:pPr>
          </w:p>
        </w:tc>
        <w:tc>
          <w:tcPr>
            <w:tcW w:w="10918" w:type="dxa"/>
            <w:gridSpan w:val="2"/>
            <w:vAlign w:val="center"/>
          </w:tcPr>
          <w:p w:rsidR="00732E94" w:rsidRPr="00B07BCA" w:rsidRDefault="00732E94" w:rsidP="009A00B7">
            <w:pPr>
              <w:rPr>
                <w:rFonts w:ascii="Bookman Old Style" w:hAnsi="Bookman Old Style"/>
                <w:sz w:val="22"/>
                <w:szCs w:val="22"/>
              </w:rPr>
            </w:pPr>
          </w:p>
        </w:tc>
      </w:tr>
    </w:tbl>
    <w:p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44" w:type="dxa"/>
        <w:tblLook w:val="04A0"/>
      </w:tblPr>
      <w:tblGrid>
        <w:gridCol w:w="3161"/>
        <w:gridCol w:w="7435"/>
        <w:gridCol w:w="3509"/>
      </w:tblGrid>
      <w:tr w:rsidR="006C588F" w:rsidRPr="004830A4" w:rsidTr="009426DF">
        <w:trPr>
          <w:trHeight w:val="584"/>
          <w:jc w:val="center"/>
        </w:trPr>
        <w:tc>
          <w:tcPr>
            <w:tcW w:w="3161" w:type="dxa"/>
            <w:shd w:val="clear" w:color="auto" w:fill="0070C0"/>
            <w:vAlign w:val="center"/>
          </w:tcPr>
          <w:p w:rsidR="006C588F" w:rsidRPr="004830A4" w:rsidRDefault="006C588F" w:rsidP="004122AE">
            <w:pPr>
              <w:pStyle w:val="PwCNormal"/>
              <w:numPr>
                <w:ilvl w:val="0"/>
                <w:numId w:val="28"/>
              </w:numPr>
              <w:spacing w:after="0"/>
              <w:ind w:left="490" w:hanging="348"/>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7435" w:type="dxa"/>
            <w:vAlign w:val="center"/>
          </w:tcPr>
          <w:p w:rsidR="006C588F" w:rsidRPr="00D16931" w:rsidRDefault="006C588F" w:rsidP="009426DF">
            <w:pPr>
              <w:pStyle w:val="PwCNormal"/>
              <w:numPr>
                <w:ilvl w:val="0"/>
                <w:numId w:val="0"/>
              </w:numPr>
              <w:spacing w:after="0"/>
              <w:rPr>
                <w:rFonts w:ascii="Bookman Old Style" w:hAnsi="Bookman Old Style" w:cs="Times New Roman"/>
                <w:b/>
                <w:color w:val="auto"/>
                <w:sz w:val="22"/>
                <w:szCs w:val="22"/>
              </w:rPr>
            </w:pPr>
            <w:r w:rsidRPr="00D16931">
              <w:rPr>
                <w:rFonts w:ascii="Bookman Old Style" w:hAnsi="Bookman Old Style" w:cs="Times New Roman"/>
                <w:b/>
                <w:color w:val="auto"/>
                <w:sz w:val="22"/>
                <w:szCs w:val="22"/>
              </w:rPr>
              <w:t>Weak CAPTCHA</w:t>
            </w:r>
          </w:p>
        </w:tc>
        <w:tc>
          <w:tcPr>
            <w:tcW w:w="3509" w:type="dxa"/>
            <w:vAlign w:val="center"/>
          </w:tcPr>
          <w:p w:rsidR="006C588F" w:rsidRPr="00761F3B" w:rsidRDefault="006C588F" w:rsidP="009426DF">
            <w:pPr>
              <w:pStyle w:val="PwCNormal"/>
              <w:numPr>
                <w:ilvl w:val="0"/>
                <w:numId w:val="0"/>
              </w:numPr>
              <w:spacing w:after="0"/>
              <w:rPr>
                <w:rFonts w:ascii="Bookman Old Style" w:hAnsi="Bookman Old Style" w:cs="Times New Roman"/>
                <w:sz w:val="22"/>
                <w:szCs w:val="22"/>
              </w:rPr>
            </w:pPr>
            <w:r w:rsidRPr="00761F3B">
              <w:rPr>
                <w:rFonts w:ascii="Bookman Old Style" w:hAnsi="Bookman Old Style" w:cs="Times New Roman"/>
                <w:b/>
                <w:sz w:val="22"/>
                <w:szCs w:val="22"/>
              </w:rPr>
              <w:t>Risk Rating</w:t>
            </w:r>
            <w:r w:rsidRPr="00761F3B">
              <w:rPr>
                <w:rFonts w:ascii="Bookman Old Style" w:hAnsi="Bookman Old Style" w:cs="Times New Roman"/>
                <w:sz w:val="22"/>
                <w:szCs w:val="22"/>
              </w:rPr>
              <w:t xml:space="preserve">: </w:t>
            </w:r>
            <w:r>
              <w:rPr>
                <w:rFonts w:ascii="Bookman Old Style" w:hAnsi="Bookman Old Style" w:cs="Times New Roman"/>
                <w:sz w:val="22"/>
                <w:szCs w:val="22"/>
              </w:rPr>
              <w:t>Low</w:t>
            </w:r>
          </w:p>
        </w:tc>
      </w:tr>
      <w:tr w:rsidR="006C588F" w:rsidRPr="004830A4" w:rsidTr="009426DF">
        <w:trPr>
          <w:trHeight w:val="541"/>
          <w:jc w:val="center"/>
        </w:trPr>
        <w:tc>
          <w:tcPr>
            <w:tcW w:w="3161" w:type="dxa"/>
            <w:shd w:val="clear" w:color="auto" w:fill="0070C0"/>
            <w:vAlign w:val="center"/>
          </w:tcPr>
          <w:p w:rsidR="006C588F" w:rsidRPr="004830A4" w:rsidRDefault="006C588F" w:rsidP="009426D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944" w:type="dxa"/>
            <w:gridSpan w:val="2"/>
            <w:vAlign w:val="center"/>
          </w:tcPr>
          <w:p w:rsidR="006C588F" w:rsidRPr="00E24319" w:rsidRDefault="006C588F" w:rsidP="009426DF">
            <w:pPr>
              <w:jc w:val="both"/>
              <w:rPr>
                <w:rFonts w:ascii="Bookman Old Style" w:hAnsi="Bookman Old Style"/>
                <w:color w:val="000000"/>
                <w:sz w:val="22"/>
                <w:szCs w:val="22"/>
                <w:lang w:val="en-US"/>
              </w:rPr>
            </w:pPr>
            <w:r w:rsidRPr="00005E03">
              <w:rPr>
                <w:rFonts w:ascii="Bookman Old Style" w:hAnsi="Bookman Old Style"/>
                <w:color w:val="000000"/>
                <w:sz w:val="22"/>
                <w:szCs w:val="22"/>
                <w:lang w:val="en-US"/>
              </w:rPr>
              <w:t>A computer program or system intended to distinguish human from machine input, typically as a way of thwarting spam and automated extraction of data from websites.</w:t>
            </w:r>
          </w:p>
        </w:tc>
      </w:tr>
      <w:tr w:rsidR="006C588F" w:rsidRPr="004830A4" w:rsidTr="009426DF">
        <w:trPr>
          <w:trHeight w:val="541"/>
          <w:jc w:val="center"/>
        </w:trPr>
        <w:tc>
          <w:tcPr>
            <w:tcW w:w="3161" w:type="dxa"/>
            <w:shd w:val="clear" w:color="auto" w:fill="0070C0"/>
            <w:vAlign w:val="center"/>
          </w:tcPr>
          <w:p w:rsidR="006C588F" w:rsidRPr="004830A4" w:rsidRDefault="006C588F" w:rsidP="009426D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944" w:type="dxa"/>
            <w:gridSpan w:val="2"/>
            <w:vAlign w:val="center"/>
          </w:tcPr>
          <w:p w:rsidR="006C588F" w:rsidRPr="00AB4135" w:rsidRDefault="00A13A64" w:rsidP="009426DF">
            <w:pPr>
              <w:pStyle w:val="PwCNormal"/>
              <w:numPr>
                <w:ilvl w:val="0"/>
                <w:numId w:val="0"/>
              </w:numPr>
              <w:spacing w:after="0"/>
              <w:rPr>
                <w:rFonts w:ascii="Bookman Old Style" w:hAnsi="Bookman Old Style" w:cs="Times New Roman"/>
                <w:sz w:val="22"/>
                <w:szCs w:val="22"/>
              </w:rPr>
            </w:pPr>
            <w:r w:rsidRPr="00CD1E16">
              <w:rPr>
                <w:rFonts w:ascii="Bookman Old Style" w:hAnsi="Bookman Old Style"/>
                <w:sz w:val="22"/>
                <w:szCs w:val="22"/>
              </w:rPr>
              <w:t>https://tptuat.aponline.gov.in/pollutioncb/feedback.aspx</w:t>
            </w:r>
          </w:p>
        </w:tc>
      </w:tr>
      <w:tr w:rsidR="006C588F" w:rsidRPr="004830A4" w:rsidTr="009426DF">
        <w:trPr>
          <w:trHeight w:val="584"/>
          <w:jc w:val="center"/>
        </w:trPr>
        <w:tc>
          <w:tcPr>
            <w:tcW w:w="3161" w:type="dxa"/>
            <w:shd w:val="clear" w:color="auto" w:fill="0070C0"/>
            <w:vAlign w:val="center"/>
          </w:tcPr>
          <w:p w:rsidR="006C588F" w:rsidRPr="004830A4" w:rsidRDefault="006C588F" w:rsidP="009426D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944" w:type="dxa"/>
            <w:gridSpan w:val="2"/>
            <w:vAlign w:val="center"/>
          </w:tcPr>
          <w:p w:rsidR="006C588F" w:rsidRPr="00E24319" w:rsidRDefault="006C588F" w:rsidP="009426DF">
            <w:pPr>
              <w:autoSpaceDE w:val="0"/>
              <w:autoSpaceDN w:val="0"/>
              <w:adjustRightInd w:val="0"/>
              <w:jc w:val="both"/>
              <w:rPr>
                <w:rFonts w:ascii="Bookman Old Style" w:hAnsi="Bookman Old Style" w:cs="ArialRegular"/>
                <w:sz w:val="22"/>
                <w:szCs w:val="22"/>
                <w:lang w:val="en-US" w:eastAsia="en-IN"/>
              </w:rPr>
            </w:pPr>
            <w:r>
              <w:rPr>
                <w:rFonts w:ascii="Bookman Old Style" w:hAnsi="Bookman Old Style" w:cs="ArialRegular"/>
                <w:sz w:val="22"/>
                <w:szCs w:val="22"/>
                <w:lang w:val="en-US" w:eastAsia="en-IN"/>
              </w:rPr>
              <w:t>If the CAPTCHA is easily decoded by the program then it can be used in automated tool attacks.</w:t>
            </w:r>
          </w:p>
        </w:tc>
      </w:tr>
      <w:tr w:rsidR="006C588F" w:rsidRPr="004830A4" w:rsidTr="009426DF">
        <w:trPr>
          <w:trHeight w:val="1125"/>
          <w:jc w:val="center"/>
        </w:trPr>
        <w:tc>
          <w:tcPr>
            <w:tcW w:w="14105" w:type="dxa"/>
            <w:gridSpan w:val="3"/>
            <w:vAlign w:val="center"/>
          </w:tcPr>
          <w:p w:rsidR="006C588F" w:rsidRDefault="006C588F" w:rsidP="009426DF">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C5771A" w:rsidRDefault="006C588F" w:rsidP="00C5771A">
            <w:pPr>
              <w:pStyle w:val="PwCNormal"/>
              <w:numPr>
                <w:ilvl w:val="0"/>
                <w:numId w:val="0"/>
              </w:numPr>
              <w:spacing w:after="0"/>
              <w:rPr>
                <w:rFonts w:ascii="Bookman Old Style" w:hAnsi="Bookman Old Style"/>
                <w:sz w:val="22"/>
                <w:szCs w:val="22"/>
              </w:rPr>
            </w:pPr>
            <w:r>
              <w:rPr>
                <w:rFonts w:ascii="Bookman Old Style" w:hAnsi="Bookman Old Style" w:cs="Times New Roman"/>
                <w:b/>
                <w:sz w:val="22"/>
                <w:szCs w:val="22"/>
              </w:rPr>
              <w:t xml:space="preserve">Step 1: </w:t>
            </w:r>
            <w:r>
              <w:rPr>
                <w:rFonts w:ascii="Bookman Old Style" w:hAnsi="Bookman Old Style" w:cs="Times New Roman"/>
                <w:sz w:val="22"/>
                <w:szCs w:val="22"/>
              </w:rPr>
              <w:t>We have collected few CAPTCHA images g</w:t>
            </w:r>
            <w:r w:rsidR="00C5771A">
              <w:rPr>
                <w:rFonts w:ascii="Bookman Old Style" w:hAnsi="Bookman Old Style" w:cs="Times New Roman"/>
                <w:sz w:val="22"/>
                <w:szCs w:val="22"/>
              </w:rPr>
              <w:t xml:space="preserve">enerated by the web page  </w:t>
            </w:r>
            <w:hyperlink r:id="rId34" w:history="1">
              <w:r w:rsidR="005B671B" w:rsidRPr="003D33C5">
                <w:rPr>
                  <w:rStyle w:val="Hyperlink"/>
                  <w:rFonts w:ascii="Bookman Old Style" w:hAnsi="Bookman Old Style" w:cs="Times New Roman"/>
                  <w:sz w:val="22"/>
                  <w:szCs w:val="22"/>
                </w:rPr>
                <w:t>h</w:t>
              </w:r>
              <w:r w:rsidR="005B671B" w:rsidRPr="003D33C5">
                <w:rPr>
                  <w:rStyle w:val="Hyperlink"/>
                  <w:rFonts w:ascii="Bookman Old Style" w:hAnsi="Bookman Old Style"/>
                  <w:sz w:val="22"/>
                  <w:szCs w:val="22"/>
                </w:rPr>
                <w:t>ttps://tptuat.aponline.gov.in/pollutioncb/feedback.aspx</w:t>
              </w:r>
            </w:hyperlink>
          </w:p>
          <w:p w:rsidR="005B671B" w:rsidRDefault="005B671B" w:rsidP="005B671B">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noProof/>
                <w:snapToGrid/>
                <w:sz w:val="22"/>
                <w:szCs w:val="22"/>
                <w:lang w:val="en-US" w:eastAsia="en-US"/>
              </w:rPr>
              <w:drawing>
                <wp:inline distT="0" distB="0" distL="0" distR="0">
                  <wp:extent cx="4267200" cy="3480234"/>
                  <wp:effectExtent l="19050" t="0" r="0" b="0"/>
                  <wp:docPr id="8" name="Picture 7" descr="Annotation 2019-07-18 16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19-07-18 160014.png"/>
                          <pic:cNvPicPr/>
                        </pic:nvPicPr>
                        <pic:blipFill>
                          <a:blip r:embed="rId35" cstate="print"/>
                          <a:stretch>
                            <a:fillRect/>
                          </a:stretch>
                        </pic:blipFill>
                        <pic:spPr>
                          <a:xfrm>
                            <a:off x="0" y="0"/>
                            <a:ext cx="4267200" cy="3480234"/>
                          </a:xfrm>
                          <a:prstGeom prst="rect">
                            <a:avLst/>
                          </a:prstGeom>
                        </pic:spPr>
                      </pic:pic>
                    </a:graphicData>
                  </a:graphic>
                </wp:inline>
              </w:drawing>
            </w:r>
          </w:p>
          <w:p w:rsidR="0046430B" w:rsidRDefault="0046430B" w:rsidP="006C588F">
            <w:pPr>
              <w:pStyle w:val="PwCNormal"/>
              <w:numPr>
                <w:ilvl w:val="0"/>
                <w:numId w:val="0"/>
              </w:numPr>
              <w:spacing w:after="0"/>
              <w:rPr>
                <w:rFonts w:ascii="Bookman Old Style" w:hAnsi="Bookman Old Style" w:cs="Times New Roman"/>
                <w:sz w:val="22"/>
                <w:szCs w:val="22"/>
              </w:rPr>
            </w:pPr>
          </w:p>
          <w:p w:rsidR="0046430B" w:rsidRDefault="006F1376" w:rsidP="00BA4B55">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noProof/>
                <w:snapToGrid/>
                <w:sz w:val="22"/>
                <w:szCs w:val="22"/>
                <w:lang w:val="en-US" w:eastAsia="en-US"/>
              </w:rPr>
              <w:lastRenderedPageBreak/>
              <w:drawing>
                <wp:inline distT="0" distB="0" distL="0" distR="0">
                  <wp:extent cx="8305800" cy="1781175"/>
                  <wp:effectExtent l="19050" t="0" r="0" b="0"/>
                  <wp:docPr id="9" name="Picture 8" descr="cap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ch1.png"/>
                          <pic:cNvPicPr/>
                        </pic:nvPicPr>
                        <pic:blipFill>
                          <a:blip r:embed="rId36" cstate="print"/>
                          <a:srcRect r="2015" b="9662"/>
                          <a:stretch>
                            <a:fillRect/>
                          </a:stretch>
                        </pic:blipFill>
                        <pic:spPr>
                          <a:xfrm>
                            <a:off x="0" y="0"/>
                            <a:ext cx="8305800" cy="1781175"/>
                          </a:xfrm>
                          <a:prstGeom prst="rect">
                            <a:avLst/>
                          </a:prstGeom>
                        </pic:spPr>
                      </pic:pic>
                    </a:graphicData>
                  </a:graphic>
                </wp:inline>
              </w:drawing>
            </w:r>
          </w:p>
          <w:p w:rsidR="006C588F" w:rsidRDefault="0046430B" w:rsidP="006C588F">
            <w:pPr>
              <w:pStyle w:val="PwCNormal"/>
              <w:numPr>
                <w:ilvl w:val="0"/>
                <w:numId w:val="0"/>
              </w:numPr>
              <w:spacing w:after="0"/>
              <w:rPr>
                <w:rFonts w:ascii="Bookman Old Style" w:hAnsi="Bookman Old Style" w:cs="Times New Roman"/>
                <w:sz w:val="22"/>
                <w:szCs w:val="22"/>
              </w:rPr>
            </w:pPr>
            <w:r w:rsidRPr="0046430B">
              <w:rPr>
                <w:rFonts w:ascii="Bookman Old Style" w:hAnsi="Bookman Old Style" w:cs="Times New Roman"/>
                <w:b/>
                <w:sz w:val="22"/>
                <w:szCs w:val="22"/>
              </w:rPr>
              <w:t>Step 2</w:t>
            </w:r>
            <w:proofErr w:type="gramStart"/>
            <w:r w:rsidRPr="0046430B">
              <w:rPr>
                <w:rFonts w:ascii="Bookman Old Style" w:hAnsi="Bookman Old Style" w:cs="Times New Roman"/>
                <w:b/>
                <w:sz w:val="22"/>
                <w:szCs w:val="22"/>
              </w:rPr>
              <w:t>:</w:t>
            </w:r>
            <w:r w:rsidR="006C588F" w:rsidRPr="001D7A93">
              <w:rPr>
                <w:rFonts w:ascii="Bookman Old Style" w:hAnsi="Bookman Old Style" w:cs="Times New Roman"/>
                <w:sz w:val="22"/>
                <w:szCs w:val="22"/>
              </w:rPr>
              <w:t>We</w:t>
            </w:r>
            <w:proofErr w:type="gramEnd"/>
            <w:r w:rsidR="006C588F" w:rsidRPr="001D7A93">
              <w:rPr>
                <w:rFonts w:ascii="Bookman Old Style" w:hAnsi="Bookman Old Style" w:cs="Times New Roman"/>
                <w:sz w:val="22"/>
                <w:szCs w:val="22"/>
              </w:rPr>
              <w:t xml:space="preserve"> use OCR tool like </w:t>
            </w:r>
            <w:r w:rsidR="006C588F">
              <w:rPr>
                <w:rFonts w:ascii="Bookman Old Style" w:hAnsi="Bookman Old Style" w:cs="Times New Roman"/>
                <w:sz w:val="22"/>
                <w:szCs w:val="22"/>
              </w:rPr>
              <w:t>“</w:t>
            </w:r>
            <w:r w:rsidR="006C588F" w:rsidRPr="001D7A93">
              <w:rPr>
                <w:rFonts w:ascii="Bookman Old Style" w:hAnsi="Bookman Old Style" w:cs="Segoe UI"/>
                <w:color w:val="24292E"/>
                <w:sz w:val="22"/>
                <w:szCs w:val="22"/>
                <w:shd w:val="clear" w:color="auto" w:fill="FFFFFF"/>
              </w:rPr>
              <w:t>Tesseract</w:t>
            </w:r>
            <w:r w:rsidR="006C588F">
              <w:rPr>
                <w:rFonts w:ascii="Bookman Old Style" w:hAnsi="Bookman Old Style" w:cs="Segoe UI"/>
                <w:color w:val="24292E"/>
                <w:sz w:val="22"/>
                <w:szCs w:val="22"/>
                <w:shd w:val="clear" w:color="auto" w:fill="FFFFFF"/>
              </w:rPr>
              <w:t>”</w:t>
            </w:r>
            <w:r w:rsidR="006C588F" w:rsidRPr="001D7A93">
              <w:rPr>
                <w:rFonts w:ascii="Bookman Old Style" w:hAnsi="Bookman Old Style" w:cs="Segoe UI"/>
                <w:color w:val="24292E"/>
                <w:sz w:val="22"/>
                <w:szCs w:val="22"/>
                <w:shd w:val="clear" w:color="auto" w:fill="FFFFFF"/>
              </w:rPr>
              <w:t>, to extract the code from image file</w:t>
            </w:r>
            <w:r w:rsidR="006C588F">
              <w:rPr>
                <w:rFonts w:ascii="Bookman Old Style" w:hAnsi="Bookman Old Style" w:cs="Segoe UI"/>
                <w:color w:val="24292E"/>
                <w:sz w:val="22"/>
                <w:szCs w:val="22"/>
                <w:shd w:val="clear" w:color="auto" w:fill="FFFFFF"/>
              </w:rPr>
              <w:t xml:space="preserve">. </w:t>
            </w:r>
            <w:r w:rsidR="00AF2F17">
              <w:rPr>
                <w:rFonts w:ascii="Bookman Old Style" w:hAnsi="Bookman Old Style" w:cs="Segoe UI"/>
                <w:color w:val="24292E"/>
                <w:sz w:val="22"/>
                <w:szCs w:val="22"/>
                <w:shd w:val="clear" w:color="auto" w:fill="FFFFFF"/>
              </w:rPr>
              <w:t>T</w:t>
            </w:r>
            <w:r w:rsidR="006C588F">
              <w:rPr>
                <w:rFonts w:ascii="Bookman Old Style" w:hAnsi="Bookman Old Style" w:cs="Times New Roman"/>
                <w:sz w:val="22"/>
                <w:szCs w:val="22"/>
              </w:rPr>
              <w:t>he samples have been decoded exactly and matched all the way, this suggests that the CAPTCHA image is easily readable by automated programs.</w:t>
            </w:r>
          </w:p>
          <w:p w:rsidR="00AF2F17" w:rsidRDefault="00AF2F17" w:rsidP="006C588F">
            <w:pPr>
              <w:pStyle w:val="PwCNormal"/>
              <w:numPr>
                <w:ilvl w:val="0"/>
                <w:numId w:val="0"/>
              </w:numPr>
              <w:spacing w:after="0"/>
              <w:rPr>
                <w:rFonts w:ascii="Bookman Old Style" w:hAnsi="Bookman Old Style" w:cs="Times New Roman"/>
                <w:sz w:val="22"/>
                <w:szCs w:val="22"/>
              </w:rPr>
            </w:pPr>
          </w:p>
          <w:p w:rsidR="00AF2F17" w:rsidRPr="00AB4135" w:rsidRDefault="006F1376" w:rsidP="00AF2F17">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noProof/>
                <w:snapToGrid/>
                <w:sz w:val="22"/>
                <w:szCs w:val="22"/>
                <w:lang w:val="en-US" w:eastAsia="en-US"/>
              </w:rPr>
              <w:drawing>
                <wp:inline distT="0" distB="0" distL="0" distR="0">
                  <wp:extent cx="3686175" cy="3100448"/>
                  <wp:effectExtent l="19050" t="0" r="0" b="0"/>
                  <wp:docPr id="10" name="Picture 9" descr="recapt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aptcha.png"/>
                          <pic:cNvPicPr/>
                        </pic:nvPicPr>
                        <pic:blipFill>
                          <a:blip r:embed="rId37" cstate="print"/>
                          <a:srcRect r="2277" b="10384"/>
                          <a:stretch>
                            <a:fillRect/>
                          </a:stretch>
                        </pic:blipFill>
                        <pic:spPr>
                          <a:xfrm>
                            <a:off x="0" y="0"/>
                            <a:ext cx="3693454" cy="3106571"/>
                          </a:xfrm>
                          <a:prstGeom prst="rect">
                            <a:avLst/>
                          </a:prstGeom>
                        </pic:spPr>
                      </pic:pic>
                    </a:graphicData>
                  </a:graphic>
                </wp:inline>
              </w:drawing>
            </w:r>
          </w:p>
          <w:p w:rsidR="006C588F" w:rsidRPr="004830A4" w:rsidRDefault="006C588F" w:rsidP="009426DF">
            <w:pPr>
              <w:pStyle w:val="PwCNormal"/>
              <w:numPr>
                <w:ilvl w:val="0"/>
                <w:numId w:val="0"/>
              </w:numPr>
              <w:spacing w:after="0"/>
              <w:jc w:val="center"/>
              <w:rPr>
                <w:rFonts w:ascii="Bookman Old Style" w:hAnsi="Bookman Old Style" w:cs="Times New Roman"/>
                <w:sz w:val="22"/>
              </w:rPr>
            </w:pPr>
          </w:p>
        </w:tc>
      </w:tr>
      <w:tr w:rsidR="006C588F" w:rsidRPr="004830A4" w:rsidTr="009426DF">
        <w:trPr>
          <w:trHeight w:val="541"/>
          <w:jc w:val="center"/>
        </w:trPr>
        <w:tc>
          <w:tcPr>
            <w:tcW w:w="3161" w:type="dxa"/>
            <w:shd w:val="clear" w:color="auto" w:fill="0070C0"/>
            <w:vAlign w:val="center"/>
          </w:tcPr>
          <w:p w:rsidR="006C588F" w:rsidRPr="004830A4" w:rsidRDefault="006C588F" w:rsidP="009426DF">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944" w:type="dxa"/>
            <w:gridSpan w:val="2"/>
            <w:vAlign w:val="center"/>
          </w:tcPr>
          <w:p w:rsidR="006C588F" w:rsidRPr="002034F0" w:rsidRDefault="006C588F" w:rsidP="004D09B1">
            <w:pPr>
              <w:shd w:val="clear" w:color="auto" w:fill="FFFFFF"/>
              <w:spacing w:line="300" w:lineRule="atLeast"/>
              <w:rPr>
                <w:rFonts w:ascii="Bookman Old Style" w:hAnsi="Bookman Old Style" w:cs="Helvetica"/>
                <w:sz w:val="22"/>
                <w:szCs w:val="22"/>
              </w:rPr>
            </w:pPr>
            <w:r w:rsidRPr="002034F0">
              <w:rPr>
                <w:rFonts w:ascii="Bookman Old Style" w:hAnsi="Bookman Old Style" w:cs="Helvetica"/>
                <w:sz w:val="22"/>
                <w:szCs w:val="22"/>
              </w:rPr>
              <w:t>Implement stronger CAPTCHA mechanism which is not easily readable by OCR Technology.</w:t>
            </w:r>
          </w:p>
          <w:p w:rsidR="002034F0" w:rsidRDefault="006C588F" w:rsidP="004D09B1">
            <w:pPr>
              <w:shd w:val="clear" w:color="auto" w:fill="FFFFFF"/>
              <w:spacing w:line="300" w:lineRule="atLeast"/>
              <w:rPr>
                <w:rFonts w:ascii="Bookman Old Style" w:hAnsi="Bookman Old Style" w:cs="Helvetica"/>
                <w:sz w:val="22"/>
                <w:szCs w:val="22"/>
              </w:rPr>
            </w:pPr>
            <w:r w:rsidRPr="002034F0">
              <w:rPr>
                <w:rFonts w:ascii="Bookman Old Style" w:hAnsi="Bookman Old Style" w:cs="Helvetica"/>
                <w:sz w:val="22"/>
                <w:szCs w:val="22"/>
              </w:rPr>
              <w:t>Use “noise” in the CAPTCHA image.</w:t>
            </w:r>
          </w:p>
          <w:p w:rsidR="006C588F" w:rsidRPr="002034F0" w:rsidRDefault="002034F0" w:rsidP="004D09B1">
            <w:pPr>
              <w:shd w:val="clear" w:color="auto" w:fill="FFFFFF"/>
              <w:spacing w:line="300" w:lineRule="atLeast"/>
              <w:rPr>
                <w:rFonts w:ascii="Bookman Old Style" w:hAnsi="Bookman Old Style" w:cs="Helvetica"/>
                <w:sz w:val="22"/>
                <w:szCs w:val="22"/>
              </w:rPr>
            </w:pPr>
            <w:r>
              <w:rPr>
                <w:rFonts w:ascii="Bookman Old Style" w:hAnsi="Bookman Old Style" w:cs="Helvetica"/>
                <w:sz w:val="22"/>
                <w:szCs w:val="22"/>
              </w:rPr>
              <w:t>Reference Links:</w:t>
            </w:r>
          </w:p>
          <w:p w:rsidR="006C588F" w:rsidRPr="002034F0" w:rsidRDefault="006C588F" w:rsidP="004D09B1">
            <w:pPr>
              <w:shd w:val="clear" w:color="auto" w:fill="FFFFFF"/>
              <w:spacing w:line="300" w:lineRule="atLeast"/>
              <w:rPr>
                <w:rFonts w:ascii="Bookman Old Style" w:hAnsi="Bookman Old Style" w:cs="Helvetica"/>
                <w:sz w:val="22"/>
                <w:szCs w:val="22"/>
              </w:rPr>
            </w:pPr>
            <w:r w:rsidRPr="002034F0">
              <w:rPr>
                <w:rFonts w:ascii="Bookman Old Style" w:hAnsi="Bookman Old Style"/>
                <w:sz w:val="22"/>
                <w:szCs w:val="22"/>
              </w:rPr>
              <w:t>https://www.scribd.com/document/26860983/Strong-CAPTCHA-Guidelines</w:t>
            </w:r>
          </w:p>
        </w:tc>
      </w:tr>
    </w:tbl>
    <w:p w:rsidR="0099752E" w:rsidRDefault="0099752E" w:rsidP="00B85631">
      <w:pPr>
        <w:pStyle w:val="PwCNormal"/>
        <w:numPr>
          <w:ilvl w:val="0"/>
          <w:numId w:val="0"/>
        </w:numPr>
        <w:spacing w:after="0"/>
        <w:rPr>
          <w:rFonts w:ascii="Bookman Old Style" w:hAnsi="Bookman Old Style" w:cs="Times New Roman"/>
        </w:rPr>
      </w:pPr>
    </w:p>
    <w:p w:rsidR="006C588F" w:rsidRDefault="006C588F" w:rsidP="00B85631">
      <w:pPr>
        <w:pStyle w:val="PwCNormal"/>
        <w:numPr>
          <w:ilvl w:val="0"/>
          <w:numId w:val="0"/>
        </w:numPr>
        <w:spacing w:after="0"/>
        <w:rPr>
          <w:rFonts w:ascii="Bookman Old Style" w:hAnsi="Bookman Old Style" w:cs="Times New Roman"/>
        </w:rPr>
      </w:pPr>
    </w:p>
    <w:tbl>
      <w:tblPr>
        <w:tblStyle w:val="TableGrid"/>
        <w:tblW w:w="0" w:type="auto"/>
        <w:jc w:val="center"/>
        <w:tblInd w:w="-250" w:type="dxa"/>
        <w:tblLook w:val="04A0"/>
      </w:tblPr>
      <w:tblGrid>
        <w:gridCol w:w="3149"/>
        <w:gridCol w:w="6969"/>
        <w:gridCol w:w="3986"/>
      </w:tblGrid>
      <w:tr w:rsidR="00732E94" w:rsidRPr="004830A4" w:rsidTr="009017F0">
        <w:trPr>
          <w:trHeight w:val="584"/>
          <w:jc w:val="center"/>
        </w:trPr>
        <w:tc>
          <w:tcPr>
            <w:tcW w:w="3149" w:type="dxa"/>
            <w:shd w:val="clear" w:color="auto" w:fill="0070C0"/>
            <w:vAlign w:val="center"/>
          </w:tcPr>
          <w:p w:rsidR="00732E94" w:rsidRPr="004830A4" w:rsidRDefault="00732E94" w:rsidP="004122AE">
            <w:pPr>
              <w:pStyle w:val="PwCNormal"/>
              <w:numPr>
                <w:ilvl w:val="0"/>
                <w:numId w:val="28"/>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969" w:type="dxa"/>
            <w:vAlign w:val="center"/>
          </w:tcPr>
          <w:p w:rsidR="00732E94" w:rsidRPr="006243BA" w:rsidRDefault="00732E94" w:rsidP="00E36D5C">
            <w:pPr>
              <w:pStyle w:val="PwCNormal"/>
              <w:numPr>
                <w:ilvl w:val="0"/>
                <w:numId w:val="0"/>
              </w:numPr>
              <w:spacing w:after="0"/>
              <w:rPr>
                <w:rFonts w:ascii="Bookman Old Style" w:hAnsi="Bookman Old Style" w:cs="Times New Roman"/>
                <w:b/>
                <w:sz w:val="22"/>
              </w:rPr>
            </w:pPr>
            <w:r w:rsidRPr="00732E94">
              <w:rPr>
                <w:rFonts w:ascii="Bookman Old Style" w:hAnsi="Bookman Old Style" w:cs="Times New Roman"/>
                <w:b/>
                <w:sz w:val="22"/>
              </w:rPr>
              <w:t>Technology/Version Disclosure</w:t>
            </w:r>
          </w:p>
        </w:tc>
        <w:tc>
          <w:tcPr>
            <w:tcW w:w="3986" w:type="dxa"/>
            <w:vAlign w:val="center"/>
          </w:tcPr>
          <w:p w:rsidR="00732E94" w:rsidRPr="004830A4" w:rsidRDefault="00732E94" w:rsidP="00E36D5C">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r>
      <w:tr w:rsidR="00732E94" w:rsidRPr="004830A4" w:rsidTr="009017F0">
        <w:trPr>
          <w:trHeight w:val="541"/>
          <w:jc w:val="center"/>
        </w:trPr>
        <w:tc>
          <w:tcPr>
            <w:tcW w:w="3149" w:type="dxa"/>
            <w:shd w:val="clear" w:color="auto" w:fill="0070C0"/>
            <w:vAlign w:val="center"/>
          </w:tcPr>
          <w:p w:rsidR="00732E94" w:rsidRPr="004830A4" w:rsidRDefault="00732E94" w:rsidP="00E36D5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955" w:type="dxa"/>
            <w:gridSpan w:val="2"/>
            <w:vAlign w:val="center"/>
          </w:tcPr>
          <w:p w:rsidR="00732E94" w:rsidRPr="003276D5" w:rsidRDefault="00E50257" w:rsidP="00E36D5C">
            <w:pPr>
              <w:pStyle w:val="PwCNormal"/>
              <w:numPr>
                <w:ilvl w:val="0"/>
                <w:numId w:val="0"/>
              </w:numPr>
              <w:spacing w:after="0"/>
              <w:jc w:val="both"/>
              <w:rPr>
                <w:rFonts w:ascii="Bookman Old Style" w:hAnsi="Bookman Old Style" w:cs="Times New Roman"/>
                <w:sz w:val="22"/>
                <w:szCs w:val="22"/>
                <w:lang w:val="en-IN"/>
              </w:rPr>
            </w:pPr>
            <w:r w:rsidRPr="00E50257">
              <w:rPr>
                <w:rFonts w:ascii="Bookman Old Style" w:hAnsi="Bookman Old Style" w:cs="Times New Roman"/>
                <w:sz w:val="22"/>
                <w:szCs w:val="22"/>
                <w:lang w:val="en-IN"/>
              </w:rPr>
              <w:t>The HTTP responses returned by this web application include a header named X-</w:t>
            </w:r>
            <w:proofErr w:type="spellStart"/>
            <w:r w:rsidRPr="00E50257">
              <w:rPr>
                <w:rFonts w:ascii="Bookman Old Style" w:hAnsi="Bookman Old Style" w:cs="Times New Roman"/>
                <w:sz w:val="22"/>
                <w:szCs w:val="22"/>
                <w:lang w:val="en-IN"/>
              </w:rPr>
              <w:t>AspNet</w:t>
            </w:r>
            <w:proofErr w:type="spellEnd"/>
            <w:r w:rsidRPr="00E50257">
              <w:rPr>
                <w:rFonts w:ascii="Bookman Old Style" w:hAnsi="Bookman Old Style" w:cs="Times New Roman"/>
                <w:sz w:val="22"/>
                <w:szCs w:val="22"/>
                <w:lang w:val="en-IN"/>
              </w:rPr>
              <w:t>-Version. The value of this header is used by Visual Studio to determine which version of ASP.NET is in use. It is not necessary for production sites and should be disabled.</w:t>
            </w:r>
          </w:p>
        </w:tc>
      </w:tr>
      <w:tr w:rsidR="00732E94" w:rsidRPr="004830A4" w:rsidTr="009017F0">
        <w:trPr>
          <w:trHeight w:val="541"/>
          <w:jc w:val="center"/>
        </w:trPr>
        <w:tc>
          <w:tcPr>
            <w:tcW w:w="3149" w:type="dxa"/>
            <w:shd w:val="clear" w:color="auto" w:fill="0070C0"/>
            <w:vAlign w:val="center"/>
          </w:tcPr>
          <w:p w:rsidR="00732E94" w:rsidRPr="004830A4" w:rsidRDefault="00732E94" w:rsidP="00E36D5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955" w:type="dxa"/>
            <w:gridSpan w:val="2"/>
            <w:vAlign w:val="center"/>
          </w:tcPr>
          <w:p w:rsidR="00732E94" w:rsidRPr="003276D5" w:rsidRDefault="00136CFF" w:rsidP="00E36D5C">
            <w:pPr>
              <w:pStyle w:val="PwCNormal"/>
              <w:numPr>
                <w:ilvl w:val="0"/>
                <w:numId w:val="0"/>
              </w:numPr>
              <w:spacing w:after="0"/>
              <w:jc w:val="both"/>
              <w:rPr>
                <w:rFonts w:ascii="Bookman Old Style" w:hAnsi="Bookman Old Style"/>
                <w:sz w:val="22"/>
                <w:szCs w:val="22"/>
                <w:highlight w:val="yellow"/>
              </w:rPr>
            </w:pPr>
            <w:r w:rsidRPr="00AB4135">
              <w:rPr>
                <w:rFonts w:ascii="Bookman Old Style" w:hAnsi="Bookman Old Style" w:cs="Times New Roman"/>
                <w:sz w:val="22"/>
                <w:szCs w:val="22"/>
              </w:rPr>
              <w:t>/</w:t>
            </w:r>
            <w:r>
              <w:rPr>
                <w:rFonts w:ascii="Bookman Old Style" w:hAnsi="Bookman Old Style" w:cs="Times New Roman"/>
                <w:sz w:val="22"/>
                <w:szCs w:val="22"/>
              </w:rPr>
              <w:t>(web server)</w:t>
            </w:r>
          </w:p>
        </w:tc>
      </w:tr>
      <w:tr w:rsidR="00732E94" w:rsidRPr="004830A4" w:rsidTr="009017F0">
        <w:trPr>
          <w:trHeight w:val="584"/>
          <w:jc w:val="center"/>
        </w:trPr>
        <w:tc>
          <w:tcPr>
            <w:tcW w:w="3149" w:type="dxa"/>
            <w:shd w:val="clear" w:color="auto" w:fill="0070C0"/>
            <w:vAlign w:val="center"/>
          </w:tcPr>
          <w:p w:rsidR="00732E94" w:rsidRPr="004830A4" w:rsidRDefault="00732E94" w:rsidP="00E36D5C">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955" w:type="dxa"/>
            <w:gridSpan w:val="2"/>
            <w:vAlign w:val="center"/>
          </w:tcPr>
          <w:p w:rsidR="00732E94" w:rsidRPr="003276D5" w:rsidRDefault="00293BF1" w:rsidP="00E36D5C">
            <w:pPr>
              <w:pStyle w:val="PwCNormal"/>
              <w:numPr>
                <w:ilvl w:val="0"/>
                <w:numId w:val="0"/>
              </w:numPr>
              <w:spacing w:after="0"/>
              <w:jc w:val="both"/>
              <w:rPr>
                <w:rFonts w:ascii="Bookman Old Style" w:hAnsi="Bookman Old Style" w:cs="Times New Roman"/>
                <w:sz w:val="22"/>
                <w:szCs w:val="22"/>
              </w:rPr>
            </w:pPr>
            <w:r w:rsidRPr="00E50257">
              <w:rPr>
                <w:rFonts w:ascii="Bookman Old Style" w:hAnsi="Bookman Old Style"/>
                <w:sz w:val="22"/>
                <w:szCs w:val="22"/>
              </w:rPr>
              <w:t>The HTTP header may disclose sensitive information. This information can be used to launch further attacks</w:t>
            </w:r>
          </w:p>
        </w:tc>
      </w:tr>
      <w:tr w:rsidR="00732E94" w:rsidRPr="004830A4" w:rsidTr="009017F0">
        <w:trPr>
          <w:trHeight w:val="1125"/>
          <w:jc w:val="center"/>
        </w:trPr>
        <w:tc>
          <w:tcPr>
            <w:tcW w:w="14104" w:type="dxa"/>
            <w:gridSpan w:val="3"/>
            <w:vAlign w:val="center"/>
          </w:tcPr>
          <w:p w:rsidR="00732E94" w:rsidRDefault="00732E94" w:rsidP="00E36D5C">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732E94" w:rsidRDefault="006649B3" w:rsidP="00EE603E">
            <w:pPr>
              <w:pStyle w:val="PwCNormal"/>
              <w:numPr>
                <w:ilvl w:val="0"/>
                <w:numId w:val="0"/>
              </w:numPr>
              <w:spacing w:after="0"/>
              <w:rPr>
                <w:rFonts w:ascii="Bookman Old Style" w:hAnsi="Bookman Old Style" w:cs="Times New Roman"/>
                <w:sz w:val="22"/>
              </w:rPr>
            </w:pPr>
            <w:r>
              <w:rPr>
                <w:rFonts w:ascii="Bookman Old Style" w:hAnsi="Bookman Old Style" w:cs="Times New Roman"/>
                <w:b/>
                <w:sz w:val="22"/>
                <w:szCs w:val="22"/>
              </w:rPr>
              <w:t xml:space="preserve">Step 1: </w:t>
            </w:r>
            <w:r>
              <w:rPr>
                <w:rFonts w:ascii="Bookman Old Style" w:hAnsi="Bookman Old Style" w:cs="Times New Roman"/>
                <w:sz w:val="22"/>
                <w:szCs w:val="22"/>
              </w:rPr>
              <w:t>It is observed in the response that the version information is being displayed</w:t>
            </w:r>
          </w:p>
          <w:p w:rsidR="00EF4B39" w:rsidRPr="004830A4" w:rsidRDefault="006003B5" w:rsidP="00EF4B39">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4200000" cy="2390476"/>
                  <wp:effectExtent l="19050" t="0" r="0" b="0"/>
                  <wp:docPr id="19" name="Picture 18" descr="version 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 disclosure.png"/>
                          <pic:cNvPicPr/>
                        </pic:nvPicPr>
                        <pic:blipFill>
                          <a:blip r:embed="rId38" cstate="print"/>
                          <a:stretch>
                            <a:fillRect/>
                          </a:stretch>
                        </pic:blipFill>
                        <pic:spPr>
                          <a:xfrm>
                            <a:off x="0" y="0"/>
                            <a:ext cx="4200000" cy="2390476"/>
                          </a:xfrm>
                          <a:prstGeom prst="rect">
                            <a:avLst/>
                          </a:prstGeom>
                        </pic:spPr>
                      </pic:pic>
                    </a:graphicData>
                  </a:graphic>
                </wp:inline>
              </w:drawing>
            </w:r>
          </w:p>
        </w:tc>
      </w:tr>
      <w:tr w:rsidR="00732E94" w:rsidRPr="004830A4" w:rsidTr="009017F0">
        <w:trPr>
          <w:trHeight w:val="541"/>
          <w:jc w:val="center"/>
        </w:trPr>
        <w:tc>
          <w:tcPr>
            <w:tcW w:w="3149" w:type="dxa"/>
            <w:shd w:val="clear" w:color="auto" w:fill="0070C0"/>
            <w:vAlign w:val="center"/>
          </w:tcPr>
          <w:p w:rsidR="00732E94" w:rsidRPr="004830A4" w:rsidRDefault="00732E94" w:rsidP="00E36D5C">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955" w:type="dxa"/>
            <w:gridSpan w:val="2"/>
            <w:vAlign w:val="center"/>
          </w:tcPr>
          <w:p w:rsidR="00977502" w:rsidRPr="00977502" w:rsidRDefault="00977502" w:rsidP="00977502">
            <w:pPr>
              <w:rPr>
                <w:rFonts w:ascii="Bookman Old Style" w:hAnsi="Bookman Old Style"/>
                <w:sz w:val="22"/>
                <w:szCs w:val="22"/>
              </w:rPr>
            </w:pPr>
            <w:r w:rsidRPr="00977502">
              <w:rPr>
                <w:rFonts w:ascii="Bookman Old Style" w:hAnsi="Bookman Old Style"/>
                <w:sz w:val="22"/>
                <w:szCs w:val="22"/>
              </w:rPr>
              <w:t>Change the configuration settings in the server to not display the version information in response and also do not display this information in error pages, design a custom error page.</w:t>
            </w:r>
          </w:p>
          <w:p w:rsidR="00BE0F4E" w:rsidRDefault="00977502" w:rsidP="00977502">
            <w:pPr>
              <w:pStyle w:val="PwCNormal"/>
              <w:numPr>
                <w:ilvl w:val="0"/>
                <w:numId w:val="0"/>
              </w:numPr>
              <w:spacing w:after="0"/>
              <w:rPr>
                <w:rFonts w:ascii="Bookman Old Style" w:hAnsi="Bookman Old Style"/>
                <w:sz w:val="22"/>
                <w:szCs w:val="22"/>
              </w:rPr>
            </w:pPr>
            <w:r w:rsidRPr="001E4773">
              <w:rPr>
                <w:rFonts w:ascii="Bookman Old Style" w:hAnsi="Bookman Old Style" w:cs="Helvetica"/>
                <w:sz w:val="22"/>
                <w:szCs w:val="22"/>
              </w:rPr>
              <w:t>https://scotthelme.co.uk/hardening-your-http-response-headers/</w:t>
            </w:r>
            <w:r w:rsidR="00BE0F4E">
              <w:rPr>
                <w:rFonts w:ascii="Bookman Old Style" w:hAnsi="Bookman Old Style"/>
                <w:sz w:val="22"/>
                <w:szCs w:val="22"/>
              </w:rPr>
              <w:t>Reference Links:</w:t>
            </w:r>
          </w:p>
          <w:p w:rsidR="00CC119D" w:rsidRPr="00CC119D" w:rsidRDefault="00CC119D" w:rsidP="00CC119D">
            <w:pPr>
              <w:rPr>
                <w:rFonts w:ascii="Bookman Old Style" w:hAnsi="Bookman Old Style"/>
                <w:sz w:val="22"/>
                <w:szCs w:val="22"/>
              </w:rPr>
            </w:pPr>
            <w:r w:rsidRPr="00CC119D">
              <w:rPr>
                <w:rFonts w:ascii="Bookman Old Style" w:hAnsi="Bookman Old Style"/>
                <w:sz w:val="22"/>
                <w:szCs w:val="22"/>
              </w:rPr>
              <w:t>Reference:</w:t>
            </w:r>
          </w:p>
          <w:p w:rsidR="00CC119D" w:rsidRPr="00CC119D" w:rsidRDefault="00CC119D" w:rsidP="00CC119D">
            <w:pPr>
              <w:rPr>
                <w:rFonts w:ascii="Bookman Old Style" w:hAnsi="Bookman Old Style"/>
                <w:sz w:val="22"/>
                <w:szCs w:val="22"/>
              </w:rPr>
            </w:pPr>
            <w:r w:rsidRPr="00CC119D">
              <w:rPr>
                <w:rFonts w:ascii="Bookman Old Style" w:hAnsi="Bookman Old Style"/>
                <w:sz w:val="22"/>
                <w:szCs w:val="22"/>
              </w:rPr>
              <w:t>https://www.saotn.org/remove-iis-server-version-http-response-header/</w:t>
            </w:r>
          </w:p>
          <w:p w:rsidR="00CC119D" w:rsidRPr="00CC119D" w:rsidRDefault="00CC119D" w:rsidP="00CC119D">
            <w:pPr>
              <w:rPr>
                <w:rFonts w:ascii="Bookman Old Style" w:hAnsi="Bookman Old Style"/>
                <w:sz w:val="22"/>
                <w:szCs w:val="22"/>
              </w:rPr>
            </w:pPr>
            <w:r w:rsidRPr="00CC119D">
              <w:rPr>
                <w:rFonts w:ascii="Bookman Old Style" w:hAnsi="Bookman Old Style"/>
                <w:sz w:val="22"/>
                <w:szCs w:val="22"/>
              </w:rPr>
              <w:t>https://scotthelme.co.uk/hardening-your-http-response-headers/</w:t>
            </w:r>
          </w:p>
          <w:p w:rsidR="00CC119D" w:rsidRPr="00CC119D" w:rsidRDefault="00CC119D" w:rsidP="00CC119D">
            <w:pPr>
              <w:rPr>
                <w:rFonts w:ascii="Bookman Old Style" w:hAnsi="Bookman Old Style"/>
                <w:sz w:val="22"/>
                <w:szCs w:val="22"/>
              </w:rPr>
            </w:pPr>
            <w:r w:rsidRPr="00CC119D">
              <w:rPr>
                <w:rFonts w:ascii="Bookman Old Style" w:hAnsi="Bookman Old Style"/>
                <w:sz w:val="22"/>
                <w:szCs w:val="22"/>
              </w:rPr>
              <w:t>https://cwe.mitre.org/data/definitions/200.html</w:t>
            </w:r>
          </w:p>
          <w:p w:rsidR="00CC119D" w:rsidRPr="00CC119D" w:rsidRDefault="00CC119D" w:rsidP="00CC119D">
            <w:pPr>
              <w:rPr>
                <w:rFonts w:ascii="Bookman Old Style" w:hAnsi="Bookman Old Style"/>
                <w:sz w:val="22"/>
                <w:szCs w:val="22"/>
              </w:rPr>
            </w:pPr>
            <w:r w:rsidRPr="00CC119D">
              <w:rPr>
                <w:rFonts w:ascii="Bookman Old Style" w:hAnsi="Bookman Old Style"/>
                <w:sz w:val="22"/>
                <w:szCs w:val="22"/>
              </w:rPr>
              <w:t>https://www.saotn.org/remove-iis-server-version-http-response-header/</w:t>
            </w:r>
          </w:p>
          <w:p w:rsidR="00CC119D" w:rsidRPr="00CC119D" w:rsidRDefault="00CC119D" w:rsidP="00CC119D">
            <w:pPr>
              <w:rPr>
                <w:rFonts w:ascii="Bookman Old Style" w:hAnsi="Bookman Old Style"/>
                <w:sz w:val="22"/>
                <w:szCs w:val="22"/>
              </w:rPr>
            </w:pPr>
            <w:r w:rsidRPr="00CC119D">
              <w:rPr>
                <w:rFonts w:ascii="Bookman Old Style" w:hAnsi="Bookman Old Style"/>
                <w:sz w:val="22"/>
                <w:szCs w:val="22"/>
              </w:rPr>
              <w:t>https://github.com/aspnet/Hosting/issues/571</w:t>
            </w:r>
          </w:p>
          <w:p w:rsidR="00CC119D" w:rsidRPr="00CC119D" w:rsidRDefault="00CC119D" w:rsidP="00CC119D">
            <w:pPr>
              <w:rPr>
                <w:rFonts w:ascii="Bookman Old Style" w:hAnsi="Bookman Old Style"/>
                <w:sz w:val="22"/>
                <w:szCs w:val="22"/>
              </w:rPr>
            </w:pPr>
            <w:r w:rsidRPr="00CC119D">
              <w:rPr>
                <w:rFonts w:ascii="Bookman Old Style" w:hAnsi="Bookman Old Style"/>
                <w:sz w:val="22"/>
                <w:szCs w:val="22"/>
              </w:rPr>
              <w:t>https://www.tunetheweb.com/security/http-security-headers/server-header/</w:t>
            </w:r>
          </w:p>
          <w:p w:rsidR="00BE0F4E" w:rsidRPr="004830A4" w:rsidRDefault="00CC119D" w:rsidP="00CC119D">
            <w:r w:rsidRPr="00CC119D">
              <w:rPr>
                <w:rFonts w:ascii="Bookman Old Style" w:hAnsi="Bookman Old Style"/>
                <w:sz w:val="22"/>
                <w:szCs w:val="22"/>
              </w:rPr>
              <w:t>https://www.tecmint.com/hide-apache-web-server-version-information/</w:t>
            </w:r>
          </w:p>
        </w:tc>
      </w:tr>
    </w:tbl>
    <w:p w:rsidR="00D700DC" w:rsidRPr="004830A4" w:rsidRDefault="00D700DC" w:rsidP="00FE1ECF">
      <w:pPr>
        <w:pStyle w:val="PrefaceTitle"/>
        <w:jc w:val="both"/>
        <w:rPr>
          <w:rFonts w:ascii="Bookman Old Style" w:hAnsi="Bookman Old Style" w:cs="Times New Roman"/>
          <w:i w:val="0"/>
          <w:sz w:val="56"/>
        </w:rPr>
        <w:sectPr w:rsidR="00D700DC" w:rsidRPr="004830A4" w:rsidSect="00B85631">
          <w:footerReference w:type="first" r:id="rId39"/>
          <w:pgSz w:w="16838" w:h="11906" w:orient="landscape" w:code="9"/>
          <w:pgMar w:top="1440" w:right="1440" w:bottom="1440" w:left="1354" w:header="454" w:footer="216" w:gutter="0"/>
          <w:cols w:space="708"/>
          <w:titlePg/>
          <w:docGrid w:linePitch="360"/>
        </w:sectPr>
      </w:pPr>
    </w:p>
    <w:p w:rsidR="00D700DC" w:rsidRPr="004005F7" w:rsidRDefault="00D700DC" w:rsidP="00071322">
      <w:pPr>
        <w:pStyle w:val="PrefaceTitle"/>
        <w:numPr>
          <w:ilvl w:val="0"/>
          <w:numId w:val="27"/>
        </w:numPr>
        <w:spacing w:after="0"/>
        <w:ind w:left="426" w:hanging="426"/>
        <w:jc w:val="both"/>
        <w:rPr>
          <w:rFonts w:ascii="Bookman Old Style" w:hAnsi="Bookman Old Style" w:cs="Times New Roman"/>
          <w:i w:val="0"/>
          <w:sz w:val="36"/>
        </w:rPr>
      </w:pPr>
      <w:bookmarkStart w:id="38" w:name="_Toc14275417"/>
      <w:r w:rsidRPr="004005F7">
        <w:rPr>
          <w:rFonts w:ascii="Bookman Old Style" w:hAnsi="Bookman Old Style" w:cs="Times New Roman"/>
          <w:i w:val="0"/>
          <w:sz w:val="36"/>
        </w:rPr>
        <w:lastRenderedPageBreak/>
        <w:t>Appendix</w:t>
      </w:r>
      <w:bookmarkEnd w:id="38"/>
    </w:p>
    <w:p w:rsidR="00362134" w:rsidRPr="004005F7" w:rsidRDefault="00362134" w:rsidP="00071322">
      <w:pPr>
        <w:pStyle w:val="Heading2"/>
        <w:numPr>
          <w:ilvl w:val="1"/>
          <w:numId w:val="27"/>
        </w:numPr>
        <w:spacing w:before="0"/>
        <w:ind w:left="426" w:hanging="426"/>
        <w:rPr>
          <w:rFonts w:ascii="Bookman Old Style" w:hAnsi="Bookman Old Style"/>
          <w:sz w:val="32"/>
          <w:szCs w:val="32"/>
        </w:rPr>
      </w:pPr>
      <w:bookmarkStart w:id="39" w:name="_Toc14275418"/>
      <w:r w:rsidRPr="004005F7">
        <w:rPr>
          <w:rFonts w:ascii="Bookman Old Style" w:hAnsi="Bookman Old Style"/>
          <w:sz w:val="32"/>
          <w:szCs w:val="32"/>
        </w:rPr>
        <w:t>OWASP Checklist</w:t>
      </w:r>
      <w:bookmarkEnd w:id="39"/>
    </w:p>
    <w:p w:rsidR="00D700DC" w:rsidRPr="004830A4" w:rsidRDefault="00362134" w:rsidP="00362134">
      <w:pPr>
        <w:rPr>
          <w:rFonts w:ascii="Bookman Old Style" w:hAnsi="Bookman Old Style"/>
        </w:rPr>
      </w:pPr>
      <w:r w:rsidRPr="004830A4">
        <w:rPr>
          <w:rFonts w:ascii="Bookman Old Style" w:hAnsi="Bookman Old Style"/>
        </w:rPr>
        <w:t>The Application Security Assessment has been evaluated as per Open Web Application Security Project Testing guide v4.0 as follows:</w:t>
      </w:r>
    </w:p>
    <w:tbl>
      <w:tblPr>
        <w:tblW w:w="5074" w:type="pct"/>
        <w:tblLayout w:type="fixed"/>
        <w:tblLook w:val="04A0"/>
      </w:tblPr>
      <w:tblGrid>
        <w:gridCol w:w="839"/>
        <w:gridCol w:w="32"/>
        <w:gridCol w:w="1928"/>
        <w:gridCol w:w="9"/>
        <w:gridCol w:w="3240"/>
        <w:gridCol w:w="630"/>
        <w:gridCol w:w="2701"/>
      </w:tblGrid>
      <w:tr w:rsidR="00E852D2" w:rsidRPr="003276D5" w:rsidTr="00E36D5C">
        <w:trPr>
          <w:cantSplit/>
          <w:tblHeader/>
        </w:trPr>
        <w:tc>
          <w:tcPr>
            <w:tcW w:w="464" w:type="pct"/>
            <w:gridSpan w:val="2"/>
            <w:tcBorders>
              <w:top w:val="single" w:sz="4" w:space="0" w:color="auto"/>
              <w:left w:val="single" w:sz="4" w:space="0" w:color="auto"/>
              <w:bottom w:val="single" w:sz="4" w:space="0" w:color="auto"/>
              <w:right w:val="single" w:sz="4" w:space="0" w:color="auto"/>
            </w:tcBorders>
            <w:shd w:val="clear" w:color="000000" w:fill="4472C4"/>
            <w:hideMark/>
          </w:tcPr>
          <w:bookmarkEnd w:id="3"/>
          <w:bookmarkEnd w:id="4"/>
          <w:bookmarkEnd w:id="5"/>
          <w:bookmarkEnd w:id="6"/>
          <w:bookmarkEnd w:id="7"/>
          <w:bookmarkEnd w:id="8"/>
          <w:bookmarkEnd w:id="9"/>
          <w:bookmarkEnd w:id="10"/>
          <w:bookmarkEnd w:id="11"/>
          <w:bookmarkEnd w:id="12"/>
          <w:p w:rsidR="00E852D2" w:rsidRPr="003276D5" w:rsidRDefault="00E852D2" w:rsidP="00E36D5C">
            <w:pPr>
              <w:rPr>
                <w:rFonts w:ascii="Bookman Old Style" w:hAnsi="Bookman Old Style"/>
                <w:b/>
                <w:bCs/>
                <w:color w:val="FFFFFF"/>
                <w:sz w:val="20"/>
                <w:lang w:val="en-US"/>
              </w:rPr>
            </w:pPr>
            <w:r w:rsidRPr="003276D5">
              <w:rPr>
                <w:rFonts w:ascii="Bookman Old Style" w:hAnsi="Bookman Old Style"/>
                <w:b/>
                <w:bCs/>
                <w:color w:val="FFFFFF"/>
                <w:sz w:val="20"/>
                <w:lang w:val="en-US"/>
              </w:rPr>
              <w:t>Ref. No.</w:t>
            </w:r>
          </w:p>
        </w:tc>
        <w:tc>
          <w:tcPr>
            <w:tcW w:w="1033" w:type="pct"/>
            <w:gridSpan w:val="2"/>
            <w:tcBorders>
              <w:top w:val="single" w:sz="4" w:space="0" w:color="auto"/>
              <w:left w:val="nil"/>
              <w:bottom w:val="single" w:sz="4" w:space="0" w:color="auto"/>
              <w:right w:val="single" w:sz="4" w:space="0" w:color="auto"/>
            </w:tcBorders>
            <w:shd w:val="clear" w:color="000000" w:fill="4472C4"/>
            <w:hideMark/>
          </w:tcPr>
          <w:p w:rsidR="00E852D2" w:rsidRPr="003276D5" w:rsidRDefault="00E852D2" w:rsidP="00E36D5C">
            <w:pPr>
              <w:rPr>
                <w:rFonts w:ascii="Bookman Old Style" w:hAnsi="Bookman Old Style"/>
                <w:b/>
                <w:bCs/>
                <w:color w:val="FFFFFF"/>
                <w:sz w:val="20"/>
                <w:lang w:val="en-US"/>
              </w:rPr>
            </w:pPr>
            <w:r w:rsidRPr="003276D5">
              <w:rPr>
                <w:rFonts w:ascii="Bookman Old Style" w:hAnsi="Bookman Old Style"/>
                <w:b/>
                <w:bCs/>
                <w:color w:val="FFFFFF"/>
                <w:sz w:val="20"/>
                <w:lang w:val="en-US"/>
              </w:rPr>
              <w:t>Category</w:t>
            </w:r>
          </w:p>
        </w:tc>
        <w:tc>
          <w:tcPr>
            <w:tcW w:w="1727" w:type="pct"/>
            <w:tcBorders>
              <w:top w:val="single" w:sz="4" w:space="0" w:color="auto"/>
              <w:left w:val="nil"/>
              <w:bottom w:val="single" w:sz="4" w:space="0" w:color="auto"/>
              <w:right w:val="single" w:sz="4" w:space="0" w:color="auto"/>
            </w:tcBorders>
            <w:shd w:val="clear" w:color="000000" w:fill="4472C4"/>
            <w:hideMark/>
          </w:tcPr>
          <w:p w:rsidR="00E852D2" w:rsidRPr="003276D5" w:rsidRDefault="00E852D2" w:rsidP="00E36D5C">
            <w:pPr>
              <w:rPr>
                <w:rFonts w:ascii="Bookman Old Style" w:hAnsi="Bookman Old Style"/>
                <w:b/>
                <w:bCs/>
                <w:color w:val="FFFFFF"/>
                <w:sz w:val="20"/>
                <w:lang w:val="en-US"/>
              </w:rPr>
            </w:pPr>
            <w:r w:rsidRPr="003276D5">
              <w:rPr>
                <w:rFonts w:ascii="Bookman Old Style" w:hAnsi="Bookman Old Style"/>
                <w:b/>
                <w:bCs/>
                <w:color w:val="FFFFFF"/>
                <w:sz w:val="20"/>
                <w:lang w:val="en-US"/>
              </w:rPr>
              <w:t>Test Name</w:t>
            </w:r>
          </w:p>
        </w:tc>
        <w:tc>
          <w:tcPr>
            <w:tcW w:w="336" w:type="pct"/>
            <w:tcBorders>
              <w:top w:val="single" w:sz="4" w:space="0" w:color="auto"/>
              <w:left w:val="nil"/>
              <w:bottom w:val="single" w:sz="4" w:space="0" w:color="auto"/>
              <w:right w:val="single" w:sz="4" w:space="0" w:color="auto"/>
            </w:tcBorders>
            <w:shd w:val="clear" w:color="000000" w:fill="4472C4"/>
            <w:hideMark/>
          </w:tcPr>
          <w:p w:rsidR="00E852D2" w:rsidRPr="003276D5" w:rsidRDefault="00E852D2" w:rsidP="00E36D5C">
            <w:pPr>
              <w:rPr>
                <w:rFonts w:ascii="Bookman Old Style" w:hAnsi="Bookman Old Style"/>
                <w:b/>
                <w:bCs/>
                <w:color w:val="FFFFFF"/>
                <w:sz w:val="20"/>
                <w:lang w:val="en-US"/>
              </w:rPr>
            </w:pPr>
            <w:r w:rsidRPr="003276D5">
              <w:rPr>
                <w:rFonts w:ascii="Bookman Old Style" w:hAnsi="Bookman Old Style"/>
                <w:b/>
                <w:bCs/>
                <w:color w:val="FFFFFF"/>
                <w:sz w:val="20"/>
                <w:lang w:val="en-US"/>
              </w:rPr>
              <w:t>Safe?</w:t>
            </w:r>
          </w:p>
        </w:tc>
        <w:tc>
          <w:tcPr>
            <w:tcW w:w="1440" w:type="pct"/>
            <w:tcBorders>
              <w:top w:val="single" w:sz="4" w:space="0" w:color="auto"/>
              <w:left w:val="nil"/>
              <w:bottom w:val="single" w:sz="4" w:space="0" w:color="auto"/>
              <w:right w:val="single" w:sz="4" w:space="0" w:color="auto"/>
            </w:tcBorders>
            <w:shd w:val="clear" w:color="000000" w:fill="4472C4"/>
            <w:hideMark/>
          </w:tcPr>
          <w:p w:rsidR="00E852D2" w:rsidRPr="003276D5" w:rsidRDefault="00E852D2" w:rsidP="00E36D5C">
            <w:pPr>
              <w:rPr>
                <w:rFonts w:ascii="Bookman Old Style" w:hAnsi="Bookman Old Style"/>
                <w:b/>
                <w:bCs/>
                <w:color w:val="FFFFFF"/>
                <w:sz w:val="20"/>
                <w:lang w:val="en-US"/>
              </w:rPr>
            </w:pPr>
            <w:r w:rsidRPr="003276D5">
              <w:rPr>
                <w:rFonts w:ascii="Bookman Old Style" w:hAnsi="Bookman Old Style"/>
                <w:b/>
                <w:bCs/>
                <w:color w:val="FFFFFF"/>
                <w:sz w:val="20"/>
                <w:lang w:val="en-US"/>
              </w:rPr>
              <w:t>Remarks</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w:t>
            </w:r>
          </w:p>
        </w:tc>
        <w:tc>
          <w:tcPr>
            <w:tcW w:w="4536" w:type="pct"/>
            <w:gridSpan w:val="5"/>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Information Gathering</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Conduct Search Engine Discovery and Reconnaissance for Information Leakage</w:t>
            </w:r>
          </w:p>
        </w:tc>
        <w:tc>
          <w:tcPr>
            <w:tcW w:w="336" w:type="pct"/>
            <w:tcBorders>
              <w:top w:val="nil"/>
              <w:left w:val="nil"/>
              <w:bottom w:val="single" w:sz="4" w:space="0" w:color="auto"/>
              <w:right w:val="single" w:sz="4" w:space="0" w:color="auto"/>
            </w:tcBorders>
            <w:shd w:val="clear" w:color="auto" w:fill="auto"/>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1.1.2</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Fingerprint Web Server</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6616AA" w:rsidP="00E36D5C">
            <w:pPr>
              <w:rPr>
                <w:rFonts w:ascii="Bookman Old Style" w:hAnsi="Bookman Old Style"/>
                <w:color w:val="000000"/>
                <w:sz w:val="20"/>
                <w:lang w:val="en-US"/>
              </w:rPr>
            </w:pPr>
            <w:r>
              <w:rPr>
                <w:rFonts w:ascii="Bookman Old Style" w:hAnsi="Bookman Old Style"/>
                <w:color w:val="000000"/>
                <w:sz w:val="20"/>
                <w:lang w:val="en-US"/>
              </w:rPr>
              <w:t>Tested, Not</w:t>
            </w:r>
            <w:r w:rsidR="00E852D2">
              <w:rPr>
                <w:rFonts w:ascii="Bookman Old Style" w:hAnsi="Bookman Old Style"/>
                <w:color w:val="000000"/>
                <w:sz w:val="20"/>
                <w:lang w:val="en-US"/>
              </w:rPr>
              <w:t xml:space="preserve"> </w:t>
            </w:r>
            <w:r>
              <w:rPr>
                <w:rFonts w:ascii="Bookman Old Style" w:hAnsi="Bookman Old Style"/>
                <w:color w:val="000000"/>
                <w:sz w:val="20"/>
                <w:lang w:val="en-US"/>
              </w:rPr>
              <w:t>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1.1.3</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Review Web server Metafiles for Information Leakage</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1.1.4</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OTG-INFO-004</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Enumerate Applications on Web server</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1.1.5</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OTG-INFO-005</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Review Webpage Comments and Metadata for Information Leakage</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p w:rsidR="00E852D2" w:rsidRPr="003276D5" w:rsidRDefault="00E852D2" w:rsidP="00E36D5C">
            <w:pPr>
              <w:jc w:val="center"/>
              <w:rPr>
                <w:rFonts w:ascii="Bookman Old Style" w:hAnsi="Bookman Old Style"/>
                <w:sz w:val="20"/>
                <w:lang w:val="en-US"/>
              </w:rPr>
            </w:pP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1.1.6</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OTG-INFO-006</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Identify application entry points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1.1.7</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OTG-INFO-007</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Map execution paths through application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Refer t</w:t>
            </w:r>
            <w:r>
              <w:rPr>
                <w:rFonts w:ascii="Bookman Old Style" w:hAnsi="Bookman Old Style"/>
                <w:color w:val="000000"/>
                <w:sz w:val="20"/>
                <w:lang w:val="en-US"/>
              </w:rPr>
              <w:t>he vulnerability reported in 2.1</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1.1.8</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OTG-INFO-008</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Fingerprint Web Application Framework</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1.1.9</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OTG-INFO-009</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Fingerprint Web Application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1.1.10</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OTG-INFO-010</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Map Application Architecture</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w:t>
            </w:r>
          </w:p>
        </w:tc>
        <w:tc>
          <w:tcPr>
            <w:tcW w:w="4536" w:type="pct"/>
            <w:gridSpan w:val="5"/>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Configuration and Deploy Management Testing</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1.2.1</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OTG-CONFIG-001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Network/Infrastructure Configuration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1.2.2</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OTG-CONFIG-002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Application Platform Configuration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1.2.3</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OTG-CONFIG-003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File Extensions Handling for Sensitive Information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1.2.4</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OTG-CONFIG-004</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Backup and Unreferenced Files for Sensitive Information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1.2.5</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OTG-CONFIG-005</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Enumerate Infrastructure and Application Admin Interfaces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1.2.6</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OTG-CONFIG-006</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HTTP Methods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1.2.7</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OTG-CONFIG-007</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HTTP Strict Transport Security</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Pr>
                <w:rFonts w:ascii="Bookman Old Style" w:hAnsi="Bookman Old Style"/>
                <w:color w:val="252525"/>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1.2.8</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OTG-CONFIG-008</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RIA cross domain policy</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Cross-domain policy page not found</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1.3</w:t>
            </w:r>
          </w:p>
        </w:tc>
        <w:tc>
          <w:tcPr>
            <w:tcW w:w="4536" w:type="pct"/>
            <w:gridSpan w:val="5"/>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Identity Management Testing</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1.3.1</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OTG-IDENT-001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Role Definitions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1.3.2</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OTG-IDENT-002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User Registration Process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1.3.3</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OTG-IDENT-003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Account Provisioning Process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1.3.4</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OTG-IDENT-004</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Account Enumeration and Guessable User Account</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1.3.5</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OTG-IDENT-005</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Weak or unenforced username policy</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1.3.6</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OTG-IDENT-006</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Permissions of Guest/Training Accounts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64" w:type="pct"/>
            <w:gridSpan w:val="2"/>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1.3.7</w:t>
            </w:r>
          </w:p>
        </w:tc>
        <w:tc>
          <w:tcPr>
            <w:tcW w:w="1033"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OTG-IDENT-007</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 xml:space="preserve">Test Account </w:t>
            </w:r>
            <w:r w:rsidRPr="003276D5">
              <w:rPr>
                <w:rFonts w:ascii="Bookman Old Style" w:hAnsi="Bookman Old Style"/>
                <w:color w:val="252525"/>
                <w:sz w:val="20"/>
                <w:lang w:val="en-US"/>
              </w:rPr>
              <w:lastRenderedPageBreak/>
              <w:t>Suspension/Resumption Process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lastRenderedPageBreak/>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lastRenderedPageBreak/>
              <w:t>1.4</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Authentication Testing</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Credentials Transported over an Encrypted Channel</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default credentials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1.4.3</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Weak lock out mechanism</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1.4.4</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OTG-AUTHN-004</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bypassing authentication schema</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1.4.5</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OTG-AUTHN-005</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remember password functionality</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rPr>
          <w:trHeight w:val="503"/>
        </w:trPr>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1.4.6</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OTG-AUTHN-006</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Browser cache weakness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1.4.7</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OTG-AUTHN-007</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Weak password policy</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1.4.8</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OTG-AUTHN-008</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Weak security question/answer</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1.4.9</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OTG-AUTHN-009</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weak password change or reset functionalities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1.4.10</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OTG-AUTHN-010</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Weaker authentication in alternative channel</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1.5</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Authorization Testing</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1.5.1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OTG-AUTHZ-001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Directory traversal/file include</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161079" w:rsidP="00161079">
            <w:pPr>
              <w:rPr>
                <w:rFonts w:ascii="Bookman Old Style" w:hAnsi="Bookman Old Style"/>
                <w:color w:val="000000"/>
                <w:sz w:val="20"/>
                <w:highlight w:val="yellow"/>
                <w:lang w:val="en-US"/>
              </w:rPr>
            </w:pPr>
            <w:r>
              <w:rPr>
                <w:rFonts w:ascii="Bookman Old Style" w:hAnsi="Bookman Old Style"/>
                <w:color w:val="000000"/>
                <w:sz w:val="20"/>
                <w:lang w:val="en-US"/>
              </w:rPr>
              <w:t xml:space="preserve">Tested, </w:t>
            </w:r>
            <w:r w:rsidR="004955C5">
              <w:rPr>
                <w:rFonts w:ascii="Bookman Old Style" w:hAnsi="Bookman Old Style"/>
                <w:color w:val="000000"/>
                <w:sz w:val="20"/>
                <w:lang w:val="en-US"/>
              </w:rPr>
              <w:t>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1.5.2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OTG-AUTHZ-002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bypassing authorization schema</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1.5.3</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OTG-AUTHZ-003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Privilege Escalation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1.5.4</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OTG-AUTHZ-004</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Insecure Direct Object References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Session Management Testing</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OTG-SESS-001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Bypassing Session Management Schema</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rPr>
          <w:trHeight w:val="917"/>
        </w:trPr>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OTG-SESS-002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Cookies attributes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1.6.3</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OTG-SESS-003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Session Fixation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1.6.4</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OTG-SESS-004</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Exposed Session Variables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1.6.5</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OTG-SESS-005</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Cross Site Request Forgery</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1.6.6</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OTG-SESS-006</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logout functionality</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1.6.7</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OTG-SESS-007</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Session Timeout</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1.6.8</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OTG-SESS-008</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Session puzzling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Data Validation Testing</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Reflected Cross Site Scripting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Stored Cross Site Scripting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p w:rsidR="00E852D2" w:rsidRPr="003276D5" w:rsidRDefault="00E852D2" w:rsidP="00E36D5C">
            <w:pPr>
              <w:rPr>
                <w:rFonts w:ascii="Bookman Old Style" w:hAnsi="Bookman Old Style"/>
              </w:rPr>
            </w:pP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1.7.3</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HTTP Verb Tampering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1.7.4</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OTG-INPVAL-004</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HTTP Parameter pollution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lastRenderedPageBreak/>
              <w:t>1.7.5</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OTG-INPVAL-005</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SQL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1.7.5.1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Oracle Testing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1.7.5.2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roofErr w:type="spellStart"/>
            <w:r w:rsidRPr="003276D5">
              <w:rPr>
                <w:rFonts w:ascii="Bookman Old Style" w:hAnsi="Bookman Old Style"/>
                <w:color w:val="252525"/>
                <w:sz w:val="20"/>
                <w:lang w:val="en-US"/>
              </w:rPr>
              <w:t>MySQL</w:t>
            </w:r>
            <w:proofErr w:type="spellEnd"/>
            <w:r w:rsidRPr="003276D5">
              <w:rPr>
                <w:rFonts w:ascii="Bookman Old Style" w:hAnsi="Bookman Old Style"/>
                <w:color w:val="252525"/>
                <w:sz w:val="20"/>
                <w:lang w:val="en-US"/>
              </w:rPr>
              <w:t xml:space="preserve"> Testing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1.7.5.3</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SQL Server Testing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1.7.5.4</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 xml:space="preserve">Testing </w:t>
            </w:r>
            <w:proofErr w:type="spellStart"/>
            <w:r w:rsidRPr="003276D5">
              <w:rPr>
                <w:rFonts w:ascii="Bookman Old Style" w:hAnsi="Bookman Old Style"/>
                <w:color w:val="252525"/>
                <w:sz w:val="20"/>
                <w:lang w:val="en-US"/>
              </w:rPr>
              <w:t>PostgreSQL</w:t>
            </w:r>
            <w:proofErr w:type="spellEnd"/>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1.7.5.5</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MS Access Testing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1.7.5.6</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NoSQL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1.7.6</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OTG-INPVAL-006</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LDAP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1.7.7</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OTG-INPVAL-007</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ORM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1.7.8</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OTG-INPVAL-008</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XML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rPr>
            </w:pPr>
            <w:r w:rsidRPr="003276D5">
              <w:rPr>
                <w:rFonts w:ascii="Bookman Old Style" w:hAnsi="Bookman Old Style"/>
                <w:color w:val="000000"/>
                <w:sz w:val="20"/>
                <w:lang w:val="en-US"/>
              </w:rPr>
              <w:t>No XML Pages</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1.7.9</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OTG-INPVAL-009</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SSI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1.7.10</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OTG-INPVAL-010</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 xml:space="preserve">Testing for </w:t>
            </w:r>
            <w:r w:rsidR="00161079">
              <w:rPr>
                <w:rFonts w:ascii="Bookman Old Style" w:hAnsi="Bookman Old Style"/>
                <w:color w:val="252525"/>
                <w:sz w:val="20"/>
                <w:lang w:val="en-US"/>
              </w:rPr>
              <w:t>X</w:t>
            </w:r>
            <w:r w:rsidR="00161079" w:rsidRPr="003276D5">
              <w:rPr>
                <w:rFonts w:ascii="Bookman Old Style" w:hAnsi="Bookman Old Style"/>
                <w:color w:val="252525"/>
                <w:sz w:val="20"/>
                <w:lang w:val="en-US"/>
              </w:rPr>
              <w:t>Path</w:t>
            </w:r>
            <w:r w:rsidRPr="003276D5">
              <w:rPr>
                <w:rFonts w:ascii="Bookman Old Style" w:hAnsi="Bookman Old Style"/>
                <w:color w:val="252525"/>
                <w:sz w:val="20"/>
                <w:lang w:val="en-US"/>
              </w:rPr>
              <w:t xml:space="preserve">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OTG-INPVAL-011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IMAP/SMTP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OTG-INPVAL-012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Code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1.7.12.1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Local File Inclusion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1.7.12.2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Remote File Inclusion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1.7.13</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OTG-INPVAL-013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Command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1.7.14</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OTG-INPVAL-014</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Buffer overflow</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1.7.14.1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Heap overflow</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1.7.14.2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Stack overflow</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1.7.14.3</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Format string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1.7.15</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OTG-INPVAL-015</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incubated vulnerabilities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1.7.16</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OTG-INPVAL-016</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HTTP Splitting/Smuggling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1.8</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Error Handling</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1.8.1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OTG-ERR-001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Analysis of Error Codes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1.8.2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OTG-ERR-002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Analysis of Stack Traces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1.9</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Cryptography</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1.9.1</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OTG-CRYPST-001</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Weak SSL/TSL Ciphers, Insufficient Transport Layer Protection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Refer the vulnerability reported in 2.2</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1.9.2</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OTG-CRYPST-002</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Padding Oracle</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1.9.3</w:t>
            </w:r>
          </w:p>
        </w:tc>
        <w:tc>
          <w:tcPr>
            <w:tcW w:w="1050" w:type="pct"/>
            <w:gridSpan w:val="3"/>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OTG-CRYPST-003</w:t>
            </w:r>
          </w:p>
        </w:tc>
        <w:tc>
          <w:tcPr>
            <w:tcW w:w="1727" w:type="pct"/>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Sensitive information sent via unencrypted channels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Business Logic Testing</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1.10.1</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OTG-BUSLOGIC-001</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Business Logic Data Validation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lastRenderedPageBreak/>
              <w:t>1.10.2</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OTG-BUSLOGIC-002</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Ability to Forge Requests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1.10.3</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OTG-BUSLOGIC-003</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Integrity Checks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1.10.4</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OTG-BUSLOGIC-004</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for Process Timing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1.10.5</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OTG-BUSLOGIC-005</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Number of Times a Function Can be Used Limits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1.10.6</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OTG-BUSLOGIC-006</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the Circumvention of Work Flows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1.10.7</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OTG-BUSLOGIC-007</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 xml:space="preserve">Test Defenses Against Application </w:t>
            </w:r>
            <w:proofErr w:type="spellStart"/>
            <w:r w:rsidRPr="003276D5">
              <w:rPr>
                <w:rFonts w:ascii="Bookman Old Style" w:hAnsi="Bookman Old Style"/>
                <w:color w:val="252525"/>
                <w:sz w:val="20"/>
                <w:lang w:val="en-US"/>
              </w:rPr>
              <w:t>Mis</w:t>
            </w:r>
            <w:proofErr w:type="spellEnd"/>
            <w:r w:rsidRPr="003276D5">
              <w:rPr>
                <w:rFonts w:ascii="Bookman Old Style" w:hAnsi="Bookman Old Style"/>
                <w:color w:val="252525"/>
                <w:sz w:val="20"/>
                <w:lang w:val="en-US"/>
              </w:rPr>
              <w:t>-use</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1.10.8</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OTG-BUSLOGIC-008</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Upload of Unexpected File Types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1.10.9</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OTG-BUSLOGIC-009</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Upload of Malicious Files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E852D2" w:rsidRPr="003276D5" w:rsidRDefault="00E852D2" w:rsidP="00E36D5C">
            <w:pPr>
              <w:rPr>
                <w:rFonts w:ascii="Bookman Old Style" w:hAnsi="Bookman Old Style"/>
                <w:b/>
                <w:bCs/>
                <w:color w:val="252525"/>
                <w:sz w:val="20"/>
                <w:lang w:val="en-US"/>
              </w:rPr>
            </w:pPr>
            <w:r w:rsidRPr="003276D5">
              <w:rPr>
                <w:rFonts w:ascii="Bookman Old Style" w:hAnsi="Bookman Old Style"/>
                <w:b/>
                <w:bCs/>
                <w:color w:val="252525"/>
                <w:sz w:val="20"/>
                <w:lang w:val="en-US"/>
              </w:rPr>
              <w:t>Client Side Testing</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1.11.1</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OTG-CLIENT-001</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DOM based Cross Site Scripting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1.11.2</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OTG-CLIENT-002</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JavaScript Execution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1.11.3</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OTG-CLIENT-003</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HTML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1.11.4</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OTG-CLIENT-004</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Client Side URL Redirect</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1.11.5</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OTG-CLIENT-005</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CSS Injection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1.11.6</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OTG-CLIENT-006</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Client Side Resource Manipulation</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1.11.7</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OTG-CLIENT-007</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Cross Origin Resource Sharing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1.11.8</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OTG-CLIENT-008</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Testing for Cross Site Flashing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Not Applicable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1.11.9</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OTG-CLIENT-009</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 xml:space="preserve">Testing for </w:t>
            </w:r>
            <w:r w:rsidR="008D6B04" w:rsidRPr="003276D5">
              <w:rPr>
                <w:rFonts w:ascii="Bookman Old Style" w:hAnsi="Bookman Old Style"/>
                <w:color w:val="252525"/>
                <w:sz w:val="20"/>
                <w:lang w:val="en-US"/>
              </w:rPr>
              <w:t>Click jacking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Pr>
                <w:rFonts w:ascii="Bookman Old Style" w:hAnsi="Bookman Old Style"/>
                <w:color w:val="000000"/>
                <w:sz w:val="20"/>
                <w:lang w:val="en-US"/>
              </w:rPr>
              <w:t>Tested ,</w:t>
            </w:r>
            <w:r w:rsidRPr="003276D5">
              <w:rPr>
                <w:rFonts w:ascii="Bookman Old Style" w:hAnsi="Bookman Old Style"/>
                <w:color w:val="000000"/>
                <w:sz w:val="20"/>
                <w:lang w:val="en-US"/>
              </w:rPr>
              <w:t xml:space="preserve"> Vulnerable</w:t>
            </w:r>
          </w:p>
        </w:tc>
      </w:tr>
      <w:tr w:rsidR="00E852D2" w:rsidRPr="003276D5" w:rsidTr="00E36D5C">
        <w:trPr>
          <w:trHeight w:val="494"/>
        </w:trPr>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1.11.10</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OTG-CLIENT-010</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 xml:space="preserve">Testing </w:t>
            </w:r>
            <w:r w:rsidR="008D6B04" w:rsidRPr="003276D5">
              <w:rPr>
                <w:rFonts w:ascii="Bookman Old Style" w:hAnsi="Bookman Old Style"/>
                <w:color w:val="252525"/>
                <w:sz w:val="20"/>
                <w:lang w:val="en-US"/>
              </w:rPr>
              <w:t>Web Sockets</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Technology not in use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1.11.11</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OTG-CLIENT-011</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Web Messaging</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Technology not in use</w:t>
            </w:r>
          </w:p>
        </w:tc>
      </w:tr>
      <w:tr w:rsidR="00E852D2" w:rsidRPr="003276D5" w:rsidTr="00E36D5C">
        <w:tc>
          <w:tcPr>
            <w:tcW w:w="447" w:type="pct"/>
            <w:tcBorders>
              <w:top w:val="nil"/>
              <w:left w:val="single" w:sz="4" w:space="0" w:color="auto"/>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1.11.12</w:t>
            </w:r>
          </w:p>
        </w:tc>
        <w:tc>
          <w:tcPr>
            <w:tcW w:w="1045"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OTG-CLIENT-012</w:t>
            </w:r>
          </w:p>
        </w:tc>
        <w:tc>
          <w:tcPr>
            <w:tcW w:w="1732" w:type="pct"/>
            <w:gridSpan w:val="2"/>
            <w:tcBorders>
              <w:top w:val="nil"/>
              <w:left w:val="nil"/>
              <w:bottom w:val="single" w:sz="4" w:space="0" w:color="auto"/>
              <w:right w:val="single" w:sz="4" w:space="0" w:color="auto"/>
            </w:tcBorders>
            <w:shd w:val="clear" w:color="000000" w:fill="FFFFFF"/>
            <w:hideMark/>
          </w:tcPr>
          <w:p w:rsidR="00E852D2" w:rsidRPr="003276D5" w:rsidRDefault="00E852D2" w:rsidP="00E36D5C">
            <w:pPr>
              <w:rPr>
                <w:rFonts w:ascii="Bookman Old Style" w:hAnsi="Bookman Old Style"/>
                <w:color w:val="252525"/>
                <w:sz w:val="20"/>
                <w:lang w:val="en-US"/>
              </w:rPr>
            </w:pPr>
            <w:r w:rsidRPr="003276D5">
              <w:rPr>
                <w:rFonts w:ascii="Bookman Old Style" w:hAnsi="Bookman Old Style"/>
                <w:color w:val="252525"/>
                <w:sz w:val="20"/>
                <w:lang w:val="en-US"/>
              </w:rPr>
              <w:t>Test Local Storage</w:t>
            </w:r>
          </w:p>
        </w:tc>
        <w:tc>
          <w:tcPr>
            <w:tcW w:w="336"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E852D2" w:rsidRPr="003276D5" w:rsidRDefault="00E852D2" w:rsidP="00E36D5C">
            <w:pPr>
              <w:rPr>
                <w:rFonts w:ascii="Bookman Old Style" w:hAnsi="Bookman Old Style"/>
                <w:color w:val="000000"/>
                <w:sz w:val="20"/>
                <w:highlight w:val="yellow"/>
                <w:lang w:val="en-US"/>
              </w:rPr>
            </w:pPr>
            <w:r w:rsidRPr="003276D5">
              <w:rPr>
                <w:rFonts w:ascii="Bookman Old Style" w:hAnsi="Bookman Old Style"/>
                <w:color w:val="000000"/>
                <w:sz w:val="20"/>
                <w:lang w:val="en-US"/>
              </w:rPr>
              <w:t>Tested Not Vulnerable</w:t>
            </w:r>
          </w:p>
        </w:tc>
      </w:tr>
    </w:tbl>
    <w:p w:rsidR="002A0776" w:rsidRPr="004830A4" w:rsidRDefault="002A0776" w:rsidP="00362134">
      <w:pPr>
        <w:rPr>
          <w:rFonts w:ascii="Bookman Old Style" w:hAnsi="Bookman Old Style"/>
        </w:rPr>
      </w:pPr>
    </w:p>
    <w:p w:rsidR="00362134" w:rsidRPr="004830A4" w:rsidRDefault="00362134" w:rsidP="00362134">
      <w:pPr>
        <w:rPr>
          <w:rFonts w:ascii="Bookman Old Style" w:hAnsi="Bookman Old Style"/>
        </w:rPr>
      </w:pPr>
    </w:p>
    <w:p w:rsidR="00362134" w:rsidRPr="004830A4" w:rsidRDefault="00362134" w:rsidP="00362134">
      <w:pPr>
        <w:rPr>
          <w:rFonts w:ascii="Bookman Old Style" w:hAnsi="Bookman Old Style"/>
        </w:rPr>
      </w:pPr>
    </w:p>
    <w:p w:rsidR="00362134" w:rsidRPr="004830A4" w:rsidRDefault="00362134" w:rsidP="00362134">
      <w:pPr>
        <w:rPr>
          <w:rFonts w:ascii="Bookman Old Style" w:hAnsi="Bookman Old Style"/>
        </w:rPr>
      </w:pPr>
    </w:p>
    <w:p w:rsidR="002D6CFB" w:rsidRPr="004830A4" w:rsidRDefault="002D6CFB" w:rsidP="00362134">
      <w:pPr>
        <w:rPr>
          <w:rFonts w:ascii="Bookman Old Style" w:hAnsi="Bookman Old Style"/>
        </w:rPr>
      </w:pPr>
    </w:p>
    <w:p w:rsidR="00185E37" w:rsidRPr="004830A4" w:rsidRDefault="00185E37">
      <w:pPr>
        <w:rPr>
          <w:rFonts w:ascii="Bookman Old Style" w:hAnsi="Bookman Old Style"/>
        </w:rPr>
      </w:pPr>
    </w:p>
    <w:p w:rsidR="00185E37" w:rsidRPr="004830A4" w:rsidRDefault="00185E37">
      <w:pPr>
        <w:rPr>
          <w:rFonts w:ascii="Bookman Old Style" w:hAnsi="Bookman Old Style"/>
        </w:rPr>
      </w:pPr>
      <w:r w:rsidRPr="004830A4">
        <w:rPr>
          <w:rFonts w:ascii="Bookman Old Style" w:hAnsi="Bookman Old Style"/>
        </w:rPr>
        <w:br w:type="page"/>
      </w:r>
    </w:p>
    <w:p w:rsidR="00232B5C" w:rsidRDefault="00185E37" w:rsidP="00071322">
      <w:pPr>
        <w:pStyle w:val="Heading2"/>
        <w:numPr>
          <w:ilvl w:val="0"/>
          <w:numId w:val="27"/>
        </w:numPr>
        <w:spacing w:before="0"/>
        <w:ind w:left="426" w:hanging="426"/>
        <w:jc w:val="both"/>
        <w:rPr>
          <w:rFonts w:ascii="Bookman Old Style" w:hAnsi="Bookman Old Style"/>
          <w:sz w:val="36"/>
          <w:szCs w:val="32"/>
        </w:rPr>
      </w:pPr>
      <w:bookmarkStart w:id="40" w:name="_Toc14275419"/>
      <w:r w:rsidRPr="00232B5C">
        <w:rPr>
          <w:rFonts w:ascii="Bookman Old Style" w:hAnsi="Bookman Old Style"/>
          <w:sz w:val="36"/>
          <w:szCs w:val="32"/>
        </w:rPr>
        <w:lastRenderedPageBreak/>
        <w:t>Scanned Items</w:t>
      </w:r>
      <w:bookmarkEnd w:id="40"/>
    </w:p>
    <w:p w:rsidR="00325250" w:rsidRPr="00325250" w:rsidRDefault="00325250" w:rsidP="00B869BA">
      <w:pPr>
        <w:jc w:val="both"/>
        <w:rPr>
          <w:rFonts w:ascii="Bookman Old Style" w:hAnsi="Bookman Old Style"/>
          <w:sz w:val="22"/>
          <w:szCs w:val="22"/>
        </w:rPr>
      </w:pP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https://tptuat.aponline.gov.in/pollutioncb/a_ambient_air_quality_data_ap.html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https://tptuat.aponline.gov.in/pollutioncb/a_ambient_air_quality_monitoring_functions.html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https://tptuat.aponline.gov.in/pollutioncb/a_ambient_air_quality_monitoring_functions_submenu.html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https://tptuat.aponline.gov.in/pollutioncb/a_appcb_online.html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https://tptuat.aponline.gov.in/pollutioncb/a_ConstructionandDemolition.htm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https://tptuat.aponline.gov.in/pollutioncb/a_environment_standards.html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https://tptuat.aponline.gov.in/pollutioncb/a_ewaste_management.html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https://tptuat.aponline.gov.in/pollutioncb/a_external_advisory_committe_New.aspx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https://tptuat.aponline.gov.in/pollutioncb/a_external_advisory_committe_New.aspx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https://tptuat.aponline.gov.in/pollutioncb/a_fly_ash.html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https://tptuat.aponline.gov.in/pollutioncb/a_green-category.html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https://tptuat.aponline.gov.in/pollutioncb/a_IndestrialWastManagementSystem.htm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https://tptuat.aponline.gov.in/pollutioncb/a_Know_environment.html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https://tptuat.aponline.gov.in/pollutioncb/a_legal_action.html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https://tptuat.aponline.gov.in/pollutioncb/a_municipal_waste_management.html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https://tptuat.aponline.gov.in/pollutioncb/a_orange-category.html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https://tptuat.aponline.gov.in/pollutioncb/a_plastic_waste.html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https://tptuat.aponline.gov.in/pollutioncb/a_ProcedureforOnlineConnectivity.htm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https://tptuat.aponline.gov.in/pollutioncb/a_real_time_noise_monitoring_stations.aspx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https://tptuat.aponline.gov.in/pollutioncb/a_real_time_noise_monitoring_stations.aspx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https://tptuat.aponline.gov.in/pollutioncb/a_red-category.html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https://tptuat.aponline.gov.in/pollutioncb/a_state_ambient_air_quality_monitoring.html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https://tptuat.aponline.gov.in/pollutioncb/a_water_cess.html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https://tptuat.aponline.gov.in/pollutioncb/a_water_quality_monitoring.html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https://tptuat.aponline.gov.in/pollutioncb/a_water_quality_monitoring_functions.html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https://tptuat.aponline.gov.in/pollutioncb/a_white_category.html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https://tptuat.aponline.gov.in/pollutioncb/ambient-air-quality-monitoring-continuous-ambient-air-quality-monitoring-stations-caaqms.html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https://tptuat.aponline.gov.in/pollutioncb/ambient-air-quality-monitoring.html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https://tptuat.aponline.gov.in/pollutioncb/annual-reports.html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https://tptuat.aponline.gov.in/pollutioncb/AppointmentMS.aspx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https://tptuat.aponline.gov.in/pollutioncb/AppointmentMS.aspx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https://tptuat.aponline.gov.in/pollutioncb/Attachments%20170519</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https://tptuat.aponline.gov.in/pollutioncb/bio-medical-waste-management.html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https://tptuat.aponline.gov.in/pollutioncb/CalenderJS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https://tptuat.aponline.gov.in/pollutioncb/CalenderJS/jquery-1.9.1.js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https://tptuat.aponline.gov.in/pollutioncb/CalenderJS/jquery.ui.core.js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https://tptuat.aponline.gov.in/pollutioncb/CalenderJS/jquery.ui.datepicker.js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https://tptuat.aponline.gov.in/pollutioncb/CalenderJS/jquery.ui.widget.js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https://tptuat.aponline.gov.in/pollutioncb/CEPI.html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https://tptuat.aponline.gov.in/pollutioncb/cess.html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lastRenderedPageBreak/>
        <w:t>https://tptuat.aponline.gov.in/pollutioncb/cfo_orders_issued_in_the_year_2016.htm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https://tptuat.aponline.gov.in/pollutioncb/cfo_orders_issued_in_the_year_2017.htm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https://tptuat.aponline.gov.in/pollutioncb/cfo_red-category.html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https://tptuat.aponline.gov.in/pollutioncb/citizen-charter-rti.html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https://tptuat.aponline.gov.in/pollutioncb/consent-management-consent-for-operation-categories-of-industries.htm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https://tptuat.aponline.gov.in/pollutioncb/consent-management-consent-for-operation-fee-structure.htm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https://tptuat.aponline.gov.in/pollutioncb/consent_management_consent_for_establishment_categories_of_industries_3.htm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https://tptuat.aponline.gov.in/pollutioncb/consent_management_consent_for_establishment_cfe_committee_meetings.htm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https://tptuat.aponline.gov.in/pollutioncb/consent_management_consent_for_establishment_cfe_orders_issued_3.htm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https://tptuat.aponline.gov.in/pollutioncb/consent_management_consent_for_establishment_delegation_of_power.htm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https://tptuat.aponline.gov.in/pollutioncb/consent_management_consent_for_establishment_fee_structure.htm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https://tptuat.aponline.gov.in/pollutioncb/consent_management_consent_for_establishment_siting_criteria.htm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https://tptuat.aponline.gov.in/pollutioncb/consent_management_consent_for_operation_auto_renewals.htm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https://tptuat.aponline.gov.in/pollutioncb/consent_management_consent_for_operation_consent_status.htm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https://tptuat.aponline.gov.in/pollutioncb/consent_management_consent_for_operations_cfo_committee_meetings.htm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https://tptuat.aponline.gov.in/pollutioncb/consent_management_consent_for_operationt_cfo_orders_issued.htm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https://tptuat.aponline.gov.in/pollutioncb/ConsentManagementConsentForOperationHowToaApply.htm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https://tptuat.aponline.gov.in/pollutioncb/contact-us.html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https://tptuat.aponline.gov.in/pollutioncb/content-management-cfe-fee.htm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https://tptuat.aponline.gov.in/pollutioncb/content-management-cfe.aspx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https://tptuat.aponline.gov.in/pollutioncb/content-management-cfe.aspx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https://tptuat.aponline.gov.in/pollutioncb/content-management-cfo-fee.htm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https://tptuat.aponline.gov.in/pollutioncb/content-management-cfo.aspx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https://tptuat.aponline.gov.in/pollutioncb/content-management-cfo.aspx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https://tptuat.aponline.gov.in/pollutioncb/continuous-ambient-air-quality-monitoring-stations-caaqms.aspx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https://tptuat.aponline.gov.in/pollutioncb/continuous-ambient-air-quality-monitoring-stations-caaqms.aspx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https://tptuat.aponline.gov.in/pollutioncb/division_technical-department.html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https://tptuat.aponline.gov.in/pollutioncb/environmental-awareness.html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https://tptuat.aponline.gov.in/pollutioncb/faqs.htm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https://tptuat.aponline.gov.in/pollutioncb/feedback.aspx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https://tptuat.aponline.gov.in/pollutioncb/feedback.aspx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https://tptuat.aponline.gov.in/pollutioncb/feedback.aspx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https://tptuat.aponline.gov.in/pollutioncb/functions_consent_for_establishment_how_to_apply_2.htm</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https://tptuat.aponline.gov.in/pollutioncb/green-category-cfo.html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https://tptuat.aponline.gov.in/pollutioncb/green-category.html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https://tptuat.aponline.gov.in/pollutioncb/hazardous-waste-management.html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lastRenderedPageBreak/>
        <w:t>https://tptuat.aponline.gov.in/pollutioncb/homemore.aspx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https://tptuat.aponline.gov.in/pollutioncb/homemore.aspx?type=Circulars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https://tptuat.aponline.gov.in/pollutioncb/homemore.aspx?type=news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https://tptuat.aponline.gov.in/pollutioncb/homemore.aspx?type=Tenders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https://tptuat.aponline.gov.in/pollutioncb/images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https://tptuat.aponline.gov.in/pollutioncb/images/bg2.jpg</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https://tptuat.aponline.gov.in/pollutioncb/images/technical_division.png</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https://tptuat.aponline.gov.in/pollutioncb/images/technical_division_unit4.jpg</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https://tptuat.aponline.gov.in/pollutioncb/index.aspx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https://tptuat.aponline.gov.in/pollutioncb/js/bootstrap-hover-dropdown.min.js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https://tptuat.aponline.gov.in/pollutioncb/js/bootstrap.min.js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https://tptuat.aponline.gov.in/pollutioncb/js/footer.js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https://tptuat.aponline.gov.in/pollutioncb/js/grid-gallery.min.js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https://tptuat.aponline.gov.in/pollutioncb/js/header.js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https://tptuat.aponline.gov.in/pollutioncb/js/jquery.min.js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https://tptuat.aponline.gov.in/pollutioncb/js/script.js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https://tptuat.aponline.gov.in/pollutioncb/justice-b-seshasayana-reddy-committee-vide-ngt-order-in-oa-no-6062018.html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https://tptuat.aponline.gov.in/pollutioncb/LeaveApplication</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https://tptuat.aponline.gov.in/pollutioncb/LeaveApplication/JS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https://tptuat.aponline.gov.in/pollutioncb/LeaveApplication/JS/jquery-1.9.1.js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https://tptuat.aponline.gov.in/pollutioncb/LeaveApplication/JS/jquery.ui.core.js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https://tptuat.aponline.gov.in/pollutioncb/LeaveApplication/JS/jquery.ui.datepicker.js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https://tptuat.aponline.gov.in/pollutioncb/LeaveApplication/JS/jquery.ui.widget.js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https://tptuat.aponline.gov.in/pollutioncb/nationaa_ambient_air_quality_monitoring.aspx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https://tptuat.aponline.gov.in/pollutioncb/nationaa_ambient_air_quality_monitoring.aspx</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https://tptuat.aponline.gov.in/pollutioncb/nationaa_ambient_air_quality_monitoring.html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https://tptuat.aponline.gov.in/pollutioncb/ocm.html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https://tptuat.aponline.gov.in/pollutioncb/orange-category-cfo.html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https://tptuat.aponline.gov.in/pollutioncb/orange-category.html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https://tptuat.aponline.gov.in/pollutioncb/PublicGriveance-Complaints.html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https://tptuat.aponline.gov.in/pollutioncb/QualityMonitoring.html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https://tptuat.aponline.gov.in/pollutioncb/red-category-cfo.html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https://tptuat.aponline.gov.in/pollutioncb/red-category.html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https://tptuat.aponline.gov.in/pollutioncb/Research%20Fellowship%20Scheme.html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https://tptuat.aponline.gov.in/pollutioncb/rules.html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https://tptuat.aponline.gov.in/pollutioncb/scientific-departments-laboratories.html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https://tptuat.aponline.gov.in/pollutioncb/Views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https://tptuat.aponline.gov.in/pollutioncb/Views/PDFs</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https://tptuat.aponline.gov.in/pollutioncb/Views/RTI-Web-Inf-feb.2010-annex-1.pdf</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https://tptuat.aponline.gov.in/pollutioncb/wastemanagement.html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https://tptuat.aponline.gov.in/pollutioncb/water-quality-status-of-polluted-river-stretches-of-andhra-pradesh.html</w:t>
      </w:r>
    </w:p>
    <w:p w:rsidR="001534F0"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https://tptuat.aponline.gov.in/pollutioncb/white-category-cfo.html</w:t>
      </w:r>
    </w:p>
    <w:p w:rsidR="001826F7" w:rsidRPr="004B71AF" w:rsidRDefault="001534F0" w:rsidP="001534F0">
      <w:pPr>
        <w:jc w:val="both"/>
        <w:rPr>
          <w:rFonts w:ascii="Bookman Old Style" w:hAnsi="Bookman Old Style"/>
          <w:sz w:val="22"/>
          <w:szCs w:val="22"/>
        </w:rPr>
      </w:pPr>
      <w:r w:rsidRPr="004B71AF">
        <w:rPr>
          <w:rFonts w:ascii="Bookman Old Style" w:hAnsi="Bookman Old Style"/>
          <w:sz w:val="22"/>
          <w:szCs w:val="22"/>
        </w:rPr>
        <w:t>https://tptuat.aponline.gov.in/pollutioncb/white-category.html</w:t>
      </w:r>
    </w:p>
    <w:p w:rsidR="00B371B8" w:rsidRDefault="00B371B8" w:rsidP="00B371B8">
      <w:pPr>
        <w:pStyle w:val="BodyText"/>
      </w:pPr>
    </w:p>
    <w:p w:rsidR="00B371B8" w:rsidRPr="00B371B8" w:rsidRDefault="00B371B8" w:rsidP="00B371B8">
      <w:pPr>
        <w:pStyle w:val="BodyText"/>
      </w:pPr>
    </w:p>
    <w:p w:rsidR="00716098" w:rsidRPr="00232B5C" w:rsidRDefault="00716098" w:rsidP="00071322">
      <w:pPr>
        <w:pStyle w:val="Heading2"/>
        <w:numPr>
          <w:ilvl w:val="0"/>
          <w:numId w:val="27"/>
        </w:numPr>
        <w:spacing w:before="0"/>
        <w:ind w:left="426" w:hanging="426"/>
        <w:jc w:val="both"/>
        <w:rPr>
          <w:rFonts w:ascii="Bookman Old Style" w:hAnsi="Bookman Old Style"/>
          <w:sz w:val="36"/>
          <w:szCs w:val="32"/>
        </w:rPr>
      </w:pPr>
      <w:bookmarkStart w:id="41" w:name="_Toc14275420"/>
      <w:r w:rsidRPr="00232B5C">
        <w:rPr>
          <w:rFonts w:ascii="Bookman Old Style" w:hAnsi="Bookman Old Style"/>
          <w:sz w:val="36"/>
          <w:szCs w:val="32"/>
        </w:rPr>
        <w:t>Limitations</w:t>
      </w:r>
      <w:bookmarkEnd w:id="41"/>
    </w:p>
    <w:p w:rsidR="004005F7" w:rsidRPr="004005F7" w:rsidRDefault="004005F7" w:rsidP="00863BA5">
      <w:pPr>
        <w:pStyle w:val="PwCNormal"/>
        <w:spacing w:after="0"/>
      </w:pPr>
    </w:p>
    <w:p w:rsidR="00716098" w:rsidRPr="00247932" w:rsidRDefault="00716098" w:rsidP="00D74884">
      <w:pPr>
        <w:pStyle w:val="ListParagraph"/>
        <w:numPr>
          <w:ilvl w:val="0"/>
          <w:numId w:val="20"/>
        </w:numPr>
        <w:ind w:left="426" w:hanging="426"/>
        <w:jc w:val="both"/>
        <w:rPr>
          <w:rFonts w:ascii="Bookman Old Style" w:hAnsi="Bookman Old Style"/>
          <w:sz w:val="22"/>
        </w:rPr>
      </w:pPr>
      <w:r w:rsidRPr="00247932">
        <w:rPr>
          <w:rFonts w:ascii="Bookman Old Style" w:hAnsi="Bookman Old Style"/>
          <w:sz w:val="22"/>
        </w:rPr>
        <w:t xml:space="preserve">The report has been prepared based on the information given by </w:t>
      </w:r>
      <w:r w:rsidR="00247932" w:rsidRPr="00247932">
        <w:rPr>
          <w:rFonts w:ascii="Bookman Old Style" w:hAnsi="Bookman Old Style"/>
          <w:sz w:val="22"/>
        </w:rPr>
        <w:t>APPCB</w:t>
      </w:r>
      <w:r w:rsidRPr="00247932">
        <w:rPr>
          <w:rFonts w:ascii="Bookman Old Style" w:hAnsi="Bookman Old Style"/>
          <w:sz w:val="22"/>
        </w:rPr>
        <w:t xml:space="preserve"> and is accordingly, given for the specific purpose of internal use by the </w:t>
      </w:r>
      <w:r w:rsidR="00247932" w:rsidRPr="00247932">
        <w:rPr>
          <w:rFonts w:ascii="Bookman Old Style" w:hAnsi="Bookman Old Style"/>
          <w:sz w:val="22"/>
        </w:rPr>
        <w:t>APPCB</w:t>
      </w:r>
      <w:r w:rsidRPr="00247932">
        <w:rPr>
          <w:rFonts w:ascii="Bookman Old Style" w:hAnsi="Bookman Old Style"/>
          <w:sz w:val="22"/>
        </w:rPr>
        <w:t>. Our conclusions are based on the completeness and accuracy of the stated facts and assumptions; which if not entirely complete or accurate, should be communicated to us immediately, as the inaccuracy or incompleteness could have a material impact on our conclusions.</w:t>
      </w:r>
    </w:p>
    <w:p w:rsidR="00716098" w:rsidRPr="00247932" w:rsidRDefault="00716098" w:rsidP="00D74884">
      <w:pPr>
        <w:pStyle w:val="ListParagraph"/>
        <w:numPr>
          <w:ilvl w:val="0"/>
          <w:numId w:val="20"/>
        </w:numPr>
        <w:ind w:left="426" w:hanging="426"/>
        <w:jc w:val="both"/>
        <w:rPr>
          <w:rFonts w:ascii="Bookman Old Style" w:hAnsi="Bookman Old Style"/>
          <w:sz w:val="22"/>
        </w:rPr>
      </w:pPr>
      <w:r w:rsidRPr="00247932">
        <w:rPr>
          <w:rFonts w:ascii="Bookman Old Style" w:hAnsi="Bookman Old Style"/>
          <w:sz w:val="22"/>
        </w:rPr>
        <w:t xml:space="preserve">This report has been prepared solely for </w:t>
      </w:r>
      <w:r w:rsidR="00247932" w:rsidRPr="00247932">
        <w:rPr>
          <w:rFonts w:ascii="Bookman Old Style" w:hAnsi="Bookman Old Style"/>
          <w:sz w:val="22"/>
        </w:rPr>
        <w:t>APPCB</w:t>
      </w:r>
      <w:r w:rsidRPr="00247932">
        <w:rPr>
          <w:rFonts w:ascii="Bookman Old Style" w:hAnsi="Bookman Old Style"/>
          <w:sz w:val="22"/>
        </w:rPr>
        <w:t xml:space="preserve">, being the express addressee to this document. </w:t>
      </w:r>
      <w:r w:rsidR="00247932" w:rsidRPr="00247932">
        <w:rPr>
          <w:rFonts w:ascii="Bookman Old Style" w:hAnsi="Bookman Old Style"/>
          <w:sz w:val="22"/>
        </w:rPr>
        <w:t>APPCB</w:t>
      </w:r>
      <w:r w:rsidRPr="00247932">
        <w:rPr>
          <w:rFonts w:ascii="Bookman Old Style" w:hAnsi="Bookman Old Style"/>
          <w:sz w:val="22"/>
        </w:rPr>
        <w:t xml:space="preserve"> does not accept or assume any liability, responsibility or duty of care for any use of or reliance on this report by anyone, other than (</w:t>
      </w:r>
      <w:proofErr w:type="spellStart"/>
      <w:r w:rsidRPr="00247932">
        <w:rPr>
          <w:rFonts w:ascii="Bookman Old Style" w:hAnsi="Bookman Old Style"/>
          <w:sz w:val="22"/>
        </w:rPr>
        <w:t>i</w:t>
      </w:r>
      <w:proofErr w:type="spellEnd"/>
      <w:r w:rsidRPr="00247932">
        <w:rPr>
          <w:rFonts w:ascii="Bookman Old Style" w:hAnsi="Bookman Old Style"/>
          <w:sz w:val="22"/>
        </w:rPr>
        <w:t xml:space="preserve">) </w:t>
      </w:r>
      <w:r w:rsidR="00247932" w:rsidRPr="00247932">
        <w:rPr>
          <w:rFonts w:ascii="Bookman Old Style" w:hAnsi="Bookman Old Style"/>
          <w:sz w:val="22"/>
        </w:rPr>
        <w:t>APPCB</w:t>
      </w:r>
      <w:r w:rsidRPr="00247932">
        <w:rPr>
          <w:rFonts w:ascii="Bookman Old Style" w:hAnsi="Bookman Old Style"/>
          <w:sz w:val="22"/>
        </w:rPr>
        <w:t xml:space="preserve">, to the extent agreed in the relevant contract for the matter to which this report relates (if any), or (ii) as expressly agreed by </w:t>
      </w:r>
      <w:r w:rsidR="00247932" w:rsidRPr="00247932">
        <w:rPr>
          <w:rFonts w:ascii="Bookman Old Style" w:hAnsi="Bookman Old Style"/>
          <w:sz w:val="22"/>
        </w:rPr>
        <w:t>APPCB</w:t>
      </w:r>
      <w:r w:rsidRPr="00247932">
        <w:rPr>
          <w:rFonts w:ascii="Bookman Old Style" w:hAnsi="Bookman Old Style"/>
          <w:sz w:val="22"/>
        </w:rPr>
        <w:t xml:space="preserve"> in writing in advance.</w:t>
      </w:r>
    </w:p>
    <w:p w:rsidR="00716098" w:rsidRPr="00247932" w:rsidRDefault="00716098" w:rsidP="00D74884">
      <w:pPr>
        <w:pStyle w:val="ListParagraph"/>
        <w:numPr>
          <w:ilvl w:val="0"/>
          <w:numId w:val="20"/>
        </w:numPr>
        <w:ind w:left="426" w:hanging="426"/>
        <w:jc w:val="both"/>
        <w:rPr>
          <w:rFonts w:ascii="Bookman Old Style" w:hAnsi="Bookman Old Style"/>
          <w:sz w:val="22"/>
        </w:rPr>
      </w:pPr>
      <w:r w:rsidRPr="00247932">
        <w:rPr>
          <w:rFonts w:ascii="Bookman Old Style" w:hAnsi="Bookman Old Style"/>
          <w:sz w:val="22"/>
        </w:rPr>
        <w:t xml:space="preserve">Without prior permission of </w:t>
      </w:r>
      <w:r w:rsidR="00247932" w:rsidRPr="00247932">
        <w:rPr>
          <w:rFonts w:ascii="Bookman Old Style" w:hAnsi="Bookman Old Style"/>
          <w:sz w:val="22"/>
        </w:rPr>
        <w:t>APPCB</w:t>
      </w:r>
      <w:r w:rsidRPr="00247932">
        <w:rPr>
          <w:rFonts w:ascii="Bookman Old Style" w:hAnsi="Bookman Old Style"/>
          <w:sz w:val="22"/>
        </w:rPr>
        <w:t xml:space="preserve">, the contents of this report may not be quoted in whole or in part or otherwise referred to in any documents. The report is for the sole information of </w:t>
      </w:r>
      <w:r w:rsidR="00247932" w:rsidRPr="00247932">
        <w:rPr>
          <w:rFonts w:ascii="Bookman Old Style" w:hAnsi="Bookman Old Style"/>
          <w:sz w:val="22"/>
        </w:rPr>
        <w:t>APPCB</w:t>
      </w:r>
      <w:r w:rsidRPr="00247932">
        <w:rPr>
          <w:rFonts w:ascii="Bookman Old Style" w:hAnsi="Bookman Old Style"/>
          <w:sz w:val="22"/>
        </w:rPr>
        <w:t xml:space="preserve"> and APTS accepts no responsibility to any other party.</w:t>
      </w:r>
    </w:p>
    <w:p w:rsidR="00716098" w:rsidRPr="00247932" w:rsidRDefault="00716098" w:rsidP="00D74884">
      <w:pPr>
        <w:pStyle w:val="ListParagraph"/>
        <w:numPr>
          <w:ilvl w:val="0"/>
          <w:numId w:val="20"/>
        </w:numPr>
        <w:ind w:left="426" w:hanging="426"/>
        <w:jc w:val="both"/>
        <w:rPr>
          <w:rFonts w:ascii="Bookman Old Style" w:hAnsi="Bookman Old Style"/>
          <w:sz w:val="22"/>
        </w:rPr>
      </w:pPr>
      <w:r w:rsidRPr="00247932">
        <w:rPr>
          <w:rFonts w:ascii="Bookman Old Style" w:hAnsi="Bookman Old Style"/>
          <w:sz w:val="22"/>
        </w:rPr>
        <w:t xml:space="preserve">This report (and any extract from it) may not be copied, paraphrased, reproduced, or distributed in any manner or form, whether by photocopying, electronically, by internet, within another document or otherwise, without the prior written permission of </w:t>
      </w:r>
      <w:r w:rsidR="00247932" w:rsidRPr="00247932">
        <w:rPr>
          <w:rFonts w:ascii="Bookman Old Style" w:hAnsi="Bookman Old Style"/>
          <w:sz w:val="22"/>
        </w:rPr>
        <w:t>APPCB</w:t>
      </w:r>
      <w:r w:rsidRPr="00247932">
        <w:rPr>
          <w:rFonts w:ascii="Bookman Old Style" w:hAnsi="Bookman Old Style"/>
          <w:sz w:val="22"/>
        </w:rPr>
        <w:t xml:space="preserve">. Further, any quotation, citation or attribution of this report, or any extract from it, is strictly prohibited without </w:t>
      </w:r>
      <w:r w:rsidR="00247932" w:rsidRPr="00247932">
        <w:rPr>
          <w:rFonts w:ascii="Bookman Old Style" w:hAnsi="Bookman Old Style"/>
          <w:sz w:val="22"/>
        </w:rPr>
        <w:t>APPCB</w:t>
      </w:r>
      <w:r w:rsidRPr="00247932">
        <w:rPr>
          <w:rFonts w:ascii="Bookman Old Style" w:hAnsi="Bookman Old Style"/>
          <w:sz w:val="22"/>
        </w:rPr>
        <w:t>’s prior written permission.</w:t>
      </w:r>
    </w:p>
    <w:p w:rsidR="002D6CFB" w:rsidRPr="00247932" w:rsidRDefault="00716098" w:rsidP="00D74884">
      <w:pPr>
        <w:pStyle w:val="ListParagraph"/>
        <w:numPr>
          <w:ilvl w:val="0"/>
          <w:numId w:val="20"/>
        </w:numPr>
        <w:ind w:left="426" w:hanging="426"/>
        <w:jc w:val="both"/>
        <w:rPr>
          <w:rFonts w:ascii="Bookman Old Style" w:hAnsi="Bookman Old Style"/>
          <w:sz w:val="22"/>
        </w:rPr>
      </w:pPr>
      <w:r w:rsidRPr="00247932">
        <w:rPr>
          <w:rFonts w:ascii="Bookman Old Style" w:hAnsi="Bookman Old Style"/>
          <w:sz w:val="22"/>
        </w:rPr>
        <w:t>This report makes recommendations based on the initial information. However, corrective action must be taken by the respective owners by performing a root cause analysis for each of the observations highlighted as part of this report.</w:t>
      </w:r>
    </w:p>
    <w:sectPr w:rsidR="002D6CFB" w:rsidRPr="00247932" w:rsidSect="00CD60CB">
      <w:pgSz w:w="11906" w:h="16838" w:code="9"/>
      <w:pgMar w:top="1440" w:right="1440" w:bottom="1349" w:left="1440" w:header="578" w:footer="21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6FE3" w:rsidRDefault="00E96FE3">
      <w:r>
        <w:separator/>
      </w:r>
    </w:p>
  </w:endnote>
  <w:endnote w:type="continuationSeparator" w:id="0">
    <w:p w:rsidR="00E96FE3" w:rsidRDefault="00E96FE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Open Sans">
    <w:altName w:val="Tahoma"/>
    <w:charset w:val="00"/>
    <w:family w:val="swiss"/>
    <w:pitch w:val="variable"/>
    <w:sig w:usb0="00000001" w:usb1="4000205B" w:usb2="00000028" w:usb3="00000000" w:csb0="0000019F" w:csb1="00000000"/>
  </w:font>
  <w:font w:name="ArialRegular">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5C5" w:rsidRPr="00864F68" w:rsidRDefault="000552B9" w:rsidP="00962B8E">
    <w:pPr>
      <w:pStyle w:val="Footer"/>
      <w:spacing w:before="0"/>
      <w:rPr>
        <w:rFonts w:ascii="Bookman Old Style" w:hAnsi="Bookman Old Style"/>
      </w:rPr>
    </w:pPr>
    <w:sdt>
      <w:sdtPr>
        <w:id w:val="46255372"/>
        <w:docPartObj>
          <w:docPartGallery w:val="Page Numbers (Bottom of Page)"/>
          <w:docPartUnique/>
        </w:docPartObj>
      </w:sdtPr>
      <w:sdtContent>
        <w:sdt>
          <w:sdtPr>
            <w:id w:val="46255373"/>
            <w:docPartObj>
              <w:docPartGallery w:val="Page Numbers (Top of Page)"/>
              <w:docPartUnique/>
            </w:docPartObj>
          </w:sdtPr>
          <w:sdtContent>
            <w:r w:rsidR="004955C5">
              <w:t xml:space="preserve"> </w:t>
            </w:r>
            <w:r w:rsidR="004955C5" w:rsidRPr="00B10592">
              <w:rPr>
                <w:rFonts w:ascii="Bookman Old Style" w:hAnsi="Bookman Old Style"/>
              </w:rPr>
              <w:t>Andhra Prad</w:t>
            </w:r>
            <w:r w:rsidR="004955C5">
              <w:rPr>
                <w:rFonts w:ascii="Bookman Old Style" w:hAnsi="Bookman Old Style"/>
              </w:rPr>
              <w:t xml:space="preserve">esh Technology Services – APPCB                                                                                   </w:t>
            </w:r>
            <w:r w:rsidR="004955C5">
              <w:t xml:space="preserve">Page </w:t>
            </w:r>
            <w:r>
              <w:rPr>
                <w:b/>
                <w:sz w:val="24"/>
                <w:szCs w:val="24"/>
              </w:rPr>
              <w:fldChar w:fldCharType="begin"/>
            </w:r>
            <w:r w:rsidR="004955C5">
              <w:rPr>
                <w:b/>
              </w:rPr>
              <w:instrText xml:space="preserve"> PAGE </w:instrText>
            </w:r>
            <w:r>
              <w:rPr>
                <w:b/>
                <w:sz w:val="24"/>
                <w:szCs w:val="24"/>
              </w:rPr>
              <w:fldChar w:fldCharType="separate"/>
            </w:r>
            <w:r w:rsidR="00F57C4D">
              <w:rPr>
                <w:b/>
                <w:noProof/>
              </w:rPr>
              <w:t>6</w:t>
            </w:r>
            <w:r>
              <w:rPr>
                <w:b/>
                <w:sz w:val="24"/>
                <w:szCs w:val="24"/>
              </w:rPr>
              <w:fldChar w:fldCharType="end"/>
            </w:r>
            <w:r w:rsidR="004955C5">
              <w:t xml:space="preserve"> of </w:t>
            </w:r>
            <w:r>
              <w:rPr>
                <w:b/>
                <w:sz w:val="24"/>
                <w:szCs w:val="24"/>
              </w:rPr>
              <w:fldChar w:fldCharType="begin"/>
            </w:r>
            <w:r w:rsidR="004955C5">
              <w:rPr>
                <w:b/>
              </w:rPr>
              <w:instrText xml:space="preserve"> NUMPAGES  </w:instrText>
            </w:r>
            <w:r>
              <w:rPr>
                <w:b/>
                <w:sz w:val="24"/>
                <w:szCs w:val="24"/>
              </w:rPr>
              <w:fldChar w:fldCharType="separate"/>
            </w:r>
            <w:r w:rsidR="00F57C4D">
              <w:rPr>
                <w:b/>
                <w:noProof/>
              </w:rPr>
              <w:t>29</w:t>
            </w:r>
            <w:r>
              <w:rPr>
                <w:b/>
                <w:sz w:val="24"/>
                <w:szCs w:val="24"/>
              </w:rPr>
              <w:fldChar w:fldCharType="end"/>
            </w:r>
            <w:r w:rsidR="004955C5">
              <w:rPr>
                <w:rFonts w:ascii="Bookman Old Style" w:hAnsi="Bookman Old Style"/>
              </w:rPr>
              <w:t xml:space="preserve">                                                                                                                                                                                                                                                                     </w:t>
            </w:r>
          </w:sdtContent>
        </w:sdt>
      </w:sdtContent>
    </w:sdt>
    <w:r w:rsidR="004955C5">
      <w:t xml:space="preserve">                                  </w:t>
    </w:r>
  </w:p>
  <w:p w:rsidR="004955C5" w:rsidRDefault="004955C5" w:rsidP="00EA599C">
    <w:pPr>
      <w:pStyle w:val="Footer"/>
      <w:rPr>
        <w:b/>
        <w:bCs/>
      </w:rPr>
    </w:pPr>
    <w:r>
      <w:t xml:space="preserve">                                      </w:t>
    </w:r>
    <w:r>
      <w:tab/>
    </w:r>
    <w:r>
      <w:tab/>
    </w:r>
    <w:r>
      <w:tab/>
    </w:r>
    <w:r>
      <w:tab/>
    </w:r>
    <w:r>
      <w:tab/>
    </w:r>
    <w:r>
      <w:tab/>
      <w:t xml:space="preserve">            </w:t>
    </w:r>
  </w:p>
  <w:p w:rsidR="004955C5" w:rsidRPr="00111353" w:rsidRDefault="004955C5" w:rsidP="00111353">
    <w:pPr>
      <w:pStyle w:val="Footer"/>
      <w:jc w:val="center"/>
      <w:rPr>
        <w:b/>
        <w:bC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5C5" w:rsidRDefault="004955C5">
    <w:pPr>
      <w:pStyle w:val="Footer"/>
      <w:jc w:val="right"/>
    </w:pPr>
  </w:p>
  <w:p w:rsidR="004955C5" w:rsidRDefault="004955C5"/>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5402295"/>
      <w:docPartObj>
        <w:docPartGallery w:val="Page Numbers (Bottom of Page)"/>
        <w:docPartUnique/>
      </w:docPartObj>
    </w:sdtPr>
    <w:sdtContent>
      <w:sdt>
        <w:sdtPr>
          <w:id w:val="485402296"/>
          <w:docPartObj>
            <w:docPartGallery w:val="Page Numbers (Top of Page)"/>
            <w:docPartUnique/>
          </w:docPartObj>
        </w:sdtPr>
        <w:sdtContent>
          <w:p w:rsidR="004955C5" w:rsidRDefault="004955C5" w:rsidP="002441B2">
            <w:pPr>
              <w:pStyle w:val="Footer"/>
            </w:pPr>
            <w:r w:rsidRPr="00B10592">
              <w:rPr>
                <w:rFonts w:ascii="Bookman Old Style" w:hAnsi="Bookman Old Style"/>
              </w:rPr>
              <w:t>Andhra Prad</w:t>
            </w:r>
            <w:r>
              <w:rPr>
                <w:rFonts w:ascii="Bookman Old Style" w:hAnsi="Bookman Old Style"/>
              </w:rPr>
              <w:t xml:space="preserve">esh Technology Services – APPCB–APPCB                                                                                                                                                        </w:t>
            </w:r>
            <w:r>
              <w:t xml:space="preserve">Page </w:t>
            </w:r>
            <w:r w:rsidR="000552B9">
              <w:rPr>
                <w:b/>
                <w:bCs/>
                <w:sz w:val="24"/>
                <w:szCs w:val="24"/>
              </w:rPr>
              <w:fldChar w:fldCharType="begin"/>
            </w:r>
            <w:r>
              <w:rPr>
                <w:b/>
                <w:bCs/>
              </w:rPr>
              <w:instrText xml:space="preserve"> PAGE </w:instrText>
            </w:r>
            <w:r w:rsidR="000552B9">
              <w:rPr>
                <w:b/>
                <w:bCs/>
                <w:sz w:val="24"/>
                <w:szCs w:val="24"/>
              </w:rPr>
              <w:fldChar w:fldCharType="separate"/>
            </w:r>
            <w:r w:rsidR="00F57C4D">
              <w:rPr>
                <w:b/>
                <w:bCs/>
                <w:noProof/>
              </w:rPr>
              <w:t>7</w:t>
            </w:r>
            <w:r w:rsidR="000552B9">
              <w:rPr>
                <w:b/>
                <w:bCs/>
                <w:sz w:val="24"/>
                <w:szCs w:val="24"/>
              </w:rPr>
              <w:fldChar w:fldCharType="end"/>
            </w:r>
            <w:r>
              <w:t xml:space="preserve"> of </w:t>
            </w:r>
            <w:r w:rsidR="000552B9">
              <w:rPr>
                <w:b/>
                <w:bCs/>
                <w:sz w:val="24"/>
                <w:szCs w:val="24"/>
              </w:rPr>
              <w:fldChar w:fldCharType="begin"/>
            </w:r>
            <w:r>
              <w:rPr>
                <w:b/>
                <w:bCs/>
              </w:rPr>
              <w:instrText xml:space="preserve"> NUMPAGES  </w:instrText>
            </w:r>
            <w:r w:rsidR="000552B9">
              <w:rPr>
                <w:b/>
                <w:bCs/>
                <w:sz w:val="24"/>
                <w:szCs w:val="24"/>
              </w:rPr>
              <w:fldChar w:fldCharType="separate"/>
            </w:r>
            <w:r w:rsidR="00F57C4D">
              <w:rPr>
                <w:b/>
                <w:bCs/>
                <w:noProof/>
              </w:rPr>
              <w:t>29</w:t>
            </w:r>
            <w:r w:rsidR="000552B9">
              <w:rPr>
                <w:b/>
                <w:bCs/>
                <w:sz w:val="24"/>
                <w:szCs w:val="24"/>
              </w:rPr>
              <w:fldChar w:fldCharType="end"/>
            </w:r>
          </w:p>
        </w:sdtContent>
      </w:sdt>
    </w:sdtContent>
  </w:sdt>
  <w:p w:rsidR="004955C5" w:rsidRDefault="004955C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6FE3" w:rsidRDefault="00E96FE3">
      <w:r>
        <w:separator/>
      </w:r>
    </w:p>
  </w:footnote>
  <w:footnote w:type="continuationSeparator" w:id="0">
    <w:p w:rsidR="00E96FE3" w:rsidRDefault="00E96F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5C5" w:rsidRPr="004830A4" w:rsidRDefault="004955C5" w:rsidP="004830A4">
    <w:pPr>
      <w:pStyle w:val="Header"/>
      <w:jc w:val="center"/>
      <w:rPr>
        <w:b/>
        <w:sz w:val="20"/>
      </w:rPr>
    </w:pPr>
    <w:r w:rsidRPr="004830A4">
      <w:rPr>
        <w:b/>
        <w:sz w:val="20"/>
      </w:rPr>
      <w:t>Private &amp; Confidential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5C5" w:rsidRDefault="004955C5" w:rsidP="00262A50">
    <w:pPr>
      <w:pStyle w:val="Footer"/>
      <w:pBdr>
        <w:top w:val="none" w:sz="0" w:space="0" w:color="auto"/>
      </w:pBdr>
      <w:spacing w:before="0"/>
      <w:rPr>
        <w:rFonts w:ascii="Trebuchet MS" w:hAnsi="Trebuchet MS" w:cs="Arial"/>
        <w:szCs w:val="16"/>
        <w:lang w:val="en-US"/>
      </w:rPr>
    </w:pPr>
    <w:r>
      <w:rPr>
        <w:rFonts w:ascii="Trebuchet MS" w:hAnsi="Trebuchet MS" w:cs="Arial"/>
        <w:szCs w:val="16"/>
        <w:lang w:val="en-US"/>
      </w:rPr>
      <w:tab/>
    </w:r>
  </w:p>
  <w:p w:rsidR="004955C5" w:rsidRPr="00650886" w:rsidRDefault="004955C5" w:rsidP="00262A50">
    <w:pPr>
      <w:pStyle w:val="Footer"/>
      <w:pBdr>
        <w:top w:val="none" w:sz="0" w:space="0" w:color="auto"/>
      </w:pBdr>
      <w:spacing w:before="0"/>
      <w:rPr>
        <w:rFonts w:ascii="Trebuchet MS" w:hAnsi="Trebuchet MS" w:cs="Arial"/>
        <w:szCs w:val="16"/>
        <w:lang w:val="en-US"/>
      </w:rPr>
    </w:pPr>
  </w:p>
  <w:p w:rsidR="004955C5" w:rsidRPr="00650886" w:rsidRDefault="004955C5" w:rsidP="0099530C">
    <w:pPr>
      <w:pStyle w:val="Footer"/>
      <w:pBdr>
        <w:top w:val="none" w:sz="0" w:space="0" w:color="auto"/>
      </w:pBdr>
      <w:spacing w:before="0"/>
      <w:rPr>
        <w:rFonts w:ascii="Trebuchet MS" w:hAnsi="Trebuchet MS" w:cs="Arial"/>
        <w:szCs w:val="16"/>
        <w:lang w:val="en-US"/>
      </w:rPr>
    </w:pPr>
  </w:p>
  <w:p w:rsidR="004955C5" w:rsidRDefault="004955C5"/>
  <w:p w:rsidR="004955C5" w:rsidRDefault="004955C5"/>
  <w:p w:rsidR="004955C5" w:rsidRDefault="004955C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21F0488"/>
    <w:multiLevelType w:val="hybridMultilevel"/>
    <w:tmpl w:val="F338591A"/>
    <w:lvl w:ilvl="0" w:tplc="0409000F">
      <w:start w:val="1"/>
      <w:numFmt w:val="decimal"/>
      <w:lvlText w:val="%1."/>
      <w:lvlJc w:val="left"/>
      <w:pPr>
        <w:ind w:left="927"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BBA18ED"/>
    <w:multiLevelType w:val="hybridMultilevel"/>
    <w:tmpl w:val="D4F8C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891C56"/>
    <w:multiLevelType w:val="hybridMultilevel"/>
    <w:tmpl w:val="04580F64"/>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nsid w:val="1B6D63FC"/>
    <w:multiLevelType w:val="multilevel"/>
    <w:tmpl w:val="55004020"/>
    <w:lvl w:ilvl="0">
      <w:start w:val="1"/>
      <w:numFmt w:val="decimal"/>
      <w:lvlText w:val="%1."/>
      <w:lvlJc w:val="left"/>
      <w:pPr>
        <w:ind w:left="1080" w:hanging="720"/>
      </w:pPr>
      <w:rPr>
        <w:rFonts w:ascii="Times New Roman" w:eastAsia="Times New Roman" w:hAnsi="Times New Roman" w:cs="Times New Roman"/>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C383FB2"/>
    <w:multiLevelType w:val="hybridMultilevel"/>
    <w:tmpl w:val="04580F64"/>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nsid w:val="28015D45"/>
    <w:multiLevelType w:val="multilevel"/>
    <w:tmpl w:val="1B2826E4"/>
    <w:lvl w:ilvl="0">
      <w:start w:val="1"/>
      <w:numFmt w:val="decimal"/>
      <w:lvlText w:val="%1."/>
      <w:lvlJc w:val="left"/>
      <w:pPr>
        <w:ind w:left="1080" w:hanging="720"/>
      </w:pPr>
      <w:rPr>
        <w:rFonts w:ascii="Bookman Old Style" w:eastAsia="Times New Roman" w:hAnsi="Bookman Old Style" w:cs="Times New Roman" w:hint="default"/>
        <w:sz w:val="28"/>
      </w:rPr>
    </w:lvl>
    <w:lvl w:ilvl="1">
      <w:start w:val="1"/>
      <w:numFmt w:val="decimal"/>
      <w:isLgl/>
      <w:lvlText w:val="%1.%2."/>
      <w:lvlJc w:val="left"/>
      <w:pPr>
        <w:ind w:left="720" w:hanging="360"/>
      </w:pPr>
      <w:rPr>
        <w:rFonts w:ascii="Bookman Old Style" w:hAnsi="Bookman Old Style" w:cs="Times New Roman" w:hint="default"/>
        <w:sz w:val="28"/>
        <w:szCs w:val="28"/>
      </w:rPr>
    </w:lvl>
    <w:lvl w:ilvl="2">
      <w:start w:val="1"/>
      <w:numFmt w:val="decimal"/>
      <w:isLgl/>
      <w:lvlText w:val="%1.%2.%3."/>
      <w:lvlJc w:val="left"/>
      <w:pPr>
        <w:ind w:left="720" w:hanging="720"/>
      </w:pPr>
      <w:rPr>
        <w:rFonts w:hint="default"/>
        <w:sz w:val="28"/>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0">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1">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4472E6"/>
    <w:multiLevelType w:val="hybridMultilevel"/>
    <w:tmpl w:val="7660CB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686EE9"/>
    <w:multiLevelType w:val="hybridMultilevel"/>
    <w:tmpl w:val="E352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5">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8">
    <w:nsid w:val="4DD77A6B"/>
    <w:multiLevelType w:val="multilevel"/>
    <w:tmpl w:val="4488626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EBD6375"/>
    <w:multiLevelType w:val="hybridMultilevel"/>
    <w:tmpl w:val="1AF2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22">
    <w:nsid w:val="62E23CE3"/>
    <w:multiLevelType w:val="hybridMultilevel"/>
    <w:tmpl w:val="A4D27442"/>
    <w:lvl w:ilvl="0" w:tplc="4DEA7FBA">
      <w:start w:val="4"/>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3">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24">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25">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7">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7E816B75"/>
    <w:multiLevelType w:val="multilevel"/>
    <w:tmpl w:val="75B2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7"/>
  </w:num>
  <w:num w:numId="3">
    <w:abstractNumId w:val="26"/>
  </w:num>
  <w:num w:numId="4">
    <w:abstractNumId w:val="2"/>
  </w:num>
  <w:num w:numId="5">
    <w:abstractNumId w:val="25"/>
  </w:num>
  <w:num w:numId="6">
    <w:abstractNumId w:val="15"/>
  </w:num>
  <w:num w:numId="7">
    <w:abstractNumId w:val="24"/>
  </w:num>
  <w:num w:numId="8">
    <w:abstractNumId w:val="0"/>
    <w:lvlOverride w:ilvl="0">
      <w:startOverride w:val="2"/>
      <w:lvl w:ilvl="0">
        <w:start w:val="2"/>
        <w:numFmt w:val="decimal"/>
        <w:pStyle w:val="QuickA"/>
        <w:lvlText w:val="%1."/>
        <w:lvlJc w:val="left"/>
      </w:lvl>
    </w:lvlOverride>
  </w:num>
  <w:num w:numId="9">
    <w:abstractNumId w:val="10"/>
  </w:num>
  <w:num w:numId="10">
    <w:abstractNumId w:val="23"/>
  </w:num>
  <w:num w:numId="11">
    <w:abstractNumId w:val="14"/>
  </w:num>
  <w:num w:numId="12">
    <w:abstractNumId w:val="17"/>
  </w:num>
  <w:num w:numId="13">
    <w:abstractNumId w:val="9"/>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1"/>
  </w:num>
  <w:num w:numId="17">
    <w:abstractNumId w:val="1"/>
  </w:num>
  <w:num w:numId="18">
    <w:abstractNumId w:val="16"/>
  </w:num>
  <w:num w:numId="19">
    <w:abstractNumId w:val="20"/>
  </w:num>
  <w:num w:numId="20">
    <w:abstractNumId w:val="18"/>
  </w:num>
  <w:num w:numId="21">
    <w:abstractNumId w:val="5"/>
  </w:num>
  <w:num w:numId="22">
    <w:abstractNumId w:val="15"/>
  </w:num>
  <w:num w:numId="23">
    <w:abstractNumId w:val="15"/>
  </w:num>
  <w:num w:numId="24">
    <w:abstractNumId w:val="15"/>
  </w:num>
  <w:num w:numId="25">
    <w:abstractNumId w:val="19"/>
  </w:num>
  <w:num w:numId="26">
    <w:abstractNumId w:val="13"/>
  </w:num>
  <w:num w:numId="27">
    <w:abstractNumId w:val="12"/>
  </w:num>
  <w:num w:numId="28">
    <w:abstractNumId w:val="4"/>
  </w:num>
  <w:num w:numId="29">
    <w:abstractNumId w:val="3"/>
  </w:num>
  <w:num w:numId="30">
    <w:abstractNumId w:val="28"/>
  </w:num>
  <w:num w:numId="31">
    <w:abstractNumId w:val="6"/>
  </w:num>
  <w:num w:numId="32">
    <w:abstractNumId w:val="22"/>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3F01"/>
  <w:defaultTabStop w:val="720"/>
  <w:drawingGridHorizontalSpacing w:val="120"/>
  <w:displayHorizontalDrawingGridEvery w:val="2"/>
  <w:noPunctuationKerning/>
  <w:characterSpacingControl w:val="doNotCompress"/>
  <w:hdrShapeDefaults>
    <o:shapedefaults v:ext="edit" spidmax="64513"/>
  </w:hdrShapeDefaults>
  <w:footnotePr>
    <w:footnote w:id="-1"/>
    <w:footnote w:id="0"/>
  </w:footnotePr>
  <w:endnotePr>
    <w:endnote w:id="-1"/>
    <w:endnote w:id="0"/>
  </w:endnotePr>
  <w:compat/>
  <w:rsids>
    <w:rsidRoot w:val="00012C7D"/>
    <w:rsid w:val="00000065"/>
    <w:rsid w:val="00000213"/>
    <w:rsid w:val="00000661"/>
    <w:rsid w:val="00001983"/>
    <w:rsid w:val="00001DBA"/>
    <w:rsid w:val="00002095"/>
    <w:rsid w:val="000029CB"/>
    <w:rsid w:val="00002E16"/>
    <w:rsid w:val="000041A8"/>
    <w:rsid w:val="000056DA"/>
    <w:rsid w:val="000126D4"/>
    <w:rsid w:val="00012C62"/>
    <w:rsid w:val="00012C7D"/>
    <w:rsid w:val="00013044"/>
    <w:rsid w:val="00013392"/>
    <w:rsid w:val="00013B3D"/>
    <w:rsid w:val="00013F59"/>
    <w:rsid w:val="000155A0"/>
    <w:rsid w:val="00016A6F"/>
    <w:rsid w:val="00023219"/>
    <w:rsid w:val="000240E9"/>
    <w:rsid w:val="000252EF"/>
    <w:rsid w:val="00025B66"/>
    <w:rsid w:val="00026E84"/>
    <w:rsid w:val="000325C2"/>
    <w:rsid w:val="0003495C"/>
    <w:rsid w:val="000366C4"/>
    <w:rsid w:val="000367D5"/>
    <w:rsid w:val="00036817"/>
    <w:rsid w:val="00037F3B"/>
    <w:rsid w:val="000408A7"/>
    <w:rsid w:val="0004139E"/>
    <w:rsid w:val="00042697"/>
    <w:rsid w:val="00043048"/>
    <w:rsid w:val="00044032"/>
    <w:rsid w:val="0004452F"/>
    <w:rsid w:val="00044D63"/>
    <w:rsid w:val="00044F2B"/>
    <w:rsid w:val="00045408"/>
    <w:rsid w:val="00045434"/>
    <w:rsid w:val="000458D5"/>
    <w:rsid w:val="00045973"/>
    <w:rsid w:val="00046B7D"/>
    <w:rsid w:val="000510AC"/>
    <w:rsid w:val="00053B70"/>
    <w:rsid w:val="000552B9"/>
    <w:rsid w:val="0005619F"/>
    <w:rsid w:val="00056B18"/>
    <w:rsid w:val="000605CF"/>
    <w:rsid w:val="00061F05"/>
    <w:rsid w:val="000654F7"/>
    <w:rsid w:val="00070827"/>
    <w:rsid w:val="00070A8B"/>
    <w:rsid w:val="00070C4A"/>
    <w:rsid w:val="00071322"/>
    <w:rsid w:val="00071C71"/>
    <w:rsid w:val="00074977"/>
    <w:rsid w:val="00074CA9"/>
    <w:rsid w:val="000755E0"/>
    <w:rsid w:val="000757F5"/>
    <w:rsid w:val="0007707F"/>
    <w:rsid w:val="00080B2A"/>
    <w:rsid w:val="00082D5B"/>
    <w:rsid w:val="00083856"/>
    <w:rsid w:val="0008418B"/>
    <w:rsid w:val="0008660D"/>
    <w:rsid w:val="000871BC"/>
    <w:rsid w:val="0008736D"/>
    <w:rsid w:val="000873F8"/>
    <w:rsid w:val="0009123C"/>
    <w:rsid w:val="000925E6"/>
    <w:rsid w:val="00092DB1"/>
    <w:rsid w:val="000964A7"/>
    <w:rsid w:val="00096879"/>
    <w:rsid w:val="0009736B"/>
    <w:rsid w:val="000A22FF"/>
    <w:rsid w:val="000A379E"/>
    <w:rsid w:val="000A4363"/>
    <w:rsid w:val="000A490D"/>
    <w:rsid w:val="000A707D"/>
    <w:rsid w:val="000B2B2D"/>
    <w:rsid w:val="000B3314"/>
    <w:rsid w:val="000B4536"/>
    <w:rsid w:val="000B664D"/>
    <w:rsid w:val="000B6A18"/>
    <w:rsid w:val="000B712F"/>
    <w:rsid w:val="000B71EC"/>
    <w:rsid w:val="000C01BD"/>
    <w:rsid w:val="000C07F9"/>
    <w:rsid w:val="000C26E2"/>
    <w:rsid w:val="000C2C93"/>
    <w:rsid w:val="000C3A00"/>
    <w:rsid w:val="000C3DAB"/>
    <w:rsid w:val="000C4706"/>
    <w:rsid w:val="000C6035"/>
    <w:rsid w:val="000C7FA9"/>
    <w:rsid w:val="000D177F"/>
    <w:rsid w:val="000D2B2D"/>
    <w:rsid w:val="000D2C00"/>
    <w:rsid w:val="000D2E77"/>
    <w:rsid w:val="000D30E2"/>
    <w:rsid w:val="000D3971"/>
    <w:rsid w:val="000D4584"/>
    <w:rsid w:val="000D4FA0"/>
    <w:rsid w:val="000D5A87"/>
    <w:rsid w:val="000D5DB7"/>
    <w:rsid w:val="000D6A87"/>
    <w:rsid w:val="000D7408"/>
    <w:rsid w:val="000D7631"/>
    <w:rsid w:val="000E0A18"/>
    <w:rsid w:val="000E0EBE"/>
    <w:rsid w:val="000E1BA0"/>
    <w:rsid w:val="000E2480"/>
    <w:rsid w:val="000E2F69"/>
    <w:rsid w:val="000E347F"/>
    <w:rsid w:val="000E5C1B"/>
    <w:rsid w:val="000E66A0"/>
    <w:rsid w:val="000E7DDC"/>
    <w:rsid w:val="000F072B"/>
    <w:rsid w:val="000F0D4C"/>
    <w:rsid w:val="000F0DCE"/>
    <w:rsid w:val="000F1789"/>
    <w:rsid w:val="000F214E"/>
    <w:rsid w:val="000F2397"/>
    <w:rsid w:val="000F4925"/>
    <w:rsid w:val="000F55CF"/>
    <w:rsid w:val="000F5C61"/>
    <w:rsid w:val="000F756B"/>
    <w:rsid w:val="00100875"/>
    <w:rsid w:val="00100BBD"/>
    <w:rsid w:val="001016E6"/>
    <w:rsid w:val="00101736"/>
    <w:rsid w:val="001025A2"/>
    <w:rsid w:val="00104080"/>
    <w:rsid w:val="00105642"/>
    <w:rsid w:val="00106668"/>
    <w:rsid w:val="00107478"/>
    <w:rsid w:val="00110508"/>
    <w:rsid w:val="00111353"/>
    <w:rsid w:val="00111EA1"/>
    <w:rsid w:val="0011203A"/>
    <w:rsid w:val="001121C6"/>
    <w:rsid w:val="001121D3"/>
    <w:rsid w:val="00113816"/>
    <w:rsid w:val="00113CC4"/>
    <w:rsid w:val="00114CDA"/>
    <w:rsid w:val="00114FDD"/>
    <w:rsid w:val="00115BB9"/>
    <w:rsid w:val="00115D8F"/>
    <w:rsid w:val="0011672F"/>
    <w:rsid w:val="00117B05"/>
    <w:rsid w:val="00121309"/>
    <w:rsid w:val="0012173F"/>
    <w:rsid w:val="00121D2C"/>
    <w:rsid w:val="00124FB0"/>
    <w:rsid w:val="0012517F"/>
    <w:rsid w:val="00125EA1"/>
    <w:rsid w:val="001267F4"/>
    <w:rsid w:val="0012766F"/>
    <w:rsid w:val="00130893"/>
    <w:rsid w:val="001335D1"/>
    <w:rsid w:val="001364CB"/>
    <w:rsid w:val="001369E9"/>
    <w:rsid w:val="00136AB2"/>
    <w:rsid w:val="00136CFF"/>
    <w:rsid w:val="00140F8F"/>
    <w:rsid w:val="00141147"/>
    <w:rsid w:val="00142241"/>
    <w:rsid w:val="001434EA"/>
    <w:rsid w:val="001437BA"/>
    <w:rsid w:val="00143C98"/>
    <w:rsid w:val="00143F8C"/>
    <w:rsid w:val="0014412D"/>
    <w:rsid w:val="0014472A"/>
    <w:rsid w:val="00145C12"/>
    <w:rsid w:val="0014607B"/>
    <w:rsid w:val="00146FF7"/>
    <w:rsid w:val="00147EEC"/>
    <w:rsid w:val="00151796"/>
    <w:rsid w:val="001528FC"/>
    <w:rsid w:val="00152C46"/>
    <w:rsid w:val="00152C65"/>
    <w:rsid w:val="00152DB9"/>
    <w:rsid w:val="001534E7"/>
    <w:rsid w:val="001534F0"/>
    <w:rsid w:val="00153ED2"/>
    <w:rsid w:val="00153F5D"/>
    <w:rsid w:val="001550DA"/>
    <w:rsid w:val="001556F1"/>
    <w:rsid w:val="00156B2E"/>
    <w:rsid w:val="001603CF"/>
    <w:rsid w:val="00161079"/>
    <w:rsid w:val="00162F0D"/>
    <w:rsid w:val="001631B7"/>
    <w:rsid w:val="00163ABC"/>
    <w:rsid w:val="001650D6"/>
    <w:rsid w:val="00165CB5"/>
    <w:rsid w:val="00165E46"/>
    <w:rsid w:val="00166836"/>
    <w:rsid w:val="00167509"/>
    <w:rsid w:val="00170257"/>
    <w:rsid w:val="00171E00"/>
    <w:rsid w:val="00172F69"/>
    <w:rsid w:val="0017339D"/>
    <w:rsid w:val="00173DD8"/>
    <w:rsid w:val="00174712"/>
    <w:rsid w:val="00174750"/>
    <w:rsid w:val="00175922"/>
    <w:rsid w:val="00175974"/>
    <w:rsid w:val="00175A04"/>
    <w:rsid w:val="001802B2"/>
    <w:rsid w:val="00181188"/>
    <w:rsid w:val="00181E9C"/>
    <w:rsid w:val="001820C3"/>
    <w:rsid w:val="00182452"/>
    <w:rsid w:val="001826F7"/>
    <w:rsid w:val="001828F1"/>
    <w:rsid w:val="00185022"/>
    <w:rsid w:val="00185E37"/>
    <w:rsid w:val="00187FF1"/>
    <w:rsid w:val="00191296"/>
    <w:rsid w:val="00191DA7"/>
    <w:rsid w:val="001936D0"/>
    <w:rsid w:val="00193B73"/>
    <w:rsid w:val="00195872"/>
    <w:rsid w:val="00195C29"/>
    <w:rsid w:val="00196880"/>
    <w:rsid w:val="0019709A"/>
    <w:rsid w:val="001970A0"/>
    <w:rsid w:val="001A251D"/>
    <w:rsid w:val="001A3344"/>
    <w:rsid w:val="001A6305"/>
    <w:rsid w:val="001A6A79"/>
    <w:rsid w:val="001B001D"/>
    <w:rsid w:val="001B1067"/>
    <w:rsid w:val="001B1C78"/>
    <w:rsid w:val="001B464B"/>
    <w:rsid w:val="001B4C71"/>
    <w:rsid w:val="001B4E99"/>
    <w:rsid w:val="001B56AE"/>
    <w:rsid w:val="001B61F6"/>
    <w:rsid w:val="001C284A"/>
    <w:rsid w:val="001C362D"/>
    <w:rsid w:val="001C5448"/>
    <w:rsid w:val="001C6882"/>
    <w:rsid w:val="001C7982"/>
    <w:rsid w:val="001D0878"/>
    <w:rsid w:val="001D0DD7"/>
    <w:rsid w:val="001D3305"/>
    <w:rsid w:val="001D406D"/>
    <w:rsid w:val="001D4AF9"/>
    <w:rsid w:val="001D4C2C"/>
    <w:rsid w:val="001D53DB"/>
    <w:rsid w:val="001D5C0D"/>
    <w:rsid w:val="001D65A3"/>
    <w:rsid w:val="001D6EAE"/>
    <w:rsid w:val="001E08D5"/>
    <w:rsid w:val="001E1818"/>
    <w:rsid w:val="001E1898"/>
    <w:rsid w:val="001E1EE5"/>
    <w:rsid w:val="001E278B"/>
    <w:rsid w:val="001E2BD1"/>
    <w:rsid w:val="001E44E2"/>
    <w:rsid w:val="001E4724"/>
    <w:rsid w:val="001E6D85"/>
    <w:rsid w:val="001F0E13"/>
    <w:rsid w:val="001F1481"/>
    <w:rsid w:val="001F2E7A"/>
    <w:rsid w:val="001F3B3A"/>
    <w:rsid w:val="001F5156"/>
    <w:rsid w:val="001F5491"/>
    <w:rsid w:val="001F67F8"/>
    <w:rsid w:val="00200153"/>
    <w:rsid w:val="002034F0"/>
    <w:rsid w:val="00203C33"/>
    <w:rsid w:val="00203D22"/>
    <w:rsid w:val="0020596C"/>
    <w:rsid w:val="00205F66"/>
    <w:rsid w:val="00206080"/>
    <w:rsid w:val="00210ED3"/>
    <w:rsid w:val="00211FDC"/>
    <w:rsid w:val="0021477D"/>
    <w:rsid w:val="002179B9"/>
    <w:rsid w:val="0022085D"/>
    <w:rsid w:val="00221106"/>
    <w:rsid w:val="0022288C"/>
    <w:rsid w:val="002229AA"/>
    <w:rsid w:val="00222FF1"/>
    <w:rsid w:val="00224645"/>
    <w:rsid w:val="00224AEC"/>
    <w:rsid w:val="002250BF"/>
    <w:rsid w:val="00226EE0"/>
    <w:rsid w:val="00227008"/>
    <w:rsid w:val="002278A2"/>
    <w:rsid w:val="00227F49"/>
    <w:rsid w:val="00231985"/>
    <w:rsid w:val="00231AFB"/>
    <w:rsid w:val="0023222D"/>
    <w:rsid w:val="00232556"/>
    <w:rsid w:val="00232B5C"/>
    <w:rsid w:val="00233E10"/>
    <w:rsid w:val="002342B9"/>
    <w:rsid w:val="00235247"/>
    <w:rsid w:val="00237808"/>
    <w:rsid w:val="00240A40"/>
    <w:rsid w:val="002429D5"/>
    <w:rsid w:val="002432EB"/>
    <w:rsid w:val="002441B2"/>
    <w:rsid w:val="00244BCC"/>
    <w:rsid w:val="00244F7F"/>
    <w:rsid w:val="00246365"/>
    <w:rsid w:val="00247932"/>
    <w:rsid w:val="00251360"/>
    <w:rsid w:val="002517A8"/>
    <w:rsid w:val="00251ED9"/>
    <w:rsid w:val="002520B7"/>
    <w:rsid w:val="00252341"/>
    <w:rsid w:val="002538BC"/>
    <w:rsid w:val="00253B27"/>
    <w:rsid w:val="0025439F"/>
    <w:rsid w:val="00257722"/>
    <w:rsid w:val="00260E30"/>
    <w:rsid w:val="002612D3"/>
    <w:rsid w:val="00262A50"/>
    <w:rsid w:val="00263A48"/>
    <w:rsid w:val="00264A61"/>
    <w:rsid w:val="00265379"/>
    <w:rsid w:val="002653A7"/>
    <w:rsid w:val="00265D41"/>
    <w:rsid w:val="002660EE"/>
    <w:rsid w:val="00266CAF"/>
    <w:rsid w:val="00266D7C"/>
    <w:rsid w:val="002672BA"/>
    <w:rsid w:val="00270295"/>
    <w:rsid w:val="00270DBA"/>
    <w:rsid w:val="002710FC"/>
    <w:rsid w:val="002730A1"/>
    <w:rsid w:val="002745BE"/>
    <w:rsid w:val="00276B45"/>
    <w:rsid w:val="00277714"/>
    <w:rsid w:val="00280A1B"/>
    <w:rsid w:val="00280BD5"/>
    <w:rsid w:val="002827D3"/>
    <w:rsid w:val="0028388B"/>
    <w:rsid w:val="002838B9"/>
    <w:rsid w:val="0028395C"/>
    <w:rsid w:val="00284665"/>
    <w:rsid w:val="00285A58"/>
    <w:rsid w:val="00285F47"/>
    <w:rsid w:val="002863EA"/>
    <w:rsid w:val="00286453"/>
    <w:rsid w:val="00286B9C"/>
    <w:rsid w:val="002871A4"/>
    <w:rsid w:val="00290349"/>
    <w:rsid w:val="0029167A"/>
    <w:rsid w:val="00291B04"/>
    <w:rsid w:val="00291E85"/>
    <w:rsid w:val="002925CC"/>
    <w:rsid w:val="002930CA"/>
    <w:rsid w:val="00293BF1"/>
    <w:rsid w:val="00294404"/>
    <w:rsid w:val="002A0330"/>
    <w:rsid w:val="002A0776"/>
    <w:rsid w:val="002A2626"/>
    <w:rsid w:val="002A4B9C"/>
    <w:rsid w:val="002A5E79"/>
    <w:rsid w:val="002A707F"/>
    <w:rsid w:val="002A71B3"/>
    <w:rsid w:val="002A72BA"/>
    <w:rsid w:val="002A7D28"/>
    <w:rsid w:val="002B1195"/>
    <w:rsid w:val="002B1367"/>
    <w:rsid w:val="002B1496"/>
    <w:rsid w:val="002B15C5"/>
    <w:rsid w:val="002B3C54"/>
    <w:rsid w:val="002B5044"/>
    <w:rsid w:val="002B6997"/>
    <w:rsid w:val="002C2564"/>
    <w:rsid w:val="002C2988"/>
    <w:rsid w:val="002C3836"/>
    <w:rsid w:val="002C3F3A"/>
    <w:rsid w:val="002C4342"/>
    <w:rsid w:val="002C57CC"/>
    <w:rsid w:val="002C631B"/>
    <w:rsid w:val="002C776B"/>
    <w:rsid w:val="002C7966"/>
    <w:rsid w:val="002D06A5"/>
    <w:rsid w:val="002D0BBA"/>
    <w:rsid w:val="002D13BD"/>
    <w:rsid w:val="002D13DA"/>
    <w:rsid w:val="002D157E"/>
    <w:rsid w:val="002D4007"/>
    <w:rsid w:val="002D46EA"/>
    <w:rsid w:val="002D5B8B"/>
    <w:rsid w:val="002D5E2A"/>
    <w:rsid w:val="002D6769"/>
    <w:rsid w:val="002D6BD5"/>
    <w:rsid w:val="002D6CFB"/>
    <w:rsid w:val="002E20F3"/>
    <w:rsid w:val="002E26D0"/>
    <w:rsid w:val="002E3564"/>
    <w:rsid w:val="002E3D46"/>
    <w:rsid w:val="002E6BF7"/>
    <w:rsid w:val="002E721A"/>
    <w:rsid w:val="002E7739"/>
    <w:rsid w:val="002F0579"/>
    <w:rsid w:val="002F0A46"/>
    <w:rsid w:val="002F137A"/>
    <w:rsid w:val="002F2EA7"/>
    <w:rsid w:val="002F7067"/>
    <w:rsid w:val="002F70E3"/>
    <w:rsid w:val="002F7EDC"/>
    <w:rsid w:val="003000B8"/>
    <w:rsid w:val="00301CF3"/>
    <w:rsid w:val="003021CF"/>
    <w:rsid w:val="00305CE7"/>
    <w:rsid w:val="00306D23"/>
    <w:rsid w:val="00307117"/>
    <w:rsid w:val="00307C32"/>
    <w:rsid w:val="0031159E"/>
    <w:rsid w:val="00314113"/>
    <w:rsid w:val="003146E4"/>
    <w:rsid w:val="003175C3"/>
    <w:rsid w:val="00317966"/>
    <w:rsid w:val="003205DC"/>
    <w:rsid w:val="0032104D"/>
    <w:rsid w:val="003217DB"/>
    <w:rsid w:val="0032220E"/>
    <w:rsid w:val="00322E4D"/>
    <w:rsid w:val="00323311"/>
    <w:rsid w:val="00323577"/>
    <w:rsid w:val="00324B13"/>
    <w:rsid w:val="00324D34"/>
    <w:rsid w:val="00325250"/>
    <w:rsid w:val="00325D6B"/>
    <w:rsid w:val="00331726"/>
    <w:rsid w:val="00331E12"/>
    <w:rsid w:val="00335389"/>
    <w:rsid w:val="00336FDB"/>
    <w:rsid w:val="00337F98"/>
    <w:rsid w:val="0034031B"/>
    <w:rsid w:val="00341817"/>
    <w:rsid w:val="00345F3B"/>
    <w:rsid w:val="00350E62"/>
    <w:rsid w:val="003523A4"/>
    <w:rsid w:val="003523F3"/>
    <w:rsid w:val="00352E12"/>
    <w:rsid w:val="003535A9"/>
    <w:rsid w:val="00357FB7"/>
    <w:rsid w:val="003603B9"/>
    <w:rsid w:val="00361A88"/>
    <w:rsid w:val="00362134"/>
    <w:rsid w:val="00364164"/>
    <w:rsid w:val="003641AA"/>
    <w:rsid w:val="0036538F"/>
    <w:rsid w:val="00365565"/>
    <w:rsid w:val="0036738D"/>
    <w:rsid w:val="00367D56"/>
    <w:rsid w:val="00367F6E"/>
    <w:rsid w:val="00370D2E"/>
    <w:rsid w:val="00371581"/>
    <w:rsid w:val="00373887"/>
    <w:rsid w:val="00374E9C"/>
    <w:rsid w:val="00375249"/>
    <w:rsid w:val="00375944"/>
    <w:rsid w:val="00375E97"/>
    <w:rsid w:val="003770A5"/>
    <w:rsid w:val="0037719A"/>
    <w:rsid w:val="00381660"/>
    <w:rsid w:val="003835E1"/>
    <w:rsid w:val="003847E9"/>
    <w:rsid w:val="003858A3"/>
    <w:rsid w:val="003872B2"/>
    <w:rsid w:val="00387E81"/>
    <w:rsid w:val="003904ED"/>
    <w:rsid w:val="003909AA"/>
    <w:rsid w:val="003918E9"/>
    <w:rsid w:val="00392165"/>
    <w:rsid w:val="00392D27"/>
    <w:rsid w:val="003932B8"/>
    <w:rsid w:val="003946F6"/>
    <w:rsid w:val="00394F02"/>
    <w:rsid w:val="003976F1"/>
    <w:rsid w:val="003A2C35"/>
    <w:rsid w:val="003A393E"/>
    <w:rsid w:val="003A395F"/>
    <w:rsid w:val="003A5B78"/>
    <w:rsid w:val="003A689C"/>
    <w:rsid w:val="003A68D6"/>
    <w:rsid w:val="003B0256"/>
    <w:rsid w:val="003B0271"/>
    <w:rsid w:val="003B080D"/>
    <w:rsid w:val="003B0DA2"/>
    <w:rsid w:val="003B2CE3"/>
    <w:rsid w:val="003B3696"/>
    <w:rsid w:val="003B6646"/>
    <w:rsid w:val="003B702E"/>
    <w:rsid w:val="003B75CA"/>
    <w:rsid w:val="003B7F02"/>
    <w:rsid w:val="003C0F09"/>
    <w:rsid w:val="003C27A8"/>
    <w:rsid w:val="003C537D"/>
    <w:rsid w:val="003C56C7"/>
    <w:rsid w:val="003C65CD"/>
    <w:rsid w:val="003C6872"/>
    <w:rsid w:val="003D04A6"/>
    <w:rsid w:val="003D139A"/>
    <w:rsid w:val="003D1751"/>
    <w:rsid w:val="003D1E4A"/>
    <w:rsid w:val="003D3DEB"/>
    <w:rsid w:val="003D406C"/>
    <w:rsid w:val="003D45C5"/>
    <w:rsid w:val="003D472A"/>
    <w:rsid w:val="003D6C10"/>
    <w:rsid w:val="003D7B0C"/>
    <w:rsid w:val="003E0AE2"/>
    <w:rsid w:val="003E1BCA"/>
    <w:rsid w:val="003E2287"/>
    <w:rsid w:val="003E2955"/>
    <w:rsid w:val="003E3688"/>
    <w:rsid w:val="003E415E"/>
    <w:rsid w:val="003E42D7"/>
    <w:rsid w:val="003E4B4C"/>
    <w:rsid w:val="003E56F4"/>
    <w:rsid w:val="003E590C"/>
    <w:rsid w:val="003F221C"/>
    <w:rsid w:val="003F2C43"/>
    <w:rsid w:val="003F4448"/>
    <w:rsid w:val="003F5ADA"/>
    <w:rsid w:val="003F6AFC"/>
    <w:rsid w:val="003F6E8C"/>
    <w:rsid w:val="004005F7"/>
    <w:rsid w:val="00401F06"/>
    <w:rsid w:val="00402577"/>
    <w:rsid w:val="004028B5"/>
    <w:rsid w:val="004029D7"/>
    <w:rsid w:val="00402F15"/>
    <w:rsid w:val="00403E50"/>
    <w:rsid w:val="00405593"/>
    <w:rsid w:val="00406DF7"/>
    <w:rsid w:val="0041079E"/>
    <w:rsid w:val="004122AE"/>
    <w:rsid w:val="00412EB4"/>
    <w:rsid w:val="00415585"/>
    <w:rsid w:val="0041619C"/>
    <w:rsid w:val="00416707"/>
    <w:rsid w:val="0041697A"/>
    <w:rsid w:val="00416CF0"/>
    <w:rsid w:val="004176FB"/>
    <w:rsid w:val="00421291"/>
    <w:rsid w:val="004238F5"/>
    <w:rsid w:val="0042445B"/>
    <w:rsid w:val="00425736"/>
    <w:rsid w:val="00425FDE"/>
    <w:rsid w:val="004263FB"/>
    <w:rsid w:val="00427F1E"/>
    <w:rsid w:val="00430797"/>
    <w:rsid w:val="00430B9A"/>
    <w:rsid w:val="0043198C"/>
    <w:rsid w:val="00431BCC"/>
    <w:rsid w:val="004321CF"/>
    <w:rsid w:val="00432777"/>
    <w:rsid w:val="00433FB3"/>
    <w:rsid w:val="00434F18"/>
    <w:rsid w:val="004356EA"/>
    <w:rsid w:val="00435804"/>
    <w:rsid w:val="004366AD"/>
    <w:rsid w:val="00436E22"/>
    <w:rsid w:val="004372C8"/>
    <w:rsid w:val="0044028F"/>
    <w:rsid w:val="00441B2D"/>
    <w:rsid w:val="004423A1"/>
    <w:rsid w:val="00444308"/>
    <w:rsid w:val="0044542C"/>
    <w:rsid w:val="0044613D"/>
    <w:rsid w:val="0044652A"/>
    <w:rsid w:val="00447DC9"/>
    <w:rsid w:val="004518C4"/>
    <w:rsid w:val="00452FB1"/>
    <w:rsid w:val="004538BE"/>
    <w:rsid w:val="00453B0A"/>
    <w:rsid w:val="00455D36"/>
    <w:rsid w:val="00455D9E"/>
    <w:rsid w:val="00456732"/>
    <w:rsid w:val="00457DAC"/>
    <w:rsid w:val="00462551"/>
    <w:rsid w:val="004630AF"/>
    <w:rsid w:val="0046398A"/>
    <w:rsid w:val="0046430B"/>
    <w:rsid w:val="00464D21"/>
    <w:rsid w:val="00465A7D"/>
    <w:rsid w:val="0047029C"/>
    <w:rsid w:val="00470D8B"/>
    <w:rsid w:val="0047175A"/>
    <w:rsid w:val="004722A9"/>
    <w:rsid w:val="00472921"/>
    <w:rsid w:val="004729D3"/>
    <w:rsid w:val="004730CA"/>
    <w:rsid w:val="00473F58"/>
    <w:rsid w:val="00474149"/>
    <w:rsid w:val="00475A31"/>
    <w:rsid w:val="0048061E"/>
    <w:rsid w:val="00481998"/>
    <w:rsid w:val="00481EEE"/>
    <w:rsid w:val="00482167"/>
    <w:rsid w:val="004830A4"/>
    <w:rsid w:val="00483956"/>
    <w:rsid w:val="00484624"/>
    <w:rsid w:val="00484B1A"/>
    <w:rsid w:val="004873C5"/>
    <w:rsid w:val="00487EAA"/>
    <w:rsid w:val="00487F37"/>
    <w:rsid w:val="00487F8C"/>
    <w:rsid w:val="0049061C"/>
    <w:rsid w:val="00493E8B"/>
    <w:rsid w:val="00495343"/>
    <w:rsid w:val="004955C5"/>
    <w:rsid w:val="0049630B"/>
    <w:rsid w:val="004977D5"/>
    <w:rsid w:val="00497E06"/>
    <w:rsid w:val="004A09EE"/>
    <w:rsid w:val="004A12CC"/>
    <w:rsid w:val="004A1787"/>
    <w:rsid w:val="004A1D2F"/>
    <w:rsid w:val="004A3151"/>
    <w:rsid w:val="004A3322"/>
    <w:rsid w:val="004A425C"/>
    <w:rsid w:val="004A472D"/>
    <w:rsid w:val="004A6BD9"/>
    <w:rsid w:val="004A6DE3"/>
    <w:rsid w:val="004A759E"/>
    <w:rsid w:val="004A7E35"/>
    <w:rsid w:val="004B11D2"/>
    <w:rsid w:val="004B1D87"/>
    <w:rsid w:val="004B52F4"/>
    <w:rsid w:val="004B5599"/>
    <w:rsid w:val="004B612C"/>
    <w:rsid w:val="004B6B74"/>
    <w:rsid w:val="004B71AF"/>
    <w:rsid w:val="004C0E58"/>
    <w:rsid w:val="004C0F16"/>
    <w:rsid w:val="004C15C7"/>
    <w:rsid w:val="004C4799"/>
    <w:rsid w:val="004C4EF0"/>
    <w:rsid w:val="004C5096"/>
    <w:rsid w:val="004C62FA"/>
    <w:rsid w:val="004C68A9"/>
    <w:rsid w:val="004D09B1"/>
    <w:rsid w:val="004D378E"/>
    <w:rsid w:val="004D4344"/>
    <w:rsid w:val="004D6EB5"/>
    <w:rsid w:val="004E0416"/>
    <w:rsid w:val="004E10E2"/>
    <w:rsid w:val="004E2059"/>
    <w:rsid w:val="004E561E"/>
    <w:rsid w:val="004E7530"/>
    <w:rsid w:val="004F075D"/>
    <w:rsid w:val="004F1118"/>
    <w:rsid w:val="004F23B4"/>
    <w:rsid w:val="004F40C9"/>
    <w:rsid w:val="004F4967"/>
    <w:rsid w:val="004F618B"/>
    <w:rsid w:val="004F62EB"/>
    <w:rsid w:val="004F6C49"/>
    <w:rsid w:val="004F7359"/>
    <w:rsid w:val="0050015A"/>
    <w:rsid w:val="00500C0A"/>
    <w:rsid w:val="00502ECA"/>
    <w:rsid w:val="00505CE6"/>
    <w:rsid w:val="00511B2B"/>
    <w:rsid w:val="00512281"/>
    <w:rsid w:val="005128A9"/>
    <w:rsid w:val="00512ACF"/>
    <w:rsid w:val="00512F2C"/>
    <w:rsid w:val="00513036"/>
    <w:rsid w:val="00514129"/>
    <w:rsid w:val="00515235"/>
    <w:rsid w:val="00517642"/>
    <w:rsid w:val="00517726"/>
    <w:rsid w:val="00517B8C"/>
    <w:rsid w:val="00520763"/>
    <w:rsid w:val="005207F5"/>
    <w:rsid w:val="00520B5F"/>
    <w:rsid w:val="00521038"/>
    <w:rsid w:val="00521F9A"/>
    <w:rsid w:val="005227FD"/>
    <w:rsid w:val="0052290C"/>
    <w:rsid w:val="0052384C"/>
    <w:rsid w:val="00524595"/>
    <w:rsid w:val="00524F04"/>
    <w:rsid w:val="00526870"/>
    <w:rsid w:val="00531F06"/>
    <w:rsid w:val="00533133"/>
    <w:rsid w:val="00533480"/>
    <w:rsid w:val="00533621"/>
    <w:rsid w:val="005340B3"/>
    <w:rsid w:val="0053429A"/>
    <w:rsid w:val="00534A5D"/>
    <w:rsid w:val="0053531F"/>
    <w:rsid w:val="00537650"/>
    <w:rsid w:val="00537801"/>
    <w:rsid w:val="00542FE9"/>
    <w:rsid w:val="00543188"/>
    <w:rsid w:val="005432DF"/>
    <w:rsid w:val="0054405E"/>
    <w:rsid w:val="00544C34"/>
    <w:rsid w:val="00545A33"/>
    <w:rsid w:val="00546C68"/>
    <w:rsid w:val="00547A42"/>
    <w:rsid w:val="0055020E"/>
    <w:rsid w:val="00550857"/>
    <w:rsid w:val="0055137A"/>
    <w:rsid w:val="00552141"/>
    <w:rsid w:val="005523A5"/>
    <w:rsid w:val="005567A0"/>
    <w:rsid w:val="005569AF"/>
    <w:rsid w:val="005573A5"/>
    <w:rsid w:val="00562F02"/>
    <w:rsid w:val="00564B4A"/>
    <w:rsid w:val="00565849"/>
    <w:rsid w:val="005678AE"/>
    <w:rsid w:val="00567C02"/>
    <w:rsid w:val="00570765"/>
    <w:rsid w:val="005723FC"/>
    <w:rsid w:val="0057262E"/>
    <w:rsid w:val="005726E4"/>
    <w:rsid w:val="00572ADD"/>
    <w:rsid w:val="0057466F"/>
    <w:rsid w:val="0057470F"/>
    <w:rsid w:val="00574F96"/>
    <w:rsid w:val="00575287"/>
    <w:rsid w:val="00575723"/>
    <w:rsid w:val="00575F5E"/>
    <w:rsid w:val="00576D34"/>
    <w:rsid w:val="00580676"/>
    <w:rsid w:val="00580D16"/>
    <w:rsid w:val="005819CD"/>
    <w:rsid w:val="00582BA8"/>
    <w:rsid w:val="00582C1F"/>
    <w:rsid w:val="0058336A"/>
    <w:rsid w:val="0058340B"/>
    <w:rsid w:val="00584091"/>
    <w:rsid w:val="005865B3"/>
    <w:rsid w:val="00586624"/>
    <w:rsid w:val="005867D4"/>
    <w:rsid w:val="00587C17"/>
    <w:rsid w:val="00590255"/>
    <w:rsid w:val="005904D4"/>
    <w:rsid w:val="00590CEB"/>
    <w:rsid w:val="00590D84"/>
    <w:rsid w:val="00593C71"/>
    <w:rsid w:val="00595689"/>
    <w:rsid w:val="00597108"/>
    <w:rsid w:val="005A155D"/>
    <w:rsid w:val="005A3020"/>
    <w:rsid w:val="005A4C09"/>
    <w:rsid w:val="005A4C55"/>
    <w:rsid w:val="005A6DA1"/>
    <w:rsid w:val="005A756F"/>
    <w:rsid w:val="005A7881"/>
    <w:rsid w:val="005A7AF9"/>
    <w:rsid w:val="005B12DB"/>
    <w:rsid w:val="005B2699"/>
    <w:rsid w:val="005B671B"/>
    <w:rsid w:val="005C11AB"/>
    <w:rsid w:val="005C1FCD"/>
    <w:rsid w:val="005C376B"/>
    <w:rsid w:val="005C37F5"/>
    <w:rsid w:val="005C3BA3"/>
    <w:rsid w:val="005C4214"/>
    <w:rsid w:val="005C423C"/>
    <w:rsid w:val="005C4294"/>
    <w:rsid w:val="005C4657"/>
    <w:rsid w:val="005C4E48"/>
    <w:rsid w:val="005C51AC"/>
    <w:rsid w:val="005C64A3"/>
    <w:rsid w:val="005D1438"/>
    <w:rsid w:val="005D15BD"/>
    <w:rsid w:val="005D1777"/>
    <w:rsid w:val="005D1E9A"/>
    <w:rsid w:val="005D23B3"/>
    <w:rsid w:val="005D36B8"/>
    <w:rsid w:val="005D386D"/>
    <w:rsid w:val="005D580E"/>
    <w:rsid w:val="005D5F32"/>
    <w:rsid w:val="005E120F"/>
    <w:rsid w:val="005E13C4"/>
    <w:rsid w:val="005E1986"/>
    <w:rsid w:val="005E1C19"/>
    <w:rsid w:val="005E3047"/>
    <w:rsid w:val="005E30AB"/>
    <w:rsid w:val="005E363F"/>
    <w:rsid w:val="005E4D4C"/>
    <w:rsid w:val="005E5B1B"/>
    <w:rsid w:val="005E628E"/>
    <w:rsid w:val="005E65D7"/>
    <w:rsid w:val="005E6B3D"/>
    <w:rsid w:val="005E6DF0"/>
    <w:rsid w:val="005E7473"/>
    <w:rsid w:val="005E7618"/>
    <w:rsid w:val="005E7924"/>
    <w:rsid w:val="005F0556"/>
    <w:rsid w:val="005F2288"/>
    <w:rsid w:val="005F306D"/>
    <w:rsid w:val="005F3B23"/>
    <w:rsid w:val="005F576E"/>
    <w:rsid w:val="005F5E2A"/>
    <w:rsid w:val="005F5F47"/>
    <w:rsid w:val="005F650A"/>
    <w:rsid w:val="005F7B42"/>
    <w:rsid w:val="006003B5"/>
    <w:rsid w:val="00601512"/>
    <w:rsid w:val="0060424E"/>
    <w:rsid w:val="00604F62"/>
    <w:rsid w:val="006051EB"/>
    <w:rsid w:val="00605269"/>
    <w:rsid w:val="00605BAF"/>
    <w:rsid w:val="006101E6"/>
    <w:rsid w:val="0061026D"/>
    <w:rsid w:val="00610366"/>
    <w:rsid w:val="006104A6"/>
    <w:rsid w:val="00610E0F"/>
    <w:rsid w:val="00610F9D"/>
    <w:rsid w:val="0061331A"/>
    <w:rsid w:val="006136F2"/>
    <w:rsid w:val="00613FFD"/>
    <w:rsid w:val="00614EE9"/>
    <w:rsid w:val="00617A42"/>
    <w:rsid w:val="006235D4"/>
    <w:rsid w:val="00623D6F"/>
    <w:rsid w:val="006243BA"/>
    <w:rsid w:val="00626032"/>
    <w:rsid w:val="006267C5"/>
    <w:rsid w:val="00627569"/>
    <w:rsid w:val="00632C1D"/>
    <w:rsid w:val="006334E8"/>
    <w:rsid w:val="00634793"/>
    <w:rsid w:val="00634998"/>
    <w:rsid w:val="00636C51"/>
    <w:rsid w:val="0063767F"/>
    <w:rsid w:val="006410DC"/>
    <w:rsid w:val="00641729"/>
    <w:rsid w:val="00642F9E"/>
    <w:rsid w:val="00645388"/>
    <w:rsid w:val="00647B88"/>
    <w:rsid w:val="00650886"/>
    <w:rsid w:val="006524E0"/>
    <w:rsid w:val="0065274F"/>
    <w:rsid w:val="0065317B"/>
    <w:rsid w:val="00654CE3"/>
    <w:rsid w:val="00656983"/>
    <w:rsid w:val="00656C1B"/>
    <w:rsid w:val="00657CB2"/>
    <w:rsid w:val="006616AA"/>
    <w:rsid w:val="006629AE"/>
    <w:rsid w:val="00662F00"/>
    <w:rsid w:val="006649B3"/>
    <w:rsid w:val="00664DCB"/>
    <w:rsid w:val="00666BA8"/>
    <w:rsid w:val="00672391"/>
    <w:rsid w:val="006724CC"/>
    <w:rsid w:val="006734BF"/>
    <w:rsid w:val="006736D1"/>
    <w:rsid w:val="00674056"/>
    <w:rsid w:val="0067559F"/>
    <w:rsid w:val="006755A7"/>
    <w:rsid w:val="00675A66"/>
    <w:rsid w:val="00676CDD"/>
    <w:rsid w:val="00680998"/>
    <w:rsid w:val="00681FAD"/>
    <w:rsid w:val="00682205"/>
    <w:rsid w:val="00684D56"/>
    <w:rsid w:val="00684E08"/>
    <w:rsid w:val="00686132"/>
    <w:rsid w:val="00687CC4"/>
    <w:rsid w:val="006916DB"/>
    <w:rsid w:val="00691F5F"/>
    <w:rsid w:val="00692CF9"/>
    <w:rsid w:val="006A246C"/>
    <w:rsid w:val="006A2B9F"/>
    <w:rsid w:val="006A4B90"/>
    <w:rsid w:val="006A5D93"/>
    <w:rsid w:val="006A691D"/>
    <w:rsid w:val="006B18D8"/>
    <w:rsid w:val="006B2592"/>
    <w:rsid w:val="006B33CC"/>
    <w:rsid w:val="006B3440"/>
    <w:rsid w:val="006B6278"/>
    <w:rsid w:val="006B7154"/>
    <w:rsid w:val="006C07D5"/>
    <w:rsid w:val="006C2356"/>
    <w:rsid w:val="006C2BCE"/>
    <w:rsid w:val="006C3289"/>
    <w:rsid w:val="006C588F"/>
    <w:rsid w:val="006C5980"/>
    <w:rsid w:val="006C6CE1"/>
    <w:rsid w:val="006D1E93"/>
    <w:rsid w:val="006D4C75"/>
    <w:rsid w:val="006D5FAD"/>
    <w:rsid w:val="006D614A"/>
    <w:rsid w:val="006D66E9"/>
    <w:rsid w:val="006D70C2"/>
    <w:rsid w:val="006D72AE"/>
    <w:rsid w:val="006D73E6"/>
    <w:rsid w:val="006D759C"/>
    <w:rsid w:val="006E030F"/>
    <w:rsid w:val="006E054C"/>
    <w:rsid w:val="006E1EE2"/>
    <w:rsid w:val="006E3059"/>
    <w:rsid w:val="006E47E3"/>
    <w:rsid w:val="006E4BF2"/>
    <w:rsid w:val="006E510F"/>
    <w:rsid w:val="006E668F"/>
    <w:rsid w:val="006E76CD"/>
    <w:rsid w:val="006E7721"/>
    <w:rsid w:val="006E7BE5"/>
    <w:rsid w:val="006F01EC"/>
    <w:rsid w:val="006F1376"/>
    <w:rsid w:val="006F2A08"/>
    <w:rsid w:val="006F3AC4"/>
    <w:rsid w:val="006F4B49"/>
    <w:rsid w:val="006F5A13"/>
    <w:rsid w:val="006F7E5E"/>
    <w:rsid w:val="00700448"/>
    <w:rsid w:val="00701CFC"/>
    <w:rsid w:val="00703294"/>
    <w:rsid w:val="00703BF4"/>
    <w:rsid w:val="007047EE"/>
    <w:rsid w:val="00704EEB"/>
    <w:rsid w:val="00705C68"/>
    <w:rsid w:val="00706260"/>
    <w:rsid w:val="00706B42"/>
    <w:rsid w:val="00707D7B"/>
    <w:rsid w:val="007111DF"/>
    <w:rsid w:val="007112B7"/>
    <w:rsid w:val="00713769"/>
    <w:rsid w:val="00713EF5"/>
    <w:rsid w:val="00715289"/>
    <w:rsid w:val="00716098"/>
    <w:rsid w:val="00717BAF"/>
    <w:rsid w:val="007207E2"/>
    <w:rsid w:val="007215B2"/>
    <w:rsid w:val="00721BCD"/>
    <w:rsid w:val="007233FD"/>
    <w:rsid w:val="00724E25"/>
    <w:rsid w:val="0072632E"/>
    <w:rsid w:val="0072645C"/>
    <w:rsid w:val="007271F3"/>
    <w:rsid w:val="00731127"/>
    <w:rsid w:val="0073158C"/>
    <w:rsid w:val="00731E7A"/>
    <w:rsid w:val="007325C7"/>
    <w:rsid w:val="00732C51"/>
    <w:rsid w:val="00732E94"/>
    <w:rsid w:val="007339F7"/>
    <w:rsid w:val="0073639B"/>
    <w:rsid w:val="007363F4"/>
    <w:rsid w:val="007405F5"/>
    <w:rsid w:val="0074189D"/>
    <w:rsid w:val="007420E3"/>
    <w:rsid w:val="00743204"/>
    <w:rsid w:val="00743FE6"/>
    <w:rsid w:val="00744DCE"/>
    <w:rsid w:val="00746158"/>
    <w:rsid w:val="00746C76"/>
    <w:rsid w:val="00746C8D"/>
    <w:rsid w:val="00747E04"/>
    <w:rsid w:val="00750F0A"/>
    <w:rsid w:val="00751826"/>
    <w:rsid w:val="00751AFA"/>
    <w:rsid w:val="007535A5"/>
    <w:rsid w:val="007539F9"/>
    <w:rsid w:val="00754F2B"/>
    <w:rsid w:val="0075596E"/>
    <w:rsid w:val="00756F8D"/>
    <w:rsid w:val="00757197"/>
    <w:rsid w:val="00760716"/>
    <w:rsid w:val="007607A3"/>
    <w:rsid w:val="007607FB"/>
    <w:rsid w:val="00760822"/>
    <w:rsid w:val="00761D16"/>
    <w:rsid w:val="007649BA"/>
    <w:rsid w:val="0076527D"/>
    <w:rsid w:val="007659BF"/>
    <w:rsid w:val="00765A21"/>
    <w:rsid w:val="007662CD"/>
    <w:rsid w:val="00766722"/>
    <w:rsid w:val="00767CE4"/>
    <w:rsid w:val="00770895"/>
    <w:rsid w:val="007725E0"/>
    <w:rsid w:val="00773338"/>
    <w:rsid w:val="00774DF2"/>
    <w:rsid w:val="0077514E"/>
    <w:rsid w:val="00775C18"/>
    <w:rsid w:val="00781130"/>
    <w:rsid w:val="007820C4"/>
    <w:rsid w:val="007822D6"/>
    <w:rsid w:val="0078252B"/>
    <w:rsid w:val="00782BF2"/>
    <w:rsid w:val="007833FB"/>
    <w:rsid w:val="00783C72"/>
    <w:rsid w:val="00783DDC"/>
    <w:rsid w:val="00784734"/>
    <w:rsid w:val="007920EC"/>
    <w:rsid w:val="0079418A"/>
    <w:rsid w:val="007962D4"/>
    <w:rsid w:val="00796F76"/>
    <w:rsid w:val="00797A67"/>
    <w:rsid w:val="00797D6D"/>
    <w:rsid w:val="007A0473"/>
    <w:rsid w:val="007A2277"/>
    <w:rsid w:val="007A2839"/>
    <w:rsid w:val="007A4BFC"/>
    <w:rsid w:val="007A5026"/>
    <w:rsid w:val="007A5639"/>
    <w:rsid w:val="007B0509"/>
    <w:rsid w:val="007B0A59"/>
    <w:rsid w:val="007B3299"/>
    <w:rsid w:val="007B3769"/>
    <w:rsid w:val="007B5771"/>
    <w:rsid w:val="007B5D03"/>
    <w:rsid w:val="007B65E1"/>
    <w:rsid w:val="007B6C0E"/>
    <w:rsid w:val="007B77EA"/>
    <w:rsid w:val="007B7B37"/>
    <w:rsid w:val="007C05A7"/>
    <w:rsid w:val="007C1108"/>
    <w:rsid w:val="007C1FD0"/>
    <w:rsid w:val="007C25E5"/>
    <w:rsid w:val="007C3501"/>
    <w:rsid w:val="007C3CA4"/>
    <w:rsid w:val="007C3FE2"/>
    <w:rsid w:val="007C6731"/>
    <w:rsid w:val="007D0654"/>
    <w:rsid w:val="007D2C9D"/>
    <w:rsid w:val="007D49A3"/>
    <w:rsid w:val="007D4F24"/>
    <w:rsid w:val="007D78F3"/>
    <w:rsid w:val="007D793F"/>
    <w:rsid w:val="007D7DC3"/>
    <w:rsid w:val="007E1DA5"/>
    <w:rsid w:val="007E3AAB"/>
    <w:rsid w:val="007E3BFB"/>
    <w:rsid w:val="007E3D11"/>
    <w:rsid w:val="007E40CC"/>
    <w:rsid w:val="007E58AD"/>
    <w:rsid w:val="007E59B6"/>
    <w:rsid w:val="007E5F1B"/>
    <w:rsid w:val="007E6113"/>
    <w:rsid w:val="007F12AD"/>
    <w:rsid w:val="007F22CE"/>
    <w:rsid w:val="007F27DA"/>
    <w:rsid w:val="007F2E32"/>
    <w:rsid w:val="007F2F77"/>
    <w:rsid w:val="007F40A2"/>
    <w:rsid w:val="007F47C8"/>
    <w:rsid w:val="007F5378"/>
    <w:rsid w:val="007F63CB"/>
    <w:rsid w:val="00800015"/>
    <w:rsid w:val="00800D76"/>
    <w:rsid w:val="008014FB"/>
    <w:rsid w:val="00801EE3"/>
    <w:rsid w:val="008032B3"/>
    <w:rsid w:val="008037D6"/>
    <w:rsid w:val="00804DB2"/>
    <w:rsid w:val="008070F3"/>
    <w:rsid w:val="00810180"/>
    <w:rsid w:val="008105DC"/>
    <w:rsid w:val="0081095E"/>
    <w:rsid w:val="00813390"/>
    <w:rsid w:val="008133A5"/>
    <w:rsid w:val="00813DEC"/>
    <w:rsid w:val="00814A3D"/>
    <w:rsid w:val="0081769E"/>
    <w:rsid w:val="00820192"/>
    <w:rsid w:val="00822DBE"/>
    <w:rsid w:val="00824108"/>
    <w:rsid w:val="00825192"/>
    <w:rsid w:val="00827282"/>
    <w:rsid w:val="00833A16"/>
    <w:rsid w:val="008349C9"/>
    <w:rsid w:val="008352AF"/>
    <w:rsid w:val="00835435"/>
    <w:rsid w:val="008356E8"/>
    <w:rsid w:val="00837176"/>
    <w:rsid w:val="00837352"/>
    <w:rsid w:val="00837EBF"/>
    <w:rsid w:val="008409BC"/>
    <w:rsid w:val="0084163F"/>
    <w:rsid w:val="0084180F"/>
    <w:rsid w:val="00841DEF"/>
    <w:rsid w:val="00846A81"/>
    <w:rsid w:val="00846DC6"/>
    <w:rsid w:val="008518F1"/>
    <w:rsid w:val="00853EC0"/>
    <w:rsid w:val="00854425"/>
    <w:rsid w:val="00860474"/>
    <w:rsid w:val="00861071"/>
    <w:rsid w:val="0086125A"/>
    <w:rsid w:val="00861A0E"/>
    <w:rsid w:val="0086226B"/>
    <w:rsid w:val="0086317B"/>
    <w:rsid w:val="00863BA5"/>
    <w:rsid w:val="008643D9"/>
    <w:rsid w:val="00864837"/>
    <w:rsid w:val="008665BC"/>
    <w:rsid w:val="00867A70"/>
    <w:rsid w:val="00867C4E"/>
    <w:rsid w:val="008711C4"/>
    <w:rsid w:val="0087373B"/>
    <w:rsid w:val="008737EC"/>
    <w:rsid w:val="008759C3"/>
    <w:rsid w:val="00875CBC"/>
    <w:rsid w:val="0087716A"/>
    <w:rsid w:val="00880367"/>
    <w:rsid w:val="00883B64"/>
    <w:rsid w:val="0088440F"/>
    <w:rsid w:val="00885B89"/>
    <w:rsid w:val="00885ECF"/>
    <w:rsid w:val="00886164"/>
    <w:rsid w:val="0088649D"/>
    <w:rsid w:val="008873FC"/>
    <w:rsid w:val="0089532B"/>
    <w:rsid w:val="00895D77"/>
    <w:rsid w:val="00897776"/>
    <w:rsid w:val="008A0AC2"/>
    <w:rsid w:val="008A22C8"/>
    <w:rsid w:val="008A3961"/>
    <w:rsid w:val="008A45AF"/>
    <w:rsid w:val="008A53D4"/>
    <w:rsid w:val="008A5918"/>
    <w:rsid w:val="008A710C"/>
    <w:rsid w:val="008A7BCA"/>
    <w:rsid w:val="008B335D"/>
    <w:rsid w:val="008B4355"/>
    <w:rsid w:val="008B52BC"/>
    <w:rsid w:val="008B65C7"/>
    <w:rsid w:val="008B7697"/>
    <w:rsid w:val="008C0DBD"/>
    <w:rsid w:val="008C101E"/>
    <w:rsid w:val="008C139B"/>
    <w:rsid w:val="008C16AE"/>
    <w:rsid w:val="008C2190"/>
    <w:rsid w:val="008C32FD"/>
    <w:rsid w:val="008C351E"/>
    <w:rsid w:val="008C3F5C"/>
    <w:rsid w:val="008C5409"/>
    <w:rsid w:val="008C54B6"/>
    <w:rsid w:val="008C5F9B"/>
    <w:rsid w:val="008C69F6"/>
    <w:rsid w:val="008C77C8"/>
    <w:rsid w:val="008C7D47"/>
    <w:rsid w:val="008D17C0"/>
    <w:rsid w:val="008D23C8"/>
    <w:rsid w:val="008D27BF"/>
    <w:rsid w:val="008D3E6F"/>
    <w:rsid w:val="008D5A28"/>
    <w:rsid w:val="008D6A8A"/>
    <w:rsid w:val="008D6B04"/>
    <w:rsid w:val="008D73D5"/>
    <w:rsid w:val="008E0A15"/>
    <w:rsid w:val="008E11EF"/>
    <w:rsid w:val="008E122F"/>
    <w:rsid w:val="008E1400"/>
    <w:rsid w:val="008E1521"/>
    <w:rsid w:val="008E1A22"/>
    <w:rsid w:val="008E2105"/>
    <w:rsid w:val="008E4A49"/>
    <w:rsid w:val="008E4B0E"/>
    <w:rsid w:val="008E618C"/>
    <w:rsid w:val="008E7409"/>
    <w:rsid w:val="008F298E"/>
    <w:rsid w:val="008F3E57"/>
    <w:rsid w:val="008F3F17"/>
    <w:rsid w:val="008F45AD"/>
    <w:rsid w:val="008F56B6"/>
    <w:rsid w:val="008F7E2C"/>
    <w:rsid w:val="009017F0"/>
    <w:rsid w:val="00901B0B"/>
    <w:rsid w:val="00901B90"/>
    <w:rsid w:val="00902CEA"/>
    <w:rsid w:val="00902F2E"/>
    <w:rsid w:val="0090673D"/>
    <w:rsid w:val="00906CBE"/>
    <w:rsid w:val="00906DEB"/>
    <w:rsid w:val="009111A6"/>
    <w:rsid w:val="00911AAB"/>
    <w:rsid w:val="00912C72"/>
    <w:rsid w:val="00915DB8"/>
    <w:rsid w:val="00916177"/>
    <w:rsid w:val="00917F77"/>
    <w:rsid w:val="009203EE"/>
    <w:rsid w:val="009211A5"/>
    <w:rsid w:val="00921F4F"/>
    <w:rsid w:val="009226CE"/>
    <w:rsid w:val="00924E8D"/>
    <w:rsid w:val="0092546A"/>
    <w:rsid w:val="00925907"/>
    <w:rsid w:val="009265B2"/>
    <w:rsid w:val="00927D8F"/>
    <w:rsid w:val="00931129"/>
    <w:rsid w:val="009320F5"/>
    <w:rsid w:val="00932645"/>
    <w:rsid w:val="00932C79"/>
    <w:rsid w:val="00935ECA"/>
    <w:rsid w:val="00937D01"/>
    <w:rsid w:val="00937D52"/>
    <w:rsid w:val="00937DBF"/>
    <w:rsid w:val="0094012F"/>
    <w:rsid w:val="009402BB"/>
    <w:rsid w:val="009426DF"/>
    <w:rsid w:val="00943087"/>
    <w:rsid w:val="0094486D"/>
    <w:rsid w:val="0094602A"/>
    <w:rsid w:val="009505D8"/>
    <w:rsid w:val="00952DDF"/>
    <w:rsid w:val="00953676"/>
    <w:rsid w:val="0095468B"/>
    <w:rsid w:val="00954C90"/>
    <w:rsid w:val="0095676E"/>
    <w:rsid w:val="00956C55"/>
    <w:rsid w:val="00956D6D"/>
    <w:rsid w:val="009572FE"/>
    <w:rsid w:val="00960D3D"/>
    <w:rsid w:val="00960E90"/>
    <w:rsid w:val="00960EDB"/>
    <w:rsid w:val="00961928"/>
    <w:rsid w:val="00961B9F"/>
    <w:rsid w:val="00962B8E"/>
    <w:rsid w:val="00964AE3"/>
    <w:rsid w:val="00964EE6"/>
    <w:rsid w:val="00965CCC"/>
    <w:rsid w:val="00965EAE"/>
    <w:rsid w:val="00966754"/>
    <w:rsid w:val="00974993"/>
    <w:rsid w:val="00975456"/>
    <w:rsid w:val="0097590D"/>
    <w:rsid w:val="00976F34"/>
    <w:rsid w:val="00977502"/>
    <w:rsid w:val="00980D1F"/>
    <w:rsid w:val="00981563"/>
    <w:rsid w:val="00982950"/>
    <w:rsid w:val="00982BA4"/>
    <w:rsid w:val="00982EBC"/>
    <w:rsid w:val="00983178"/>
    <w:rsid w:val="009835DE"/>
    <w:rsid w:val="0098428E"/>
    <w:rsid w:val="00984849"/>
    <w:rsid w:val="00985376"/>
    <w:rsid w:val="009853C0"/>
    <w:rsid w:val="00986AAE"/>
    <w:rsid w:val="00986ABA"/>
    <w:rsid w:val="00987093"/>
    <w:rsid w:val="00987C16"/>
    <w:rsid w:val="00991BDB"/>
    <w:rsid w:val="00992305"/>
    <w:rsid w:val="00993147"/>
    <w:rsid w:val="0099338C"/>
    <w:rsid w:val="009938E1"/>
    <w:rsid w:val="0099503A"/>
    <w:rsid w:val="0099530C"/>
    <w:rsid w:val="00995C2A"/>
    <w:rsid w:val="0099752E"/>
    <w:rsid w:val="0099794A"/>
    <w:rsid w:val="00997B6C"/>
    <w:rsid w:val="00997CE0"/>
    <w:rsid w:val="009A00B7"/>
    <w:rsid w:val="009A1F43"/>
    <w:rsid w:val="009A20A1"/>
    <w:rsid w:val="009A3BFA"/>
    <w:rsid w:val="009A4D8B"/>
    <w:rsid w:val="009A6A2B"/>
    <w:rsid w:val="009A6CA0"/>
    <w:rsid w:val="009A752B"/>
    <w:rsid w:val="009B065A"/>
    <w:rsid w:val="009B0D2B"/>
    <w:rsid w:val="009B4B70"/>
    <w:rsid w:val="009B62EC"/>
    <w:rsid w:val="009B630F"/>
    <w:rsid w:val="009B6C23"/>
    <w:rsid w:val="009B74BC"/>
    <w:rsid w:val="009B7B6F"/>
    <w:rsid w:val="009C01E4"/>
    <w:rsid w:val="009C0866"/>
    <w:rsid w:val="009C2568"/>
    <w:rsid w:val="009C2F7B"/>
    <w:rsid w:val="009C4A43"/>
    <w:rsid w:val="009C5FC0"/>
    <w:rsid w:val="009C7EE5"/>
    <w:rsid w:val="009D0E47"/>
    <w:rsid w:val="009D12C3"/>
    <w:rsid w:val="009D1F21"/>
    <w:rsid w:val="009D34F1"/>
    <w:rsid w:val="009D478F"/>
    <w:rsid w:val="009E0042"/>
    <w:rsid w:val="009E303C"/>
    <w:rsid w:val="009E3A35"/>
    <w:rsid w:val="009E3B51"/>
    <w:rsid w:val="009E3D58"/>
    <w:rsid w:val="009E5893"/>
    <w:rsid w:val="009E5C63"/>
    <w:rsid w:val="009E7B1F"/>
    <w:rsid w:val="009F068A"/>
    <w:rsid w:val="009F1E3C"/>
    <w:rsid w:val="009F36B0"/>
    <w:rsid w:val="009F3BE8"/>
    <w:rsid w:val="009F3F40"/>
    <w:rsid w:val="009F514B"/>
    <w:rsid w:val="009F586D"/>
    <w:rsid w:val="009F65F0"/>
    <w:rsid w:val="009F7109"/>
    <w:rsid w:val="00A0652C"/>
    <w:rsid w:val="00A07645"/>
    <w:rsid w:val="00A078BD"/>
    <w:rsid w:val="00A10F11"/>
    <w:rsid w:val="00A13071"/>
    <w:rsid w:val="00A13A64"/>
    <w:rsid w:val="00A14AB4"/>
    <w:rsid w:val="00A168DE"/>
    <w:rsid w:val="00A201F3"/>
    <w:rsid w:val="00A213E4"/>
    <w:rsid w:val="00A22D69"/>
    <w:rsid w:val="00A239BF"/>
    <w:rsid w:val="00A240A8"/>
    <w:rsid w:val="00A24744"/>
    <w:rsid w:val="00A24EA5"/>
    <w:rsid w:val="00A260ED"/>
    <w:rsid w:val="00A267F1"/>
    <w:rsid w:val="00A30590"/>
    <w:rsid w:val="00A320C7"/>
    <w:rsid w:val="00A326B4"/>
    <w:rsid w:val="00A32A09"/>
    <w:rsid w:val="00A33286"/>
    <w:rsid w:val="00A36178"/>
    <w:rsid w:val="00A361A7"/>
    <w:rsid w:val="00A41280"/>
    <w:rsid w:val="00A42D27"/>
    <w:rsid w:val="00A44A2B"/>
    <w:rsid w:val="00A45F56"/>
    <w:rsid w:val="00A45FCD"/>
    <w:rsid w:val="00A46037"/>
    <w:rsid w:val="00A46455"/>
    <w:rsid w:val="00A500C5"/>
    <w:rsid w:val="00A50664"/>
    <w:rsid w:val="00A51C61"/>
    <w:rsid w:val="00A52568"/>
    <w:rsid w:val="00A53057"/>
    <w:rsid w:val="00A53D44"/>
    <w:rsid w:val="00A5617A"/>
    <w:rsid w:val="00A60407"/>
    <w:rsid w:val="00A6123A"/>
    <w:rsid w:val="00A61E18"/>
    <w:rsid w:val="00A631C3"/>
    <w:rsid w:val="00A635C9"/>
    <w:rsid w:val="00A65FE9"/>
    <w:rsid w:val="00A708F0"/>
    <w:rsid w:val="00A71C93"/>
    <w:rsid w:val="00A725B1"/>
    <w:rsid w:val="00A73263"/>
    <w:rsid w:val="00A73429"/>
    <w:rsid w:val="00A73C22"/>
    <w:rsid w:val="00A767DD"/>
    <w:rsid w:val="00A76ED6"/>
    <w:rsid w:val="00A773BF"/>
    <w:rsid w:val="00A774B4"/>
    <w:rsid w:val="00A77E2D"/>
    <w:rsid w:val="00A802E8"/>
    <w:rsid w:val="00A802EA"/>
    <w:rsid w:val="00A8153D"/>
    <w:rsid w:val="00A817FD"/>
    <w:rsid w:val="00A8343B"/>
    <w:rsid w:val="00A83641"/>
    <w:rsid w:val="00A836E3"/>
    <w:rsid w:val="00A8535B"/>
    <w:rsid w:val="00A85437"/>
    <w:rsid w:val="00A85BBE"/>
    <w:rsid w:val="00A85DC3"/>
    <w:rsid w:val="00A86FF9"/>
    <w:rsid w:val="00A8707F"/>
    <w:rsid w:val="00A91A4B"/>
    <w:rsid w:val="00A92181"/>
    <w:rsid w:val="00A92309"/>
    <w:rsid w:val="00A93489"/>
    <w:rsid w:val="00A93DC6"/>
    <w:rsid w:val="00A9484A"/>
    <w:rsid w:val="00A9509D"/>
    <w:rsid w:val="00A95A62"/>
    <w:rsid w:val="00A96571"/>
    <w:rsid w:val="00A97D5E"/>
    <w:rsid w:val="00AA2A4B"/>
    <w:rsid w:val="00AA3F0C"/>
    <w:rsid w:val="00AA5904"/>
    <w:rsid w:val="00AA5C14"/>
    <w:rsid w:val="00AA5E16"/>
    <w:rsid w:val="00AB01D1"/>
    <w:rsid w:val="00AB04D0"/>
    <w:rsid w:val="00AB0D71"/>
    <w:rsid w:val="00AB230B"/>
    <w:rsid w:val="00AB2D0D"/>
    <w:rsid w:val="00AB417D"/>
    <w:rsid w:val="00AB6880"/>
    <w:rsid w:val="00AB78AC"/>
    <w:rsid w:val="00AC171F"/>
    <w:rsid w:val="00AC3801"/>
    <w:rsid w:val="00AC3BD6"/>
    <w:rsid w:val="00AD1602"/>
    <w:rsid w:val="00AD25CB"/>
    <w:rsid w:val="00AD3BDF"/>
    <w:rsid w:val="00AD63F5"/>
    <w:rsid w:val="00AD6AEF"/>
    <w:rsid w:val="00AD6F47"/>
    <w:rsid w:val="00AD7E16"/>
    <w:rsid w:val="00AE0316"/>
    <w:rsid w:val="00AE070D"/>
    <w:rsid w:val="00AE1748"/>
    <w:rsid w:val="00AE1C29"/>
    <w:rsid w:val="00AE35AF"/>
    <w:rsid w:val="00AE691D"/>
    <w:rsid w:val="00AF1455"/>
    <w:rsid w:val="00AF2F17"/>
    <w:rsid w:val="00AF4C94"/>
    <w:rsid w:val="00AF657E"/>
    <w:rsid w:val="00AF7EBD"/>
    <w:rsid w:val="00B00D86"/>
    <w:rsid w:val="00B0166C"/>
    <w:rsid w:val="00B0184A"/>
    <w:rsid w:val="00B01E41"/>
    <w:rsid w:val="00B02907"/>
    <w:rsid w:val="00B02D8B"/>
    <w:rsid w:val="00B03351"/>
    <w:rsid w:val="00B03CAF"/>
    <w:rsid w:val="00B03CD5"/>
    <w:rsid w:val="00B0400E"/>
    <w:rsid w:val="00B0470E"/>
    <w:rsid w:val="00B04777"/>
    <w:rsid w:val="00B06824"/>
    <w:rsid w:val="00B112D5"/>
    <w:rsid w:val="00B115DB"/>
    <w:rsid w:val="00B12236"/>
    <w:rsid w:val="00B16327"/>
    <w:rsid w:val="00B166DF"/>
    <w:rsid w:val="00B21233"/>
    <w:rsid w:val="00B21D26"/>
    <w:rsid w:val="00B21E7C"/>
    <w:rsid w:val="00B25820"/>
    <w:rsid w:val="00B25FD1"/>
    <w:rsid w:val="00B26CA8"/>
    <w:rsid w:val="00B3171E"/>
    <w:rsid w:val="00B31E3E"/>
    <w:rsid w:val="00B31EAA"/>
    <w:rsid w:val="00B31F39"/>
    <w:rsid w:val="00B32DF4"/>
    <w:rsid w:val="00B32FE7"/>
    <w:rsid w:val="00B33A11"/>
    <w:rsid w:val="00B34E40"/>
    <w:rsid w:val="00B371B8"/>
    <w:rsid w:val="00B379D0"/>
    <w:rsid w:val="00B414C2"/>
    <w:rsid w:val="00B4325F"/>
    <w:rsid w:val="00B43428"/>
    <w:rsid w:val="00B4391C"/>
    <w:rsid w:val="00B44C89"/>
    <w:rsid w:val="00B4736E"/>
    <w:rsid w:val="00B47969"/>
    <w:rsid w:val="00B47F95"/>
    <w:rsid w:val="00B50627"/>
    <w:rsid w:val="00B50684"/>
    <w:rsid w:val="00B510A9"/>
    <w:rsid w:val="00B51D7C"/>
    <w:rsid w:val="00B555C9"/>
    <w:rsid w:val="00B558C1"/>
    <w:rsid w:val="00B57EFB"/>
    <w:rsid w:val="00B61B4C"/>
    <w:rsid w:val="00B6216E"/>
    <w:rsid w:val="00B6241F"/>
    <w:rsid w:val="00B624F0"/>
    <w:rsid w:val="00B65EFB"/>
    <w:rsid w:val="00B66209"/>
    <w:rsid w:val="00B67356"/>
    <w:rsid w:val="00B67676"/>
    <w:rsid w:val="00B67888"/>
    <w:rsid w:val="00B67F90"/>
    <w:rsid w:val="00B7012A"/>
    <w:rsid w:val="00B70E0C"/>
    <w:rsid w:val="00B71C59"/>
    <w:rsid w:val="00B723FF"/>
    <w:rsid w:val="00B744D0"/>
    <w:rsid w:val="00B75EE8"/>
    <w:rsid w:val="00B77811"/>
    <w:rsid w:val="00B807EF"/>
    <w:rsid w:val="00B81A59"/>
    <w:rsid w:val="00B822D3"/>
    <w:rsid w:val="00B85631"/>
    <w:rsid w:val="00B85681"/>
    <w:rsid w:val="00B863C5"/>
    <w:rsid w:val="00B865EB"/>
    <w:rsid w:val="00B869BA"/>
    <w:rsid w:val="00B908FC"/>
    <w:rsid w:val="00B917E2"/>
    <w:rsid w:val="00B919B0"/>
    <w:rsid w:val="00B938D8"/>
    <w:rsid w:val="00B94288"/>
    <w:rsid w:val="00B96E71"/>
    <w:rsid w:val="00B97091"/>
    <w:rsid w:val="00BA05DF"/>
    <w:rsid w:val="00BA1AFD"/>
    <w:rsid w:val="00BA45E1"/>
    <w:rsid w:val="00BA4B55"/>
    <w:rsid w:val="00BA609B"/>
    <w:rsid w:val="00BA7410"/>
    <w:rsid w:val="00BA7BAF"/>
    <w:rsid w:val="00BB085A"/>
    <w:rsid w:val="00BB085D"/>
    <w:rsid w:val="00BB0C4E"/>
    <w:rsid w:val="00BB134C"/>
    <w:rsid w:val="00BB1C62"/>
    <w:rsid w:val="00BB2739"/>
    <w:rsid w:val="00BB2FBB"/>
    <w:rsid w:val="00BB4CF6"/>
    <w:rsid w:val="00BB504C"/>
    <w:rsid w:val="00BB5C93"/>
    <w:rsid w:val="00BC0C50"/>
    <w:rsid w:val="00BC2A1E"/>
    <w:rsid w:val="00BC489C"/>
    <w:rsid w:val="00BC4FB5"/>
    <w:rsid w:val="00BC6217"/>
    <w:rsid w:val="00BC687F"/>
    <w:rsid w:val="00BC79B4"/>
    <w:rsid w:val="00BC7BBD"/>
    <w:rsid w:val="00BD0CF5"/>
    <w:rsid w:val="00BD111A"/>
    <w:rsid w:val="00BD237E"/>
    <w:rsid w:val="00BD32D4"/>
    <w:rsid w:val="00BD63A0"/>
    <w:rsid w:val="00BD6C88"/>
    <w:rsid w:val="00BE01D5"/>
    <w:rsid w:val="00BE08C9"/>
    <w:rsid w:val="00BE0F4E"/>
    <w:rsid w:val="00BE155A"/>
    <w:rsid w:val="00BE1B2E"/>
    <w:rsid w:val="00BE4339"/>
    <w:rsid w:val="00BE465F"/>
    <w:rsid w:val="00BE4F25"/>
    <w:rsid w:val="00BE53EC"/>
    <w:rsid w:val="00BE5925"/>
    <w:rsid w:val="00BE5CED"/>
    <w:rsid w:val="00BE66BB"/>
    <w:rsid w:val="00BE7F9A"/>
    <w:rsid w:val="00BF0030"/>
    <w:rsid w:val="00BF49F8"/>
    <w:rsid w:val="00BF5A5B"/>
    <w:rsid w:val="00BF5CF4"/>
    <w:rsid w:val="00BF69DA"/>
    <w:rsid w:val="00BF6E6A"/>
    <w:rsid w:val="00C0042F"/>
    <w:rsid w:val="00C01778"/>
    <w:rsid w:val="00C017BC"/>
    <w:rsid w:val="00C02463"/>
    <w:rsid w:val="00C03808"/>
    <w:rsid w:val="00C04F1E"/>
    <w:rsid w:val="00C04FE3"/>
    <w:rsid w:val="00C05A7C"/>
    <w:rsid w:val="00C05AEE"/>
    <w:rsid w:val="00C06F8C"/>
    <w:rsid w:val="00C10199"/>
    <w:rsid w:val="00C10EF2"/>
    <w:rsid w:val="00C16C18"/>
    <w:rsid w:val="00C20499"/>
    <w:rsid w:val="00C2077A"/>
    <w:rsid w:val="00C2078B"/>
    <w:rsid w:val="00C20B4C"/>
    <w:rsid w:val="00C221EA"/>
    <w:rsid w:val="00C22717"/>
    <w:rsid w:val="00C22812"/>
    <w:rsid w:val="00C22B7F"/>
    <w:rsid w:val="00C2561D"/>
    <w:rsid w:val="00C2653B"/>
    <w:rsid w:val="00C26E3A"/>
    <w:rsid w:val="00C27A6C"/>
    <w:rsid w:val="00C27C11"/>
    <w:rsid w:val="00C30634"/>
    <w:rsid w:val="00C32418"/>
    <w:rsid w:val="00C329C4"/>
    <w:rsid w:val="00C34D5A"/>
    <w:rsid w:val="00C34E1E"/>
    <w:rsid w:val="00C35D3D"/>
    <w:rsid w:val="00C366B9"/>
    <w:rsid w:val="00C367EE"/>
    <w:rsid w:val="00C36EA4"/>
    <w:rsid w:val="00C40312"/>
    <w:rsid w:val="00C42876"/>
    <w:rsid w:val="00C43622"/>
    <w:rsid w:val="00C43D2B"/>
    <w:rsid w:val="00C43E9D"/>
    <w:rsid w:val="00C4448A"/>
    <w:rsid w:val="00C47140"/>
    <w:rsid w:val="00C47EAD"/>
    <w:rsid w:val="00C518F3"/>
    <w:rsid w:val="00C51CDF"/>
    <w:rsid w:val="00C526E9"/>
    <w:rsid w:val="00C530A6"/>
    <w:rsid w:val="00C54291"/>
    <w:rsid w:val="00C55037"/>
    <w:rsid w:val="00C55827"/>
    <w:rsid w:val="00C56A74"/>
    <w:rsid w:val="00C5771A"/>
    <w:rsid w:val="00C57EBB"/>
    <w:rsid w:val="00C6376C"/>
    <w:rsid w:val="00C649C4"/>
    <w:rsid w:val="00C65F15"/>
    <w:rsid w:val="00C71C3D"/>
    <w:rsid w:val="00C7303D"/>
    <w:rsid w:val="00C734F6"/>
    <w:rsid w:val="00C75281"/>
    <w:rsid w:val="00C7562D"/>
    <w:rsid w:val="00C76F2D"/>
    <w:rsid w:val="00C76FEE"/>
    <w:rsid w:val="00C77F18"/>
    <w:rsid w:val="00C809E5"/>
    <w:rsid w:val="00C81AAA"/>
    <w:rsid w:val="00C82722"/>
    <w:rsid w:val="00C82E23"/>
    <w:rsid w:val="00C84713"/>
    <w:rsid w:val="00C85098"/>
    <w:rsid w:val="00C856EC"/>
    <w:rsid w:val="00C87F29"/>
    <w:rsid w:val="00C90679"/>
    <w:rsid w:val="00C92D7C"/>
    <w:rsid w:val="00C92DF9"/>
    <w:rsid w:val="00C93157"/>
    <w:rsid w:val="00C93AC4"/>
    <w:rsid w:val="00C94E3F"/>
    <w:rsid w:val="00C971AF"/>
    <w:rsid w:val="00C97C46"/>
    <w:rsid w:val="00CA0AD2"/>
    <w:rsid w:val="00CA1812"/>
    <w:rsid w:val="00CA309C"/>
    <w:rsid w:val="00CA4867"/>
    <w:rsid w:val="00CA564C"/>
    <w:rsid w:val="00CA6096"/>
    <w:rsid w:val="00CB2037"/>
    <w:rsid w:val="00CB359F"/>
    <w:rsid w:val="00CB3C41"/>
    <w:rsid w:val="00CB4693"/>
    <w:rsid w:val="00CB7FCC"/>
    <w:rsid w:val="00CC0180"/>
    <w:rsid w:val="00CC119D"/>
    <w:rsid w:val="00CC1A9A"/>
    <w:rsid w:val="00CC44A0"/>
    <w:rsid w:val="00CC45E4"/>
    <w:rsid w:val="00CC762B"/>
    <w:rsid w:val="00CC7FE0"/>
    <w:rsid w:val="00CD09C3"/>
    <w:rsid w:val="00CD0C4A"/>
    <w:rsid w:val="00CD1234"/>
    <w:rsid w:val="00CD1306"/>
    <w:rsid w:val="00CD1389"/>
    <w:rsid w:val="00CD1E16"/>
    <w:rsid w:val="00CD4568"/>
    <w:rsid w:val="00CD5AAC"/>
    <w:rsid w:val="00CD60CB"/>
    <w:rsid w:val="00CE05F1"/>
    <w:rsid w:val="00CE06C4"/>
    <w:rsid w:val="00CE0B46"/>
    <w:rsid w:val="00CE0CDC"/>
    <w:rsid w:val="00CE260D"/>
    <w:rsid w:val="00CE3893"/>
    <w:rsid w:val="00CE45ED"/>
    <w:rsid w:val="00CE5467"/>
    <w:rsid w:val="00CE6190"/>
    <w:rsid w:val="00CE69D1"/>
    <w:rsid w:val="00CE6E38"/>
    <w:rsid w:val="00CF2F86"/>
    <w:rsid w:val="00CF3269"/>
    <w:rsid w:val="00CF5B74"/>
    <w:rsid w:val="00D00113"/>
    <w:rsid w:val="00D017CF"/>
    <w:rsid w:val="00D0199E"/>
    <w:rsid w:val="00D04B93"/>
    <w:rsid w:val="00D07CA9"/>
    <w:rsid w:val="00D12052"/>
    <w:rsid w:val="00D13009"/>
    <w:rsid w:val="00D13877"/>
    <w:rsid w:val="00D14CAD"/>
    <w:rsid w:val="00D1544A"/>
    <w:rsid w:val="00D1651F"/>
    <w:rsid w:val="00D16E5B"/>
    <w:rsid w:val="00D2233A"/>
    <w:rsid w:val="00D22C65"/>
    <w:rsid w:val="00D235FD"/>
    <w:rsid w:val="00D248D3"/>
    <w:rsid w:val="00D258D2"/>
    <w:rsid w:val="00D25A6B"/>
    <w:rsid w:val="00D25FE7"/>
    <w:rsid w:val="00D27C0A"/>
    <w:rsid w:val="00D303D1"/>
    <w:rsid w:val="00D308DD"/>
    <w:rsid w:val="00D31961"/>
    <w:rsid w:val="00D33172"/>
    <w:rsid w:val="00D340EE"/>
    <w:rsid w:val="00D37AE8"/>
    <w:rsid w:val="00D4057C"/>
    <w:rsid w:val="00D40CFA"/>
    <w:rsid w:val="00D43B8A"/>
    <w:rsid w:val="00D456E0"/>
    <w:rsid w:val="00D46CC0"/>
    <w:rsid w:val="00D50AA7"/>
    <w:rsid w:val="00D51ACF"/>
    <w:rsid w:val="00D51C9B"/>
    <w:rsid w:val="00D53426"/>
    <w:rsid w:val="00D54C54"/>
    <w:rsid w:val="00D55E2D"/>
    <w:rsid w:val="00D562CD"/>
    <w:rsid w:val="00D568B9"/>
    <w:rsid w:val="00D56AAF"/>
    <w:rsid w:val="00D5731A"/>
    <w:rsid w:val="00D603AD"/>
    <w:rsid w:val="00D6083F"/>
    <w:rsid w:val="00D60E58"/>
    <w:rsid w:val="00D6285E"/>
    <w:rsid w:val="00D62B28"/>
    <w:rsid w:val="00D63F6F"/>
    <w:rsid w:val="00D64116"/>
    <w:rsid w:val="00D64B81"/>
    <w:rsid w:val="00D652F9"/>
    <w:rsid w:val="00D700DC"/>
    <w:rsid w:val="00D72725"/>
    <w:rsid w:val="00D72AA5"/>
    <w:rsid w:val="00D74884"/>
    <w:rsid w:val="00D74DC5"/>
    <w:rsid w:val="00D75510"/>
    <w:rsid w:val="00D75DA3"/>
    <w:rsid w:val="00D77F4F"/>
    <w:rsid w:val="00D77FA8"/>
    <w:rsid w:val="00D85147"/>
    <w:rsid w:val="00D90247"/>
    <w:rsid w:val="00D91DA8"/>
    <w:rsid w:val="00D93E9D"/>
    <w:rsid w:val="00D95E6D"/>
    <w:rsid w:val="00DA0F0A"/>
    <w:rsid w:val="00DA2244"/>
    <w:rsid w:val="00DA2975"/>
    <w:rsid w:val="00DA2A42"/>
    <w:rsid w:val="00DA430D"/>
    <w:rsid w:val="00DA43FB"/>
    <w:rsid w:val="00DA490B"/>
    <w:rsid w:val="00DA4BCC"/>
    <w:rsid w:val="00DA56DC"/>
    <w:rsid w:val="00DA6362"/>
    <w:rsid w:val="00DA658A"/>
    <w:rsid w:val="00DA6A72"/>
    <w:rsid w:val="00DA7499"/>
    <w:rsid w:val="00DA78DF"/>
    <w:rsid w:val="00DB0940"/>
    <w:rsid w:val="00DB1B86"/>
    <w:rsid w:val="00DB28C7"/>
    <w:rsid w:val="00DB3856"/>
    <w:rsid w:val="00DB59A0"/>
    <w:rsid w:val="00DB5B29"/>
    <w:rsid w:val="00DB742E"/>
    <w:rsid w:val="00DC010F"/>
    <w:rsid w:val="00DC0A92"/>
    <w:rsid w:val="00DC0B2C"/>
    <w:rsid w:val="00DC0BB3"/>
    <w:rsid w:val="00DC1621"/>
    <w:rsid w:val="00DC5797"/>
    <w:rsid w:val="00DC5ADC"/>
    <w:rsid w:val="00DC608E"/>
    <w:rsid w:val="00DC6941"/>
    <w:rsid w:val="00DC6A28"/>
    <w:rsid w:val="00DD15F2"/>
    <w:rsid w:val="00DD1DF5"/>
    <w:rsid w:val="00DD2735"/>
    <w:rsid w:val="00DD2E93"/>
    <w:rsid w:val="00DD31C5"/>
    <w:rsid w:val="00DD39FE"/>
    <w:rsid w:val="00DD3B59"/>
    <w:rsid w:val="00DD41BE"/>
    <w:rsid w:val="00DD42BE"/>
    <w:rsid w:val="00DD43F0"/>
    <w:rsid w:val="00DD47B6"/>
    <w:rsid w:val="00DD5459"/>
    <w:rsid w:val="00DD5EB2"/>
    <w:rsid w:val="00DD6016"/>
    <w:rsid w:val="00DD630B"/>
    <w:rsid w:val="00DD6BD1"/>
    <w:rsid w:val="00DE20BE"/>
    <w:rsid w:val="00DE4378"/>
    <w:rsid w:val="00DE5911"/>
    <w:rsid w:val="00DE7AB3"/>
    <w:rsid w:val="00DE7ECB"/>
    <w:rsid w:val="00DF0047"/>
    <w:rsid w:val="00DF1EBD"/>
    <w:rsid w:val="00DF397D"/>
    <w:rsid w:val="00DF40EB"/>
    <w:rsid w:val="00DF4C31"/>
    <w:rsid w:val="00DF4CDB"/>
    <w:rsid w:val="00DF52F6"/>
    <w:rsid w:val="00DF63AA"/>
    <w:rsid w:val="00E000B2"/>
    <w:rsid w:val="00E00E66"/>
    <w:rsid w:val="00E01068"/>
    <w:rsid w:val="00E0300A"/>
    <w:rsid w:val="00E034D3"/>
    <w:rsid w:val="00E04B1B"/>
    <w:rsid w:val="00E04CDB"/>
    <w:rsid w:val="00E064E3"/>
    <w:rsid w:val="00E06935"/>
    <w:rsid w:val="00E11924"/>
    <w:rsid w:val="00E14806"/>
    <w:rsid w:val="00E17CA6"/>
    <w:rsid w:val="00E2046B"/>
    <w:rsid w:val="00E2084A"/>
    <w:rsid w:val="00E22D75"/>
    <w:rsid w:val="00E24E3D"/>
    <w:rsid w:val="00E264E7"/>
    <w:rsid w:val="00E26CE9"/>
    <w:rsid w:val="00E26DE2"/>
    <w:rsid w:val="00E2749C"/>
    <w:rsid w:val="00E274E9"/>
    <w:rsid w:val="00E31174"/>
    <w:rsid w:val="00E31236"/>
    <w:rsid w:val="00E31550"/>
    <w:rsid w:val="00E36664"/>
    <w:rsid w:val="00E36AD3"/>
    <w:rsid w:val="00E36D5C"/>
    <w:rsid w:val="00E37629"/>
    <w:rsid w:val="00E40054"/>
    <w:rsid w:val="00E412B9"/>
    <w:rsid w:val="00E423AC"/>
    <w:rsid w:val="00E44018"/>
    <w:rsid w:val="00E4596F"/>
    <w:rsid w:val="00E461EF"/>
    <w:rsid w:val="00E46407"/>
    <w:rsid w:val="00E4687D"/>
    <w:rsid w:val="00E468B7"/>
    <w:rsid w:val="00E501A1"/>
    <w:rsid w:val="00E50257"/>
    <w:rsid w:val="00E52788"/>
    <w:rsid w:val="00E532B2"/>
    <w:rsid w:val="00E532B3"/>
    <w:rsid w:val="00E5497A"/>
    <w:rsid w:val="00E55D11"/>
    <w:rsid w:val="00E60D37"/>
    <w:rsid w:val="00E61240"/>
    <w:rsid w:val="00E62DBB"/>
    <w:rsid w:val="00E63F4C"/>
    <w:rsid w:val="00E64BC7"/>
    <w:rsid w:val="00E6752B"/>
    <w:rsid w:val="00E709CF"/>
    <w:rsid w:val="00E70C3B"/>
    <w:rsid w:val="00E715CC"/>
    <w:rsid w:val="00E71735"/>
    <w:rsid w:val="00E71E4D"/>
    <w:rsid w:val="00E71EA5"/>
    <w:rsid w:val="00E7217D"/>
    <w:rsid w:val="00E72EF7"/>
    <w:rsid w:val="00E7324D"/>
    <w:rsid w:val="00E73815"/>
    <w:rsid w:val="00E7604C"/>
    <w:rsid w:val="00E760D9"/>
    <w:rsid w:val="00E7645C"/>
    <w:rsid w:val="00E77D59"/>
    <w:rsid w:val="00E80331"/>
    <w:rsid w:val="00E80F67"/>
    <w:rsid w:val="00E817AC"/>
    <w:rsid w:val="00E81CEE"/>
    <w:rsid w:val="00E8260D"/>
    <w:rsid w:val="00E82627"/>
    <w:rsid w:val="00E827AF"/>
    <w:rsid w:val="00E834EA"/>
    <w:rsid w:val="00E84342"/>
    <w:rsid w:val="00E849B3"/>
    <w:rsid w:val="00E84D33"/>
    <w:rsid w:val="00E84D65"/>
    <w:rsid w:val="00E85253"/>
    <w:rsid w:val="00E852D2"/>
    <w:rsid w:val="00E85EEB"/>
    <w:rsid w:val="00E862FF"/>
    <w:rsid w:val="00E87014"/>
    <w:rsid w:val="00E87218"/>
    <w:rsid w:val="00E91780"/>
    <w:rsid w:val="00E96FE3"/>
    <w:rsid w:val="00E973BA"/>
    <w:rsid w:val="00E975EA"/>
    <w:rsid w:val="00EA081E"/>
    <w:rsid w:val="00EA0978"/>
    <w:rsid w:val="00EA1149"/>
    <w:rsid w:val="00EA1278"/>
    <w:rsid w:val="00EA258A"/>
    <w:rsid w:val="00EA52B9"/>
    <w:rsid w:val="00EA599C"/>
    <w:rsid w:val="00EA61E2"/>
    <w:rsid w:val="00EA6CAE"/>
    <w:rsid w:val="00EB1D4A"/>
    <w:rsid w:val="00EB27BC"/>
    <w:rsid w:val="00EB489C"/>
    <w:rsid w:val="00EB4E86"/>
    <w:rsid w:val="00EB50A7"/>
    <w:rsid w:val="00EB61CE"/>
    <w:rsid w:val="00EB648D"/>
    <w:rsid w:val="00EB663F"/>
    <w:rsid w:val="00EB6F8B"/>
    <w:rsid w:val="00EC0F82"/>
    <w:rsid w:val="00EC1C76"/>
    <w:rsid w:val="00EC1DD6"/>
    <w:rsid w:val="00EC2ACE"/>
    <w:rsid w:val="00EC3DA9"/>
    <w:rsid w:val="00EC518E"/>
    <w:rsid w:val="00EC5259"/>
    <w:rsid w:val="00EC6592"/>
    <w:rsid w:val="00EC6CDD"/>
    <w:rsid w:val="00ED071C"/>
    <w:rsid w:val="00ED2461"/>
    <w:rsid w:val="00ED4986"/>
    <w:rsid w:val="00ED58B5"/>
    <w:rsid w:val="00ED7425"/>
    <w:rsid w:val="00EE05FD"/>
    <w:rsid w:val="00EE1B2D"/>
    <w:rsid w:val="00EE3400"/>
    <w:rsid w:val="00EE603E"/>
    <w:rsid w:val="00EE6172"/>
    <w:rsid w:val="00EE71CD"/>
    <w:rsid w:val="00EE72E7"/>
    <w:rsid w:val="00EE76E7"/>
    <w:rsid w:val="00EE7A53"/>
    <w:rsid w:val="00EF1542"/>
    <w:rsid w:val="00EF1A2D"/>
    <w:rsid w:val="00EF1ABB"/>
    <w:rsid w:val="00EF1BA5"/>
    <w:rsid w:val="00EF247A"/>
    <w:rsid w:val="00EF4B39"/>
    <w:rsid w:val="00EF632F"/>
    <w:rsid w:val="00EF657F"/>
    <w:rsid w:val="00EF706D"/>
    <w:rsid w:val="00EF7655"/>
    <w:rsid w:val="00EF7957"/>
    <w:rsid w:val="00F002BF"/>
    <w:rsid w:val="00F00C3A"/>
    <w:rsid w:val="00F01247"/>
    <w:rsid w:val="00F03315"/>
    <w:rsid w:val="00F03DE5"/>
    <w:rsid w:val="00F05646"/>
    <w:rsid w:val="00F0652F"/>
    <w:rsid w:val="00F06CD1"/>
    <w:rsid w:val="00F0748A"/>
    <w:rsid w:val="00F0750B"/>
    <w:rsid w:val="00F106C2"/>
    <w:rsid w:val="00F127F3"/>
    <w:rsid w:val="00F14C6B"/>
    <w:rsid w:val="00F15249"/>
    <w:rsid w:val="00F20C77"/>
    <w:rsid w:val="00F26539"/>
    <w:rsid w:val="00F3063A"/>
    <w:rsid w:val="00F31010"/>
    <w:rsid w:val="00F32C9A"/>
    <w:rsid w:val="00F32CA3"/>
    <w:rsid w:val="00F34020"/>
    <w:rsid w:val="00F347B9"/>
    <w:rsid w:val="00F34859"/>
    <w:rsid w:val="00F348B7"/>
    <w:rsid w:val="00F34FA2"/>
    <w:rsid w:val="00F35169"/>
    <w:rsid w:val="00F35430"/>
    <w:rsid w:val="00F3618C"/>
    <w:rsid w:val="00F36583"/>
    <w:rsid w:val="00F37227"/>
    <w:rsid w:val="00F37C70"/>
    <w:rsid w:val="00F42AAF"/>
    <w:rsid w:val="00F43084"/>
    <w:rsid w:val="00F46622"/>
    <w:rsid w:val="00F47749"/>
    <w:rsid w:val="00F47F3E"/>
    <w:rsid w:val="00F52B95"/>
    <w:rsid w:val="00F5373F"/>
    <w:rsid w:val="00F54A5F"/>
    <w:rsid w:val="00F54A9F"/>
    <w:rsid w:val="00F5622E"/>
    <w:rsid w:val="00F57C4D"/>
    <w:rsid w:val="00F603CC"/>
    <w:rsid w:val="00F60D03"/>
    <w:rsid w:val="00F60E81"/>
    <w:rsid w:val="00F6127B"/>
    <w:rsid w:val="00F620EC"/>
    <w:rsid w:val="00F6216D"/>
    <w:rsid w:val="00F632E2"/>
    <w:rsid w:val="00F63737"/>
    <w:rsid w:val="00F647F3"/>
    <w:rsid w:val="00F64F64"/>
    <w:rsid w:val="00F65040"/>
    <w:rsid w:val="00F67885"/>
    <w:rsid w:val="00F71C6B"/>
    <w:rsid w:val="00F7248E"/>
    <w:rsid w:val="00F73A7C"/>
    <w:rsid w:val="00F74C7A"/>
    <w:rsid w:val="00F74DD8"/>
    <w:rsid w:val="00F761B5"/>
    <w:rsid w:val="00F766A6"/>
    <w:rsid w:val="00F805AB"/>
    <w:rsid w:val="00F80E4B"/>
    <w:rsid w:val="00F84490"/>
    <w:rsid w:val="00F844E6"/>
    <w:rsid w:val="00F84F86"/>
    <w:rsid w:val="00F85118"/>
    <w:rsid w:val="00F87F39"/>
    <w:rsid w:val="00F9092B"/>
    <w:rsid w:val="00F90FE8"/>
    <w:rsid w:val="00F913F3"/>
    <w:rsid w:val="00F91BDA"/>
    <w:rsid w:val="00F95275"/>
    <w:rsid w:val="00F95C77"/>
    <w:rsid w:val="00F95C98"/>
    <w:rsid w:val="00F968C2"/>
    <w:rsid w:val="00F977BA"/>
    <w:rsid w:val="00F97FB8"/>
    <w:rsid w:val="00FA0157"/>
    <w:rsid w:val="00FA0E20"/>
    <w:rsid w:val="00FA1B9D"/>
    <w:rsid w:val="00FA32CF"/>
    <w:rsid w:val="00FA374E"/>
    <w:rsid w:val="00FA4161"/>
    <w:rsid w:val="00FA5685"/>
    <w:rsid w:val="00FA72E3"/>
    <w:rsid w:val="00FA7589"/>
    <w:rsid w:val="00FA7920"/>
    <w:rsid w:val="00FB0187"/>
    <w:rsid w:val="00FB02CA"/>
    <w:rsid w:val="00FB145B"/>
    <w:rsid w:val="00FB1B49"/>
    <w:rsid w:val="00FB1F55"/>
    <w:rsid w:val="00FB2505"/>
    <w:rsid w:val="00FB2A53"/>
    <w:rsid w:val="00FB3DD9"/>
    <w:rsid w:val="00FB3EC4"/>
    <w:rsid w:val="00FB421B"/>
    <w:rsid w:val="00FB43A5"/>
    <w:rsid w:val="00FB48E9"/>
    <w:rsid w:val="00FB4CE0"/>
    <w:rsid w:val="00FB5BA4"/>
    <w:rsid w:val="00FB5F15"/>
    <w:rsid w:val="00FB684E"/>
    <w:rsid w:val="00FB6F5C"/>
    <w:rsid w:val="00FB6FB3"/>
    <w:rsid w:val="00FC0483"/>
    <w:rsid w:val="00FC0BDF"/>
    <w:rsid w:val="00FC0F1B"/>
    <w:rsid w:val="00FC3A97"/>
    <w:rsid w:val="00FC3AD1"/>
    <w:rsid w:val="00FC59B0"/>
    <w:rsid w:val="00FC616B"/>
    <w:rsid w:val="00FC67AC"/>
    <w:rsid w:val="00FC6A6D"/>
    <w:rsid w:val="00FC7311"/>
    <w:rsid w:val="00FD2A04"/>
    <w:rsid w:val="00FD4605"/>
    <w:rsid w:val="00FD4E9D"/>
    <w:rsid w:val="00FD4FD0"/>
    <w:rsid w:val="00FD5BF5"/>
    <w:rsid w:val="00FE0079"/>
    <w:rsid w:val="00FE01A1"/>
    <w:rsid w:val="00FE1413"/>
    <w:rsid w:val="00FE1D35"/>
    <w:rsid w:val="00FE1ECF"/>
    <w:rsid w:val="00FE374F"/>
    <w:rsid w:val="00FE4116"/>
    <w:rsid w:val="00FE4929"/>
    <w:rsid w:val="00FE4AF5"/>
    <w:rsid w:val="00FE4C5B"/>
    <w:rsid w:val="00FE4DD1"/>
    <w:rsid w:val="00FE6345"/>
    <w:rsid w:val="00FE6DCE"/>
    <w:rsid w:val="00FE6E9A"/>
    <w:rsid w:val="00FF2A4C"/>
    <w:rsid w:val="00FF4968"/>
    <w:rsid w:val="00FF6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451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156"/>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semiHidden/>
    <w:rsid w:val="00F6127B"/>
    <w:pPr>
      <w:ind w:left="720"/>
    </w:pPr>
  </w:style>
  <w:style w:type="paragraph" w:styleId="TOC5">
    <w:name w:val="toc 5"/>
    <w:basedOn w:val="Normal"/>
    <w:next w:val="Normal"/>
    <w:autoRedefine/>
    <w:semiHidden/>
    <w:rsid w:val="00F6127B"/>
    <w:pPr>
      <w:ind w:left="960"/>
    </w:pPr>
  </w:style>
  <w:style w:type="paragraph" w:styleId="TOC6">
    <w:name w:val="toc 6"/>
    <w:basedOn w:val="Normal"/>
    <w:next w:val="Normal"/>
    <w:autoRedefine/>
    <w:semiHidden/>
    <w:rsid w:val="00F6127B"/>
    <w:pPr>
      <w:ind w:left="1200"/>
    </w:pPr>
  </w:style>
  <w:style w:type="paragraph" w:styleId="TOC7">
    <w:name w:val="toc 7"/>
    <w:basedOn w:val="Normal"/>
    <w:next w:val="Normal"/>
    <w:autoRedefine/>
    <w:semiHidden/>
    <w:rsid w:val="00F6127B"/>
    <w:pPr>
      <w:ind w:left="1440"/>
    </w:pPr>
  </w:style>
  <w:style w:type="paragraph" w:styleId="TOC8">
    <w:name w:val="toc 8"/>
    <w:basedOn w:val="Normal"/>
    <w:next w:val="Normal"/>
    <w:autoRedefine/>
    <w:semiHidden/>
    <w:rsid w:val="00F6127B"/>
    <w:pPr>
      <w:ind w:left="1680"/>
    </w:pPr>
  </w:style>
  <w:style w:type="paragraph" w:styleId="TOC9">
    <w:name w:val="toc 9"/>
    <w:basedOn w:val="Normal"/>
    <w:next w:val="Normal"/>
    <w:autoRedefine/>
    <w:semiHidden/>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semiHidden/>
    <w:unhideWhenUsed/>
    <w:rsid w:val="00070C4A"/>
    <w:rPr>
      <w:rFonts w:ascii="Consolas" w:hAnsi="Consolas"/>
      <w:sz w:val="20"/>
    </w:rPr>
  </w:style>
  <w:style w:type="character" w:customStyle="1" w:styleId="HTMLPreformattedChar">
    <w:name w:val="HTML Preformatted Char"/>
    <w:basedOn w:val="DefaultParagraphFont"/>
    <w:link w:val="HTMLPreformatted"/>
    <w:semiHidden/>
    <w:rsid w:val="00070C4A"/>
    <w:rPr>
      <w:rFonts w:ascii="Consolas" w:hAnsi="Consolas"/>
      <w:lang w:val="en-AU" w:eastAsia="en-US"/>
    </w:rPr>
  </w:style>
</w:styles>
</file>

<file path=word/webSettings.xml><?xml version="1.0" encoding="utf-8"?>
<w:webSettings xmlns:r="http://schemas.openxmlformats.org/officeDocument/2006/relationships" xmlns:w="http://schemas.openxmlformats.org/wordprocessingml/2006/main">
  <w:divs>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04625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30790737">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248147928">
      <w:bodyDiv w:val="1"/>
      <w:marLeft w:val="0"/>
      <w:marRight w:val="0"/>
      <w:marTop w:val="0"/>
      <w:marBottom w:val="0"/>
      <w:divBdr>
        <w:top w:val="none" w:sz="0" w:space="0" w:color="auto"/>
        <w:left w:val="none" w:sz="0" w:space="0" w:color="auto"/>
        <w:bottom w:val="none" w:sz="0" w:space="0" w:color="auto"/>
        <w:right w:val="none" w:sz="0" w:space="0" w:color="auto"/>
      </w:divBdr>
    </w:div>
    <w:div w:id="1281834642">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yperlink" Target="https://tptuat.aponline.gov.in/pollutioncb/AppointmentMS.aspx" TargetMode="External"/><Relationship Id="rId18" Type="http://schemas.openxmlformats.org/officeDocument/2006/relationships/hyperlink" Target="https://tptuat.aponline.gov.in/pollutioncb/contact-us.html" TargetMode="External"/><Relationship Id="rId26" Type="http://schemas.openxmlformats.org/officeDocument/2006/relationships/hyperlink" Target="https://tptuat.aponline.gov.in/pollutioncb/a_external_advisory_committe_New.aspx"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tptuat.aponline.gov.in/pollutioncb/feedback.asp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tptuat.aponline.gov.in/pollutioncb/contact-us.html" TargetMode="External"/><Relationship Id="rId25" Type="http://schemas.openxmlformats.org/officeDocument/2006/relationships/hyperlink" Target="https://tptuat.aponline.gov.in/pollutioncb/feedback.aspx" TargetMode="External"/><Relationship Id="rId33" Type="http://schemas.openxmlformats.org/officeDocument/2006/relationships/image" Target="media/image7.png"/><Relationship Id="rId38"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projects.webappsec.org/w/page/13246938/InsufficientAnti-automation" TargetMode="External"/><Relationship Id="rId20" Type="http://schemas.openxmlformats.org/officeDocument/2006/relationships/image" Target="media/image3.png"/><Relationship Id="rId29" Type="http://schemas.openxmlformats.org/officeDocument/2006/relationships/hyperlink" Target="https://tptuat.aponline.gov.in/pollutioncb/feedback.aspx"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tptuat.aponline.gov.in/pollutioncb/content-management-cfe.aspx"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aptcha.net" TargetMode="External"/><Relationship Id="rId23" Type="http://schemas.openxmlformats.org/officeDocument/2006/relationships/hyperlink" Target="https://tptuat.aponline.gov.in/pollutioncb/a_real_time_noise_monitoring_stations.aspx" TargetMode="External"/><Relationship Id="rId28" Type="http://schemas.openxmlformats.org/officeDocument/2006/relationships/hyperlink" Target="https://tptuat.aponline.gov.in/pollutioncb/content-management-cfe.aspx" TargetMode="External"/><Relationship Id="rId36"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yperlink" Target="https://docs.microsoft.com/en-us/previous-versions/dotnet/netframework-4.0/w8h3skw9(v=vs.10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hyperlink" Target="https://tptuat.aponline.gov.in/pollutioncb/a_external_advisory_committe_New.aspx" TargetMode="External"/><Relationship Id="rId27" Type="http://schemas.openxmlformats.org/officeDocument/2006/relationships/hyperlink" Target="https://tptuat.aponline.gov.in/pollutioncb/a_real_time_noise_monitoring_stations.aspx" TargetMode="External"/><Relationship Id="rId30" Type="http://schemas.openxmlformats.org/officeDocument/2006/relationships/image" Target="media/image5.png"/><Relationship Id="rId35" Type="http://schemas.openxmlformats.org/officeDocument/2006/relationships/image" Target="media/image8.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r>
              <a:rPr lang="en-US" sz="1100" b="0" i="0" baseline="0">
                <a:latin typeface="Bookman Old Style" pitchFamily="18" charset="0"/>
              </a:rPr>
              <a:t>Vulnerability Summary</a:t>
            </a:r>
            <a:endParaRPr lang="en-US" sz="1100">
              <a:latin typeface="Bookman Old Style" pitchFamily="18" charset="0"/>
            </a:endParaRPr>
          </a:p>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endParaRPr lang="en-US"/>
          </a:p>
        </c:rich>
      </c:tx>
      <c:layout>
        <c:manualLayout>
          <c:xMode val="edge"/>
          <c:yMode val="edge"/>
          <c:x val="0.23036710719530218"/>
          <c:y val="4.2253521126760583E-2"/>
        </c:manualLayout>
      </c:layout>
    </c:title>
    <c:plotArea>
      <c:layout/>
      <c:pieChart>
        <c:varyColors val="1"/>
        <c:ser>
          <c:idx val="0"/>
          <c:order val="0"/>
          <c:tx>
            <c:strRef>
              <c:f>Sheet1!$B$1</c:f>
              <c:strCache>
                <c:ptCount val="1"/>
                <c:pt idx="0">
                  <c:v>Sales</c:v>
                </c:pt>
              </c:strCache>
            </c:strRef>
          </c:tx>
          <c:dPt>
            <c:idx val="0"/>
            <c:spPr>
              <a:solidFill>
                <a:srgbClr val="FF0000"/>
              </a:solidFill>
            </c:spPr>
          </c:dPt>
          <c:dPt>
            <c:idx val="1"/>
            <c:spPr>
              <a:solidFill>
                <a:srgbClr val="FFC000"/>
              </a:solidFill>
            </c:spPr>
          </c:dPt>
          <c:dPt>
            <c:idx val="2"/>
            <c:spPr>
              <a:solidFill>
                <a:srgbClr val="92D050"/>
              </a:solidFill>
            </c:spPr>
          </c:dPt>
          <c:dLbls>
            <c:dLbl>
              <c:idx val="0"/>
              <c:delete val="1"/>
            </c:dLbl>
            <c:dLbl>
              <c:idx val="1"/>
              <c:layout>
                <c:manualLayout>
                  <c:x val="-8.8452758894887573E-2"/>
                  <c:y val="6.796019900497513E-2"/>
                </c:manualLayout>
              </c:layout>
              <c:showVal val="1"/>
            </c:dLbl>
            <c:dLbl>
              <c:idx val="2"/>
              <c:layout>
                <c:manualLayout>
                  <c:x val="0.11158096126366902"/>
                  <c:y val="-2.373095154150508E-2"/>
                </c:manualLayout>
              </c:layout>
              <c:showVal val="1"/>
            </c:dLbl>
            <c:showVal val="1"/>
          </c:dLbls>
          <c:cat>
            <c:strRef>
              <c:f>Sheet1!$A$2:$A$4</c:f>
              <c:strCache>
                <c:ptCount val="3"/>
                <c:pt idx="0">
                  <c:v>High</c:v>
                </c:pt>
                <c:pt idx="1">
                  <c:v>medium</c:v>
                </c:pt>
                <c:pt idx="2">
                  <c:v>Low</c:v>
                </c:pt>
              </c:strCache>
            </c:strRef>
          </c:cat>
          <c:val>
            <c:numRef>
              <c:f>Sheet1!$B$2:$B$4</c:f>
              <c:numCache>
                <c:formatCode>General</c:formatCode>
                <c:ptCount val="3"/>
                <c:pt idx="0">
                  <c:v>0</c:v>
                </c:pt>
                <c:pt idx="1">
                  <c:v>4</c:v>
                </c:pt>
                <c:pt idx="2">
                  <c:v>4</c:v>
                </c:pt>
              </c:numCache>
            </c:numRef>
          </c:val>
        </c:ser>
        <c:firstSliceAng val="0"/>
      </c:pieChart>
    </c:plotArea>
    <c:legend>
      <c:legendPos val="r"/>
      <c:layout>
        <c:manualLayout>
          <c:xMode val="edge"/>
          <c:yMode val="edge"/>
          <c:x val="0.79608965735775061"/>
          <c:y val="0.408287303639285"/>
          <c:w val="0.1856871080181037"/>
          <c:h val="0.27240568809495957"/>
        </c:manualLayout>
      </c:layout>
      <c:txPr>
        <a:bodyPr/>
        <a:lstStyle/>
        <a:p>
          <a:pPr>
            <a:defRPr lang="en-IN" sz="1100">
              <a:latin typeface="Bookman Old Style" pitchFamily="18" charset="0"/>
            </a:defRPr>
          </a:pPr>
          <a:endParaRPr lang="en-US"/>
        </a:p>
      </c:txP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B5761-EC25-457C-8DE8-6FB4558F7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29</Pages>
  <Words>3889</Words>
  <Characters>36988</Characters>
  <Application>Microsoft Office Word</Application>
  <DocSecurity>0</DocSecurity>
  <Lines>308</Lines>
  <Paragraphs>81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40796</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813</cp:revision>
  <cp:lastPrinted>2018-07-31T12:27:00Z</cp:lastPrinted>
  <dcterms:created xsi:type="dcterms:W3CDTF">2018-08-21T06:17:00Z</dcterms:created>
  <dcterms:modified xsi:type="dcterms:W3CDTF">2019-09-17T04:37:00Z</dcterms:modified>
</cp:coreProperties>
</file>