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  <w:b/>
              </w:rPr>
            </w:pPr>
            <w:r w:rsidRPr="001D6D73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</w:rPr>
            </w:pPr>
            <w:r w:rsidRPr="001D6D73">
              <w:rPr>
                <w:rFonts w:ascii="Bookman Old Style" w:hAnsi="Bookman Old Style" w:cs="Arial"/>
              </w:rPr>
              <w:t>(Uniqu</w:t>
            </w:r>
            <w:r w:rsidR="00045C5A">
              <w:rPr>
                <w:rFonts w:ascii="Bookman Old Style" w:hAnsi="Bookman Old Style" w:cs="Arial"/>
              </w:rPr>
              <w:t>e</w:t>
            </w:r>
            <w:r w:rsidR="006B1CC6">
              <w:rPr>
                <w:rFonts w:ascii="Bookman Old Style" w:hAnsi="Bookman Old Style" w:cs="Arial"/>
              </w:rPr>
              <w:t xml:space="preserve"> Ref No: APTS/APCSP/Assurance/</w:t>
            </w:r>
            <w:r w:rsidR="006B1CC6" w:rsidRPr="0075131C">
              <w:rPr>
                <w:rFonts w:ascii="Bookman Old Style" w:hAnsi="Bookman Old Style" w:cs="Arial"/>
                <w:highlight w:val="yellow"/>
              </w:rPr>
              <w:t>32</w:t>
            </w:r>
            <w:r w:rsidRPr="001D6D73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>Audit Performed by:</w:t>
            </w:r>
            <w:r w:rsidRPr="001D6D73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Default="0091171B" w:rsidP="008C73E9">
            <w:pPr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>Application Description/Name:</w:t>
            </w:r>
            <w:r w:rsidR="002E4E14">
              <w:rPr>
                <w:rFonts w:ascii="Bookman Old Style" w:hAnsi="Bookman Old Style"/>
                <w:b/>
              </w:rPr>
              <w:t xml:space="preserve"> </w:t>
            </w:r>
            <w:r w:rsidR="009F33DD" w:rsidRPr="009F33DD">
              <w:rPr>
                <w:rFonts w:ascii="Bookman Old Style" w:hAnsi="Bookman Old Style"/>
              </w:rPr>
              <w:t>Andhra Pradesh Dairy Development Co-operative Federation (APDDCF)</w:t>
            </w:r>
          </w:p>
          <w:p w:rsidR="00BC66EC" w:rsidRDefault="0091171B" w:rsidP="000D30A3">
            <w:pPr>
              <w:spacing w:line="276" w:lineRule="auto"/>
            </w:pPr>
            <w:r w:rsidRPr="001D6D73">
              <w:rPr>
                <w:rFonts w:ascii="Bookman Old Style" w:hAnsi="Bookman Old Style"/>
                <w:b/>
              </w:rPr>
              <w:t xml:space="preserve">Production URL </w:t>
            </w:r>
            <w:r w:rsidRPr="0075131C">
              <w:rPr>
                <w:rFonts w:ascii="Bookman Old Style" w:hAnsi="Bookman Old Style"/>
                <w:b/>
              </w:rPr>
              <w:t>of the web application:</w:t>
            </w:r>
            <w:r w:rsidRPr="001D6D73">
              <w:rPr>
                <w:rFonts w:ascii="Bookman Old Style" w:hAnsi="Bookman Old Style"/>
              </w:rPr>
              <w:t xml:space="preserve"> </w:t>
            </w:r>
            <w:r w:rsidR="00165118" w:rsidRPr="00165118">
              <w:rPr>
                <w:rFonts w:ascii="Bookman Old Style" w:hAnsi="Bookman Old Style"/>
              </w:rPr>
              <w:t>https://www.apddcf.in/</w:t>
            </w: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1D6D73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 w:rsidRPr="001D6D73"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>Email                                            :</w:t>
            </w:r>
            <w:r w:rsidR="00AA0EA7">
              <w:rPr>
                <w:rFonts w:ascii="Bookman Old Style" w:hAnsi="Bookman Old Style"/>
                <w:b/>
              </w:rPr>
              <w:t xml:space="preserve">   </w:t>
            </w:r>
            <w:r w:rsidR="00AA0EA7" w:rsidRPr="00AA0EA7">
              <w:rPr>
                <w:rFonts w:ascii="Bookman Old Style" w:hAnsi="Bookman Old Style" w:cs="Segoe Print"/>
                <w:lang w:val="en-IN"/>
              </w:rPr>
              <w:t>mgr-apcsp-apts@ap.gov.in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Telephone                                     :  </w:t>
            </w:r>
            <w:r w:rsidR="00AA0EA7">
              <w:rPr>
                <w:rFonts w:ascii="Bookman Old Style" w:hAnsi="Bookman Old Style"/>
                <w:b/>
              </w:rPr>
              <w:t xml:space="preserve"> </w:t>
            </w:r>
            <w:r w:rsidRPr="001D6D73">
              <w:rPr>
                <w:rFonts w:ascii="Bookman Old Style" w:hAnsi="Bookman Old Style"/>
              </w:rPr>
              <w:t>0866-2468102</w:t>
            </w:r>
          </w:p>
          <w:p w:rsidR="00780DAF" w:rsidRDefault="00AA0EA7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</w:t>
            </w:r>
            <w:r w:rsidR="00780DAF">
              <w:rPr>
                <w:rFonts w:ascii="Bookman Old Style" w:hAnsi="Bookman Old Style"/>
                <w:b/>
                <w:color w:val="000000"/>
              </w:rPr>
              <w:t>Level -01</w:t>
            </w:r>
            <w:r w:rsidR="00780DAF" w:rsidRPr="002E4E14">
              <w:rPr>
                <w:rFonts w:ascii="Bookman Old Style" w:hAnsi="Bookman Old Style"/>
                <w:b/>
                <w:color w:val="000000"/>
              </w:rPr>
              <w:t xml:space="preserve"> Audit date</w:t>
            </w:r>
            <w:r w:rsidR="00780DAF">
              <w:rPr>
                <w:rFonts w:ascii="Bookman Old Style" w:hAnsi="Bookman Old Style"/>
                <w:color w:val="000000"/>
              </w:rPr>
              <w:t xml:space="preserve">                </w:t>
            </w:r>
            <w:r w:rsidR="00780DAF" w:rsidRPr="00E3064D">
              <w:rPr>
                <w:rFonts w:ascii="Bookman Old Style" w:hAnsi="Bookman Old Style"/>
                <w:b/>
              </w:rPr>
              <w:t>:</w:t>
            </w:r>
            <w:r w:rsidR="00780DAF" w:rsidRPr="00E3064D">
              <w:rPr>
                <w:rFonts w:ascii="Bookman Old Style" w:hAnsi="Bookman Old Style"/>
                <w:color w:val="000000"/>
              </w:rPr>
              <w:t xml:space="preserve">  </w:t>
            </w:r>
            <w:r w:rsidR="00FB2663">
              <w:rPr>
                <w:rFonts w:ascii="Bookman Old Style" w:hAnsi="Bookman Old Style"/>
                <w:color w:val="000000"/>
              </w:rPr>
              <w:t xml:space="preserve"> </w:t>
            </w:r>
            <w:r w:rsidR="00E3064D">
              <w:rPr>
                <w:rFonts w:ascii="Bookman Old Style" w:hAnsi="Bookman Old Style"/>
                <w:color w:val="000000"/>
              </w:rPr>
              <w:t>09-Oct-2019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color w:val="000000"/>
              </w:rPr>
              <w:t xml:space="preserve">          </w:t>
            </w:r>
            <w:r w:rsidRPr="001D6D73">
              <w:rPr>
                <w:rFonts w:ascii="Bookman Old Style" w:hAnsi="Bookman Old Style"/>
                <w:b/>
              </w:rPr>
              <w:t xml:space="preserve">Issue Date       </w:t>
            </w:r>
            <w:r w:rsidR="00F73363">
              <w:rPr>
                <w:rFonts w:ascii="Bookman Old Style" w:hAnsi="Bookman Old Style"/>
                <w:b/>
              </w:rPr>
              <w:t xml:space="preserve">                       </w:t>
            </w:r>
            <w:r w:rsidRPr="001D6D73">
              <w:rPr>
                <w:rFonts w:ascii="Bookman Old Style" w:hAnsi="Bookman Old Style"/>
                <w:b/>
              </w:rPr>
              <w:t xml:space="preserve">:  </w:t>
            </w:r>
            <w:r w:rsidR="0075131C">
              <w:rPr>
                <w:rFonts w:ascii="Bookman Old Style" w:hAnsi="Bookman Old Style"/>
              </w:rPr>
              <w:t>10</w:t>
            </w:r>
            <w:r w:rsidR="00BA1EC8">
              <w:rPr>
                <w:rFonts w:ascii="Bookman Old Style" w:hAnsi="Bookman Old Style"/>
              </w:rPr>
              <w:t>-</w:t>
            </w:r>
            <w:r w:rsidR="0075131C">
              <w:rPr>
                <w:rFonts w:ascii="Bookman Old Style" w:hAnsi="Bookman Old Style"/>
              </w:rPr>
              <w:t>Oct</w:t>
            </w:r>
            <w:r w:rsidRPr="001D6D73">
              <w:rPr>
                <w:rFonts w:ascii="Bookman Old Style" w:hAnsi="Bookman Old Style"/>
              </w:rPr>
              <w:t>-2019</w:t>
            </w:r>
          </w:p>
          <w:p w:rsidR="0091171B" w:rsidRPr="001D6D73" w:rsidRDefault="00AA0EA7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</w:t>
            </w:r>
            <w:r w:rsidR="0091171B" w:rsidRPr="001D6D73">
              <w:rPr>
                <w:rFonts w:ascii="Bookman Old Style" w:hAnsi="Bookman Old Style"/>
                <w:b/>
              </w:rPr>
              <w:t>Unique Ref</w:t>
            </w:r>
            <w:r w:rsidR="00F73363">
              <w:rPr>
                <w:rFonts w:ascii="Bookman Old Style" w:hAnsi="Bookman Old Style"/>
                <w:b/>
              </w:rPr>
              <w:t xml:space="preserve">erence No.             </w:t>
            </w:r>
            <w:r w:rsidR="0091171B" w:rsidRPr="001D6D73">
              <w:rPr>
                <w:rFonts w:ascii="Bookman Old Style" w:hAnsi="Bookman Old Style"/>
                <w:b/>
              </w:rPr>
              <w:t xml:space="preserve">:  </w:t>
            </w:r>
            <w:r w:rsidR="00A26D6A">
              <w:rPr>
                <w:rFonts w:ascii="Bookman Old Style" w:hAnsi="Bookman Old Style" w:cs="Arial"/>
              </w:rPr>
              <w:t>APTS/APCSP/Assurance</w:t>
            </w:r>
            <w:r w:rsidR="006B1CC6">
              <w:rPr>
                <w:rFonts w:ascii="Bookman Old Style" w:hAnsi="Bookman Old Style" w:cs="Arial"/>
              </w:rPr>
              <w:t>/</w:t>
            </w:r>
            <w:r w:rsidR="006B1CC6" w:rsidRPr="0075131C">
              <w:rPr>
                <w:rFonts w:ascii="Bookman Old Style" w:hAnsi="Bookman Old Style" w:cs="Arial"/>
                <w:highlight w:val="yellow"/>
              </w:rPr>
              <w:t>32</w:t>
            </w:r>
            <w:r w:rsidR="0091171B" w:rsidRPr="001D6D73">
              <w:rPr>
                <w:rFonts w:ascii="Bookman Old Style" w:hAnsi="Bookman Old Style" w:cs="Arial"/>
              </w:rPr>
              <w:t>/2019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2E4E14" w:rsidRDefault="009F33DD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9F33DD">
              <w:rPr>
                <w:rFonts w:ascii="Bookman Old Style" w:hAnsi="Bookman Old Style"/>
              </w:rPr>
              <w:t>APDDCF</w:t>
            </w:r>
            <w:r w:rsidR="00DB7431">
              <w:rPr>
                <w:rFonts w:ascii="Bookman Old Style" w:hAnsi="Bookman Old Style"/>
              </w:rPr>
              <w:t xml:space="preserve">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C73E9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 xml:space="preserve">Web Application, auditing is completed on a </w:t>
            </w:r>
            <w:r w:rsidR="001D4008">
              <w:rPr>
                <w:rFonts w:ascii="Bookman Old Style" w:hAnsi="Bookman Old Style"/>
              </w:rPr>
              <w:t>Production server</w:t>
            </w:r>
            <w:r w:rsidR="0091171B" w:rsidRPr="001D6D73">
              <w:rPr>
                <w:rFonts w:ascii="Bookman Old Style" w:hAnsi="Bookman Old Style"/>
              </w:rPr>
              <w:t xml:space="preserve"> with URL:</w:t>
            </w:r>
            <w:r w:rsidR="00446F38" w:rsidRPr="00BC66EC">
              <w:rPr>
                <w:rFonts w:ascii="Bookman Old Style" w:hAnsi="Bookman Old Style"/>
              </w:rPr>
              <w:t xml:space="preserve"> </w:t>
            </w:r>
            <w:r w:rsidR="00165118">
              <w:rPr>
                <w:rFonts w:ascii="Bookman Old Style" w:hAnsi="Bookman Old Style"/>
              </w:rPr>
              <w:t>https://www.apddcf.in.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During the initial </w:t>
            </w:r>
            <w:r w:rsidR="009C4322">
              <w:rPr>
                <w:rFonts w:ascii="Bookman Old Style" w:hAnsi="Bookman Old Style"/>
              </w:rPr>
              <w:t>Audit</w:t>
            </w:r>
            <w:r w:rsidRPr="001D6D73">
              <w:rPr>
                <w:rFonts w:ascii="Bookman Old Style" w:hAnsi="Bookman Old Style"/>
              </w:rPr>
              <w:t xml:space="preserve"> of the web application following </w:t>
            </w:r>
            <w:r w:rsidR="00BA0359">
              <w:rPr>
                <w:rFonts w:ascii="Bookman Old Style" w:hAnsi="Bookman Old Style"/>
              </w:rPr>
              <w:t>vulnerabilities were discovered</w:t>
            </w:r>
            <w:r w:rsidRPr="001D6D73">
              <w:rPr>
                <w:rFonts w:ascii="Bookman Old Style" w:hAnsi="Bookman Old Style"/>
              </w:rPr>
              <w:t>:</w:t>
            </w:r>
          </w:p>
          <w:p w:rsidR="00E72296" w:rsidRPr="00B56206" w:rsidRDefault="00B5620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B56206">
              <w:rPr>
                <w:rFonts w:ascii="Bookman Old Style" w:hAnsi="Bookman Old Style"/>
              </w:rPr>
              <w:t>Version Disclosure(Open)</w:t>
            </w:r>
          </w:p>
          <w:p w:rsidR="00E72296" w:rsidRPr="00B56206" w:rsidRDefault="00B5620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B56206">
              <w:rPr>
                <w:rFonts w:ascii="Bookman Old Style" w:hAnsi="Bookman Old Style"/>
              </w:rPr>
              <w:t>Click Jacking(Open)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CONCLUSION:</w:t>
            </w:r>
          </w:p>
          <w:p w:rsidR="0091171B" w:rsidRPr="001D6D73" w:rsidRDefault="0091171B" w:rsidP="002E4E14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Auditing for </w:t>
            </w:r>
            <w:r w:rsidR="009F33DD">
              <w:rPr>
                <w:rFonts w:ascii="Bookman Old Style" w:hAnsi="Bookman Old Style"/>
              </w:rPr>
              <w:t>APDDCF</w:t>
            </w:r>
            <w:r w:rsidR="00E72296">
              <w:rPr>
                <w:rFonts w:ascii="Bookman Old Style" w:hAnsi="Bookman Old Style"/>
              </w:rPr>
              <w:t xml:space="preserve">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 xml:space="preserve">Web Application was initiated on </w:t>
            </w:r>
            <w:r w:rsidR="00E3064D" w:rsidRPr="005B2D7B">
              <w:rPr>
                <w:rFonts w:ascii="Bookman Old Style" w:hAnsi="Bookman Old Style"/>
              </w:rPr>
              <w:t>09</w:t>
            </w:r>
            <w:r w:rsidR="00055EB1" w:rsidRPr="005B2D7B">
              <w:rPr>
                <w:rFonts w:ascii="Bookman Old Style" w:hAnsi="Bookman Old Style"/>
              </w:rPr>
              <w:t>-</w:t>
            </w:r>
            <w:r w:rsidR="00E3064D" w:rsidRPr="005B2D7B">
              <w:rPr>
                <w:rFonts w:ascii="Bookman Old Style" w:hAnsi="Bookman Old Style"/>
              </w:rPr>
              <w:t>Oct</w:t>
            </w:r>
            <w:r w:rsidR="0043690D" w:rsidRPr="005B2D7B">
              <w:rPr>
                <w:rFonts w:ascii="Bookman Old Style" w:hAnsi="Bookman Old Style"/>
              </w:rPr>
              <w:t>-201</w:t>
            </w:r>
            <w:r w:rsidR="00055EB1" w:rsidRPr="005B2D7B">
              <w:rPr>
                <w:rFonts w:ascii="Bookman Old Style" w:hAnsi="Bookman Old Style"/>
              </w:rPr>
              <w:t>8</w:t>
            </w:r>
            <w:r w:rsidR="002E4E14">
              <w:rPr>
                <w:rFonts w:ascii="Bookman Old Style" w:hAnsi="Bookman Old Style"/>
                <w:color w:val="000000"/>
              </w:rPr>
              <w:t xml:space="preserve"> </w:t>
            </w:r>
            <w:r w:rsidR="002E4E14">
              <w:rPr>
                <w:rFonts w:ascii="Bookman Old Style" w:hAnsi="Bookman Old Style"/>
              </w:rPr>
              <w:t xml:space="preserve">in the </w:t>
            </w:r>
            <w:r w:rsidR="00BA0359">
              <w:rPr>
                <w:rFonts w:ascii="Bookman Old Style" w:hAnsi="Bookman Old Style"/>
              </w:rPr>
              <w:t>Production</w:t>
            </w:r>
            <w:r w:rsidRPr="001D6D73">
              <w:rPr>
                <w:rFonts w:ascii="Bookman Old Style" w:hAnsi="Bookman Old Style"/>
              </w:rPr>
              <w:t xml:space="preserve"> server URL:</w:t>
            </w:r>
            <w:r w:rsidR="002E4E14" w:rsidRPr="002E4E14">
              <w:rPr>
                <w:rFonts w:ascii="Bookman Old Style" w:hAnsi="Bookman Old Style"/>
              </w:rPr>
              <w:t xml:space="preserve"> </w:t>
            </w:r>
            <w:r w:rsidR="00165118">
              <w:rPr>
                <w:rFonts w:ascii="Bookman Old Style" w:hAnsi="Bookman Old Style"/>
              </w:rPr>
              <w:t xml:space="preserve">https://www.apddcf.in </w:t>
            </w:r>
            <w:r w:rsidRPr="001D6D73">
              <w:rPr>
                <w:rFonts w:ascii="Bookman Old Style" w:hAnsi="Bookman Old Style"/>
              </w:rPr>
              <w:t xml:space="preserve">by Andhra Pradesh Technology Services Ltd. The initial and follow-up audits were done on the above mentioned dates and there is no pending nonconformity </w:t>
            </w:r>
            <w:proofErr w:type="spellStart"/>
            <w:r w:rsidR="000D1B3E">
              <w:rPr>
                <w:rFonts w:ascii="Bookman Old Style" w:hAnsi="Bookman Old Style"/>
              </w:rPr>
              <w:t>w</w:t>
            </w:r>
            <w:r w:rsidR="00055EB1">
              <w:rPr>
                <w:rFonts w:ascii="Bookman Old Style" w:hAnsi="Bookman Old Style"/>
              </w:rPr>
              <w:t>.r.t</w:t>
            </w:r>
            <w:proofErr w:type="spellEnd"/>
            <w:r w:rsidR="00055EB1">
              <w:rPr>
                <w:rFonts w:ascii="Bookman Old Style" w:hAnsi="Bookman Old Style"/>
              </w:rPr>
              <w:t xml:space="preserve"> OWASP Top </w:t>
            </w:r>
            <w:r w:rsidR="006D722C">
              <w:rPr>
                <w:rFonts w:ascii="Bookman Old Style" w:hAnsi="Bookman Old Style"/>
              </w:rPr>
              <w:t xml:space="preserve">10, 2017 as on </w:t>
            </w:r>
            <w:r w:rsidR="00BA0359">
              <w:rPr>
                <w:rFonts w:ascii="Bookman Old Style" w:hAnsi="Bookman Old Style"/>
              </w:rPr>
              <w:t>10.10</w:t>
            </w:r>
            <w:r w:rsidR="002E1EE6">
              <w:rPr>
                <w:rFonts w:ascii="Bookman Old Style" w:hAnsi="Bookman Old Style"/>
              </w:rPr>
              <w:t>.2019.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F33DD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APDDCF</w:t>
            </w:r>
            <w:r w:rsidR="00A85D93" w:rsidRPr="002E4E14">
              <w:rPr>
                <w:rFonts w:ascii="Bookman Old Style" w:hAnsi="Bookman Old Style"/>
              </w:rPr>
              <w:t xml:space="preserve">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0D1B3E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APDDCF</w:t>
            </w:r>
            <w:r w:rsidR="007C1D39">
              <w:rPr>
                <w:rFonts w:ascii="Bookman Old Style" w:hAnsi="Bookman Old Style"/>
              </w:rPr>
              <w:t xml:space="preserve">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>Web Application in a secure opening environment will create an overall system that is resilient to known patterns of attack.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9F33DD">
              <w:rPr>
                <w:rFonts w:ascii="Bookman Old Style" w:hAnsi="Bookman Old Style"/>
              </w:rPr>
              <w:t>APDDCF</w:t>
            </w:r>
            <w:r w:rsidR="00A85D93" w:rsidRPr="002E4E14">
              <w:rPr>
                <w:rFonts w:ascii="Bookman Old Style" w:hAnsi="Bookman Old Style"/>
              </w:rPr>
              <w:t xml:space="preserve">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 xml:space="preserve">Web Application. This application is free from any known vulnerabilities as on </w:t>
            </w:r>
            <w:r w:rsidR="00165118" w:rsidRPr="00165118">
              <w:rPr>
                <w:rFonts w:ascii="Bookman Old Style" w:hAnsi="Bookman Old Style"/>
              </w:rPr>
              <w:t>10</w:t>
            </w:r>
            <w:r w:rsidR="00367BBA" w:rsidRPr="00165118">
              <w:rPr>
                <w:rFonts w:ascii="Bookman Old Style" w:hAnsi="Bookman Old Style"/>
              </w:rPr>
              <w:t>.</w:t>
            </w:r>
            <w:r w:rsidR="00165118" w:rsidRPr="00165118">
              <w:rPr>
                <w:rFonts w:ascii="Bookman Old Style" w:hAnsi="Bookman Old Style"/>
              </w:rPr>
              <w:t>10</w:t>
            </w:r>
            <w:r w:rsidR="00373CEE" w:rsidRPr="00165118">
              <w:rPr>
                <w:rFonts w:ascii="Bookman Old Style" w:hAnsi="Bookman Old Style"/>
              </w:rPr>
              <w:t>.2019</w:t>
            </w:r>
            <w:r w:rsidRPr="00165118">
              <w:rPr>
                <w:rFonts w:ascii="Bookman Old Style" w:hAnsi="Bookman Old Style"/>
              </w:rPr>
              <w:t>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The web application is free from all the</w:t>
            </w:r>
            <w:r w:rsidR="00E02962">
              <w:rPr>
                <w:rFonts w:ascii="Bookman Old Style" w:hAnsi="Bookman Old Style"/>
              </w:rPr>
              <w:t xml:space="preserve"> known</w:t>
            </w:r>
            <w:r w:rsidRPr="001D6D73">
              <w:rPr>
                <w:rFonts w:ascii="Bookman Old Style" w:hAnsi="Bookman Old Style"/>
              </w:rPr>
              <w:t xml:space="preserve"> vulnerabilities and is safe for hosting provided the recommendations are implemented.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    </w:t>
            </w:r>
            <w:r w:rsidRPr="001D6D73">
              <w:rPr>
                <w:rFonts w:ascii="Bookman Old Style" w:hAnsi="Bookman Old Style"/>
                <w:b/>
              </w:rPr>
              <w:t>Recommendation:</w:t>
            </w:r>
          </w:p>
          <w:p w:rsidR="0091171B" w:rsidRDefault="00A85D93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1D6D73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7E6B86" w:rsidRPr="001D6D73" w:rsidRDefault="007E6B86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All the above reported </w:t>
            </w:r>
            <w:r w:rsidR="00BA0359">
              <w:rPr>
                <w:rFonts w:ascii="Bookman Old Style" w:hAnsi="Bookman Old Style"/>
              </w:rPr>
              <w:t xml:space="preserve">open </w:t>
            </w:r>
            <w:r>
              <w:rPr>
                <w:rFonts w:ascii="Bookman Old Style" w:hAnsi="Bookman Old Style"/>
              </w:rPr>
              <w:t xml:space="preserve">issues </w:t>
            </w:r>
            <w:r w:rsidR="00BA0359">
              <w:rPr>
                <w:rFonts w:ascii="Bookman Old Style" w:hAnsi="Bookman Old Style"/>
              </w:rPr>
              <w:t>has to</w:t>
            </w:r>
            <w:r>
              <w:rPr>
                <w:rFonts w:ascii="Bookman Old Style" w:hAnsi="Bookman Old Style"/>
              </w:rPr>
              <w:t xml:space="preserve"> be addressed on the production server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The entire application should be hosted with read only permission.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Patching of infrastructure and application has to be done on regular basis.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This certificate is valid till no modification in </w:t>
            </w:r>
            <w:r w:rsidR="009F33DD">
              <w:rPr>
                <w:rFonts w:ascii="Bookman Old Style" w:hAnsi="Bookman Old Style"/>
              </w:rPr>
              <w:t>APDDCF</w:t>
            </w:r>
            <w:r w:rsidR="001A6177" w:rsidRPr="002E4E14">
              <w:rPr>
                <w:rFonts w:ascii="Bookman Old Style" w:hAnsi="Bookman Old Style"/>
              </w:rPr>
              <w:t xml:space="preserve"> </w:t>
            </w:r>
            <w:r w:rsidR="004A628A" w:rsidRPr="002E4E14">
              <w:rPr>
                <w:rFonts w:ascii="Bookman Old Style" w:hAnsi="Bookman Old Style"/>
              </w:rPr>
              <w:t>of Andhra Pradesh</w:t>
            </w:r>
            <w:r w:rsidR="00C23859" w:rsidRPr="001D6D73">
              <w:rPr>
                <w:rFonts w:ascii="Bookman Old Style" w:hAnsi="Bookman Old Style"/>
              </w:rPr>
              <w:t xml:space="preserve"> </w:t>
            </w:r>
            <w:r w:rsidR="00C23859">
              <w:rPr>
                <w:rFonts w:ascii="Bookman Old Style" w:hAnsi="Bookman Old Style"/>
              </w:rPr>
              <w:t>Web</w:t>
            </w:r>
            <w:r w:rsidR="009C4322">
              <w:rPr>
                <w:rFonts w:ascii="Bookman Old Style" w:hAnsi="Bookman Old Style"/>
              </w:rPr>
              <w:t xml:space="preserve"> Application is done or </w:t>
            </w:r>
            <w:r w:rsidR="0049075A" w:rsidRPr="00766F73">
              <w:rPr>
                <w:rFonts w:ascii="Bookman Old Style" w:hAnsi="Bookman Old Style"/>
                <w:b/>
                <w:highlight w:val="yellow"/>
              </w:rPr>
              <w:t>six months</w:t>
            </w:r>
            <w:r w:rsidR="00C23859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>from the date of issue whichever is earlier.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CA6288" w:rsidRDefault="00CA6288" w:rsidP="00CA6288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 xml:space="preserve">    </w:t>
            </w:r>
            <w:r w:rsidR="00501A40" w:rsidRPr="001D6D73">
              <w:rPr>
                <w:rFonts w:ascii="Bookman Old Style" w:hAnsi="Bookman Old Style"/>
              </w:rPr>
              <w:t>Dr.</w:t>
            </w:r>
            <w:r w:rsidR="00501A40">
              <w:rPr>
                <w:rFonts w:ascii="Bookman Old Style" w:hAnsi="Bookman Old Style"/>
              </w:rPr>
              <w:t xml:space="preserve"> </w:t>
            </w:r>
            <w:r w:rsidR="00501A40" w:rsidRPr="001D6D73">
              <w:rPr>
                <w:rFonts w:ascii="Bookman Old Style" w:hAnsi="Bookman Old Style"/>
              </w:rPr>
              <w:t>G. Jacob Victor</w:t>
            </w:r>
          </w:p>
          <w:p w:rsidR="00501A40" w:rsidRPr="00CA6288" w:rsidRDefault="00CA6288" w:rsidP="00CA6288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</w:t>
            </w:r>
            <w:r>
              <w:rPr>
                <w:rFonts w:ascii="Bookman Old Style" w:hAnsi="Bookman Old Style"/>
              </w:rPr>
              <w:t>Executive Director</w:t>
            </w:r>
            <w:r w:rsidR="00501A40" w:rsidRPr="001D6D73">
              <w:rPr>
                <w:rFonts w:ascii="Bookman Old Style" w:hAnsi="Bookman Old Style"/>
              </w:rPr>
              <w:t xml:space="preserve">             </w:t>
            </w:r>
            <w:r w:rsidR="00501A40">
              <w:rPr>
                <w:rFonts w:ascii="Bookman Old Style" w:hAnsi="Bookman Old Style"/>
              </w:rPr>
              <w:t xml:space="preserve">                                               </w:t>
            </w:r>
            <w:r>
              <w:rPr>
                <w:rFonts w:ascii="Bookman Old Style" w:hAnsi="Bookman Old Style"/>
              </w:rPr>
              <w:t xml:space="preserve">Date: </w:t>
            </w:r>
            <w:r w:rsidRPr="00922DD7">
              <w:rPr>
                <w:rFonts w:ascii="Bookman Old Style" w:hAnsi="Bookman Old Style"/>
              </w:rPr>
              <w:t>10.10.2019</w:t>
            </w:r>
          </w:p>
          <w:p w:rsidR="0091171B" w:rsidRPr="001D6D73" w:rsidRDefault="00CA6288" w:rsidP="00CA6288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Andhra Pradesh Technology Services Ltd.</w:t>
            </w:r>
            <w:r>
              <w:rPr>
                <w:rFonts w:ascii="Bookman Old Style" w:hAnsi="Bookman Old Style"/>
              </w:rPr>
              <w:t xml:space="preserve">                         </w:t>
            </w:r>
            <w:r w:rsidRPr="001D6D73">
              <w:rPr>
                <w:rFonts w:ascii="Bookman Old Style" w:hAnsi="Bookman Old Style"/>
              </w:rPr>
              <w:t>Place : Vijayawada</w:t>
            </w:r>
            <w:r w:rsidR="00501A40">
              <w:rPr>
                <w:rFonts w:ascii="Bookman Old Style" w:hAnsi="Bookman Old Style"/>
              </w:rPr>
              <w:t xml:space="preserve">                     </w:t>
            </w:r>
            <w:r w:rsidR="0091171B" w:rsidRPr="001D6D73">
              <w:rPr>
                <w:rFonts w:ascii="Bookman Old Style" w:hAnsi="Bookman Old Style"/>
              </w:rPr>
              <w:t xml:space="preserve">       </w:t>
            </w:r>
          </w:p>
        </w:tc>
      </w:tr>
    </w:tbl>
    <w:p w:rsidR="00D709C2" w:rsidRDefault="00F403B0" w:rsidP="00162C49">
      <w:pPr>
        <w:spacing w:after="0" w:line="240" w:lineRule="auto"/>
      </w:pPr>
      <w:r w:rsidRPr="00F403B0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F403B0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501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26" w:rsidRDefault="00042626" w:rsidP="00162C49">
      <w:pPr>
        <w:spacing w:after="0" w:line="240" w:lineRule="auto"/>
      </w:pPr>
      <w:r>
        <w:separator/>
      </w:r>
    </w:p>
  </w:endnote>
  <w:endnote w:type="continuationSeparator" w:id="0">
    <w:p w:rsidR="00042626" w:rsidRDefault="00042626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75131C" w:rsidRDefault="0075131C">
            <w:pPr>
              <w:pStyle w:val="Footer"/>
              <w:jc w:val="right"/>
            </w:pPr>
            <w:r>
              <w:t xml:space="preserve">Page </w:t>
            </w:r>
            <w:r w:rsidR="00F403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403B0">
              <w:rPr>
                <w:b/>
                <w:sz w:val="24"/>
                <w:szCs w:val="24"/>
              </w:rPr>
              <w:fldChar w:fldCharType="separate"/>
            </w:r>
            <w:r w:rsidR="00FB2663">
              <w:rPr>
                <w:b/>
                <w:noProof/>
              </w:rPr>
              <w:t>2</w:t>
            </w:r>
            <w:r w:rsidR="00F403B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403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403B0">
              <w:rPr>
                <w:b/>
                <w:sz w:val="24"/>
                <w:szCs w:val="24"/>
              </w:rPr>
              <w:fldChar w:fldCharType="separate"/>
            </w:r>
            <w:r w:rsidR="00FB2663">
              <w:rPr>
                <w:b/>
                <w:noProof/>
              </w:rPr>
              <w:t>2</w:t>
            </w:r>
            <w:r w:rsidR="00F403B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131C" w:rsidRDefault="007513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5131C" w:rsidRDefault="0075131C">
            <w:pPr>
              <w:pStyle w:val="Footer"/>
              <w:jc w:val="right"/>
            </w:pPr>
            <w:r>
              <w:t xml:space="preserve">Page </w:t>
            </w:r>
            <w:r w:rsidR="00F403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403B0">
              <w:rPr>
                <w:b/>
                <w:sz w:val="24"/>
                <w:szCs w:val="24"/>
              </w:rPr>
              <w:fldChar w:fldCharType="separate"/>
            </w:r>
            <w:r w:rsidR="00FB2663">
              <w:rPr>
                <w:b/>
                <w:noProof/>
              </w:rPr>
              <w:t>1</w:t>
            </w:r>
            <w:r w:rsidR="00F403B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403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403B0">
              <w:rPr>
                <w:b/>
                <w:sz w:val="24"/>
                <w:szCs w:val="24"/>
              </w:rPr>
              <w:fldChar w:fldCharType="separate"/>
            </w:r>
            <w:r w:rsidR="00FB2663">
              <w:rPr>
                <w:b/>
                <w:noProof/>
              </w:rPr>
              <w:t>2</w:t>
            </w:r>
            <w:r w:rsidR="00F403B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131C" w:rsidRDefault="00751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26" w:rsidRDefault="00042626" w:rsidP="00162C49">
      <w:pPr>
        <w:spacing w:after="0" w:line="240" w:lineRule="auto"/>
      </w:pPr>
      <w:r>
        <w:separator/>
      </w:r>
    </w:p>
  </w:footnote>
  <w:footnote w:type="continuationSeparator" w:id="0">
    <w:p w:rsidR="00042626" w:rsidRDefault="00042626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31C" w:rsidRDefault="00F403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31C" w:rsidRPr="00A07340" w:rsidRDefault="00F403B0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F403B0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F403B0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F403B0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75131C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75131C" w:rsidRPr="00A07340" w:rsidRDefault="0075131C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75131C" w:rsidRDefault="0075131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 xml:space="preserve"> Gandhi Municipal Stadium, MG Road, Labbipet, Vijayawada-520010</w:t>
    </w:r>
  </w:p>
  <w:p w:rsidR="0075131C" w:rsidRPr="00A07340" w:rsidRDefault="0075131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75131C" w:rsidRPr="00A07340" w:rsidRDefault="0075131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75131C" w:rsidRPr="00F6580C" w:rsidRDefault="00F403B0" w:rsidP="000D30A3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F403B0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75131C" w:rsidRDefault="0075131C" w:rsidP="000D30A3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31C" w:rsidRDefault="00F403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C3FE69F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62C49"/>
    <w:rsid w:val="00035C66"/>
    <w:rsid w:val="00042626"/>
    <w:rsid w:val="000445C2"/>
    <w:rsid w:val="00045C5A"/>
    <w:rsid w:val="00055EB1"/>
    <w:rsid w:val="000716EE"/>
    <w:rsid w:val="00072DC3"/>
    <w:rsid w:val="000764E5"/>
    <w:rsid w:val="0007663E"/>
    <w:rsid w:val="000D1B3E"/>
    <w:rsid w:val="000D30A3"/>
    <w:rsid w:val="000E5B41"/>
    <w:rsid w:val="00115FCD"/>
    <w:rsid w:val="00141BB9"/>
    <w:rsid w:val="00150491"/>
    <w:rsid w:val="00161930"/>
    <w:rsid w:val="00162C49"/>
    <w:rsid w:val="00165118"/>
    <w:rsid w:val="00176658"/>
    <w:rsid w:val="00180976"/>
    <w:rsid w:val="001903E6"/>
    <w:rsid w:val="00196805"/>
    <w:rsid w:val="001A6177"/>
    <w:rsid w:val="001D077B"/>
    <w:rsid w:val="001D4008"/>
    <w:rsid w:val="001D6D73"/>
    <w:rsid w:val="001F7CDC"/>
    <w:rsid w:val="00206ED3"/>
    <w:rsid w:val="00230ACC"/>
    <w:rsid w:val="00240A45"/>
    <w:rsid w:val="00261664"/>
    <w:rsid w:val="002654E5"/>
    <w:rsid w:val="00296DA0"/>
    <w:rsid w:val="002A3089"/>
    <w:rsid w:val="002B7E98"/>
    <w:rsid w:val="002D14C1"/>
    <w:rsid w:val="002E1EE6"/>
    <w:rsid w:val="002E4E14"/>
    <w:rsid w:val="003012E2"/>
    <w:rsid w:val="00322638"/>
    <w:rsid w:val="0035489F"/>
    <w:rsid w:val="00367BBA"/>
    <w:rsid w:val="00373CEE"/>
    <w:rsid w:val="00377012"/>
    <w:rsid w:val="00392592"/>
    <w:rsid w:val="003A5C32"/>
    <w:rsid w:val="003B098F"/>
    <w:rsid w:val="003B47E0"/>
    <w:rsid w:val="003B6FEC"/>
    <w:rsid w:val="003C7539"/>
    <w:rsid w:val="003D3EEF"/>
    <w:rsid w:val="003F3104"/>
    <w:rsid w:val="00405805"/>
    <w:rsid w:val="0043690D"/>
    <w:rsid w:val="00446F38"/>
    <w:rsid w:val="0045066E"/>
    <w:rsid w:val="00467DBA"/>
    <w:rsid w:val="00475440"/>
    <w:rsid w:val="00487EF4"/>
    <w:rsid w:val="0049075A"/>
    <w:rsid w:val="00496469"/>
    <w:rsid w:val="004A628A"/>
    <w:rsid w:val="004C3940"/>
    <w:rsid w:val="004C625C"/>
    <w:rsid w:val="004D681F"/>
    <w:rsid w:val="004F0197"/>
    <w:rsid w:val="004F709F"/>
    <w:rsid w:val="00501A40"/>
    <w:rsid w:val="005067B4"/>
    <w:rsid w:val="0053551E"/>
    <w:rsid w:val="00566B2B"/>
    <w:rsid w:val="0057400C"/>
    <w:rsid w:val="00583C8B"/>
    <w:rsid w:val="005852D1"/>
    <w:rsid w:val="00586CB7"/>
    <w:rsid w:val="00591BDE"/>
    <w:rsid w:val="005B2D7B"/>
    <w:rsid w:val="00605E69"/>
    <w:rsid w:val="006420E1"/>
    <w:rsid w:val="00682EFB"/>
    <w:rsid w:val="006A32A1"/>
    <w:rsid w:val="006B1CC6"/>
    <w:rsid w:val="006D2EAD"/>
    <w:rsid w:val="006D5C52"/>
    <w:rsid w:val="006D722C"/>
    <w:rsid w:val="006D79C2"/>
    <w:rsid w:val="00707D5A"/>
    <w:rsid w:val="00721622"/>
    <w:rsid w:val="007419A1"/>
    <w:rsid w:val="0075131C"/>
    <w:rsid w:val="00756A8F"/>
    <w:rsid w:val="00766F73"/>
    <w:rsid w:val="00773B00"/>
    <w:rsid w:val="00780DAF"/>
    <w:rsid w:val="007B7739"/>
    <w:rsid w:val="007C1D39"/>
    <w:rsid w:val="007E6B86"/>
    <w:rsid w:val="007F6F61"/>
    <w:rsid w:val="008007E2"/>
    <w:rsid w:val="00835784"/>
    <w:rsid w:val="008364BB"/>
    <w:rsid w:val="00843E80"/>
    <w:rsid w:val="0084405E"/>
    <w:rsid w:val="008525E6"/>
    <w:rsid w:val="008757E1"/>
    <w:rsid w:val="00877820"/>
    <w:rsid w:val="00884EF8"/>
    <w:rsid w:val="008C73E9"/>
    <w:rsid w:val="008E3FFE"/>
    <w:rsid w:val="0091171B"/>
    <w:rsid w:val="00917557"/>
    <w:rsid w:val="009178C0"/>
    <w:rsid w:val="00922DD7"/>
    <w:rsid w:val="00950073"/>
    <w:rsid w:val="009578EB"/>
    <w:rsid w:val="00966FDE"/>
    <w:rsid w:val="00966FE6"/>
    <w:rsid w:val="00974064"/>
    <w:rsid w:val="009C4322"/>
    <w:rsid w:val="009D2EFA"/>
    <w:rsid w:val="009E056E"/>
    <w:rsid w:val="009F2FF6"/>
    <w:rsid w:val="009F33DD"/>
    <w:rsid w:val="00A07340"/>
    <w:rsid w:val="00A12017"/>
    <w:rsid w:val="00A26D6A"/>
    <w:rsid w:val="00A52ABD"/>
    <w:rsid w:val="00A63480"/>
    <w:rsid w:val="00A70B22"/>
    <w:rsid w:val="00A85D93"/>
    <w:rsid w:val="00A912AE"/>
    <w:rsid w:val="00A96F49"/>
    <w:rsid w:val="00AA0EA7"/>
    <w:rsid w:val="00AA30B6"/>
    <w:rsid w:val="00AB174D"/>
    <w:rsid w:val="00AB54C5"/>
    <w:rsid w:val="00AC4FBF"/>
    <w:rsid w:val="00AF66F2"/>
    <w:rsid w:val="00B10ECC"/>
    <w:rsid w:val="00B21436"/>
    <w:rsid w:val="00B40973"/>
    <w:rsid w:val="00B56206"/>
    <w:rsid w:val="00B7568F"/>
    <w:rsid w:val="00BA0359"/>
    <w:rsid w:val="00BA1EC8"/>
    <w:rsid w:val="00BB332D"/>
    <w:rsid w:val="00BC66EC"/>
    <w:rsid w:val="00BD26EA"/>
    <w:rsid w:val="00BE7237"/>
    <w:rsid w:val="00C01618"/>
    <w:rsid w:val="00C21D69"/>
    <w:rsid w:val="00C23859"/>
    <w:rsid w:val="00C26308"/>
    <w:rsid w:val="00C56996"/>
    <w:rsid w:val="00C963CE"/>
    <w:rsid w:val="00CA6288"/>
    <w:rsid w:val="00CB27F7"/>
    <w:rsid w:val="00CC640E"/>
    <w:rsid w:val="00CD1180"/>
    <w:rsid w:val="00CD5A5F"/>
    <w:rsid w:val="00D03935"/>
    <w:rsid w:val="00D10780"/>
    <w:rsid w:val="00D10A06"/>
    <w:rsid w:val="00D16E4A"/>
    <w:rsid w:val="00D25032"/>
    <w:rsid w:val="00D66B79"/>
    <w:rsid w:val="00D70017"/>
    <w:rsid w:val="00D709C2"/>
    <w:rsid w:val="00D84D1F"/>
    <w:rsid w:val="00D92018"/>
    <w:rsid w:val="00DB7431"/>
    <w:rsid w:val="00DC3CE6"/>
    <w:rsid w:val="00DC4667"/>
    <w:rsid w:val="00DC63D7"/>
    <w:rsid w:val="00DF6FE9"/>
    <w:rsid w:val="00E02962"/>
    <w:rsid w:val="00E03710"/>
    <w:rsid w:val="00E20499"/>
    <w:rsid w:val="00E3064D"/>
    <w:rsid w:val="00E62B90"/>
    <w:rsid w:val="00E66E8C"/>
    <w:rsid w:val="00E72296"/>
    <w:rsid w:val="00E83BA1"/>
    <w:rsid w:val="00EB671B"/>
    <w:rsid w:val="00F16BAA"/>
    <w:rsid w:val="00F3498C"/>
    <w:rsid w:val="00F403B0"/>
    <w:rsid w:val="00F65C2E"/>
    <w:rsid w:val="00F72D0F"/>
    <w:rsid w:val="00F73363"/>
    <w:rsid w:val="00F8575B"/>
    <w:rsid w:val="00F934DF"/>
    <w:rsid w:val="00F94CCF"/>
    <w:rsid w:val="00FB2663"/>
    <w:rsid w:val="00FC63BB"/>
    <w:rsid w:val="00FE38AB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admin</cp:lastModifiedBy>
  <cp:revision>3</cp:revision>
  <cp:lastPrinted>2019-09-06T06:33:00Z</cp:lastPrinted>
  <dcterms:created xsi:type="dcterms:W3CDTF">2019-10-10T08:28:00Z</dcterms:created>
  <dcterms:modified xsi:type="dcterms:W3CDTF">2019-10-10T10:09:00Z</dcterms:modified>
</cp:coreProperties>
</file>