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Default Extension="xlsx" ContentType="application/vnd.openxmlformats-officedocument.spreadsheetml.sheet"/>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03BB0" w:rsidRDefault="00303BB0">
      <w:bookmarkStart w:id="0" w:name="_Toc418687942"/>
      <w:bookmarkStart w:id="1" w:name="_Toc358191023"/>
      <w:bookmarkStart w:id="2" w:name="_Toc326144710"/>
      <w:bookmarkStart w:id="3" w:name="_Toc326144616"/>
      <w:bookmarkStart w:id="4" w:name="_Toc326144581"/>
      <w:bookmarkStart w:id="5" w:name="_Toc326144522"/>
      <w:bookmarkStart w:id="6" w:name="_Toc326144500"/>
      <w:bookmarkStart w:id="7" w:name="_Toc326144429"/>
      <w:bookmarkStart w:id="8" w:name="_Toc326144383"/>
      <w:bookmarkStart w:id="9" w:name="_Toc294534327"/>
      <w:bookmarkStart w:id="10" w:name="_Toc459988971"/>
      <w:bookmarkStart w:id="11" w:name="_Toc418687940"/>
      <w:bookmarkStart w:id="12" w:name="_Toc358191020"/>
    </w:p>
    <w:tbl>
      <w:tblPr>
        <w:tblpPr w:leftFromText="181" w:rightFromText="181" w:vertAnchor="page" w:horzAnchor="margin" w:tblpY="1771"/>
        <w:tblOverlap w:val="never"/>
        <w:tblW w:w="15" w:type="pct"/>
        <w:tblLayout w:type="fixed"/>
        <w:tblCellMar>
          <w:left w:w="0" w:type="dxa"/>
          <w:right w:w="0" w:type="dxa"/>
        </w:tblCellMar>
        <w:tblLook w:val="01E0"/>
      </w:tblPr>
      <w:tblGrid>
        <w:gridCol w:w="27"/>
      </w:tblGrid>
      <w:tr w:rsidR="00303BB0" w:rsidRPr="001E712C" w:rsidTr="00303BB0">
        <w:trPr>
          <w:cantSplit/>
          <w:trHeight w:val="106"/>
        </w:trPr>
        <w:tc>
          <w:tcPr>
            <w:tcW w:w="27" w:type="dxa"/>
            <w:shd w:val="clear" w:color="auto" w:fill="FFFFFF" w:themeFill="background1"/>
            <w:vAlign w:val="center"/>
          </w:tcPr>
          <w:p w:rsidR="00303BB0" w:rsidRPr="001E712C" w:rsidRDefault="00303BB0" w:rsidP="00303BB0">
            <w:pPr>
              <w:rPr>
                <w:lang w:val="en-GB"/>
              </w:rPr>
            </w:pPr>
          </w:p>
        </w:tc>
      </w:tr>
      <w:tr w:rsidR="00303BB0" w:rsidRPr="00DC1621" w:rsidTr="00303BB0">
        <w:trPr>
          <w:cantSplit/>
          <w:trHeight w:val="106"/>
        </w:trPr>
        <w:tc>
          <w:tcPr>
            <w:tcW w:w="27" w:type="dxa"/>
            <w:shd w:val="clear" w:color="auto" w:fill="FFFFFF" w:themeFill="background1"/>
            <w:vAlign w:val="center"/>
          </w:tcPr>
          <w:p w:rsidR="00303BB0" w:rsidRPr="00DC1621" w:rsidRDefault="00303BB0" w:rsidP="00303BB0">
            <w:pPr>
              <w:pStyle w:val="Documentstyle"/>
              <w:framePr w:hSpace="0" w:wrap="auto" w:yAlign="inline"/>
              <w:widowControl w:val="0"/>
              <w:tabs>
                <w:tab w:val="center" w:pos="5103"/>
                <w:tab w:val="right" w:pos="10263"/>
              </w:tabs>
              <w:spacing w:before="120"/>
              <w:ind w:left="0"/>
              <w:contextualSpacing/>
              <w:suppressOverlap w:val="0"/>
              <w:rPr>
                <w:rFonts w:ascii="Times New Roman" w:hAnsi="Times New Roman"/>
                <w:color w:val="auto"/>
                <w:sz w:val="48"/>
                <w:szCs w:val="48"/>
              </w:rPr>
            </w:pPr>
          </w:p>
        </w:tc>
      </w:tr>
    </w:tbl>
    <w:p w:rsidR="00303BB0" w:rsidRDefault="00303BB0" w:rsidP="00303BB0"/>
    <w:p w:rsidR="00303BB0" w:rsidRPr="001D7C88" w:rsidRDefault="00303BB0" w:rsidP="00303BB0">
      <w:pPr>
        <w:rPr>
          <w:rFonts w:ascii="Bookman Old Style" w:hAnsi="Bookman Old Style"/>
        </w:rPr>
      </w:pPr>
    </w:p>
    <w:p w:rsidR="00303BB0" w:rsidRPr="001D7C88" w:rsidRDefault="00303BB0" w:rsidP="00303BB0">
      <w:pPr>
        <w:rPr>
          <w:rFonts w:ascii="Bookman Old Style" w:hAnsi="Bookman Old Style"/>
        </w:rPr>
      </w:pPr>
    </w:p>
    <w:p w:rsidR="00303BB0" w:rsidRPr="001D7C88" w:rsidRDefault="00303BB0" w:rsidP="00303BB0">
      <w:pPr>
        <w:jc w:val="center"/>
        <w:rPr>
          <w:rFonts w:ascii="Bookman Old Style" w:hAnsi="Bookman Old Style"/>
          <w:sz w:val="40"/>
          <w:szCs w:val="22"/>
        </w:rPr>
      </w:pPr>
    </w:p>
    <w:p w:rsidR="00303BB0" w:rsidRPr="001D7C88" w:rsidRDefault="00303BB0" w:rsidP="00303BB0">
      <w:pPr>
        <w:jc w:val="center"/>
        <w:rPr>
          <w:rFonts w:ascii="Bookman Old Style" w:hAnsi="Bookman Old Style"/>
          <w:sz w:val="40"/>
          <w:szCs w:val="22"/>
        </w:rPr>
      </w:pPr>
    </w:p>
    <w:p w:rsidR="00303BB0" w:rsidRPr="001D7C88" w:rsidRDefault="006B5D62" w:rsidP="00303BB0">
      <w:pPr>
        <w:jc w:val="center"/>
        <w:rPr>
          <w:rFonts w:ascii="Bookman Old Style" w:hAnsi="Bookman Old Style"/>
          <w:sz w:val="40"/>
          <w:szCs w:val="22"/>
        </w:rPr>
      </w:pPr>
      <w:r>
        <w:rPr>
          <w:rFonts w:ascii="Bookman Old Style" w:hAnsi="Bookman Old Style"/>
          <w:sz w:val="40"/>
          <w:szCs w:val="22"/>
        </w:rPr>
        <w:t>Application</w:t>
      </w:r>
      <w:r w:rsidR="00303BB0" w:rsidRPr="001D7C88">
        <w:rPr>
          <w:rFonts w:ascii="Bookman Old Style" w:hAnsi="Bookman Old Style"/>
          <w:sz w:val="40"/>
          <w:szCs w:val="22"/>
        </w:rPr>
        <w:t xml:space="preserve"> Security Assessment Report</w:t>
      </w:r>
    </w:p>
    <w:p w:rsidR="00303BB0" w:rsidRPr="00303BB0" w:rsidRDefault="00627FC8" w:rsidP="00303BB0">
      <w:pPr>
        <w:pStyle w:val="ABCNormal"/>
        <w:jc w:val="center"/>
        <w:rPr>
          <w:rFonts w:ascii="Bookman Old Style" w:hAnsi="Bookman Old Style"/>
          <w:sz w:val="28"/>
          <w:szCs w:val="22"/>
        </w:rPr>
      </w:pPr>
      <w:r w:rsidRPr="00303BB0">
        <w:rPr>
          <w:rFonts w:ascii="Bookman Old Style" w:hAnsi="Bookman Old Style"/>
          <w:sz w:val="28"/>
          <w:szCs w:val="22"/>
        </w:rPr>
        <w:t>Of</w:t>
      </w:r>
      <w:r w:rsidR="00303BB0" w:rsidRPr="00303BB0">
        <w:rPr>
          <w:rFonts w:ascii="Bookman Old Style" w:hAnsi="Bookman Old Style"/>
          <w:sz w:val="28"/>
          <w:szCs w:val="22"/>
        </w:rPr>
        <w:t xml:space="preserve"> </w:t>
      </w:r>
    </w:p>
    <w:p w:rsidR="00303BB0" w:rsidRPr="00303BB0" w:rsidRDefault="008E1638" w:rsidP="00303BB0">
      <w:pPr>
        <w:pStyle w:val="ABCNormal"/>
        <w:jc w:val="center"/>
        <w:rPr>
          <w:rFonts w:ascii="Bookman Old Style" w:hAnsi="Bookman Old Style"/>
          <w:sz w:val="40"/>
          <w:szCs w:val="22"/>
        </w:rPr>
      </w:pPr>
      <w:r>
        <w:rPr>
          <w:rFonts w:ascii="Bookman Old Style" w:hAnsi="Bookman Old Style"/>
          <w:sz w:val="40"/>
          <w:szCs w:val="22"/>
        </w:rPr>
        <w:t>Cottage Donor Management System</w:t>
      </w:r>
      <w:r w:rsidR="007A4A09">
        <w:rPr>
          <w:rFonts w:ascii="Bookman Old Style" w:hAnsi="Bookman Old Style"/>
          <w:sz w:val="40"/>
          <w:szCs w:val="22"/>
        </w:rPr>
        <w:t xml:space="preserve"> </w:t>
      </w:r>
      <w:r>
        <w:rPr>
          <w:rFonts w:ascii="Bookman Old Style" w:hAnsi="Bookman Old Style"/>
          <w:sz w:val="40"/>
          <w:szCs w:val="22"/>
        </w:rPr>
        <w:t>(CDMS)</w:t>
      </w:r>
      <w:r w:rsidR="00303BB0" w:rsidRPr="00303BB0">
        <w:rPr>
          <w:rFonts w:ascii="Bookman Old Style" w:hAnsi="Bookman Old Style"/>
          <w:sz w:val="40"/>
          <w:szCs w:val="22"/>
        </w:rPr>
        <w:t>,</w:t>
      </w:r>
    </w:p>
    <w:p w:rsidR="00303BB0" w:rsidRDefault="008E1638" w:rsidP="006B5D62">
      <w:pPr>
        <w:pStyle w:val="ABCNormal"/>
        <w:jc w:val="center"/>
        <w:rPr>
          <w:rFonts w:ascii="Bookman Old Style" w:hAnsi="Bookman Old Style"/>
          <w:sz w:val="40"/>
          <w:szCs w:val="22"/>
        </w:rPr>
      </w:pPr>
      <w:r>
        <w:rPr>
          <w:rFonts w:ascii="Bookman Old Style" w:hAnsi="Bookman Old Style"/>
          <w:sz w:val="40"/>
          <w:szCs w:val="22"/>
        </w:rPr>
        <w:t>Tirumala Tirupati Devasthanams</w:t>
      </w:r>
      <w:r w:rsidR="007A4A09">
        <w:rPr>
          <w:rFonts w:ascii="Bookman Old Style" w:hAnsi="Bookman Old Style"/>
          <w:sz w:val="40"/>
          <w:szCs w:val="22"/>
        </w:rPr>
        <w:t xml:space="preserve"> (TTD)</w:t>
      </w:r>
      <w:r w:rsidR="00303BB0" w:rsidRPr="00E6717E">
        <w:rPr>
          <w:rFonts w:ascii="Bookman Old Style" w:hAnsi="Bookman Old Style"/>
          <w:sz w:val="40"/>
          <w:szCs w:val="22"/>
        </w:rPr>
        <w:t>,</w:t>
      </w:r>
      <w:r w:rsidR="00303BB0" w:rsidRPr="00303BB0">
        <w:rPr>
          <w:rFonts w:ascii="Bookman Old Style" w:hAnsi="Bookman Old Style"/>
          <w:sz w:val="40"/>
          <w:szCs w:val="22"/>
        </w:rPr>
        <w:t xml:space="preserve"> Govt. of AP</w:t>
      </w:r>
    </w:p>
    <w:p w:rsidR="007A4A09" w:rsidRPr="006B5D62" w:rsidRDefault="007A4A09" w:rsidP="006B5D62">
      <w:pPr>
        <w:pStyle w:val="ABCNormal"/>
        <w:jc w:val="center"/>
        <w:rPr>
          <w:rFonts w:ascii="Bookman Old Style" w:hAnsi="Bookman Old Style"/>
          <w:sz w:val="40"/>
          <w:szCs w:val="22"/>
        </w:rPr>
      </w:pPr>
    </w:p>
    <w:p w:rsidR="00303BB0" w:rsidRPr="001D7C88" w:rsidRDefault="005C601A" w:rsidP="00303BB0">
      <w:pPr>
        <w:pStyle w:val="ABCNormal"/>
        <w:widowControl w:val="0"/>
        <w:tabs>
          <w:tab w:val="center" w:pos="5103"/>
          <w:tab w:val="right" w:pos="10263"/>
        </w:tabs>
        <w:spacing w:before="120" w:after="0"/>
        <w:contextualSpacing/>
        <w:jc w:val="center"/>
        <w:rPr>
          <w:rFonts w:ascii="Bookman Old Style" w:hAnsi="Bookman Old Style"/>
          <w:sz w:val="28"/>
          <w:szCs w:val="22"/>
        </w:rPr>
      </w:pPr>
      <w:r>
        <w:rPr>
          <w:rFonts w:ascii="Bookman Old Style" w:hAnsi="Bookman Old Style"/>
          <w:sz w:val="28"/>
          <w:szCs w:val="22"/>
        </w:rPr>
        <w:t xml:space="preserve">Dated </w:t>
      </w:r>
      <w:r w:rsidR="007A4A09">
        <w:rPr>
          <w:rFonts w:ascii="Bookman Old Style" w:hAnsi="Bookman Old Style"/>
          <w:sz w:val="28"/>
          <w:szCs w:val="22"/>
        </w:rPr>
        <w:t>06</w:t>
      </w:r>
      <w:r w:rsidR="00303BB0" w:rsidRPr="00303BB0">
        <w:rPr>
          <w:rFonts w:ascii="Bookman Old Style" w:hAnsi="Bookman Old Style"/>
          <w:sz w:val="28"/>
          <w:szCs w:val="22"/>
        </w:rPr>
        <w:t>/</w:t>
      </w:r>
      <w:r w:rsidR="008E1638">
        <w:rPr>
          <w:rFonts w:ascii="Bookman Old Style" w:hAnsi="Bookman Old Style"/>
          <w:sz w:val="28"/>
          <w:szCs w:val="22"/>
        </w:rPr>
        <w:t>11</w:t>
      </w:r>
      <w:r w:rsidR="00303BB0" w:rsidRPr="00303BB0">
        <w:rPr>
          <w:rFonts w:ascii="Bookman Old Style" w:hAnsi="Bookman Old Style"/>
          <w:sz w:val="28"/>
          <w:szCs w:val="22"/>
        </w:rPr>
        <w:t>/201</w:t>
      </w:r>
      <w:r w:rsidR="00AC6C51">
        <w:rPr>
          <w:rFonts w:ascii="Bookman Old Style" w:hAnsi="Bookman Old Style"/>
          <w:sz w:val="28"/>
          <w:szCs w:val="22"/>
        </w:rPr>
        <w:t>9</w:t>
      </w:r>
    </w:p>
    <w:p w:rsidR="00303BB0" w:rsidRPr="001D7C88" w:rsidRDefault="00303BB0" w:rsidP="00303BB0">
      <w:pPr>
        <w:pStyle w:val="ABCNormal"/>
        <w:jc w:val="center"/>
        <w:rPr>
          <w:rFonts w:ascii="Bookman Old Style" w:hAnsi="Bookman Old Style"/>
          <w:sz w:val="36"/>
          <w:szCs w:val="22"/>
        </w:rPr>
      </w:pPr>
    </w:p>
    <w:p w:rsidR="00303BB0" w:rsidRPr="001D7C88" w:rsidRDefault="00303BB0" w:rsidP="00303BB0">
      <w:pPr>
        <w:pStyle w:val="ABCNormal"/>
        <w:jc w:val="center"/>
        <w:rPr>
          <w:rFonts w:ascii="Bookman Old Style" w:hAnsi="Bookman Old Style"/>
          <w:sz w:val="36"/>
          <w:szCs w:val="22"/>
        </w:rPr>
      </w:pPr>
    </w:p>
    <w:p w:rsidR="00303BB0" w:rsidRPr="001D7C88" w:rsidRDefault="00303BB0" w:rsidP="00303BB0">
      <w:pPr>
        <w:pStyle w:val="ABCNormal"/>
        <w:jc w:val="center"/>
        <w:rPr>
          <w:rFonts w:ascii="Bookman Old Style" w:hAnsi="Bookman Old Style"/>
          <w:sz w:val="36"/>
          <w:szCs w:val="22"/>
        </w:rPr>
      </w:pPr>
    </w:p>
    <w:p w:rsidR="00303BB0" w:rsidRPr="001D7C88" w:rsidRDefault="00303BB0" w:rsidP="00303BB0">
      <w:pPr>
        <w:pStyle w:val="ABCNormal"/>
        <w:jc w:val="center"/>
        <w:rPr>
          <w:rFonts w:ascii="Bookman Old Style" w:hAnsi="Bookman Old Style"/>
          <w:sz w:val="36"/>
          <w:szCs w:val="22"/>
        </w:rPr>
      </w:pPr>
    </w:p>
    <w:p w:rsidR="00303BB0" w:rsidRPr="001D7C88" w:rsidRDefault="00303BB0" w:rsidP="00303BB0">
      <w:pPr>
        <w:pStyle w:val="ABCNormal"/>
        <w:jc w:val="center"/>
        <w:rPr>
          <w:rFonts w:ascii="Bookman Old Style" w:hAnsi="Bookman Old Style"/>
          <w:sz w:val="36"/>
          <w:szCs w:val="22"/>
        </w:rPr>
      </w:pPr>
    </w:p>
    <w:p w:rsidR="00303BB0" w:rsidRPr="001D7C88" w:rsidRDefault="00303BB0" w:rsidP="00303BB0">
      <w:pPr>
        <w:pStyle w:val="ABCNormal"/>
        <w:jc w:val="center"/>
        <w:rPr>
          <w:rFonts w:ascii="Bookman Old Style" w:hAnsi="Bookman Old Style"/>
          <w:sz w:val="36"/>
          <w:szCs w:val="22"/>
        </w:rPr>
      </w:pPr>
    </w:p>
    <w:p w:rsidR="00303BB0" w:rsidRPr="001D7C88" w:rsidRDefault="00303BB0" w:rsidP="00303BB0">
      <w:pPr>
        <w:pStyle w:val="ABCNormal"/>
        <w:jc w:val="center"/>
        <w:rPr>
          <w:rFonts w:ascii="Bookman Old Style" w:hAnsi="Bookman Old Style"/>
          <w:sz w:val="28"/>
          <w:szCs w:val="22"/>
        </w:rPr>
      </w:pPr>
      <w:r w:rsidRPr="001D7C88">
        <w:rPr>
          <w:rFonts w:ascii="Bookman Old Style" w:hAnsi="Bookman Old Style"/>
          <w:sz w:val="28"/>
          <w:szCs w:val="22"/>
        </w:rPr>
        <w:t xml:space="preserve">by </w:t>
      </w:r>
    </w:p>
    <w:p w:rsidR="00303BB0" w:rsidRPr="001D7C88" w:rsidRDefault="00303BB0" w:rsidP="00303BB0">
      <w:pPr>
        <w:pStyle w:val="ABCNormal"/>
        <w:spacing w:after="0"/>
        <w:jc w:val="center"/>
        <w:rPr>
          <w:rFonts w:ascii="Bookman Old Style" w:hAnsi="Bookman Old Style"/>
          <w:sz w:val="36"/>
          <w:szCs w:val="22"/>
        </w:rPr>
      </w:pPr>
      <w:r w:rsidRPr="001D7C88">
        <w:rPr>
          <w:rFonts w:ascii="Bookman Old Style" w:hAnsi="Bookman Old Style"/>
          <w:sz w:val="36"/>
          <w:szCs w:val="22"/>
        </w:rPr>
        <w:t xml:space="preserve"> Andhra Pradesh Technology Services</w:t>
      </w:r>
      <w:r w:rsidR="00CE3725">
        <w:rPr>
          <w:rFonts w:ascii="Bookman Old Style" w:hAnsi="Bookman Old Style"/>
          <w:sz w:val="36"/>
          <w:szCs w:val="22"/>
        </w:rPr>
        <w:t xml:space="preserve"> Ltd</w:t>
      </w:r>
    </w:p>
    <w:p w:rsidR="00303BB0" w:rsidRPr="001D7C88" w:rsidRDefault="00303BB0" w:rsidP="00303BB0">
      <w:pPr>
        <w:pStyle w:val="ABCNormal"/>
        <w:spacing w:after="0"/>
        <w:jc w:val="center"/>
        <w:rPr>
          <w:rFonts w:ascii="Bookman Old Style" w:hAnsi="Bookman Old Style"/>
          <w:sz w:val="24"/>
          <w:szCs w:val="22"/>
        </w:rPr>
      </w:pPr>
      <w:r w:rsidRPr="001D7C88">
        <w:rPr>
          <w:rFonts w:ascii="Bookman Old Style" w:hAnsi="Bookman Old Style"/>
          <w:sz w:val="24"/>
          <w:szCs w:val="22"/>
        </w:rPr>
        <w:t>3rd Floor, R&amp;B Building, M.G. Road, Labbipet,</w:t>
      </w:r>
    </w:p>
    <w:p w:rsidR="00303BB0" w:rsidRPr="001D7C88" w:rsidRDefault="00372171" w:rsidP="00303BB0">
      <w:pPr>
        <w:pStyle w:val="ABCNormal"/>
        <w:spacing w:after="0"/>
        <w:jc w:val="center"/>
        <w:rPr>
          <w:rFonts w:ascii="Bookman Old Style" w:hAnsi="Bookman Old Style"/>
          <w:sz w:val="24"/>
          <w:szCs w:val="22"/>
        </w:rPr>
      </w:pPr>
      <w:r>
        <w:rPr>
          <w:rFonts w:ascii="Bookman Old Style" w:hAnsi="Bookman Old Style"/>
          <w:sz w:val="24"/>
          <w:szCs w:val="22"/>
        </w:rPr>
        <w:t>Vijayawada – 520</w:t>
      </w:r>
      <w:r w:rsidR="00303BB0" w:rsidRPr="001D7C88">
        <w:rPr>
          <w:rFonts w:ascii="Bookman Old Style" w:hAnsi="Bookman Old Style"/>
          <w:sz w:val="24"/>
          <w:szCs w:val="22"/>
        </w:rPr>
        <w:t>010. Andhra Pradesh</w:t>
      </w:r>
    </w:p>
    <w:p w:rsidR="00303BB0" w:rsidRDefault="00303BB0" w:rsidP="00303BB0"/>
    <w:p w:rsidR="00303BB0" w:rsidRDefault="00303BB0" w:rsidP="00303BB0"/>
    <w:p w:rsidR="00303BB0" w:rsidRDefault="00303BB0" w:rsidP="00303BB0"/>
    <w:p w:rsidR="00303BB0" w:rsidRDefault="00303BB0" w:rsidP="00303BB0"/>
    <w:p w:rsidR="00303BB0" w:rsidRDefault="00303BB0" w:rsidP="00303BB0"/>
    <w:p w:rsidR="00303BB0" w:rsidRDefault="00303BB0" w:rsidP="00303BB0"/>
    <w:p w:rsidR="00303BB0" w:rsidRDefault="00303BB0" w:rsidP="00303BB0"/>
    <w:p w:rsidR="00303BB0" w:rsidRDefault="00303BB0" w:rsidP="00303BB0"/>
    <w:p w:rsidR="00303BB0" w:rsidRDefault="00303BB0" w:rsidP="00303BB0"/>
    <w:p w:rsidR="00303BB0" w:rsidRDefault="00303BB0" w:rsidP="00303BB0"/>
    <w:p w:rsidR="00303BB0" w:rsidRDefault="00303BB0" w:rsidP="00303BB0"/>
    <w:p w:rsidR="00303BB0" w:rsidRDefault="00303BB0" w:rsidP="00303BB0"/>
    <w:p w:rsidR="00303BB0" w:rsidRDefault="00303BB0" w:rsidP="00303BB0"/>
    <w:sdt>
      <w:sdtPr>
        <w:rPr>
          <w:rFonts w:ascii="Bookman Old Style" w:hAnsi="Bookman Old Style" w:cs="Arial"/>
          <w:b w:val="0"/>
          <w:bCs w:val="0"/>
          <w:color w:val="auto"/>
          <w:sz w:val="24"/>
          <w:szCs w:val="20"/>
          <w:lang w:val="en-AU"/>
        </w:rPr>
        <w:id w:val="-1944913533"/>
        <w:docPartObj>
          <w:docPartGallery w:val="Table of Contents"/>
          <w:docPartUnique/>
        </w:docPartObj>
      </w:sdtPr>
      <w:sdtEndPr>
        <w:rPr>
          <w:rFonts w:ascii="Times New Roman" w:hAnsi="Times New Roman" w:cs="Times New Roman"/>
          <w:noProof/>
        </w:rPr>
      </w:sdtEndPr>
      <w:sdtContent>
        <w:p w:rsidR="00303BB0" w:rsidRPr="00B41326" w:rsidRDefault="00303BB0" w:rsidP="00303BB0">
          <w:pPr>
            <w:pStyle w:val="TOCHeading"/>
            <w:tabs>
              <w:tab w:val="left" w:pos="2052"/>
            </w:tabs>
            <w:rPr>
              <w:rFonts w:ascii="Bookman Old Style" w:hAnsi="Bookman Old Style" w:cs="Arial"/>
              <w:b w:val="0"/>
              <w:bCs w:val="0"/>
              <w:color w:val="auto"/>
              <w:sz w:val="24"/>
              <w:szCs w:val="20"/>
              <w:lang w:val="en-AU"/>
            </w:rPr>
          </w:pPr>
          <w:r w:rsidRPr="00B41326">
            <w:rPr>
              <w:rFonts w:ascii="Bookman Old Style" w:hAnsi="Bookman Old Style" w:cs="Arial"/>
            </w:rPr>
            <w:t>Contents</w:t>
          </w:r>
        </w:p>
        <w:p w:rsidR="00DC7F93" w:rsidRPr="00DC7F93" w:rsidRDefault="008D77F2">
          <w:pPr>
            <w:pStyle w:val="TOC2"/>
            <w:rPr>
              <w:rFonts w:ascii="Bookman Old Style" w:eastAsiaTheme="minorEastAsia" w:hAnsi="Bookman Old Style" w:cs="Gautami"/>
              <w:sz w:val="22"/>
              <w:szCs w:val="22"/>
              <w:lang w:val="en-US" w:bidi="te-IN"/>
            </w:rPr>
          </w:pPr>
          <w:r w:rsidRPr="008D77F2">
            <w:rPr>
              <w:rFonts w:ascii="Bookman Old Style" w:hAnsi="Bookman Old Style"/>
              <w:b/>
              <w:bCs/>
            </w:rPr>
            <w:fldChar w:fldCharType="begin"/>
          </w:r>
          <w:r w:rsidR="00303BB0" w:rsidRPr="00B41326">
            <w:rPr>
              <w:rFonts w:ascii="Bookman Old Style" w:hAnsi="Bookman Old Style"/>
              <w:b/>
              <w:bCs/>
            </w:rPr>
            <w:instrText xml:space="preserve"> TOC \o "1-3" \h \z \u </w:instrText>
          </w:r>
          <w:r w:rsidRPr="008D77F2">
            <w:rPr>
              <w:rFonts w:ascii="Bookman Old Style" w:hAnsi="Bookman Old Style"/>
              <w:b/>
              <w:bCs/>
            </w:rPr>
            <w:fldChar w:fldCharType="separate"/>
          </w:r>
          <w:hyperlink w:anchor="_Toc23947106" w:history="1">
            <w:r w:rsidR="00DC7F93" w:rsidRPr="00DC7F93">
              <w:rPr>
                <w:rStyle w:val="Hyperlink"/>
                <w:rFonts w:ascii="Bookman Old Style" w:hAnsi="Bookman Old Style" w:cs="Times New Roman"/>
              </w:rPr>
              <w:t>1.</w:t>
            </w:r>
            <w:r w:rsidR="00DC7F93" w:rsidRPr="00DC7F93">
              <w:rPr>
                <w:rFonts w:ascii="Bookman Old Style" w:eastAsiaTheme="minorEastAsia" w:hAnsi="Bookman Old Style" w:cs="Gautami"/>
                <w:sz w:val="22"/>
                <w:szCs w:val="22"/>
                <w:lang w:val="en-US" w:bidi="te-IN"/>
              </w:rPr>
              <w:tab/>
            </w:r>
            <w:r w:rsidR="00DC7F93" w:rsidRPr="00DC7F93">
              <w:rPr>
                <w:rStyle w:val="Hyperlink"/>
                <w:rFonts w:ascii="Bookman Old Style" w:hAnsi="Bookman Old Style" w:cs="Times New Roman"/>
              </w:rPr>
              <w:t>Executive Summary</w:t>
            </w:r>
            <w:r w:rsidR="00DC7F93" w:rsidRPr="00DC7F93">
              <w:rPr>
                <w:rFonts w:ascii="Bookman Old Style" w:hAnsi="Bookman Old Style"/>
                <w:webHidden/>
              </w:rPr>
              <w:tab/>
            </w:r>
            <w:r w:rsidR="00DC7F93" w:rsidRPr="00DC7F93">
              <w:rPr>
                <w:rFonts w:ascii="Bookman Old Style" w:hAnsi="Bookman Old Style"/>
                <w:webHidden/>
              </w:rPr>
              <w:fldChar w:fldCharType="begin"/>
            </w:r>
            <w:r w:rsidR="00DC7F93" w:rsidRPr="00DC7F93">
              <w:rPr>
                <w:rFonts w:ascii="Bookman Old Style" w:hAnsi="Bookman Old Style"/>
                <w:webHidden/>
              </w:rPr>
              <w:instrText xml:space="preserve"> PAGEREF _Toc23947106 \h </w:instrText>
            </w:r>
            <w:r w:rsidR="00DC7F93" w:rsidRPr="00DC7F93">
              <w:rPr>
                <w:rFonts w:ascii="Bookman Old Style" w:hAnsi="Bookman Old Style"/>
                <w:webHidden/>
              </w:rPr>
            </w:r>
            <w:r w:rsidR="00DC7F93" w:rsidRPr="00DC7F93">
              <w:rPr>
                <w:rFonts w:ascii="Bookman Old Style" w:hAnsi="Bookman Old Style"/>
                <w:webHidden/>
              </w:rPr>
              <w:fldChar w:fldCharType="separate"/>
            </w:r>
            <w:r w:rsidR="00DC7F93" w:rsidRPr="00DC7F93">
              <w:rPr>
                <w:rFonts w:ascii="Bookman Old Style" w:hAnsi="Bookman Old Style"/>
                <w:webHidden/>
              </w:rPr>
              <w:t>3</w:t>
            </w:r>
            <w:r w:rsidR="00DC7F93" w:rsidRPr="00DC7F93">
              <w:rPr>
                <w:rFonts w:ascii="Bookman Old Style" w:hAnsi="Bookman Old Style"/>
                <w:webHidden/>
              </w:rPr>
              <w:fldChar w:fldCharType="end"/>
            </w:r>
          </w:hyperlink>
        </w:p>
        <w:p w:rsidR="00DC7F93" w:rsidRPr="00DC7F93" w:rsidRDefault="00DC7F93">
          <w:pPr>
            <w:pStyle w:val="TOC2"/>
            <w:rPr>
              <w:rFonts w:ascii="Bookman Old Style" w:eastAsiaTheme="minorEastAsia" w:hAnsi="Bookman Old Style" w:cs="Gautami"/>
              <w:sz w:val="22"/>
              <w:szCs w:val="22"/>
              <w:lang w:val="en-US" w:bidi="te-IN"/>
            </w:rPr>
          </w:pPr>
          <w:hyperlink w:anchor="_Toc23947107" w:history="1">
            <w:r w:rsidRPr="00DC7F93">
              <w:rPr>
                <w:rStyle w:val="Hyperlink"/>
                <w:rFonts w:ascii="Bookman Old Style" w:hAnsi="Bookman Old Style"/>
              </w:rPr>
              <w:t>1.1.</w:t>
            </w:r>
            <w:r w:rsidRPr="00DC7F93">
              <w:rPr>
                <w:rFonts w:ascii="Bookman Old Style" w:eastAsiaTheme="minorEastAsia" w:hAnsi="Bookman Old Style" w:cs="Gautami"/>
                <w:sz w:val="22"/>
                <w:szCs w:val="22"/>
                <w:lang w:val="en-US" w:bidi="te-IN"/>
              </w:rPr>
              <w:tab/>
            </w:r>
            <w:r w:rsidRPr="00DC7F93">
              <w:rPr>
                <w:rStyle w:val="Hyperlink"/>
                <w:rFonts w:ascii="Bookman Old Style" w:hAnsi="Bookman Old Style"/>
              </w:rPr>
              <w:t>Introduction</w:t>
            </w:r>
            <w:r w:rsidRPr="00DC7F93">
              <w:rPr>
                <w:rFonts w:ascii="Bookman Old Style" w:hAnsi="Bookman Old Style"/>
                <w:webHidden/>
              </w:rPr>
              <w:tab/>
            </w:r>
            <w:r w:rsidRPr="00DC7F93">
              <w:rPr>
                <w:rFonts w:ascii="Bookman Old Style" w:hAnsi="Bookman Old Style"/>
                <w:webHidden/>
              </w:rPr>
              <w:fldChar w:fldCharType="begin"/>
            </w:r>
            <w:r w:rsidRPr="00DC7F93">
              <w:rPr>
                <w:rFonts w:ascii="Bookman Old Style" w:hAnsi="Bookman Old Style"/>
                <w:webHidden/>
              </w:rPr>
              <w:instrText xml:space="preserve"> PAGEREF _Toc23947107 \h </w:instrText>
            </w:r>
            <w:r w:rsidRPr="00DC7F93">
              <w:rPr>
                <w:rFonts w:ascii="Bookman Old Style" w:hAnsi="Bookman Old Style"/>
                <w:webHidden/>
              </w:rPr>
            </w:r>
            <w:r w:rsidRPr="00DC7F93">
              <w:rPr>
                <w:rFonts w:ascii="Bookman Old Style" w:hAnsi="Bookman Old Style"/>
                <w:webHidden/>
              </w:rPr>
              <w:fldChar w:fldCharType="separate"/>
            </w:r>
            <w:r w:rsidRPr="00DC7F93">
              <w:rPr>
                <w:rFonts w:ascii="Bookman Old Style" w:hAnsi="Bookman Old Style"/>
                <w:webHidden/>
              </w:rPr>
              <w:t>3</w:t>
            </w:r>
            <w:r w:rsidRPr="00DC7F93">
              <w:rPr>
                <w:rFonts w:ascii="Bookman Old Style" w:hAnsi="Bookman Old Style"/>
                <w:webHidden/>
              </w:rPr>
              <w:fldChar w:fldCharType="end"/>
            </w:r>
          </w:hyperlink>
        </w:p>
        <w:p w:rsidR="00DC7F93" w:rsidRPr="00DC7F93" w:rsidRDefault="00DC7F93">
          <w:pPr>
            <w:pStyle w:val="TOC2"/>
            <w:rPr>
              <w:rFonts w:ascii="Bookman Old Style" w:eastAsiaTheme="minorEastAsia" w:hAnsi="Bookman Old Style" w:cs="Gautami"/>
              <w:sz w:val="22"/>
              <w:szCs w:val="22"/>
              <w:lang w:val="en-US" w:bidi="te-IN"/>
            </w:rPr>
          </w:pPr>
          <w:hyperlink w:anchor="_Toc23947108" w:history="1">
            <w:r w:rsidRPr="00DC7F93">
              <w:rPr>
                <w:rStyle w:val="Hyperlink"/>
                <w:rFonts w:ascii="Bookman Old Style" w:hAnsi="Bookman Old Style"/>
              </w:rPr>
              <w:t>1.2.</w:t>
            </w:r>
            <w:r w:rsidRPr="00DC7F93">
              <w:rPr>
                <w:rFonts w:ascii="Bookman Old Style" w:eastAsiaTheme="minorEastAsia" w:hAnsi="Bookman Old Style" w:cs="Gautami"/>
                <w:sz w:val="22"/>
                <w:szCs w:val="22"/>
                <w:lang w:val="en-US" w:bidi="te-IN"/>
              </w:rPr>
              <w:tab/>
            </w:r>
            <w:r w:rsidRPr="00DC7F93">
              <w:rPr>
                <w:rStyle w:val="Hyperlink"/>
                <w:rFonts w:ascii="Bookman Old Style" w:hAnsi="Bookman Old Style"/>
              </w:rPr>
              <w:t>Engagement Specific Details</w:t>
            </w:r>
            <w:r w:rsidRPr="00DC7F93">
              <w:rPr>
                <w:rFonts w:ascii="Bookman Old Style" w:hAnsi="Bookman Old Style"/>
                <w:webHidden/>
              </w:rPr>
              <w:tab/>
            </w:r>
            <w:r w:rsidRPr="00DC7F93">
              <w:rPr>
                <w:rFonts w:ascii="Bookman Old Style" w:hAnsi="Bookman Old Style"/>
                <w:webHidden/>
              </w:rPr>
              <w:fldChar w:fldCharType="begin"/>
            </w:r>
            <w:r w:rsidRPr="00DC7F93">
              <w:rPr>
                <w:rFonts w:ascii="Bookman Old Style" w:hAnsi="Bookman Old Style"/>
                <w:webHidden/>
              </w:rPr>
              <w:instrText xml:space="preserve"> PAGEREF _Toc23947108 \h </w:instrText>
            </w:r>
            <w:r w:rsidRPr="00DC7F93">
              <w:rPr>
                <w:rFonts w:ascii="Bookman Old Style" w:hAnsi="Bookman Old Style"/>
                <w:webHidden/>
              </w:rPr>
            </w:r>
            <w:r w:rsidRPr="00DC7F93">
              <w:rPr>
                <w:rFonts w:ascii="Bookman Old Style" w:hAnsi="Bookman Old Style"/>
                <w:webHidden/>
              </w:rPr>
              <w:fldChar w:fldCharType="separate"/>
            </w:r>
            <w:r w:rsidRPr="00DC7F93">
              <w:rPr>
                <w:rFonts w:ascii="Bookman Old Style" w:hAnsi="Bookman Old Style"/>
                <w:webHidden/>
              </w:rPr>
              <w:t>3</w:t>
            </w:r>
            <w:r w:rsidRPr="00DC7F93">
              <w:rPr>
                <w:rFonts w:ascii="Bookman Old Style" w:hAnsi="Bookman Old Style"/>
                <w:webHidden/>
              </w:rPr>
              <w:fldChar w:fldCharType="end"/>
            </w:r>
          </w:hyperlink>
        </w:p>
        <w:p w:rsidR="00DC7F93" w:rsidRPr="00DC7F93" w:rsidRDefault="00DC7F93">
          <w:pPr>
            <w:pStyle w:val="TOC2"/>
            <w:rPr>
              <w:rFonts w:ascii="Bookman Old Style" w:eastAsiaTheme="minorEastAsia" w:hAnsi="Bookman Old Style" w:cs="Gautami"/>
              <w:sz w:val="22"/>
              <w:szCs w:val="22"/>
              <w:lang w:val="en-US" w:bidi="te-IN"/>
            </w:rPr>
          </w:pPr>
          <w:hyperlink w:anchor="_Toc23947109" w:history="1">
            <w:r w:rsidRPr="00DC7F93">
              <w:rPr>
                <w:rStyle w:val="Hyperlink"/>
                <w:rFonts w:ascii="Bookman Old Style" w:hAnsi="Bookman Old Style"/>
              </w:rPr>
              <w:t>1.3.</w:t>
            </w:r>
            <w:r w:rsidRPr="00DC7F93">
              <w:rPr>
                <w:rFonts w:ascii="Bookman Old Style" w:eastAsiaTheme="minorEastAsia" w:hAnsi="Bookman Old Style" w:cs="Gautami"/>
                <w:sz w:val="22"/>
                <w:szCs w:val="22"/>
                <w:lang w:val="en-US" w:bidi="te-IN"/>
              </w:rPr>
              <w:tab/>
            </w:r>
            <w:r w:rsidRPr="00DC7F93">
              <w:rPr>
                <w:rStyle w:val="Hyperlink"/>
                <w:rFonts w:ascii="Bookman Old Style" w:hAnsi="Bookman Old Style"/>
              </w:rPr>
              <w:t>Scope Details</w:t>
            </w:r>
            <w:r w:rsidRPr="00DC7F93">
              <w:rPr>
                <w:rFonts w:ascii="Bookman Old Style" w:hAnsi="Bookman Old Style"/>
                <w:webHidden/>
              </w:rPr>
              <w:tab/>
            </w:r>
            <w:r w:rsidRPr="00DC7F93">
              <w:rPr>
                <w:rFonts w:ascii="Bookman Old Style" w:hAnsi="Bookman Old Style"/>
                <w:webHidden/>
              </w:rPr>
              <w:fldChar w:fldCharType="begin"/>
            </w:r>
            <w:r w:rsidRPr="00DC7F93">
              <w:rPr>
                <w:rFonts w:ascii="Bookman Old Style" w:hAnsi="Bookman Old Style"/>
                <w:webHidden/>
              </w:rPr>
              <w:instrText xml:space="preserve"> PAGEREF _Toc23947109 \h </w:instrText>
            </w:r>
            <w:r w:rsidRPr="00DC7F93">
              <w:rPr>
                <w:rFonts w:ascii="Bookman Old Style" w:hAnsi="Bookman Old Style"/>
                <w:webHidden/>
              </w:rPr>
            </w:r>
            <w:r w:rsidRPr="00DC7F93">
              <w:rPr>
                <w:rFonts w:ascii="Bookman Old Style" w:hAnsi="Bookman Old Style"/>
                <w:webHidden/>
              </w:rPr>
              <w:fldChar w:fldCharType="separate"/>
            </w:r>
            <w:r w:rsidRPr="00DC7F93">
              <w:rPr>
                <w:rFonts w:ascii="Bookman Old Style" w:hAnsi="Bookman Old Style"/>
                <w:webHidden/>
              </w:rPr>
              <w:t>3</w:t>
            </w:r>
            <w:r w:rsidRPr="00DC7F93">
              <w:rPr>
                <w:rFonts w:ascii="Bookman Old Style" w:hAnsi="Bookman Old Style"/>
                <w:webHidden/>
              </w:rPr>
              <w:fldChar w:fldCharType="end"/>
            </w:r>
          </w:hyperlink>
        </w:p>
        <w:p w:rsidR="00DC7F93" w:rsidRPr="00DC7F93" w:rsidRDefault="00DC7F93">
          <w:pPr>
            <w:pStyle w:val="TOC3"/>
            <w:rPr>
              <w:rFonts w:ascii="Bookman Old Style" w:eastAsiaTheme="minorEastAsia" w:hAnsi="Bookman Old Style" w:cs="Gautami"/>
              <w:bCs w:val="0"/>
              <w:sz w:val="22"/>
              <w:szCs w:val="22"/>
              <w:lang w:bidi="te-IN"/>
            </w:rPr>
          </w:pPr>
          <w:hyperlink w:anchor="_Toc23947110" w:history="1">
            <w:r w:rsidRPr="00DC7F93">
              <w:rPr>
                <w:rStyle w:val="Hyperlink"/>
                <w:rFonts w:ascii="Bookman Old Style" w:hAnsi="Bookman Old Style"/>
              </w:rPr>
              <w:t>1.3.1.</w:t>
            </w:r>
            <w:r w:rsidRPr="00DC7F93">
              <w:rPr>
                <w:rFonts w:ascii="Bookman Old Style" w:eastAsiaTheme="minorEastAsia" w:hAnsi="Bookman Old Style" w:cs="Gautami"/>
                <w:bCs w:val="0"/>
                <w:sz w:val="22"/>
                <w:szCs w:val="22"/>
                <w:lang w:bidi="te-IN"/>
              </w:rPr>
              <w:tab/>
            </w:r>
            <w:r w:rsidRPr="00DC7F93">
              <w:rPr>
                <w:rStyle w:val="Hyperlink"/>
                <w:rFonts w:ascii="Bookman Old Style" w:hAnsi="Bookman Old Style"/>
              </w:rPr>
              <w:t>Inclusion</w:t>
            </w:r>
            <w:r w:rsidRPr="00DC7F93">
              <w:rPr>
                <w:rFonts w:ascii="Bookman Old Style" w:hAnsi="Bookman Old Style"/>
                <w:webHidden/>
              </w:rPr>
              <w:tab/>
            </w:r>
            <w:r w:rsidRPr="00DC7F93">
              <w:rPr>
                <w:rFonts w:ascii="Bookman Old Style" w:hAnsi="Bookman Old Style"/>
                <w:webHidden/>
              </w:rPr>
              <w:fldChar w:fldCharType="begin"/>
            </w:r>
            <w:r w:rsidRPr="00DC7F93">
              <w:rPr>
                <w:rFonts w:ascii="Bookman Old Style" w:hAnsi="Bookman Old Style"/>
                <w:webHidden/>
              </w:rPr>
              <w:instrText xml:space="preserve"> PAGEREF _Toc23947110 \h </w:instrText>
            </w:r>
            <w:r w:rsidRPr="00DC7F93">
              <w:rPr>
                <w:rFonts w:ascii="Bookman Old Style" w:hAnsi="Bookman Old Style"/>
                <w:webHidden/>
              </w:rPr>
            </w:r>
            <w:r w:rsidRPr="00DC7F93">
              <w:rPr>
                <w:rFonts w:ascii="Bookman Old Style" w:hAnsi="Bookman Old Style"/>
                <w:webHidden/>
              </w:rPr>
              <w:fldChar w:fldCharType="separate"/>
            </w:r>
            <w:r w:rsidRPr="00DC7F93">
              <w:rPr>
                <w:rFonts w:ascii="Bookman Old Style" w:hAnsi="Bookman Old Style"/>
                <w:webHidden/>
              </w:rPr>
              <w:t>3</w:t>
            </w:r>
            <w:r w:rsidRPr="00DC7F93">
              <w:rPr>
                <w:rFonts w:ascii="Bookman Old Style" w:hAnsi="Bookman Old Style"/>
                <w:webHidden/>
              </w:rPr>
              <w:fldChar w:fldCharType="end"/>
            </w:r>
          </w:hyperlink>
        </w:p>
        <w:p w:rsidR="00DC7F93" w:rsidRPr="00DC7F93" w:rsidRDefault="00DC7F93">
          <w:pPr>
            <w:pStyle w:val="TOC3"/>
            <w:rPr>
              <w:rFonts w:ascii="Bookman Old Style" w:eastAsiaTheme="minorEastAsia" w:hAnsi="Bookman Old Style" w:cs="Gautami"/>
              <w:bCs w:val="0"/>
              <w:sz w:val="22"/>
              <w:szCs w:val="22"/>
              <w:lang w:bidi="te-IN"/>
            </w:rPr>
          </w:pPr>
          <w:hyperlink w:anchor="_Toc23947111" w:history="1">
            <w:r w:rsidRPr="00DC7F93">
              <w:rPr>
                <w:rStyle w:val="Hyperlink"/>
                <w:rFonts w:ascii="Bookman Old Style" w:hAnsi="Bookman Old Style"/>
              </w:rPr>
              <w:t>1.3.2.</w:t>
            </w:r>
            <w:r w:rsidRPr="00DC7F93">
              <w:rPr>
                <w:rFonts w:ascii="Bookman Old Style" w:eastAsiaTheme="minorEastAsia" w:hAnsi="Bookman Old Style" w:cs="Gautami"/>
                <w:bCs w:val="0"/>
                <w:sz w:val="22"/>
                <w:szCs w:val="22"/>
                <w:lang w:bidi="te-IN"/>
              </w:rPr>
              <w:tab/>
            </w:r>
            <w:r w:rsidRPr="00DC7F93">
              <w:rPr>
                <w:rStyle w:val="Hyperlink"/>
                <w:rFonts w:ascii="Bookman Old Style" w:hAnsi="Bookman Old Style"/>
              </w:rPr>
              <w:t>Exclusion</w:t>
            </w:r>
            <w:r w:rsidRPr="00DC7F93">
              <w:rPr>
                <w:rFonts w:ascii="Bookman Old Style" w:hAnsi="Bookman Old Style"/>
                <w:webHidden/>
              </w:rPr>
              <w:tab/>
            </w:r>
            <w:r w:rsidRPr="00DC7F93">
              <w:rPr>
                <w:rFonts w:ascii="Bookman Old Style" w:hAnsi="Bookman Old Style"/>
                <w:webHidden/>
              </w:rPr>
              <w:fldChar w:fldCharType="begin"/>
            </w:r>
            <w:r w:rsidRPr="00DC7F93">
              <w:rPr>
                <w:rFonts w:ascii="Bookman Old Style" w:hAnsi="Bookman Old Style"/>
                <w:webHidden/>
              </w:rPr>
              <w:instrText xml:space="preserve"> PAGEREF _Toc23947111 \h </w:instrText>
            </w:r>
            <w:r w:rsidRPr="00DC7F93">
              <w:rPr>
                <w:rFonts w:ascii="Bookman Old Style" w:hAnsi="Bookman Old Style"/>
                <w:webHidden/>
              </w:rPr>
            </w:r>
            <w:r w:rsidRPr="00DC7F93">
              <w:rPr>
                <w:rFonts w:ascii="Bookman Old Style" w:hAnsi="Bookman Old Style"/>
                <w:webHidden/>
              </w:rPr>
              <w:fldChar w:fldCharType="separate"/>
            </w:r>
            <w:r w:rsidRPr="00DC7F93">
              <w:rPr>
                <w:rFonts w:ascii="Bookman Old Style" w:hAnsi="Bookman Old Style"/>
                <w:webHidden/>
              </w:rPr>
              <w:t>3</w:t>
            </w:r>
            <w:r w:rsidRPr="00DC7F93">
              <w:rPr>
                <w:rFonts w:ascii="Bookman Old Style" w:hAnsi="Bookman Old Style"/>
                <w:webHidden/>
              </w:rPr>
              <w:fldChar w:fldCharType="end"/>
            </w:r>
          </w:hyperlink>
        </w:p>
        <w:p w:rsidR="00DC7F93" w:rsidRPr="00DC7F93" w:rsidRDefault="00DC7F93">
          <w:pPr>
            <w:pStyle w:val="TOC2"/>
            <w:rPr>
              <w:rFonts w:ascii="Bookman Old Style" w:eastAsiaTheme="minorEastAsia" w:hAnsi="Bookman Old Style" w:cs="Gautami"/>
              <w:sz w:val="22"/>
              <w:szCs w:val="22"/>
              <w:lang w:val="en-US" w:bidi="te-IN"/>
            </w:rPr>
          </w:pPr>
          <w:hyperlink w:anchor="_Toc23947112" w:history="1">
            <w:r w:rsidRPr="00DC7F93">
              <w:rPr>
                <w:rStyle w:val="Hyperlink"/>
                <w:rFonts w:ascii="Bookman Old Style" w:hAnsi="Bookman Old Style"/>
              </w:rPr>
              <w:t>1.4.</w:t>
            </w:r>
            <w:r w:rsidRPr="00DC7F93">
              <w:rPr>
                <w:rFonts w:ascii="Bookman Old Style" w:eastAsiaTheme="minorEastAsia" w:hAnsi="Bookman Old Style" w:cs="Gautami"/>
                <w:sz w:val="22"/>
                <w:szCs w:val="22"/>
                <w:lang w:val="en-US" w:bidi="te-IN"/>
              </w:rPr>
              <w:tab/>
            </w:r>
            <w:r w:rsidRPr="00DC7F93">
              <w:rPr>
                <w:rStyle w:val="Hyperlink"/>
                <w:rFonts w:ascii="Bookman Old Style" w:hAnsi="Bookman Old Style"/>
              </w:rPr>
              <w:t>Approach &amp; Methodology</w:t>
            </w:r>
            <w:r w:rsidRPr="00DC7F93">
              <w:rPr>
                <w:rFonts w:ascii="Bookman Old Style" w:hAnsi="Bookman Old Style"/>
                <w:webHidden/>
              </w:rPr>
              <w:tab/>
            </w:r>
            <w:r w:rsidRPr="00DC7F93">
              <w:rPr>
                <w:rFonts w:ascii="Bookman Old Style" w:hAnsi="Bookman Old Style"/>
                <w:webHidden/>
              </w:rPr>
              <w:fldChar w:fldCharType="begin"/>
            </w:r>
            <w:r w:rsidRPr="00DC7F93">
              <w:rPr>
                <w:rFonts w:ascii="Bookman Old Style" w:hAnsi="Bookman Old Style"/>
                <w:webHidden/>
              </w:rPr>
              <w:instrText xml:space="preserve"> PAGEREF _Toc23947112 \h </w:instrText>
            </w:r>
            <w:r w:rsidRPr="00DC7F93">
              <w:rPr>
                <w:rFonts w:ascii="Bookman Old Style" w:hAnsi="Bookman Old Style"/>
                <w:webHidden/>
              </w:rPr>
            </w:r>
            <w:r w:rsidRPr="00DC7F93">
              <w:rPr>
                <w:rFonts w:ascii="Bookman Old Style" w:hAnsi="Bookman Old Style"/>
                <w:webHidden/>
              </w:rPr>
              <w:fldChar w:fldCharType="separate"/>
            </w:r>
            <w:r w:rsidRPr="00DC7F93">
              <w:rPr>
                <w:rFonts w:ascii="Bookman Old Style" w:hAnsi="Bookman Old Style"/>
                <w:webHidden/>
              </w:rPr>
              <w:t>3</w:t>
            </w:r>
            <w:r w:rsidRPr="00DC7F93">
              <w:rPr>
                <w:rFonts w:ascii="Bookman Old Style" w:hAnsi="Bookman Old Style"/>
                <w:webHidden/>
              </w:rPr>
              <w:fldChar w:fldCharType="end"/>
            </w:r>
          </w:hyperlink>
        </w:p>
        <w:p w:rsidR="00DC7F93" w:rsidRPr="00DC7F93" w:rsidRDefault="00DC7F93">
          <w:pPr>
            <w:pStyle w:val="TOC3"/>
            <w:rPr>
              <w:rFonts w:ascii="Bookman Old Style" w:eastAsiaTheme="minorEastAsia" w:hAnsi="Bookman Old Style" w:cs="Gautami"/>
              <w:bCs w:val="0"/>
              <w:sz w:val="22"/>
              <w:szCs w:val="22"/>
              <w:lang w:bidi="te-IN"/>
            </w:rPr>
          </w:pPr>
          <w:hyperlink w:anchor="_Toc23947113" w:history="1">
            <w:r w:rsidRPr="00DC7F93">
              <w:rPr>
                <w:rStyle w:val="Hyperlink"/>
                <w:rFonts w:ascii="Bookman Old Style" w:hAnsi="Bookman Old Style"/>
              </w:rPr>
              <w:t>1.4.1.</w:t>
            </w:r>
            <w:r w:rsidRPr="00DC7F93">
              <w:rPr>
                <w:rFonts w:ascii="Bookman Old Style" w:eastAsiaTheme="minorEastAsia" w:hAnsi="Bookman Old Style" w:cs="Gautami"/>
                <w:bCs w:val="0"/>
                <w:sz w:val="22"/>
                <w:szCs w:val="22"/>
                <w:lang w:bidi="te-IN"/>
              </w:rPr>
              <w:tab/>
            </w:r>
            <w:r w:rsidRPr="00DC7F93">
              <w:rPr>
                <w:rStyle w:val="Hyperlink"/>
                <w:rFonts w:ascii="Bookman Old Style" w:hAnsi="Bookman Old Style"/>
              </w:rPr>
              <w:t>Information Gathering:</w:t>
            </w:r>
            <w:r w:rsidRPr="00DC7F93">
              <w:rPr>
                <w:rFonts w:ascii="Bookman Old Style" w:hAnsi="Bookman Old Style"/>
                <w:webHidden/>
              </w:rPr>
              <w:tab/>
            </w:r>
            <w:r w:rsidRPr="00DC7F93">
              <w:rPr>
                <w:rFonts w:ascii="Bookman Old Style" w:hAnsi="Bookman Old Style"/>
                <w:webHidden/>
              </w:rPr>
              <w:fldChar w:fldCharType="begin"/>
            </w:r>
            <w:r w:rsidRPr="00DC7F93">
              <w:rPr>
                <w:rFonts w:ascii="Bookman Old Style" w:hAnsi="Bookman Old Style"/>
                <w:webHidden/>
              </w:rPr>
              <w:instrText xml:space="preserve"> PAGEREF _Toc23947113 \h </w:instrText>
            </w:r>
            <w:r w:rsidRPr="00DC7F93">
              <w:rPr>
                <w:rFonts w:ascii="Bookman Old Style" w:hAnsi="Bookman Old Style"/>
                <w:webHidden/>
              </w:rPr>
            </w:r>
            <w:r w:rsidRPr="00DC7F93">
              <w:rPr>
                <w:rFonts w:ascii="Bookman Old Style" w:hAnsi="Bookman Old Style"/>
                <w:webHidden/>
              </w:rPr>
              <w:fldChar w:fldCharType="separate"/>
            </w:r>
            <w:r w:rsidRPr="00DC7F93">
              <w:rPr>
                <w:rFonts w:ascii="Bookman Old Style" w:hAnsi="Bookman Old Style"/>
                <w:webHidden/>
              </w:rPr>
              <w:t>4</w:t>
            </w:r>
            <w:r w:rsidRPr="00DC7F93">
              <w:rPr>
                <w:rFonts w:ascii="Bookman Old Style" w:hAnsi="Bookman Old Style"/>
                <w:webHidden/>
              </w:rPr>
              <w:fldChar w:fldCharType="end"/>
            </w:r>
          </w:hyperlink>
        </w:p>
        <w:p w:rsidR="00DC7F93" w:rsidRPr="00DC7F93" w:rsidRDefault="00DC7F93">
          <w:pPr>
            <w:pStyle w:val="TOC3"/>
            <w:rPr>
              <w:rFonts w:ascii="Bookman Old Style" w:eastAsiaTheme="minorEastAsia" w:hAnsi="Bookman Old Style" w:cs="Gautami"/>
              <w:bCs w:val="0"/>
              <w:sz w:val="22"/>
              <w:szCs w:val="22"/>
              <w:lang w:bidi="te-IN"/>
            </w:rPr>
          </w:pPr>
          <w:hyperlink w:anchor="_Toc23947114" w:history="1">
            <w:r w:rsidRPr="00DC7F93">
              <w:rPr>
                <w:rStyle w:val="Hyperlink"/>
                <w:rFonts w:ascii="Bookman Old Style" w:hAnsi="Bookman Old Style"/>
              </w:rPr>
              <w:t>1.4.2.</w:t>
            </w:r>
            <w:r w:rsidRPr="00DC7F93">
              <w:rPr>
                <w:rFonts w:ascii="Bookman Old Style" w:eastAsiaTheme="minorEastAsia" w:hAnsi="Bookman Old Style" w:cs="Gautami"/>
                <w:bCs w:val="0"/>
                <w:sz w:val="22"/>
                <w:szCs w:val="22"/>
                <w:lang w:bidi="te-IN"/>
              </w:rPr>
              <w:tab/>
            </w:r>
            <w:r w:rsidRPr="00DC7F93">
              <w:rPr>
                <w:rStyle w:val="Hyperlink"/>
                <w:rFonts w:ascii="Bookman Old Style" w:hAnsi="Bookman Old Style"/>
              </w:rPr>
              <w:t>Automated &amp; Manual Scanning:</w:t>
            </w:r>
            <w:r w:rsidRPr="00DC7F93">
              <w:rPr>
                <w:rFonts w:ascii="Bookman Old Style" w:hAnsi="Bookman Old Style"/>
                <w:webHidden/>
              </w:rPr>
              <w:tab/>
            </w:r>
            <w:r w:rsidRPr="00DC7F93">
              <w:rPr>
                <w:rFonts w:ascii="Bookman Old Style" w:hAnsi="Bookman Old Style"/>
                <w:webHidden/>
              </w:rPr>
              <w:fldChar w:fldCharType="begin"/>
            </w:r>
            <w:r w:rsidRPr="00DC7F93">
              <w:rPr>
                <w:rFonts w:ascii="Bookman Old Style" w:hAnsi="Bookman Old Style"/>
                <w:webHidden/>
              </w:rPr>
              <w:instrText xml:space="preserve"> PAGEREF _Toc23947114 \h </w:instrText>
            </w:r>
            <w:r w:rsidRPr="00DC7F93">
              <w:rPr>
                <w:rFonts w:ascii="Bookman Old Style" w:hAnsi="Bookman Old Style"/>
                <w:webHidden/>
              </w:rPr>
            </w:r>
            <w:r w:rsidRPr="00DC7F93">
              <w:rPr>
                <w:rFonts w:ascii="Bookman Old Style" w:hAnsi="Bookman Old Style"/>
                <w:webHidden/>
              </w:rPr>
              <w:fldChar w:fldCharType="separate"/>
            </w:r>
            <w:r w:rsidRPr="00DC7F93">
              <w:rPr>
                <w:rFonts w:ascii="Bookman Old Style" w:hAnsi="Bookman Old Style"/>
                <w:webHidden/>
              </w:rPr>
              <w:t>4</w:t>
            </w:r>
            <w:r w:rsidRPr="00DC7F93">
              <w:rPr>
                <w:rFonts w:ascii="Bookman Old Style" w:hAnsi="Bookman Old Style"/>
                <w:webHidden/>
              </w:rPr>
              <w:fldChar w:fldCharType="end"/>
            </w:r>
          </w:hyperlink>
        </w:p>
        <w:p w:rsidR="00DC7F93" w:rsidRPr="00DC7F93" w:rsidRDefault="00DC7F93">
          <w:pPr>
            <w:pStyle w:val="TOC3"/>
            <w:rPr>
              <w:rFonts w:ascii="Bookman Old Style" w:eastAsiaTheme="minorEastAsia" w:hAnsi="Bookman Old Style" w:cs="Gautami"/>
              <w:bCs w:val="0"/>
              <w:sz w:val="22"/>
              <w:szCs w:val="22"/>
              <w:lang w:bidi="te-IN"/>
            </w:rPr>
          </w:pPr>
          <w:hyperlink w:anchor="_Toc23947115" w:history="1">
            <w:r w:rsidRPr="00DC7F93">
              <w:rPr>
                <w:rStyle w:val="Hyperlink"/>
                <w:rFonts w:ascii="Bookman Old Style" w:hAnsi="Bookman Old Style"/>
              </w:rPr>
              <w:t>1.4.3.</w:t>
            </w:r>
            <w:r w:rsidRPr="00DC7F93">
              <w:rPr>
                <w:rFonts w:ascii="Bookman Old Style" w:eastAsiaTheme="minorEastAsia" w:hAnsi="Bookman Old Style" w:cs="Gautami"/>
                <w:bCs w:val="0"/>
                <w:sz w:val="22"/>
                <w:szCs w:val="22"/>
                <w:lang w:bidi="te-IN"/>
              </w:rPr>
              <w:tab/>
            </w:r>
            <w:r w:rsidRPr="00DC7F93">
              <w:rPr>
                <w:rStyle w:val="Hyperlink"/>
                <w:rFonts w:ascii="Bookman Old Style" w:hAnsi="Bookman Old Style"/>
              </w:rPr>
              <w:t>Analyse results and reporting:</w:t>
            </w:r>
            <w:r w:rsidRPr="00DC7F93">
              <w:rPr>
                <w:rFonts w:ascii="Bookman Old Style" w:hAnsi="Bookman Old Style"/>
                <w:webHidden/>
              </w:rPr>
              <w:tab/>
            </w:r>
            <w:r w:rsidRPr="00DC7F93">
              <w:rPr>
                <w:rFonts w:ascii="Bookman Old Style" w:hAnsi="Bookman Old Style"/>
                <w:webHidden/>
              </w:rPr>
              <w:fldChar w:fldCharType="begin"/>
            </w:r>
            <w:r w:rsidRPr="00DC7F93">
              <w:rPr>
                <w:rFonts w:ascii="Bookman Old Style" w:hAnsi="Bookman Old Style"/>
                <w:webHidden/>
              </w:rPr>
              <w:instrText xml:space="preserve"> PAGEREF _Toc23947115 \h </w:instrText>
            </w:r>
            <w:r w:rsidRPr="00DC7F93">
              <w:rPr>
                <w:rFonts w:ascii="Bookman Old Style" w:hAnsi="Bookman Old Style"/>
                <w:webHidden/>
              </w:rPr>
            </w:r>
            <w:r w:rsidRPr="00DC7F93">
              <w:rPr>
                <w:rFonts w:ascii="Bookman Old Style" w:hAnsi="Bookman Old Style"/>
                <w:webHidden/>
              </w:rPr>
              <w:fldChar w:fldCharType="separate"/>
            </w:r>
            <w:r w:rsidRPr="00DC7F93">
              <w:rPr>
                <w:rFonts w:ascii="Bookman Old Style" w:hAnsi="Bookman Old Style"/>
                <w:webHidden/>
              </w:rPr>
              <w:t>4</w:t>
            </w:r>
            <w:r w:rsidRPr="00DC7F93">
              <w:rPr>
                <w:rFonts w:ascii="Bookman Old Style" w:hAnsi="Bookman Old Style"/>
                <w:webHidden/>
              </w:rPr>
              <w:fldChar w:fldCharType="end"/>
            </w:r>
          </w:hyperlink>
        </w:p>
        <w:p w:rsidR="00DC7F93" w:rsidRPr="00DC7F93" w:rsidRDefault="00DC7F93">
          <w:pPr>
            <w:pStyle w:val="TOC2"/>
            <w:rPr>
              <w:rFonts w:ascii="Bookman Old Style" w:eastAsiaTheme="minorEastAsia" w:hAnsi="Bookman Old Style" w:cs="Gautami"/>
              <w:sz w:val="22"/>
              <w:szCs w:val="22"/>
              <w:lang w:val="en-US" w:bidi="te-IN"/>
            </w:rPr>
          </w:pPr>
          <w:hyperlink w:anchor="_Toc23947116" w:history="1">
            <w:r w:rsidRPr="00DC7F93">
              <w:rPr>
                <w:rStyle w:val="Hyperlink"/>
                <w:rFonts w:ascii="Bookman Old Style" w:hAnsi="Bookman Old Style" w:cs="Times New Roman"/>
              </w:rPr>
              <w:t>2.</w:t>
            </w:r>
            <w:r w:rsidRPr="00DC7F93">
              <w:rPr>
                <w:rFonts w:ascii="Bookman Old Style" w:eastAsiaTheme="minorEastAsia" w:hAnsi="Bookman Old Style" w:cs="Gautami"/>
                <w:sz w:val="22"/>
                <w:szCs w:val="22"/>
                <w:lang w:val="en-US" w:bidi="te-IN"/>
              </w:rPr>
              <w:tab/>
            </w:r>
            <w:r w:rsidRPr="00DC7F93">
              <w:rPr>
                <w:rStyle w:val="Hyperlink"/>
                <w:rFonts w:ascii="Bookman Old Style" w:hAnsi="Bookman Old Style" w:cs="Times New Roman"/>
              </w:rPr>
              <w:t>Detailed Observation</w:t>
            </w:r>
            <w:r w:rsidRPr="00DC7F93">
              <w:rPr>
                <w:rFonts w:ascii="Bookman Old Style" w:hAnsi="Bookman Old Style"/>
                <w:webHidden/>
              </w:rPr>
              <w:tab/>
            </w:r>
            <w:r w:rsidRPr="00DC7F93">
              <w:rPr>
                <w:rFonts w:ascii="Bookman Old Style" w:hAnsi="Bookman Old Style"/>
                <w:webHidden/>
              </w:rPr>
              <w:fldChar w:fldCharType="begin"/>
            </w:r>
            <w:r w:rsidRPr="00DC7F93">
              <w:rPr>
                <w:rFonts w:ascii="Bookman Old Style" w:hAnsi="Bookman Old Style"/>
                <w:webHidden/>
              </w:rPr>
              <w:instrText xml:space="preserve"> PAGEREF _Toc23947116 \h </w:instrText>
            </w:r>
            <w:r w:rsidRPr="00DC7F93">
              <w:rPr>
                <w:rFonts w:ascii="Bookman Old Style" w:hAnsi="Bookman Old Style"/>
                <w:webHidden/>
              </w:rPr>
            </w:r>
            <w:r w:rsidRPr="00DC7F93">
              <w:rPr>
                <w:rFonts w:ascii="Bookman Old Style" w:hAnsi="Bookman Old Style"/>
                <w:webHidden/>
              </w:rPr>
              <w:fldChar w:fldCharType="separate"/>
            </w:r>
            <w:r w:rsidRPr="00DC7F93">
              <w:rPr>
                <w:rFonts w:ascii="Bookman Old Style" w:hAnsi="Bookman Old Style"/>
                <w:webHidden/>
              </w:rPr>
              <w:t>7</w:t>
            </w:r>
            <w:r w:rsidRPr="00DC7F93">
              <w:rPr>
                <w:rFonts w:ascii="Bookman Old Style" w:hAnsi="Bookman Old Style"/>
                <w:webHidden/>
              </w:rPr>
              <w:fldChar w:fldCharType="end"/>
            </w:r>
          </w:hyperlink>
        </w:p>
        <w:p w:rsidR="00DC7F93" w:rsidRPr="00DC7F93" w:rsidRDefault="00DC7F93">
          <w:pPr>
            <w:pStyle w:val="TOC2"/>
            <w:rPr>
              <w:rFonts w:ascii="Bookman Old Style" w:eastAsiaTheme="minorEastAsia" w:hAnsi="Bookman Old Style" w:cs="Gautami"/>
              <w:sz w:val="22"/>
              <w:szCs w:val="22"/>
              <w:lang w:val="en-US" w:bidi="te-IN"/>
            </w:rPr>
          </w:pPr>
          <w:hyperlink w:anchor="_Toc23947117" w:history="1">
            <w:r w:rsidRPr="00DC7F93">
              <w:rPr>
                <w:rStyle w:val="Hyperlink"/>
                <w:rFonts w:ascii="Bookman Old Style" w:hAnsi="Bookman Old Style"/>
              </w:rPr>
              <w:t>2.1.</w:t>
            </w:r>
            <w:r w:rsidRPr="00DC7F93">
              <w:rPr>
                <w:rFonts w:ascii="Bookman Old Style" w:eastAsiaTheme="minorEastAsia" w:hAnsi="Bookman Old Style" w:cs="Gautami"/>
                <w:sz w:val="22"/>
                <w:szCs w:val="22"/>
                <w:lang w:val="en-US" w:bidi="te-IN"/>
              </w:rPr>
              <w:tab/>
            </w:r>
            <w:r w:rsidRPr="00DC7F93">
              <w:rPr>
                <w:rStyle w:val="Hyperlink"/>
                <w:rFonts w:ascii="Bookman Old Style" w:hAnsi="Bookman Old Style"/>
              </w:rPr>
              <w:t>Web Application Security Assessment &amp; Penetration Testing</w:t>
            </w:r>
            <w:r w:rsidRPr="00DC7F93">
              <w:rPr>
                <w:rFonts w:ascii="Bookman Old Style" w:hAnsi="Bookman Old Style"/>
                <w:webHidden/>
              </w:rPr>
              <w:tab/>
            </w:r>
            <w:r w:rsidRPr="00DC7F93">
              <w:rPr>
                <w:rFonts w:ascii="Bookman Old Style" w:hAnsi="Bookman Old Style"/>
                <w:webHidden/>
              </w:rPr>
              <w:fldChar w:fldCharType="begin"/>
            </w:r>
            <w:r w:rsidRPr="00DC7F93">
              <w:rPr>
                <w:rFonts w:ascii="Bookman Old Style" w:hAnsi="Bookman Old Style"/>
                <w:webHidden/>
              </w:rPr>
              <w:instrText xml:space="preserve"> PAGEREF _Toc23947117 \h </w:instrText>
            </w:r>
            <w:r w:rsidRPr="00DC7F93">
              <w:rPr>
                <w:rFonts w:ascii="Bookman Old Style" w:hAnsi="Bookman Old Style"/>
                <w:webHidden/>
              </w:rPr>
            </w:r>
            <w:r w:rsidRPr="00DC7F93">
              <w:rPr>
                <w:rFonts w:ascii="Bookman Old Style" w:hAnsi="Bookman Old Style"/>
                <w:webHidden/>
              </w:rPr>
              <w:fldChar w:fldCharType="separate"/>
            </w:r>
            <w:r w:rsidRPr="00DC7F93">
              <w:rPr>
                <w:rFonts w:ascii="Bookman Old Style" w:hAnsi="Bookman Old Style"/>
                <w:webHidden/>
              </w:rPr>
              <w:t>7</w:t>
            </w:r>
            <w:r w:rsidRPr="00DC7F93">
              <w:rPr>
                <w:rFonts w:ascii="Bookman Old Style" w:hAnsi="Bookman Old Style"/>
                <w:webHidden/>
              </w:rPr>
              <w:fldChar w:fldCharType="end"/>
            </w:r>
          </w:hyperlink>
        </w:p>
        <w:p w:rsidR="00DC7F93" w:rsidRPr="00DC7F93" w:rsidRDefault="00DC7F93">
          <w:pPr>
            <w:pStyle w:val="TOC2"/>
            <w:rPr>
              <w:rFonts w:ascii="Bookman Old Style" w:eastAsiaTheme="minorEastAsia" w:hAnsi="Bookman Old Style" w:cs="Gautami"/>
              <w:sz w:val="22"/>
              <w:szCs w:val="22"/>
              <w:lang w:val="en-US" w:bidi="te-IN"/>
            </w:rPr>
          </w:pPr>
          <w:hyperlink w:anchor="_Toc23947118" w:history="1">
            <w:r w:rsidRPr="00DC7F93">
              <w:rPr>
                <w:rStyle w:val="Hyperlink"/>
                <w:rFonts w:ascii="Bookman Old Style" w:hAnsi="Bookman Old Style"/>
              </w:rPr>
              <w:t>3.</w:t>
            </w:r>
            <w:r w:rsidRPr="00DC7F93">
              <w:rPr>
                <w:rFonts w:ascii="Bookman Old Style" w:eastAsiaTheme="minorEastAsia" w:hAnsi="Bookman Old Style" w:cs="Gautami"/>
                <w:sz w:val="22"/>
                <w:szCs w:val="22"/>
                <w:lang w:val="en-US" w:bidi="te-IN"/>
              </w:rPr>
              <w:tab/>
            </w:r>
            <w:r w:rsidRPr="00DC7F93">
              <w:rPr>
                <w:rStyle w:val="Hyperlink"/>
                <w:rFonts w:ascii="Bookman Old Style" w:hAnsi="Bookman Old Style"/>
              </w:rPr>
              <w:t>Scanned Items</w:t>
            </w:r>
            <w:r w:rsidRPr="00DC7F93">
              <w:rPr>
                <w:rFonts w:ascii="Bookman Old Style" w:hAnsi="Bookman Old Style"/>
                <w:webHidden/>
              </w:rPr>
              <w:tab/>
            </w:r>
            <w:r w:rsidRPr="00DC7F93">
              <w:rPr>
                <w:rFonts w:ascii="Bookman Old Style" w:hAnsi="Bookman Old Style"/>
                <w:webHidden/>
              </w:rPr>
              <w:fldChar w:fldCharType="begin"/>
            </w:r>
            <w:r w:rsidRPr="00DC7F93">
              <w:rPr>
                <w:rFonts w:ascii="Bookman Old Style" w:hAnsi="Bookman Old Style"/>
                <w:webHidden/>
              </w:rPr>
              <w:instrText xml:space="preserve"> PAGEREF _Toc23947118 \h </w:instrText>
            </w:r>
            <w:r w:rsidRPr="00DC7F93">
              <w:rPr>
                <w:rFonts w:ascii="Bookman Old Style" w:hAnsi="Bookman Old Style"/>
                <w:webHidden/>
              </w:rPr>
            </w:r>
            <w:r w:rsidRPr="00DC7F93">
              <w:rPr>
                <w:rFonts w:ascii="Bookman Old Style" w:hAnsi="Bookman Old Style"/>
                <w:webHidden/>
              </w:rPr>
              <w:fldChar w:fldCharType="separate"/>
            </w:r>
            <w:r w:rsidRPr="00DC7F93">
              <w:rPr>
                <w:rFonts w:ascii="Bookman Old Style" w:hAnsi="Bookman Old Style"/>
                <w:webHidden/>
              </w:rPr>
              <w:t>30</w:t>
            </w:r>
            <w:r w:rsidRPr="00DC7F93">
              <w:rPr>
                <w:rFonts w:ascii="Bookman Old Style" w:hAnsi="Bookman Old Style"/>
                <w:webHidden/>
              </w:rPr>
              <w:fldChar w:fldCharType="end"/>
            </w:r>
          </w:hyperlink>
        </w:p>
        <w:p w:rsidR="00DC7F93" w:rsidRPr="00DC7F93" w:rsidRDefault="00DC7F93">
          <w:pPr>
            <w:pStyle w:val="TOC2"/>
            <w:rPr>
              <w:rFonts w:ascii="Bookman Old Style" w:eastAsiaTheme="minorEastAsia" w:hAnsi="Bookman Old Style" w:cs="Gautami"/>
              <w:sz w:val="22"/>
              <w:szCs w:val="22"/>
              <w:lang w:val="en-US" w:bidi="te-IN"/>
            </w:rPr>
          </w:pPr>
          <w:hyperlink w:anchor="_Toc23947119" w:history="1">
            <w:r w:rsidRPr="00DC7F93">
              <w:rPr>
                <w:rStyle w:val="Hyperlink"/>
                <w:rFonts w:ascii="Bookman Old Style" w:hAnsi="Bookman Old Style"/>
              </w:rPr>
              <w:t>4.</w:t>
            </w:r>
            <w:r w:rsidRPr="00DC7F93">
              <w:rPr>
                <w:rFonts w:ascii="Bookman Old Style" w:eastAsiaTheme="minorEastAsia" w:hAnsi="Bookman Old Style" w:cs="Gautami"/>
                <w:sz w:val="22"/>
                <w:szCs w:val="22"/>
                <w:lang w:val="en-US" w:bidi="te-IN"/>
              </w:rPr>
              <w:tab/>
            </w:r>
            <w:r w:rsidRPr="00DC7F93">
              <w:rPr>
                <w:rStyle w:val="Hyperlink"/>
                <w:rFonts w:ascii="Bookman Old Style" w:hAnsi="Bookman Old Style"/>
              </w:rPr>
              <w:t>Limitations</w:t>
            </w:r>
            <w:r w:rsidRPr="00DC7F93">
              <w:rPr>
                <w:rFonts w:ascii="Bookman Old Style" w:hAnsi="Bookman Old Style"/>
                <w:webHidden/>
              </w:rPr>
              <w:tab/>
            </w:r>
            <w:r w:rsidRPr="00DC7F93">
              <w:rPr>
                <w:rFonts w:ascii="Bookman Old Style" w:hAnsi="Bookman Old Style"/>
                <w:webHidden/>
              </w:rPr>
              <w:fldChar w:fldCharType="begin"/>
            </w:r>
            <w:r w:rsidRPr="00DC7F93">
              <w:rPr>
                <w:rFonts w:ascii="Bookman Old Style" w:hAnsi="Bookman Old Style"/>
                <w:webHidden/>
              </w:rPr>
              <w:instrText xml:space="preserve"> PAGEREF _Toc23947119 \h </w:instrText>
            </w:r>
            <w:r w:rsidRPr="00DC7F93">
              <w:rPr>
                <w:rFonts w:ascii="Bookman Old Style" w:hAnsi="Bookman Old Style"/>
                <w:webHidden/>
              </w:rPr>
            </w:r>
            <w:r w:rsidRPr="00DC7F93">
              <w:rPr>
                <w:rFonts w:ascii="Bookman Old Style" w:hAnsi="Bookman Old Style"/>
                <w:webHidden/>
              </w:rPr>
              <w:fldChar w:fldCharType="separate"/>
            </w:r>
            <w:r w:rsidRPr="00DC7F93">
              <w:rPr>
                <w:rFonts w:ascii="Bookman Old Style" w:hAnsi="Bookman Old Style"/>
                <w:webHidden/>
              </w:rPr>
              <w:t>31</w:t>
            </w:r>
            <w:r w:rsidRPr="00DC7F93">
              <w:rPr>
                <w:rFonts w:ascii="Bookman Old Style" w:hAnsi="Bookman Old Style"/>
                <w:webHidden/>
              </w:rPr>
              <w:fldChar w:fldCharType="end"/>
            </w:r>
          </w:hyperlink>
        </w:p>
        <w:p w:rsidR="00303BB0" w:rsidRDefault="008D77F2" w:rsidP="00303BB0">
          <w:pPr>
            <w:rPr>
              <w:noProof/>
            </w:rPr>
          </w:pPr>
          <w:r w:rsidRPr="00B41326">
            <w:rPr>
              <w:rFonts w:ascii="Bookman Old Style" w:hAnsi="Bookman Old Style" w:cs="Arial"/>
              <w:b/>
              <w:bCs/>
              <w:noProof/>
            </w:rPr>
            <w:fldChar w:fldCharType="end"/>
          </w:r>
        </w:p>
      </w:sdtContent>
    </w:sdt>
    <w:p w:rsidR="00303BB0" w:rsidRPr="00303BB0" w:rsidRDefault="00303BB0" w:rsidP="00303BB0">
      <w:pPr>
        <w:tabs>
          <w:tab w:val="left" w:pos="5434"/>
        </w:tabs>
      </w:pPr>
    </w:p>
    <w:p w:rsidR="00E54FD4" w:rsidRPr="00DC38F4" w:rsidRDefault="00E54FD4" w:rsidP="005C6074">
      <w:pPr>
        <w:pStyle w:val="PrefaceTitle"/>
        <w:numPr>
          <w:ilvl w:val="0"/>
          <w:numId w:val="15"/>
        </w:numPr>
        <w:spacing w:after="0"/>
        <w:ind w:hanging="1080"/>
        <w:jc w:val="both"/>
        <w:rPr>
          <w:rFonts w:ascii="Bookman Old Style" w:hAnsi="Bookman Old Style" w:cs="Times New Roman"/>
          <w:i w:val="0"/>
          <w:sz w:val="36"/>
        </w:rPr>
      </w:pPr>
      <w:bookmarkStart w:id="13" w:name="_Toc524377494"/>
      <w:bookmarkStart w:id="14" w:name="_Toc23947106"/>
      <w:bookmarkEnd w:id="0"/>
      <w:bookmarkEnd w:id="1"/>
      <w:bookmarkEnd w:id="2"/>
      <w:bookmarkEnd w:id="3"/>
      <w:bookmarkEnd w:id="4"/>
      <w:bookmarkEnd w:id="5"/>
      <w:bookmarkEnd w:id="6"/>
      <w:bookmarkEnd w:id="7"/>
      <w:bookmarkEnd w:id="8"/>
      <w:bookmarkEnd w:id="9"/>
      <w:bookmarkEnd w:id="10"/>
      <w:bookmarkEnd w:id="11"/>
      <w:bookmarkEnd w:id="12"/>
      <w:r w:rsidRPr="00DC38F4">
        <w:rPr>
          <w:rFonts w:ascii="Bookman Old Style" w:hAnsi="Bookman Old Style" w:cs="Times New Roman"/>
          <w:i w:val="0"/>
          <w:sz w:val="36"/>
        </w:rPr>
        <w:lastRenderedPageBreak/>
        <w:t>Executive Summary</w:t>
      </w:r>
      <w:bookmarkEnd w:id="13"/>
      <w:bookmarkEnd w:id="14"/>
    </w:p>
    <w:p w:rsidR="00E54FD4" w:rsidRDefault="00E54FD4" w:rsidP="005C6074">
      <w:pPr>
        <w:pStyle w:val="Heading2"/>
        <w:numPr>
          <w:ilvl w:val="1"/>
          <w:numId w:val="15"/>
        </w:numPr>
        <w:spacing w:before="0"/>
        <w:ind w:left="1080" w:hanging="1080"/>
        <w:rPr>
          <w:rFonts w:ascii="Bookman Old Style" w:hAnsi="Bookman Old Style"/>
          <w:sz w:val="32"/>
          <w:szCs w:val="32"/>
        </w:rPr>
      </w:pPr>
      <w:bookmarkStart w:id="15" w:name="_Toc524377495"/>
      <w:bookmarkStart w:id="16" w:name="_Toc23947107"/>
      <w:r w:rsidRPr="00DC38F4">
        <w:rPr>
          <w:rFonts w:ascii="Bookman Old Style" w:hAnsi="Bookman Old Style"/>
          <w:sz w:val="32"/>
          <w:szCs w:val="32"/>
        </w:rPr>
        <w:t>Introduction</w:t>
      </w:r>
      <w:bookmarkEnd w:id="15"/>
      <w:bookmarkEnd w:id="16"/>
    </w:p>
    <w:p w:rsidR="00434D1B" w:rsidRPr="00434D1B" w:rsidRDefault="008E1638" w:rsidP="008E1638">
      <w:pPr>
        <w:pStyle w:val="ABCNormal"/>
        <w:jc w:val="both"/>
        <w:rPr>
          <w:rFonts w:ascii="Bookman Old Style" w:hAnsi="Bookman Old Style"/>
          <w:sz w:val="22"/>
        </w:rPr>
      </w:pPr>
      <w:r>
        <w:rPr>
          <w:rFonts w:ascii="Bookman Old Style" w:hAnsi="Bookman Old Style"/>
          <w:sz w:val="22"/>
        </w:rPr>
        <w:t>CDMS Application p</w:t>
      </w:r>
      <w:r w:rsidRPr="008E1638">
        <w:rPr>
          <w:rFonts w:ascii="Bookman Old Style" w:hAnsi="Bookman Old Style"/>
          <w:sz w:val="22"/>
        </w:rPr>
        <w:t>rovide</w:t>
      </w:r>
      <w:r>
        <w:rPr>
          <w:rFonts w:ascii="Bookman Old Style" w:hAnsi="Bookman Old Style"/>
          <w:sz w:val="22"/>
        </w:rPr>
        <w:t>s</w:t>
      </w:r>
      <w:r w:rsidRPr="008E1638">
        <w:rPr>
          <w:rFonts w:ascii="Bookman Old Style" w:hAnsi="Bookman Old Style"/>
          <w:sz w:val="22"/>
        </w:rPr>
        <w:t xml:space="preserve"> Timely, Transparent and Hassle free Accommodation Services.</w:t>
      </w:r>
      <w:r>
        <w:rPr>
          <w:rFonts w:ascii="Bookman Old Style" w:hAnsi="Bookman Old Style"/>
          <w:sz w:val="22"/>
        </w:rPr>
        <w:t xml:space="preserve"> It is </w:t>
      </w:r>
      <w:r w:rsidRPr="008E1638">
        <w:rPr>
          <w:rFonts w:ascii="Bookman Old Style" w:hAnsi="Bookman Old Style"/>
          <w:sz w:val="22"/>
        </w:rPr>
        <w:t>SMS and Email based communication to the Cottage Donors.</w:t>
      </w:r>
      <w:r>
        <w:rPr>
          <w:rFonts w:ascii="Bookman Old Style" w:hAnsi="Bookman Old Style"/>
          <w:sz w:val="22"/>
        </w:rPr>
        <w:t xml:space="preserve"> There is e</w:t>
      </w:r>
      <w:r w:rsidRPr="008E1638">
        <w:rPr>
          <w:rFonts w:ascii="Bookman Old Style" w:hAnsi="Bookman Old Style"/>
          <w:sz w:val="22"/>
        </w:rPr>
        <w:t xml:space="preserve">nd to </w:t>
      </w:r>
      <w:r>
        <w:rPr>
          <w:rFonts w:ascii="Bookman Old Style" w:hAnsi="Bookman Old Style"/>
          <w:sz w:val="22"/>
        </w:rPr>
        <w:t>e</w:t>
      </w:r>
      <w:r w:rsidRPr="008E1638">
        <w:rPr>
          <w:rFonts w:ascii="Bookman Old Style" w:hAnsi="Bookman Old Style"/>
          <w:sz w:val="22"/>
        </w:rPr>
        <w:t>nd facilitation of Cottage Donors.</w:t>
      </w:r>
      <w:r>
        <w:rPr>
          <w:rFonts w:ascii="Bookman Old Style" w:hAnsi="Bookman Old Style"/>
          <w:sz w:val="22"/>
        </w:rPr>
        <w:t xml:space="preserve"> </w:t>
      </w:r>
      <w:r w:rsidRPr="008E1638">
        <w:rPr>
          <w:rFonts w:ascii="Bookman Old Style" w:hAnsi="Bookman Old Style"/>
          <w:sz w:val="22"/>
        </w:rPr>
        <w:t>Donors can also seek Operator Assistance for availing services as needed.</w:t>
      </w:r>
    </w:p>
    <w:p w:rsidR="00E54FD4" w:rsidRPr="004512BD" w:rsidRDefault="00E54FD4" w:rsidP="004512BD">
      <w:pPr>
        <w:pStyle w:val="ABCNormal"/>
        <w:jc w:val="both"/>
        <w:rPr>
          <w:rFonts w:ascii="Bookman Old Style" w:hAnsi="Bookman Old Style"/>
          <w:sz w:val="40"/>
          <w:szCs w:val="22"/>
        </w:rPr>
      </w:pPr>
      <w:r w:rsidRPr="00303BB0">
        <w:rPr>
          <w:rFonts w:ascii="Bookman Old Style" w:hAnsi="Bookman Old Style"/>
          <w:sz w:val="22"/>
        </w:rPr>
        <w:t xml:space="preserve">Andhra Pradesh Technology Services (hereon referred as APTS) performed the </w:t>
      </w:r>
      <w:r w:rsidR="006B5D62">
        <w:rPr>
          <w:rFonts w:ascii="Bookman Old Style" w:hAnsi="Bookman Old Style"/>
          <w:sz w:val="22"/>
        </w:rPr>
        <w:t>Application</w:t>
      </w:r>
      <w:r w:rsidRPr="00303BB0">
        <w:rPr>
          <w:rFonts w:ascii="Bookman Old Style" w:hAnsi="Bookman Old Style"/>
          <w:sz w:val="22"/>
        </w:rPr>
        <w:t xml:space="preserve"> Security Assessment of</w:t>
      </w:r>
      <w:r w:rsidR="005C4E41">
        <w:rPr>
          <w:rFonts w:ascii="Bookman Old Style" w:hAnsi="Bookman Old Style"/>
          <w:sz w:val="22"/>
        </w:rPr>
        <w:t xml:space="preserve"> </w:t>
      </w:r>
      <w:r w:rsidR="008E1638">
        <w:rPr>
          <w:rFonts w:ascii="Bookman Old Style" w:hAnsi="Bookman Old Style"/>
          <w:sz w:val="22"/>
        </w:rPr>
        <w:t>CDMS</w:t>
      </w:r>
      <w:r w:rsidR="004512BD">
        <w:rPr>
          <w:rFonts w:ascii="Bookman Old Style" w:hAnsi="Bookman Old Style"/>
          <w:sz w:val="22"/>
          <w:szCs w:val="22"/>
          <w:lang w:val="en-IN"/>
        </w:rPr>
        <w:t xml:space="preserve"> </w:t>
      </w:r>
      <w:r w:rsidR="00E33FB9">
        <w:rPr>
          <w:rFonts w:ascii="Bookman Old Style" w:hAnsi="Bookman Old Style"/>
          <w:sz w:val="22"/>
          <w:szCs w:val="22"/>
          <w:lang w:val="en-IN"/>
        </w:rPr>
        <w:t>A</w:t>
      </w:r>
      <w:r w:rsidR="004512BD">
        <w:rPr>
          <w:rFonts w:ascii="Bookman Old Style" w:hAnsi="Bookman Old Style"/>
          <w:sz w:val="22"/>
        </w:rPr>
        <w:t>pplication</w:t>
      </w:r>
      <w:r w:rsidR="002D4610" w:rsidRPr="0069359F">
        <w:rPr>
          <w:rFonts w:ascii="Bookman Old Style" w:hAnsi="Bookman Old Style"/>
          <w:sz w:val="22"/>
        </w:rPr>
        <w:t xml:space="preserve"> </w:t>
      </w:r>
      <w:r w:rsidR="004B6D14" w:rsidRPr="0069359F">
        <w:rPr>
          <w:rFonts w:ascii="Bookman Old Style" w:hAnsi="Bookman Old Style"/>
          <w:sz w:val="22"/>
        </w:rPr>
        <w:t>for</w:t>
      </w:r>
      <w:r w:rsidR="004B6D14" w:rsidRPr="005C4E41">
        <w:rPr>
          <w:rFonts w:ascii="Bookman Old Style" w:hAnsi="Bookman Old Style"/>
          <w:sz w:val="22"/>
        </w:rPr>
        <w:t xml:space="preserve"> </w:t>
      </w:r>
      <w:r w:rsidR="008E1638">
        <w:rPr>
          <w:rFonts w:ascii="Bookman Old Style" w:hAnsi="Bookman Old Style"/>
          <w:sz w:val="22"/>
        </w:rPr>
        <w:t>Tirumala Tirupati Devasthanams</w:t>
      </w:r>
      <w:r w:rsidR="00D4706F">
        <w:rPr>
          <w:rFonts w:ascii="Bookman Old Style" w:hAnsi="Bookman Old Style"/>
          <w:sz w:val="22"/>
          <w:szCs w:val="22"/>
        </w:rPr>
        <w:t xml:space="preserve"> </w:t>
      </w:r>
      <w:r w:rsidRPr="00303BB0">
        <w:rPr>
          <w:rFonts w:ascii="Bookman Old Style" w:hAnsi="Bookman Old Style"/>
          <w:sz w:val="22"/>
        </w:rPr>
        <w:t>to determine, if any weakness exist in the application.</w:t>
      </w:r>
    </w:p>
    <w:p w:rsidR="00E54FD4" w:rsidRPr="00DC38F4" w:rsidRDefault="00E54FD4" w:rsidP="00DC4386">
      <w:pPr>
        <w:pStyle w:val="Heading2"/>
        <w:numPr>
          <w:ilvl w:val="1"/>
          <w:numId w:val="15"/>
        </w:numPr>
        <w:spacing w:before="0"/>
        <w:ind w:left="1080" w:hanging="1080"/>
        <w:rPr>
          <w:rFonts w:ascii="Bookman Old Style" w:hAnsi="Bookman Old Style"/>
          <w:sz w:val="32"/>
          <w:szCs w:val="32"/>
        </w:rPr>
      </w:pPr>
      <w:bookmarkStart w:id="17" w:name="_Toc524377496"/>
      <w:bookmarkStart w:id="18" w:name="_Toc23947108"/>
      <w:r w:rsidRPr="00DC38F4">
        <w:rPr>
          <w:rFonts w:ascii="Bookman Old Style" w:hAnsi="Bookman Old Style"/>
          <w:sz w:val="32"/>
          <w:szCs w:val="32"/>
        </w:rPr>
        <w:t>Engagement Specific Details</w:t>
      </w:r>
      <w:bookmarkEnd w:id="17"/>
      <w:bookmarkEnd w:id="18"/>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05"/>
        <w:gridCol w:w="6390"/>
        <w:gridCol w:w="1890"/>
      </w:tblGrid>
      <w:tr w:rsidR="00E54FD4" w:rsidRPr="00303BB0" w:rsidTr="002A60FC">
        <w:tc>
          <w:tcPr>
            <w:tcW w:w="805" w:type="dxa"/>
            <w:shd w:val="clear" w:color="auto" w:fill="0070C0"/>
          </w:tcPr>
          <w:p w:rsidR="00E54FD4" w:rsidRPr="00303BB0" w:rsidRDefault="00E54FD4" w:rsidP="002A60FC">
            <w:pPr>
              <w:pStyle w:val="PwCNormal"/>
              <w:numPr>
                <w:ilvl w:val="0"/>
                <w:numId w:val="14"/>
              </w:numPr>
              <w:spacing w:after="120"/>
              <w:jc w:val="center"/>
              <w:rPr>
                <w:rFonts w:ascii="Bookman Old Style" w:hAnsi="Bookman Old Style" w:cs="Times New Roman"/>
                <w:b/>
                <w:color w:val="FFFFFF"/>
              </w:rPr>
            </w:pPr>
            <w:r w:rsidRPr="00303BB0">
              <w:rPr>
                <w:rFonts w:ascii="Bookman Old Style" w:hAnsi="Bookman Old Style" w:cs="Times New Roman"/>
                <w:b/>
                <w:color w:val="FFFFFF"/>
              </w:rPr>
              <w:t>S. No.</w:t>
            </w:r>
          </w:p>
        </w:tc>
        <w:tc>
          <w:tcPr>
            <w:tcW w:w="6390" w:type="dxa"/>
            <w:shd w:val="clear" w:color="auto" w:fill="0070C0"/>
          </w:tcPr>
          <w:p w:rsidR="00E54FD4" w:rsidRPr="00303BB0" w:rsidRDefault="00E54FD4" w:rsidP="002A60FC">
            <w:pPr>
              <w:pStyle w:val="PwCNormal"/>
              <w:numPr>
                <w:ilvl w:val="0"/>
                <w:numId w:val="0"/>
              </w:numPr>
              <w:spacing w:after="120"/>
              <w:jc w:val="center"/>
              <w:rPr>
                <w:rFonts w:ascii="Bookman Old Style" w:hAnsi="Bookman Old Style" w:cs="Times New Roman"/>
                <w:b/>
                <w:color w:val="FFFFFF"/>
              </w:rPr>
            </w:pPr>
            <w:r w:rsidRPr="00303BB0">
              <w:rPr>
                <w:rFonts w:ascii="Bookman Old Style" w:hAnsi="Bookman Old Style" w:cs="Times New Roman"/>
                <w:b/>
                <w:color w:val="FFFFFF"/>
                <w:sz w:val="22"/>
              </w:rPr>
              <w:t>Activity</w:t>
            </w:r>
          </w:p>
        </w:tc>
        <w:tc>
          <w:tcPr>
            <w:tcW w:w="1890" w:type="dxa"/>
            <w:shd w:val="clear" w:color="auto" w:fill="0070C0"/>
          </w:tcPr>
          <w:p w:rsidR="00E54FD4" w:rsidRPr="00303BB0" w:rsidRDefault="00E54FD4" w:rsidP="002A60FC">
            <w:pPr>
              <w:pStyle w:val="PwCNormal"/>
              <w:numPr>
                <w:ilvl w:val="0"/>
                <w:numId w:val="14"/>
              </w:numPr>
              <w:spacing w:after="120"/>
              <w:jc w:val="center"/>
              <w:rPr>
                <w:rFonts w:ascii="Bookman Old Style" w:hAnsi="Bookman Old Style" w:cs="Times New Roman"/>
                <w:b/>
                <w:color w:val="FFFFFF"/>
              </w:rPr>
            </w:pPr>
            <w:r w:rsidRPr="00303BB0">
              <w:rPr>
                <w:rFonts w:ascii="Bookman Old Style" w:hAnsi="Bookman Old Style" w:cs="Times New Roman"/>
                <w:b/>
                <w:color w:val="FFFFFF"/>
                <w:sz w:val="22"/>
              </w:rPr>
              <w:t>Date</w:t>
            </w:r>
          </w:p>
        </w:tc>
      </w:tr>
      <w:tr w:rsidR="00E54FD4" w:rsidRPr="00303BB0" w:rsidTr="002A60FC">
        <w:tc>
          <w:tcPr>
            <w:tcW w:w="805" w:type="dxa"/>
          </w:tcPr>
          <w:p w:rsidR="00E54FD4" w:rsidRPr="00303BB0" w:rsidRDefault="00E54FD4" w:rsidP="002A60FC">
            <w:pPr>
              <w:pStyle w:val="PwCNormal"/>
              <w:numPr>
                <w:ilvl w:val="0"/>
                <w:numId w:val="14"/>
              </w:numPr>
              <w:spacing w:after="120"/>
              <w:rPr>
                <w:rFonts w:ascii="Bookman Old Style" w:hAnsi="Bookman Old Style" w:cs="Times New Roman"/>
                <w:sz w:val="22"/>
              </w:rPr>
            </w:pPr>
            <w:r w:rsidRPr="00303BB0">
              <w:rPr>
                <w:rFonts w:ascii="Bookman Old Style" w:hAnsi="Bookman Old Style" w:cs="Times New Roman"/>
                <w:sz w:val="22"/>
              </w:rPr>
              <w:t>1.</w:t>
            </w:r>
          </w:p>
        </w:tc>
        <w:tc>
          <w:tcPr>
            <w:tcW w:w="6390" w:type="dxa"/>
          </w:tcPr>
          <w:p w:rsidR="00E54FD4" w:rsidRPr="00303BB0" w:rsidRDefault="00E54FD4" w:rsidP="002A60FC">
            <w:pPr>
              <w:pStyle w:val="PwCNormal"/>
              <w:numPr>
                <w:ilvl w:val="0"/>
                <w:numId w:val="14"/>
              </w:numPr>
              <w:spacing w:after="120"/>
              <w:rPr>
                <w:rFonts w:ascii="Bookman Old Style" w:hAnsi="Bookman Old Style" w:cs="Times New Roman"/>
                <w:sz w:val="22"/>
              </w:rPr>
            </w:pPr>
            <w:r w:rsidRPr="00303BB0">
              <w:rPr>
                <w:rFonts w:ascii="Bookman Old Style" w:hAnsi="Bookman Old Style" w:cs="Times New Roman"/>
                <w:sz w:val="22"/>
              </w:rPr>
              <w:t>Start date of engagement</w:t>
            </w:r>
          </w:p>
        </w:tc>
        <w:tc>
          <w:tcPr>
            <w:tcW w:w="1890" w:type="dxa"/>
          </w:tcPr>
          <w:p w:rsidR="00E54FD4" w:rsidRPr="00303BB0" w:rsidRDefault="008E1638" w:rsidP="008E1638">
            <w:pPr>
              <w:pStyle w:val="PwCNormal"/>
              <w:numPr>
                <w:ilvl w:val="0"/>
                <w:numId w:val="14"/>
              </w:numPr>
              <w:spacing w:after="120"/>
              <w:rPr>
                <w:rFonts w:ascii="Bookman Old Style" w:hAnsi="Bookman Old Style" w:cs="Times New Roman"/>
                <w:sz w:val="22"/>
                <w:highlight w:val="yellow"/>
              </w:rPr>
            </w:pPr>
            <w:r>
              <w:rPr>
                <w:rFonts w:ascii="Bookman Old Style" w:hAnsi="Bookman Old Style" w:cs="Times New Roman"/>
                <w:sz w:val="22"/>
              </w:rPr>
              <w:t>31</w:t>
            </w:r>
            <w:r w:rsidR="004512BD">
              <w:rPr>
                <w:rFonts w:ascii="Bookman Old Style" w:hAnsi="Bookman Old Style" w:cs="Times New Roman"/>
                <w:sz w:val="22"/>
              </w:rPr>
              <w:t>/</w:t>
            </w:r>
            <w:r>
              <w:rPr>
                <w:rFonts w:ascii="Bookman Old Style" w:hAnsi="Bookman Old Style" w:cs="Times New Roman"/>
                <w:sz w:val="22"/>
              </w:rPr>
              <w:t>10</w:t>
            </w:r>
            <w:r w:rsidR="006A6B8B" w:rsidRPr="00303BB0">
              <w:rPr>
                <w:rFonts w:ascii="Bookman Old Style" w:hAnsi="Bookman Old Style" w:cs="Times New Roman"/>
                <w:sz w:val="22"/>
              </w:rPr>
              <w:t>/201</w:t>
            </w:r>
            <w:r w:rsidR="004512BD">
              <w:rPr>
                <w:rFonts w:ascii="Bookman Old Style" w:hAnsi="Bookman Old Style" w:cs="Times New Roman"/>
                <w:sz w:val="22"/>
              </w:rPr>
              <w:t>9</w:t>
            </w:r>
          </w:p>
        </w:tc>
      </w:tr>
      <w:tr w:rsidR="00E54FD4" w:rsidRPr="00303BB0" w:rsidTr="002A60FC">
        <w:tc>
          <w:tcPr>
            <w:tcW w:w="805" w:type="dxa"/>
          </w:tcPr>
          <w:p w:rsidR="00E54FD4" w:rsidRPr="00303BB0" w:rsidRDefault="00E54FD4" w:rsidP="002A60FC">
            <w:pPr>
              <w:pStyle w:val="PwCNormal"/>
              <w:numPr>
                <w:ilvl w:val="0"/>
                <w:numId w:val="14"/>
              </w:numPr>
              <w:spacing w:after="120"/>
              <w:rPr>
                <w:rFonts w:ascii="Bookman Old Style" w:hAnsi="Bookman Old Style" w:cs="Times New Roman"/>
                <w:sz w:val="22"/>
              </w:rPr>
            </w:pPr>
            <w:r w:rsidRPr="00303BB0">
              <w:rPr>
                <w:rFonts w:ascii="Bookman Old Style" w:hAnsi="Bookman Old Style" w:cs="Times New Roman"/>
                <w:sz w:val="22"/>
              </w:rPr>
              <w:t>2.</w:t>
            </w:r>
          </w:p>
        </w:tc>
        <w:tc>
          <w:tcPr>
            <w:tcW w:w="6390" w:type="dxa"/>
          </w:tcPr>
          <w:p w:rsidR="00E54FD4" w:rsidRPr="00303BB0" w:rsidRDefault="00E54FD4" w:rsidP="002A60FC">
            <w:pPr>
              <w:pStyle w:val="PwCNormal"/>
              <w:numPr>
                <w:ilvl w:val="0"/>
                <w:numId w:val="14"/>
              </w:numPr>
              <w:spacing w:after="120"/>
              <w:rPr>
                <w:rFonts w:ascii="Bookman Old Style" w:hAnsi="Bookman Old Style" w:cs="Times New Roman"/>
                <w:sz w:val="22"/>
              </w:rPr>
            </w:pPr>
            <w:r w:rsidRPr="00303BB0">
              <w:rPr>
                <w:rFonts w:ascii="Bookman Old Style" w:hAnsi="Bookman Old Style" w:cs="Times New Roman"/>
                <w:sz w:val="22"/>
              </w:rPr>
              <w:t>Submission date of initial report</w:t>
            </w:r>
          </w:p>
        </w:tc>
        <w:tc>
          <w:tcPr>
            <w:tcW w:w="1890" w:type="dxa"/>
          </w:tcPr>
          <w:p w:rsidR="00E54FD4" w:rsidRPr="00303BB0" w:rsidRDefault="008E1638" w:rsidP="002A60FC">
            <w:pPr>
              <w:pStyle w:val="PwCNormal"/>
              <w:numPr>
                <w:ilvl w:val="0"/>
                <w:numId w:val="14"/>
              </w:numPr>
              <w:spacing w:after="120"/>
              <w:rPr>
                <w:rFonts w:ascii="Bookman Old Style" w:hAnsi="Bookman Old Style" w:cs="Times New Roman"/>
                <w:sz w:val="22"/>
                <w:highlight w:val="yellow"/>
              </w:rPr>
            </w:pPr>
            <w:r>
              <w:rPr>
                <w:rFonts w:ascii="Bookman Old Style" w:hAnsi="Bookman Old Style" w:cs="Times New Roman"/>
                <w:sz w:val="22"/>
              </w:rPr>
              <w:t>0</w:t>
            </w:r>
            <w:r w:rsidR="00CC5A08">
              <w:rPr>
                <w:rFonts w:ascii="Bookman Old Style" w:hAnsi="Bookman Old Style" w:cs="Times New Roman"/>
                <w:sz w:val="22"/>
              </w:rPr>
              <w:t>6</w:t>
            </w:r>
            <w:r w:rsidR="004512BD">
              <w:rPr>
                <w:rFonts w:ascii="Bookman Old Style" w:hAnsi="Bookman Old Style" w:cs="Times New Roman"/>
                <w:sz w:val="22"/>
              </w:rPr>
              <w:t>/</w:t>
            </w:r>
            <w:r>
              <w:rPr>
                <w:rFonts w:ascii="Bookman Old Style" w:hAnsi="Bookman Old Style" w:cs="Times New Roman"/>
                <w:sz w:val="22"/>
              </w:rPr>
              <w:t>11</w:t>
            </w:r>
            <w:r w:rsidR="00E54FD4" w:rsidRPr="00303BB0">
              <w:rPr>
                <w:rFonts w:ascii="Bookman Old Style" w:hAnsi="Bookman Old Style" w:cs="Times New Roman"/>
                <w:sz w:val="22"/>
              </w:rPr>
              <w:t>/201</w:t>
            </w:r>
            <w:r w:rsidR="004512BD">
              <w:rPr>
                <w:rFonts w:ascii="Bookman Old Style" w:hAnsi="Bookman Old Style" w:cs="Times New Roman"/>
                <w:sz w:val="22"/>
              </w:rPr>
              <w:t>9</w:t>
            </w:r>
          </w:p>
        </w:tc>
      </w:tr>
    </w:tbl>
    <w:p w:rsidR="00E54FD4" w:rsidRPr="00303BB0" w:rsidRDefault="00E54FD4" w:rsidP="0058669B">
      <w:pPr>
        <w:pStyle w:val="PwCNormal"/>
        <w:numPr>
          <w:ilvl w:val="0"/>
          <w:numId w:val="0"/>
        </w:numPr>
        <w:spacing w:after="0"/>
        <w:rPr>
          <w:rFonts w:ascii="Bookman Old Style" w:hAnsi="Bookman Old Style"/>
        </w:rPr>
      </w:pPr>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48"/>
        <w:gridCol w:w="2430"/>
        <w:gridCol w:w="1890"/>
        <w:gridCol w:w="1620"/>
        <w:gridCol w:w="2497"/>
      </w:tblGrid>
      <w:tr w:rsidR="00E54FD4" w:rsidRPr="00303BB0" w:rsidTr="0047086B">
        <w:tc>
          <w:tcPr>
            <w:tcW w:w="648" w:type="dxa"/>
            <w:shd w:val="clear" w:color="auto" w:fill="0070C0"/>
          </w:tcPr>
          <w:p w:rsidR="00E54FD4" w:rsidRPr="00303BB0" w:rsidRDefault="00E54FD4" w:rsidP="002A60FC">
            <w:pPr>
              <w:pStyle w:val="PwCNormal"/>
              <w:numPr>
                <w:ilvl w:val="0"/>
                <w:numId w:val="14"/>
              </w:numPr>
              <w:spacing w:after="120"/>
              <w:jc w:val="center"/>
              <w:rPr>
                <w:rFonts w:ascii="Bookman Old Style" w:hAnsi="Bookman Old Style" w:cs="Times New Roman"/>
                <w:b/>
                <w:color w:val="FFFFFF"/>
                <w:sz w:val="22"/>
                <w:szCs w:val="22"/>
              </w:rPr>
            </w:pPr>
            <w:r w:rsidRPr="00303BB0">
              <w:rPr>
                <w:rFonts w:ascii="Bookman Old Style" w:hAnsi="Bookman Old Style" w:cs="Times New Roman"/>
                <w:b/>
                <w:color w:val="FFFFFF"/>
                <w:sz w:val="22"/>
                <w:szCs w:val="22"/>
              </w:rPr>
              <w:t>S. No</w:t>
            </w:r>
          </w:p>
        </w:tc>
        <w:tc>
          <w:tcPr>
            <w:tcW w:w="2430" w:type="dxa"/>
            <w:shd w:val="clear" w:color="auto" w:fill="0070C0"/>
          </w:tcPr>
          <w:p w:rsidR="00E54FD4" w:rsidRPr="00303BB0" w:rsidRDefault="00E54FD4" w:rsidP="002A60FC">
            <w:pPr>
              <w:pStyle w:val="PwCNormal"/>
              <w:numPr>
                <w:ilvl w:val="0"/>
                <w:numId w:val="0"/>
              </w:numPr>
              <w:spacing w:after="120"/>
              <w:jc w:val="center"/>
              <w:rPr>
                <w:rFonts w:ascii="Bookman Old Style" w:hAnsi="Bookman Old Style" w:cs="Times New Roman"/>
                <w:b/>
                <w:color w:val="FFFFFF"/>
                <w:sz w:val="22"/>
                <w:szCs w:val="22"/>
              </w:rPr>
            </w:pPr>
            <w:r w:rsidRPr="00303BB0">
              <w:rPr>
                <w:rFonts w:ascii="Bookman Old Style" w:hAnsi="Bookman Old Style" w:cs="Times New Roman"/>
                <w:b/>
                <w:color w:val="FFFFFF"/>
                <w:sz w:val="22"/>
                <w:szCs w:val="22"/>
              </w:rPr>
              <w:t>Area</w:t>
            </w:r>
          </w:p>
        </w:tc>
        <w:tc>
          <w:tcPr>
            <w:tcW w:w="1890" w:type="dxa"/>
            <w:shd w:val="clear" w:color="auto" w:fill="0070C0"/>
          </w:tcPr>
          <w:p w:rsidR="00E54FD4" w:rsidRPr="00303BB0" w:rsidRDefault="00E54FD4" w:rsidP="002A60FC">
            <w:pPr>
              <w:pStyle w:val="PwCNormal"/>
              <w:numPr>
                <w:ilvl w:val="0"/>
                <w:numId w:val="0"/>
              </w:numPr>
              <w:spacing w:after="120"/>
              <w:jc w:val="center"/>
              <w:rPr>
                <w:rFonts w:ascii="Bookman Old Style" w:hAnsi="Bookman Old Style" w:cs="Times New Roman"/>
                <w:b/>
                <w:color w:val="FFFFFF"/>
                <w:sz w:val="22"/>
                <w:szCs w:val="22"/>
              </w:rPr>
            </w:pPr>
            <w:r w:rsidRPr="00303BB0">
              <w:rPr>
                <w:rFonts w:ascii="Bookman Old Style" w:hAnsi="Bookman Old Style" w:cs="Times New Roman"/>
                <w:b/>
                <w:color w:val="FFFFFF"/>
                <w:sz w:val="22"/>
                <w:szCs w:val="22"/>
              </w:rPr>
              <w:t>Review Performed By</w:t>
            </w:r>
          </w:p>
        </w:tc>
        <w:tc>
          <w:tcPr>
            <w:tcW w:w="1620" w:type="dxa"/>
            <w:shd w:val="clear" w:color="auto" w:fill="0070C0"/>
          </w:tcPr>
          <w:p w:rsidR="00E54FD4" w:rsidRPr="00303BB0" w:rsidRDefault="00E54FD4" w:rsidP="002A60FC">
            <w:pPr>
              <w:pStyle w:val="PwCNormal"/>
              <w:numPr>
                <w:ilvl w:val="0"/>
                <w:numId w:val="0"/>
              </w:numPr>
              <w:spacing w:after="120"/>
              <w:jc w:val="center"/>
              <w:rPr>
                <w:rFonts w:ascii="Bookman Old Style" w:hAnsi="Bookman Old Style" w:cs="Times New Roman"/>
                <w:b/>
                <w:color w:val="FFFFFF"/>
                <w:sz w:val="22"/>
                <w:szCs w:val="22"/>
              </w:rPr>
            </w:pPr>
            <w:r w:rsidRPr="00303BB0">
              <w:rPr>
                <w:rFonts w:ascii="Bookman Old Style" w:hAnsi="Bookman Old Style" w:cs="Times New Roman"/>
                <w:b/>
                <w:color w:val="FFFFFF"/>
                <w:sz w:val="22"/>
                <w:szCs w:val="22"/>
              </w:rPr>
              <w:t>Application SPOC</w:t>
            </w:r>
          </w:p>
        </w:tc>
        <w:tc>
          <w:tcPr>
            <w:tcW w:w="2497" w:type="dxa"/>
            <w:shd w:val="clear" w:color="auto" w:fill="0070C0"/>
          </w:tcPr>
          <w:p w:rsidR="00E54FD4" w:rsidRPr="00303BB0" w:rsidRDefault="00E54FD4" w:rsidP="002A60FC">
            <w:pPr>
              <w:pStyle w:val="PwCNormal"/>
              <w:numPr>
                <w:ilvl w:val="0"/>
                <w:numId w:val="0"/>
              </w:numPr>
              <w:spacing w:after="120"/>
              <w:jc w:val="center"/>
              <w:rPr>
                <w:rFonts w:ascii="Bookman Old Style" w:hAnsi="Bookman Old Style" w:cs="Times New Roman"/>
                <w:b/>
                <w:color w:val="FFFFFF"/>
                <w:sz w:val="22"/>
                <w:szCs w:val="22"/>
              </w:rPr>
            </w:pPr>
            <w:r w:rsidRPr="00303BB0">
              <w:rPr>
                <w:rFonts w:ascii="Bookman Old Style" w:hAnsi="Bookman Old Style" w:cs="Times New Roman"/>
                <w:b/>
                <w:color w:val="FFFFFF"/>
                <w:sz w:val="22"/>
                <w:szCs w:val="22"/>
              </w:rPr>
              <w:t>Department Name</w:t>
            </w:r>
          </w:p>
        </w:tc>
      </w:tr>
      <w:tr w:rsidR="00E54FD4" w:rsidRPr="00303BB0" w:rsidTr="0047086B">
        <w:trPr>
          <w:trHeight w:val="539"/>
        </w:trPr>
        <w:tc>
          <w:tcPr>
            <w:tcW w:w="648" w:type="dxa"/>
          </w:tcPr>
          <w:p w:rsidR="00E54FD4" w:rsidRPr="00303BB0" w:rsidRDefault="00E54FD4" w:rsidP="002A60FC">
            <w:pPr>
              <w:pStyle w:val="PwCNormal"/>
              <w:numPr>
                <w:ilvl w:val="0"/>
                <w:numId w:val="14"/>
              </w:numPr>
              <w:spacing w:after="120"/>
              <w:rPr>
                <w:rFonts w:ascii="Bookman Old Style" w:hAnsi="Bookman Old Style" w:cs="Times New Roman"/>
                <w:sz w:val="22"/>
              </w:rPr>
            </w:pPr>
            <w:r w:rsidRPr="00303BB0">
              <w:rPr>
                <w:rFonts w:ascii="Bookman Old Style" w:hAnsi="Bookman Old Style" w:cs="Times New Roman"/>
                <w:sz w:val="22"/>
              </w:rPr>
              <w:t>1.</w:t>
            </w:r>
          </w:p>
        </w:tc>
        <w:tc>
          <w:tcPr>
            <w:tcW w:w="2430" w:type="dxa"/>
          </w:tcPr>
          <w:p w:rsidR="00E54FD4" w:rsidRPr="00303BB0" w:rsidRDefault="00E54FD4" w:rsidP="00B713AF">
            <w:pPr>
              <w:pStyle w:val="PwCNormal"/>
              <w:numPr>
                <w:ilvl w:val="0"/>
                <w:numId w:val="14"/>
              </w:numPr>
              <w:spacing w:after="0"/>
              <w:rPr>
                <w:rFonts w:ascii="Bookman Old Style" w:hAnsi="Bookman Old Style" w:cs="Times New Roman"/>
                <w:sz w:val="22"/>
              </w:rPr>
            </w:pPr>
            <w:r w:rsidRPr="00303BB0">
              <w:rPr>
                <w:rFonts w:ascii="Bookman Old Style" w:hAnsi="Bookman Old Style" w:cs="Times New Roman"/>
                <w:sz w:val="22"/>
              </w:rPr>
              <w:t>Application Security Assessment</w:t>
            </w:r>
          </w:p>
        </w:tc>
        <w:tc>
          <w:tcPr>
            <w:tcW w:w="1890" w:type="dxa"/>
          </w:tcPr>
          <w:p w:rsidR="00792E04" w:rsidRPr="00303BB0" w:rsidRDefault="00953E6C" w:rsidP="00B713AF">
            <w:pPr>
              <w:pStyle w:val="PwCNormal"/>
              <w:numPr>
                <w:ilvl w:val="0"/>
                <w:numId w:val="14"/>
              </w:numPr>
              <w:spacing w:after="0"/>
              <w:rPr>
                <w:rFonts w:ascii="Bookman Old Style" w:hAnsi="Bookman Old Style" w:cs="Times New Roman"/>
                <w:color w:val="auto"/>
                <w:sz w:val="22"/>
                <w:highlight w:val="yellow"/>
              </w:rPr>
            </w:pPr>
            <w:r>
              <w:rPr>
                <w:rFonts w:ascii="Bookman Old Style" w:hAnsi="Bookman Old Style" w:cs="Times New Roman"/>
                <w:color w:val="auto"/>
                <w:sz w:val="22"/>
              </w:rPr>
              <w:t xml:space="preserve">APTS </w:t>
            </w:r>
            <w:r w:rsidR="00CE3725">
              <w:rPr>
                <w:rFonts w:ascii="Bookman Old Style" w:hAnsi="Bookman Old Style" w:cs="Times New Roman"/>
                <w:color w:val="auto"/>
                <w:sz w:val="22"/>
              </w:rPr>
              <w:t xml:space="preserve">Security Audit </w:t>
            </w:r>
            <w:r>
              <w:rPr>
                <w:rFonts w:ascii="Bookman Old Style" w:hAnsi="Bookman Old Style" w:cs="Times New Roman"/>
                <w:color w:val="auto"/>
                <w:sz w:val="22"/>
              </w:rPr>
              <w:t>Team</w:t>
            </w:r>
          </w:p>
        </w:tc>
        <w:tc>
          <w:tcPr>
            <w:tcW w:w="1620" w:type="dxa"/>
          </w:tcPr>
          <w:p w:rsidR="00E54FD4" w:rsidRPr="00303BB0" w:rsidRDefault="00E54FD4" w:rsidP="00FC2715">
            <w:pPr>
              <w:pStyle w:val="PwCNormal"/>
              <w:numPr>
                <w:ilvl w:val="0"/>
                <w:numId w:val="0"/>
              </w:numPr>
              <w:spacing w:after="0"/>
              <w:rPr>
                <w:rFonts w:ascii="Bookman Old Style" w:hAnsi="Bookman Old Style" w:cs="Times New Roman"/>
                <w:sz w:val="22"/>
                <w:highlight w:val="yellow"/>
              </w:rPr>
            </w:pPr>
          </w:p>
        </w:tc>
        <w:tc>
          <w:tcPr>
            <w:tcW w:w="2497" w:type="dxa"/>
          </w:tcPr>
          <w:p w:rsidR="00E54FD4" w:rsidRPr="00E06383" w:rsidRDefault="008E1638" w:rsidP="00B713AF">
            <w:pPr>
              <w:pStyle w:val="PwCNormal"/>
              <w:numPr>
                <w:ilvl w:val="0"/>
                <w:numId w:val="14"/>
              </w:numPr>
              <w:spacing w:after="0"/>
              <w:rPr>
                <w:rFonts w:ascii="Bookman Old Style" w:hAnsi="Bookman Old Style" w:cs="Times New Roman"/>
                <w:sz w:val="22"/>
                <w:szCs w:val="22"/>
              </w:rPr>
            </w:pPr>
            <w:r>
              <w:rPr>
                <w:rFonts w:ascii="Bookman Old Style" w:hAnsi="Bookman Old Style" w:cs="Times New Roman"/>
                <w:sz w:val="22"/>
                <w:szCs w:val="22"/>
              </w:rPr>
              <w:t>Tiumala Tirupati Devasthanams</w:t>
            </w:r>
          </w:p>
        </w:tc>
      </w:tr>
    </w:tbl>
    <w:p w:rsidR="00E54FD4" w:rsidRPr="00303BB0" w:rsidRDefault="00E54FD4" w:rsidP="0058669B">
      <w:pPr>
        <w:pStyle w:val="PwCNormal"/>
        <w:numPr>
          <w:ilvl w:val="0"/>
          <w:numId w:val="14"/>
        </w:numPr>
        <w:spacing w:after="0"/>
        <w:rPr>
          <w:rFonts w:ascii="Bookman Old Style" w:hAnsi="Bookman Old Style"/>
        </w:rPr>
      </w:pPr>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05"/>
        <w:gridCol w:w="1980"/>
        <w:gridCol w:w="1800"/>
        <w:gridCol w:w="4500"/>
      </w:tblGrid>
      <w:tr w:rsidR="00E54FD4" w:rsidRPr="00303BB0" w:rsidTr="002A60FC">
        <w:tc>
          <w:tcPr>
            <w:tcW w:w="805" w:type="dxa"/>
            <w:shd w:val="clear" w:color="auto" w:fill="0070C0"/>
          </w:tcPr>
          <w:p w:rsidR="00E54FD4" w:rsidRPr="00303BB0" w:rsidRDefault="00E54FD4" w:rsidP="002A60FC">
            <w:pPr>
              <w:pStyle w:val="PwCNormal"/>
              <w:numPr>
                <w:ilvl w:val="0"/>
                <w:numId w:val="14"/>
              </w:numPr>
              <w:spacing w:after="120"/>
              <w:jc w:val="center"/>
              <w:rPr>
                <w:rFonts w:ascii="Bookman Old Style" w:hAnsi="Bookman Old Style" w:cs="Times New Roman"/>
                <w:b/>
                <w:color w:val="FFFFFF"/>
                <w:sz w:val="22"/>
              </w:rPr>
            </w:pPr>
            <w:r w:rsidRPr="00303BB0">
              <w:rPr>
                <w:rFonts w:ascii="Bookman Old Style" w:hAnsi="Bookman Old Style" w:cs="Times New Roman"/>
                <w:b/>
                <w:color w:val="FFFFFF"/>
                <w:sz w:val="22"/>
              </w:rPr>
              <w:t>S. No</w:t>
            </w:r>
          </w:p>
        </w:tc>
        <w:tc>
          <w:tcPr>
            <w:tcW w:w="1980" w:type="dxa"/>
            <w:shd w:val="clear" w:color="auto" w:fill="0070C0"/>
          </w:tcPr>
          <w:p w:rsidR="00E54FD4" w:rsidRPr="00303BB0" w:rsidRDefault="00E54FD4" w:rsidP="002A60FC">
            <w:pPr>
              <w:pStyle w:val="PwCNormal"/>
              <w:numPr>
                <w:ilvl w:val="0"/>
                <w:numId w:val="0"/>
              </w:numPr>
              <w:spacing w:after="120"/>
              <w:jc w:val="center"/>
              <w:rPr>
                <w:rFonts w:ascii="Bookman Old Style" w:hAnsi="Bookman Old Style" w:cs="Times New Roman"/>
                <w:b/>
                <w:color w:val="FFFFFF"/>
                <w:sz w:val="22"/>
              </w:rPr>
            </w:pPr>
            <w:r w:rsidRPr="00303BB0">
              <w:rPr>
                <w:rFonts w:ascii="Bookman Old Style" w:hAnsi="Bookman Old Style" w:cs="Times New Roman"/>
                <w:b/>
                <w:color w:val="FFFFFF"/>
                <w:sz w:val="22"/>
              </w:rPr>
              <w:t>Date</w:t>
            </w:r>
          </w:p>
        </w:tc>
        <w:tc>
          <w:tcPr>
            <w:tcW w:w="1800" w:type="dxa"/>
            <w:shd w:val="clear" w:color="auto" w:fill="0070C0"/>
          </w:tcPr>
          <w:p w:rsidR="00E54FD4" w:rsidRPr="00303BB0" w:rsidRDefault="00E54FD4" w:rsidP="002A60FC">
            <w:pPr>
              <w:pStyle w:val="PwCNormal"/>
              <w:numPr>
                <w:ilvl w:val="0"/>
                <w:numId w:val="0"/>
              </w:numPr>
              <w:spacing w:after="120"/>
              <w:jc w:val="center"/>
              <w:rPr>
                <w:rFonts w:ascii="Bookman Old Style" w:hAnsi="Bookman Old Style" w:cs="Times New Roman"/>
                <w:b/>
                <w:color w:val="FFFFFF"/>
                <w:sz w:val="22"/>
              </w:rPr>
            </w:pPr>
            <w:r w:rsidRPr="00303BB0">
              <w:rPr>
                <w:rFonts w:ascii="Bookman Old Style" w:hAnsi="Bookman Old Style" w:cs="Times New Roman"/>
                <w:b/>
                <w:color w:val="FFFFFF"/>
                <w:sz w:val="22"/>
              </w:rPr>
              <w:t>Version Number</w:t>
            </w:r>
          </w:p>
        </w:tc>
        <w:tc>
          <w:tcPr>
            <w:tcW w:w="4500" w:type="dxa"/>
            <w:shd w:val="clear" w:color="auto" w:fill="0070C0"/>
          </w:tcPr>
          <w:p w:rsidR="00E54FD4" w:rsidRPr="00303BB0" w:rsidRDefault="00E54FD4" w:rsidP="002A60FC">
            <w:pPr>
              <w:pStyle w:val="PwCNormal"/>
              <w:numPr>
                <w:ilvl w:val="0"/>
                <w:numId w:val="14"/>
              </w:numPr>
              <w:spacing w:after="120"/>
              <w:jc w:val="center"/>
              <w:rPr>
                <w:rFonts w:ascii="Bookman Old Style" w:hAnsi="Bookman Old Style" w:cs="Times New Roman"/>
                <w:b/>
                <w:color w:val="FFFFFF"/>
                <w:sz w:val="22"/>
              </w:rPr>
            </w:pPr>
            <w:r w:rsidRPr="00303BB0">
              <w:rPr>
                <w:rFonts w:ascii="Bookman Old Style" w:hAnsi="Bookman Old Style" w:cs="Times New Roman"/>
                <w:b/>
                <w:color w:val="FFFFFF"/>
                <w:sz w:val="22"/>
              </w:rPr>
              <w:t>Remarks</w:t>
            </w:r>
          </w:p>
        </w:tc>
      </w:tr>
      <w:tr w:rsidR="00E54FD4" w:rsidRPr="00303BB0" w:rsidTr="002A60FC">
        <w:tc>
          <w:tcPr>
            <w:tcW w:w="805" w:type="dxa"/>
          </w:tcPr>
          <w:p w:rsidR="00E54FD4" w:rsidRPr="00303BB0" w:rsidRDefault="00E54FD4" w:rsidP="002A60FC">
            <w:pPr>
              <w:pStyle w:val="PwCNormal"/>
              <w:numPr>
                <w:ilvl w:val="0"/>
                <w:numId w:val="14"/>
              </w:numPr>
              <w:spacing w:after="120"/>
              <w:rPr>
                <w:rFonts w:ascii="Bookman Old Style" w:hAnsi="Bookman Old Style" w:cs="Times New Roman"/>
                <w:sz w:val="22"/>
              </w:rPr>
            </w:pPr>
            <w:r w:rsidRPr="00303BB0">
              <w:rPr>
                <w:rFonts w:ascii="Bookman Old Style" w:hAnsi="Bookman Old Style" w:cs="Times New Roman"/>
                <w:sz w:val="22"/>
              </w:rPr>
              <w:t>1.</w:t>
            </w:r>
          </w:p>
        </w:tc>
        <w:tc>
          <w:tcPr>
            <w:tcW w:w="1980" w:type="dxa"/>
          </w:tcPr>
          <w:p w:rsidR="00E54FD4" w:rsidRPr="00303BB0" w:rsidRDefault="008E1638" w:rsidP="00CC5A08">
            <w:pPr>
              <w:pStyle w:val="PwCNormal"/>
              <w:numPr>
                <w:ilvl w:val="0"/>
                <w:numId w:val="14"/>
              </w:numPr>
              <w:spacing w:after="120"/>
              <w:rPr>
                <w:rFonts w:ascii="Bookman Old Style" w:hAnsi="Bookman Old Style" w:cs="Times New Roman"/>
                <w:sz w:val="22"/>
                <w:highlight w:val="yellow"/>
              </w:rPr>
            </w:pPr>
            <w:r>
              <w:rPr>
                <w:rFonts w:ascii="Bookman Old Style" w:hAnsi="Bookman Old Style" w:cs="Times New Roman"/>
                <w:sz w:val="22"/>
              </w:rPr>
              <w:t>0</w:t>
            </w:r>
            <w:r w:rsidR="00CC5A08">
              <w:rPr>
                <w:rFonts w:ascii="Bookman Old Style" w:hAnsi="Bookman Old Style" w:cs="Times New Roman"/>
                <w:sz w:val="22"/>
              </w:rPr>
              <w:t>6</w:t>
            </w:r>
            <w:r w:rsidR="00E54FD4" w:rsidRPr="00303BB0">
              <w:rPr>
                <w:rFonts w:ascii="Bookman Old Style" w:hAnsi="Bookman Old Style" w:cs="Times New Roman"/>
                <w:sz w:val="22"/>
              </w:rPr>
              <w:t>/</w:t>
            </w:r>
            <w:r>
              <w:rPr>
                <w:rFonts w:ascii="Bookman Old Style" w:hAnsi="Bookman Old Style" w:cs="Times New Roman"/>
                <w:sz w:val="22"/>
              </w:rPr>
              <w:t>11</w:t>
            </w:r>
            <w:r w:rsidR="00E54FD4" w:rsidRPr="00303BB0">
              <w:rPr>
                <w:rFonts w:ascii="Bookman Old Style" w:hAnsi="Bookman Old Style" w:cs="Times New Roman"/>
                <w:sz w:val="22"/>
              </w:rPr>
              <w:t>/</w:t>
            </w:r>
            <w:r w:rsidR="000E15CC" w:rsidRPr="00303BB0">
              <w:rPr>
                <w:rFonts w:ascii="Bookman Old Style" w:hAnsi="Bookman Old Style" w:cs="Times New Roman"/>
                <w:sz w:val="22"/>
              </w:rPr>
              <w:t>201</w:t>
            </w:r>
            <w:r w:rsidR="008C4429">
              <w:rPr>
                <w:rFonts w:ascii="Bookman Old Style" w:hAnsi="Bookman Old Style" w:cs="Times New Roman"/>
                <w:sz w:val="22"/>
              </w:rPr>
              <w:t>9</w:t>
            </w:r>
          </w:p>
        </w:tc>
        <w:tc>
          <w:tcPr>
            <w:tcW w:w="1800" w:type="dxa"/>
          </w:tcPr>
          <w:p w:rsidR="00E54FD4" w:rsidRPr="00303BB0" w:rsidRDefault="002B1EB9" w:rsidP="002B1EB9">
            <w:pPr>
              <w:pStyle w:val="PwCNormal"/>
              <w:numPr>
                <w:ilvl w:val="0"/>
                <w:numId w:val="14"/>
              </w:numPr>
              <w:spacing w:after="120"/>
              <w:rPr>
                <w:rFonts w:ascii="Bookman Old Style" w:hAnsi="Bookman Old Style" w:cs="Times New Roman"/>
                <w:sz w:val="22"/>
              </w:rPr>
            </w:pPr>
            <w:r>
              <w:rPr>
                <w:rFonts w:ascii="Bookman Old Style" w:hAnsi="Bookman Old Style" w:cs="Times New Roman"/>
                <w:sz w:val="22"/>
              </w:rPr>
              <w:t>v1.0</w:t>
            </w:r>
          </w:p>
        </w:tc>
        <w:tc>
          <w:tcPr>
            <w:tcW w:w="4500" w:type="dxa"/>
          </w:tcPr>
          <w:p w:rsidR="00E54FD4" w:rsidRPr="00303BB0" w:rsidRDefault="00E54FD4" w:rsidP="002A60FC">
            <w:pPr>
              <w:pStyle w:val="PwCNormal"/>
              <w:numPr>
                <w:ilvl w:val="0"/>
                <w:numId w:val="14"/>
              </w:numPr>
              <w:spacing w:after="120"/>
              <w:rPr>
                <w:rFonts w:ascii="Bookman Old Style" w:hAnsi="Bookman Old Style" w:cs="Times New Roman"/>
                <w:sz w:val="22"/>
              </w:rPr>
            </w:pPr>
            <w:r w:rsidRPr="00303BB0">
              <w:rPr>
                <w:rFonts w:ascii="Bookman Old Style" w:hAnsi="Bookman Old Style" w:cs="Times New Roman"/>
                <w:sz w:val="22"/>
              </w:rPr>
              <w:t>Initial Review</w:t>
            </w:r>
          </w:p>
        </w:tc>
      </w:tr>
    </w:tbl>
    <w:p w:rsidR="00E54FD4" w:rsidRPr="00E417AB" w:rsidRDefault="00E54FD4" w:rsidP="00DC4386">
      <w:pPr>
        <w:pStyle w:val="Heading2"/>
        <w:numPr>
          <w:ilvl w:val="1"/>
          <w:numId w:val="15"/>
        </w:numPr>
        <w:spacing w:before="0"/>
        <w:ind w:left="1080" w:hanging="1080"/>
        <w:rPr>
          <w:rFonts w:ascii="Bookman Old Style" w:hAnsi="Bookman Old Style"/>
          <w:sz w:val="32"/>
          <w:szCs w:val="32"/>
        </w:rPr>
      </w:pPr>
      <w:bookmarkStart w:id="19" w:name="_Toc23947109"/>
      <w:r w:rsidRPr="00E417AB">
        <w:rPr>
          <w:rFonts w:ascii="Bookman Old Style" w:hAnsi="Bookman Old Style"/>
          <w:sz w:val="32"/>
          <w:szCs w:val="32"/>
        </w:rPr>
        <w:t>Scope Details</w:t>
      </w:r>
      <w:bookmarkEnd w:id="19"/>
    </w:p>
    <w:p w:rsidR="00E54FD4" w:rsidRPr="00DC38F4" w:rsidRDefault="00E54FD4" w:rsidP="00CE3725">
      <w:pPr>
        <w:pStyle w:val="Heading3"/>
        <w:numPr>
          <w:ilvl w:val="2"/>
          <w:numId w:val="15"/>
        </w:numPr>
        <w:spacing w:before="0"/>
        <w:ind w:left="1170" w:hanging="1170"/>
        <w:rPr>
          <w:rFonts w:ascii="Bookman Old Style" w:hAnsi="Bookman Old Style"/>
          <w:sz w:val="28"/>
          <w:szCs w:val="28"/>
        </w:rPr>
      </w:pPr>
      <w:bookmarkStart w:id="20" w:name="_Toc524377497"/>
      <w:bookmarkStart w:id="21" w:name="_Toc23947110"/>
      <w:r w:rsidRPr="00DC38F4">
        <w:rPr>
          <w:rFonts w:ascii="Bookman Old Style" w:hAnsi="Bookman Old Style"/>
          <w:sz w:val="28"/>
          <w:szCs w:val="28"/>
        </w:rPr>
        <w:t>Inclusion</w:t>
      </w:r>
      <w:bookmarkEnd w:id="20"/>
      <w:bookmarkEnd w:id="21"/>
    </w:p>
    <w:p w:rsidR="00E54FD4" w:rsidRPr="00303BB0" w:rsidRDefault="00E54FD4" w:rsidP="005C6074">
      <w:pPr>
        <w:pStyle w:val="ListParagraph"/>
        <w:numPr>
          <w:ilvl w:val="0"/>
          <w:numId w:val="16"/>
        </w:numPr>
        <w:rPr>
          <w:rFonts w:ascii="Bookman Old Style" w:hAnsi="Bookman Old Style"/>
          <w:b/>
          <w:sz w:val="28"/>
          <w:szCs w:val="28"/>
        </w:rPr>
      </w:pPr>
      <w:r w:rsidRPr="00303BB0">
        <w:rPr>
          <w:rFonts w:ascii="Bookman Old Style" w:hAnsi="Bookman Old Style"/>
          <w:b/>
          <w:sz w:val="28"/>
          <w:szCs w:val="28"/>
        </w:rPr>
        <w:t>Web Application Security Assessment &amp; Penetration Testing</w:t>
      </w:r>
    </w:p>
    <w:p w:rsidR="006A6B8B" w:rsidRPr="00303BB0" w:rsidRDefault="00E54FD4" w:rsidP="00E54FD4">
      <w:pPr>
        <w:pStyle w:val="ListParagraph"/>
        <w:rPr>
          <w:rFonts w:ascii="Bookman Old Style" w:hAnsi="Bookman Old Style"/>
          <w:snapToGrid w:val="0"/>
          <w:color w:val="000000"/>
          <w:sz w:val="22"/>
          <w:szCs w:val="36"/>
          <w:lang w:eastAsia="en-AU"/>
        </w:rPr>
      </w:pPr>
      <w:r w:rsidRPr="00303BB0">
        <w:rPr>
          <w:rFonts w:ascii="Bookman Old Style" w:hAnsi="Bookman Old Style"/>
          <w:snapToGrid w:val="0"/>
          <w:color w:val="000000"/>
          <w:sz w:val="22"/>
          <w:szCs w:val="36"/>
          <w:lang w:eastAsia="en-AU"/>
        </w:rPr>
        <w:t xml:space="preserve">Application Name: </w:t>
      </w:r>
      <w:r w:rsidR="008E1638">
        <w:rPr>
          <w:rFonts w:ascii="Bookman Old Style" w:hAnsi="Bookman Old Style"/>
          <w:snapToGrid w:val="0"/>
          <w:color w:val="000000"/>
          <w:sz w:val="22"/>
          <w:szCs w:val="36"/>
          <w:lang w:eastAsia="en-AU"/>
        </w:rPr>
        <w:t>CDMS</w:t>
      </w:r>
    </w:p>
    <w:p w:rsidR="00CC5A08" w:rsidRDefault="00E54FD4" w:rsidP="00E54FD4">
      <w:pPr>
        <w:pStyle w:val="ListParagraph"/>
        <w:rPr>
          <w:rFonts w:ascii="Bookman Old Style" w:hAnsi="Bookman Old Style"/>
          <w:snapToGrid w:val="0"/>
          <w:color w:val="000000"/>
          <w:sz w:val="22"/>
          <w:szCs w:val="36"/>
          <w:lang w:eastAsia="en-AU"/>
        </w:rPr>
      </w:pPr>
      <w:r w:rsidRPr="00303BB0">
        <w:rPr>
          <w:rFonts w:ascii="Bookman Old Style" w:hAnsi="Bookman Old Style"/>
          <w:snapToGrid w:val="0"/>
          <w:color w:val="000000"/>
          <w:sz w:val="22"/>
          <w:szCs w:val="36"/>
          <w:lang w:eastAsia="en-AU"/>
        </w:rPr>
        <w:t xml:space="preserve">Application URL: </w:t>
      </w:r>
      <w:r w:rsidR="00CC5A08" w:rsidRPr="008E1638">
        <w:rPr>
          <w:rFonts w:ascii="Bookman Old Style" w:hAnsi="Bookman Old Style"/>
          <w:snapToGrid w:val="0"/>
          <w:sz w:val="22"/>
          <w:szCs w:val="36"/>
          <w:lang w:eastAsia="en-AU"/>
        </w:rPr>
        <w:t>http</w:t>
      </w:r>
      <w:r w:rsidR="008E1638" w:rsidRPr="008E1638">
        <w:rPr>
          <w:rFonts w:ascii="Bookman Old Style" w:hAnsi="Bookman Old Style"/>
          <w:snapToGrid w:val="0"/>
          <w:sz w:val="22"/>
          <w:szCs w:val="36"/>
          <w:lang w:eastAsia="en-AU"/>
        </w:rPr>
        <w:t>s://cdms</w:t>
      </w:r>
      <w:r w:rsidR="008E1638">
        <w:rPr>
          <w:rFonts w:ascii="Bookman Old Style" w:hAnsi="Bookman Old Style"/>
          <w:snapToGrid w:val="0"/>
          <w:sz w:val="22"/>
          <w:szCs w:val="36"/>
          <w:lang w:eastAsia="en-AU"/>
        </w:rPr>
        <w:t>-uat.ttdsevaonline.com</w:t>
      </w:r>
    </w:p>
    <w:p w:rsidR="00E54FD4" w:rsidRPr="00303BB0" w:rsidRDefault="00E54FD4" w:rsidP="00E54FD4">
      <w:pPr>
        <w:pStyle w:val="ListParagraph"/>
        <w:rPr>
          <w:rFonts w:ascii="Bookman Old Style" w:hAnsi="Bookman Old Style"/>
          <w:snapToGrid w:val="0"/>
          <w:color w:val="000000"/>
          <w:sz w:val="22"/>
          <w:szCs w:val="36"/>
          <w:lang w:eastAsia="en-AU"/>
        </w:rPr>
      </w:pPr>
      <w:r w:rsidRPr="00303BB0">
        <w:rPr>
          <w:rFonts w:ascii="Bookman Old Style" w:hAnsi="Bookman Old Style"/>
          <w:snapToGrid w:val="0"/>
          <w:color w:val="000000"/>
          <w:sz w:val="22"/>
          <w:szCs w:val="36"/>
          <w:lang w:eastAsia="en-AU"/>
        </w:rPr>
        <w:t xml:space="preserve">Environment: </w:t>
      </w:r>
      <w:r w:rsidR="000422F2">
        <w:rPr>
          <w:rFonts w:ascii="Bookman Old Style" w:hAnsi="Bookman Old Style"/>
          <w:snapToGrid w:val="0"/>
          <w:color w:val="000000"/>
          <w:sz w:val="22"/>
          <w:szCs w:val="36"/>
          <w:lang w:eastAsia="en-AU"/>
        </w:rPr>
        <w:t>Staging</w:t>
      </w:r>
      <w:r w:rsidR="00CC5A08">
        <w:rPr>
          <w:rFonts w:ascii="Bookman Old Style" w:hAnsi="Bookman Old Style"/>
          <w:snapToGrid w:val="0"/>
          <w:color w:val="000000"/>
          <w:sz w:val="22"/>
          <w:szCs w:val="36"/>
          <w:lang w:eastAsia="en-AU"/>
        </w:rPr>
        <w:t xml:space="preserve"> Server</w:t>
      </w:r>
    </w:p>
    <w:p w:rsidR="00E54FD4" w:rsidRPr="00303BB0" w:rsidRDefault="00E54FD4" w:rsidP="00E54FD4">
      <w:pPr>
        <w:pStyle w:val="ListParagraph"/>
        <w:rPr>
          <w:rFonts w:ascii="Bookman Old Style" w:hAnsi="Bookman Old Style"/>
          <w:snapToGrid w:val="0"/>
          <w:color w:val="000000"/>
          <w:sz w:val="22"/>
          <w:szCs w:val="36"/>
          <w:lang w:eastAsia="en-AU"/>
        </w:rPr>
      </w:pPr>
      <w:r w:rsidRPr="00303BB0">
        <w:rPr>
          <w:rFonts w:ascii="Bookman Old Style" w:hAnsi="Bookman Old Style"/>
          <w:snapToGrid w:val="0"/>
          <w:color w:val="000000"/>
          <w:sz w:val="22"/>
          <w:szCs w:val="36"/>
          <w:lang w:eastAsia="en-AU"/>
        </w:rPr>
        <w:t>Version Number [or] Latest Compilation Timestamp:</w:t>
      </w:r>
      <w:r w:rsidR="002B1EB9">
        <w:rPr>
          <w:rFonts w:ascii="Bookman Old Style" w:hAnsi="Bookman Old Style"/>
          <w:snapToGrid w:val="0"/>
          <w:color w:val="000000"/>
          <w:sz w:val="22"/>
          <w:szCs w:val="36"/>
          <w:lang w:eastAsia="en-AU"/>
        </w:rPr>
        <w:t xml:space="preserve"> Not provided </w:t>
      </w:r>
      <w:r w:rsidRPr="00303BB0">
        <w:rPr>
          <w:rFonts w:ascii="Bookman Old Style" w:hAnsi="Bookman Old Style"/>
          <w:snapToGrid w:val="0"/>
          <w:color w:val="000000"/>
          <w:sz w:val="22"/>
          <w:szCs w:val="36"/>
          <w:lang w:eastAsia="en-AU"/>
        </w:rPr>
        <w:t xml:space="preserve"> </w:t>
      </w:r>
    </w:p>
    <w:p w:rsidR="00E54FD4" w:rsidRPr="00303BB0" w:rsidRDefault="00E54FD4" w:rsidP="00E54FD4">
      <w:pPr>
        <w:pStyle w:val="ListParagraph"/>
        <w:rPr>
          <w:rFonts w:ascii="Bookman Old Style" w:hAnsi="Bookman Old Style"/>
          <w:snapToGrid w:val="0"/>
          <w:color w:val="000000"/>
          <w:sz w:val="22"/>
          <w:szCs w:val="36"/>
          <w:lang w:eastAsia="en-AU"/>
        </w:rPr>
      </w:pPr>
      <w:r w:rsidRPr="00303BB0">
        <w:rPr>
          <w:rFonts w:ascii="Bookman Old Style" w:hAnsi="Bookman Old Style"/>
          <w:snapToGrid w:val="0"/>
          <w:color w:val="000000"/>
          <w:sz w:val="22"/>
          <w:szCs w:val="36"/>
          <w:lang w:eastAsia="en-AU"/>
        </w:rPr>
        <w:t xml:space="preserve">Type of Review: </w:t>
      </w:r>
      <w:r w:rsidR="00CC5A08">
        <w:rPr>
          <w:rFonts w:ascii="Bookman Old Style" w:hAnsi="Bookman Old Style"/>
          <w:snapToGrid w:val="0"/>
          <w:color w:val="000000"/>
          <w:sz w:val="22"/>
          <w:szCs w:val="36"/>
          <w:lang w:eastAsia="en-AU"/>
        </w:rPr>
        <w:t>Grey</w:t>
      </w:r>
      <w:r w:rsidR="00792E04" w:rsidRPr="00303BB0">
        <w:rPr>
          <w:rFonts w:ascii="Bookman Old Style" w:hAnsi="Bookman Old Style"/>
          <w:snapToGrid w:val="0"/>
          <w:color w:val="000000"/>
          <w:sz w:val="22"/>
          <w:szCs w:val="36"/>
          <w:lang w:eastAsia="en-AU"/>
        </w:rPr>
        <w:t xml:space="preserve"> box</w:t>
      </w:r>
    </w:p>
    <w:p w:rsidR="00E54FD4" w:rsidRDefault="00E54FD4" w:rsidP="00E54FD4">
      <w:pPr>
        <w:pStyle w:val="ListParagraph"/>
        <w:rPr>
          <w:rFonts w:ascii="Bookman Old Style" w:hAnsi="Bookman Old Style"/>
          <w:snapToGrid w:val="0"/>
          <w:color w:val="000000"/>
          <w:sz w:val="22"/>
          <w:szCs w:val="36"/>
          <w:lang w:eastAsia="en-AU"/>
        </w:rPr>
      </w:pPr>
      <w:r w:rsidRPr="00303BB0">
        <w:rPr>
          <w:rFonts w:ascii="Bookman Old Style" w:hAnsi="Bookman Old Style"/>
          <w:snapToGrid w:val="0"/>
          <w:color w:val="000000"/>
          <w:sz w:val="22"/>
          <w:szCs w:val="36"/>
          <w:lang w:eastAsia="en-AU"/>
        </w:rPr>
        <w:t>Hash of Zipped Source Code (SHA512)</w:t>
      </w:r>
      <w:r w:rsidR="00792E04" w:rsidRPr="00303BB0">
        <w:rPr>
          <w:rFonts w:ascii="Bookman Old Style" w:hAnsi="Bookman Old Style"/>
          <w:snapToGrid w:val="0"/>
          <w:color w:val="000000"/>
          <w:sz w:val="22"/>
          <w:szCs w:val="36"/>
          <w:lang w:eastAsia="en-AU"/>
        </w:rPr>
        <w:t>:</w:t>
      </w:r>
      <w:r w:rsidR="00792E04">
        <w:rPr>
          <w:rFonts w:ascii="Bookman Old Style" w:hAnsi="Bookman Old Style"/>
          <w:snapToGrid w:val="0"/>
          <w:color w:val="000000"/>
          <w:sz w:val="22"/>
          <w:szCs w:val="36"/>
          <w:lang w:eastAsia="en-AU"/>
        </w:rPr>
        <w:t xml:space="preserve"> Not</w:t>
      </w:r>
      <w:r w:rsidR="00FC2715">
        <w:rPr>
          <w:rFonts w:ascii="Bookman Old Style" w:hAnsi="Bookman Old Style"/>
          <w:snapToGrid w:val="0"/>
          <w:color w:val="000000"/>
          <w:sz w:val="22"/>
          <w:szCs w:val="36"/>
          <w:lang w:eastAsia="en-AU"/>
        </w:rPr>
        <w:t xml:space="preserve"> Provided</w:t>
      </w:r>
    </w:p>
    <w:p w:rsidR="009F51EB" w:rsidRPr="00303BB0" w:rsidRDefault="00E57E67" w:rsidP="00E54FD4">
      <w:pPr>
        <w:pStyle w:val="ListParagraph"/>
        <w:rPr>
          <w:rFonts w:ascii="Bookman Old Style" w:hAnsi="Bookman Old Style"/>
          <w:snapToGrid w:val="0"/>
          <w:color w:val="000000"/>
          <w:sz w:val="22"/>
          <w:szCs w:val="36"/>
          <w:lang w:eastAsia="en-AU"/>
        </w:rPr>
      </w:pPr>
      <w:r>
        <w:rPr>
          <w:rFonts w:ascii="Bookman Old Style" w:hAnsi="Bookman Old Style"/>
          <w:snapToGrid w:val="0"/>
          <w:color w:val="000000"/>
          <w:sz w:val="22"/>
          <w:szCs w:val="36"/>
          <w:lang w:eastAsia="en-AU"/>
        </w:rPr>
        <w:t>User Accounts Tested:</w:t>
      </w:r>
      <w:r w:rsidR="002C451B">
        <w:rPr>
          <w:rFonts w:ascii="Bookman Old Style" w:hAnsi="Bookman Old Style"/>
          <w:snapToGrid w:val="0"/>
          <w:color w:val="000000"/>
          <w:sz w:val="22"/>
          <w:szCs w:val="36"/>
          <w:lang w:eastAsia="en-AU"/>
        </w:rPr>
        <w:t xml:space="preserve"> </w:t>
      </w:r>
      <w:r w:rsidR="008E1638">
        <w:rPr>
          <w:rFonts w:ascii="Bookman Old Style" w:hAnsi="Bookman Old Style"/>
          <w:snapToGrid w:val="0"/>
          <w:color w:val="000000"/>
          <w:sz w:val="22"/>
          <w:szCs w:val="36"/>
          <w:lang w:eastAsia="en-AU"/>
        </w:rPr>
        <w:t>D000001902(Role-Donor)</w:t>
      </w:r>
      <w:r w:rsidR="007A4A09">
        <w:rPr>
          <w:rFonts w:ascii="Bookman Old Style" w:hAnsi="Bookman Old Style"/>
          <w:snapToGrid w:val="0"/>
          <w:color w:val="000000"/>
          <w:sz w:val="22"/>
          <w:szCs w:val="36"/>
          <w:lang w:eastAsia="en-AU"/>
        </w:rPr>
        <w:t>,D000004300(Role-SuperAdmin)</w:t>
      </w:r>
    </w:p>
    <w:p w:rsidR="00E54FD4" w:rsidRPr="00DC4386" w:rsidRDefault="00E54FD4" w:rsidP="00CE3725">
      <w:pPr>
        <w:pStyle w:val="Heading3"/>
        <w:numPr>
          <w:ilvl w:val="2"/>
          <w:numId w:val="15"/>
        </w:numPr>
        <w:tabs>
          <w:tab w:val="left" w:pos="1080"/>
        </w:tabs>
        <w:spacing w:before="0"/>
        <w:ind w:left="1440" w:hanging="1440"/>
        <w:rPr>
          <w:rFonts w:ascii="Bookman Old Style" w:hAnsi="Bookman Old Style"/>
          <w:sz w:val="28"/>
          <w:szCs w:val="28"/>
        </w:rPr>
      </w:pPr>
      <w:bookmarkStart w:id="22" w:name="_Toc524377498"/>
      <w:bookmarkStart w:id="23" w:name="_Toc23947111"/>
      <w:r w:rsidRPr="00DC38F4">
        <w:rPr>
          <w:rFonts w:ascii="Bookman Old Style" w:hAnsi="Bookman Old Style"/>
          <w:sz w:val="28"/>
          <w:szCs w:val="28"/>
        </w:rPr>
        <w:t>Exclusion</w:t>
      </w:r>
      <w:bookmarkEnd w:id="22"/>
      <w:bookmarkEnd w:id="23"/>
    </w:p>
    <w:p w:rsidR="00AF3102" w:rsidRDefault="00E54FD4" w:rsidP="005C6074">
      <w:pPr>
        <w:pStyle w:val="ListParagraph"/>
        <w:numPr>
          <w:ilvl w:val="0"/>
          <w:numId w:val="20"/>
        </w:numPr>
        <w:rPr>
          <w:rFonts w:ascii="Bookman Old Style" w:hAnsi="Bookman Old Style"/>
          <w:snapToGrid w:val="0"/>
          <w:color w:val="000000"/>
          <w:sz w:val="22"/>
          <w:szCs w:val="36"/>
          <w:lang w:eastAsia="en-AU"/>
        </w:rPr>
      </w:pPr>
      <w:r w:rsidRPr="00AF3102">
        <w:rPr>
          <w:rFonts w:ascii="Bookman Old Style" w:hAnsi="Bookman Old Style"/>
          <w:snapToGrid w:val="0"/>
          <w:color w:val="000000"/>
          <w:sz w:val="22"/>
          <w:szCs w:val="36"/>
          <w:lang w:eastAsia="en-AU"/>
        </w:rPr>
        <w:t>Server Vulnerability Assessment</w:t>
      </w:r>
    </w:p>
    <w:p w:rsidR="00FC2715" w:rsidRPr="00AF3102" w:rsidRDefault="00E54FD4" w:rsidP="005C6074">
      <w:pPr>
        <w:pStyle w:val="ListParagraph"/>
        <w:numPr>
          <w:ilvl w:val="0"/>
          <w:numId w:val="20"/>
        </w:numPr>
        <w:rPr>
          <w:rFonts w:ascii="Bookman Old Style" w:hAnsi="Bookman Old Style"/>
          <w:snapToGrid w:val="0"/>
          <w:color w:val="000000"/>
          <w:sz w:val="22"/>
          <w:szCs w:val="36"/>
          <w:lang w:eastAsia="en-AU"/>
        </w:rPr>
      </w:pPr>
      <w:r w:rsidRPr="00AF3102">
        <w:rPr>
          <w:rFonts w:ascii="Bookman Old Style" w:hAnsi="Bookman Old Style"/>
          <w:snapToGrid w:val="0"/>
          <w:color w:val="000000"/>
          <w:sz w:val="22"/>
          <w:szCs w:val="36"/>
          <w:lang w:eastAsia="en-AU"/>
        </w:rPr>
        <w:t xml:space="preserve">Secure Code Review </w:t>
      </w:r>
    </w:p>
    <w:p w:rsidR="00E54FD4" w:rsidRPr="00FC2715" w:rsidRDefault="00E54FD4" w:rsidP="005C6074">
      <w:pPr>
        <w:pStyle w:val="ListParagraph"/>
        <w:numPr>
          <w:ilvl w:val="0"/>
          <w:numId w:val="20"/>
        </w:numPr>
        <w:rPr>
          <w:rFonts w:ascii="Bookman Old Style" w:hAnsi="Bookman Old Style"/>
          <w:snapToGrid w:val="0"/>
          <w:color w:val="000000"/>
          <w:sz w:val="22"/>
          <w:szCs w:val="36"/>
          <w:lang w:eastAsia="en-AU"/>
        </w:rPr>
      </w:pPr>
      <w:r w:rsidRPr="00FC2715">
        <w:rPr>
          <w:rFonts w:ascii="Bookman Old Style" w:hAnsi="Bookman Old Style"/>
          <w:snapToGrid w:val="0"/>
          <w:color w:val="000000"/>
          <w:sz w:val="22"/>
          <w:szCs w:val="36"/>
          <w:lang w:eastAsia="en-AU"/>
        </w:rPr>
        <w:t>Process Review</w:t>
      </w:r>
    </w:p>
    <w:p w:rsidR="00E54FD4" w:rsidRPr="00DC4386" w:rsidRDefault="00E54FD4" w:rsidP="00E54FD4">
      <w:pPr>
        <w:pStyle w:val="ListParagraph"/>
        <w:numPr>
          <w:ilvl w:val="0"/>
          <w:numId w:val="20"/>
        </w:numPr>
        <w:rPr>
          <w:rFonts w:ascii="Bookman Old Style" w:hAnsi="Bookman Old Style"/>
          <w:snapToGrid w:val="0"/>
          <w:color w:val="000000"/>
          <w:sz w:val="22"/>
          <w:szCs w:val="36"/>
          <w:lang w:eastAsia="en-AU"/>
        </w:rPr>
      </w:pPr>
      <w:r w:rsidRPr="00303BB0">
        <w:rPr>
          <w:rFonts w:ascii="Bookman Old Style" w:hAnsi="Bookman Old Style"/>
          <w:snapToGrid w:val="0"/>
          <w:color w:val="000000"/>
          <w:sz w:val="22"/>
          <w:szCs w:val="36"/>
          <w:lang w:eastAsia="en-AU"/>
        </w:rPr>
        <w:t>Secure Network Architecture Review</w:t>
      </w:r>
    </w:p>
    <w:p w:rsidR="00303BB0" w:rsidRPr="00DC4386" w:rsidRDefault="00303BB0" w:rsidP="00DC4386">
      <w:pPr>
        <w:pStyle w:val="Heading2"/>
        <w:numPr>
          <w:ilvl w:val="1"/>
          <w:numId w:val="15"/>
        </w:numPr>
        <w:spacing w:before="0"/>
        <w:ind w:left="1080" w:hanging="1080"/>
        <w:rPr>
          <w:rFonts w:ascii="Bookman Old Style" w:hAnsi="Bookman Old Style"/>
          <w:sz w:val="32"/>
          <w:szCs w:val="44"/>
        </w:rPr>
      </w:pPr>
      <w:bookmarkStart w:id="24" w:name="_Toc524373812"/>
      <w:bookmarkStart w:id="25" w:name="_Toc525039559"/>
      <w:bookmarkStart w:id="26" w:name="_Toc23947112"/>
      <w:r w:rsidRPr="00743053">
        <w:rPr>
          <w:rFonts w:ascii="Bookman Old Style" w:hAnsi="Bookman Old Style"/>
          <w:sz w:val="32"/>
          <w:szCs w:val="44"/>
        </w:rPr>
        <w:t>Approach &amp; Methodology</w:t>
      </w:r>
      <w:bookmarkEnd w:id="24"/>
      <w:bookmarkEnd w:id="25"/>
      <w:bookmarkEnd w:id="26"/>
    </w:p>
    <w:p w:rsidR="00303BB0" w:rsidRPr="001D7C88" w:rsidRDefault="00303BB0" w:rsidP="00DA2210">
      <w:pPr>
        <w:pStyle w:val="PwCNormal"/>
        <w:numPr>
          <w:ilvl w:val="0"/>
          <w:numId w:val="14"/>
        </w:numPr>
        <w:spacing w:after="0"/>
        <w:rPr>
          <w:rFonts w:ascii="Bookman Old Style" w:hAnsi="Bookman Old Style" w:cs="Times New Roman"/>
          <w:sz w:val="22"/>
        </w:rPr>
      </w:pPr>
      <w:r w:rsidRPr="001D7C88">
        <w:rPr>
          <w:rFonts w:ascii="Bookman Old Style" w:hAnsi="Bookman Old Style" w:cs="Times New Roman"/>
          <w:sz w:val="22"/>
        </w:rPr>
        <w:t>The web application security assessment was conducted in line with the leading security standards and guidelines for web application security such as OWASP.</w:t>
      </w:r>
    </w:p>
    <w:p w:rsidR="00E6717E" w:rsidRPr="00DC4386" w:rsidRDefault="00303BB0" w:rsidP="00DA2210">
      <w:pPr>
        <w:pStyle w:val="PwCNormal"/>
        <w:numPr>
          <w:ilvl w:val="0"/>
          <w:numId w:val="14"/>
        </w:numPr>
        <w:spacing w:after="0"/>
        <w:rPr>
          <w:rFonts w:ascii="Bookman Old Style" w:hAnsi="Bookman Old Style" w:cs="Times New Roman"/>
          <w:sz w:val="22"/>
        </w:rPr>
      </w:pPr>
      <w:r w:rsidRPr="001D7C88">
        <w:rPr>
          <w:rFonts w:ascii="Bookman Old Style" w:hAnsi="Bookman Old Style" w:cs="Times New Roman"/>
          <w:sz w:val="22"/>
        </w:rPr>
        <w:t>The approach followed for the security assessment is detailed below:</w:t>
      </w:r>
      <w:bookmarkStart w:id="27" w:name="_Toc524373813"/>
      <w:bookmarkStart w:id="28" w:name="_Toc525039560"/>
    </w:p>
    <w:p w:rsidR="00303BB0" w:rsidRPr="00743053" w:rsidRDefault="00303BB0" w:rsidP="005C6074">
      <w:pPr>
        <w:pStyle w:val="Heading3"/>
        <w:numPr>
          <w:ilvl w:val="2"/>
          <w:numId w:val="15"/>
        </w:numPr>
        <w:tabs>
          <w:tab w:val="left" w:pos="1440"/>
        </w:tabs>
        <w:spacing w:before="0"/>
        <w:ind w:left="1440" w:hanging="1440"/>
        <w:rPr>
          <w:rFonts w:ascii="Bookman Old Style" w:hAnsi="Bookman Old Style"/>
          <w:sz w:val="28"/>
          <w:szCs w:val="36"/>
        </w:rPr>
      </w:pPr>
      <w:bookmarkStart w:id="29" w:name="_Toc23947113"/>
      <w:r w:rsidRPr="00E417AB">
        <w:rPr>
          <w:rFonts w:ascii="Bookman Old Style" w:hAnsi="Bookman Old Style"/>
          <w:sz w:val="28"/>
          <w:szCs w:val="28"/>
        </w:rPr>
        <w:lastRenderedPageBreak/>
        <w:t>Information Gathering</w:t>
      </w:r>
      <w:r w:rsidRPr="00743053">
        <w:rPr>
          <w:rFonts w:ascii="Bookman Old Style" w:hAnsi="Bookman Old Style"/>
          <w:sz w:val="28"/>
          <w:szCs w:val="36"/>
        </w:rPr>
        <w:t>:</w:t>
      </w:r>
      <w:bookmarkEnd w:id="27"/>
      <w:bookmarkEnd w:id="28"/>
      <w:bookmarkEnd w:id="29"/>
      <w:r w:rsidRPr="00743053">
        <w:rPr>
          <w:rFonts w:ascii="Bookman Old Style" w:hAnsi="Bookman Old Style"/>
          <w:sz w:val="28"/>
          <w:szCs w:val="36"/>
        </w:rPr>
        <w:t xml:space="preserve"> </w:t>
      </w:r>
    </w:p>
    <w:p w:rsidR="00303BB0" w:rsidRPr="001D7C88" w:rsidRDefault="00303BB0" w:rsidP="00E6717E">
      <w:pPr>
        <w:pStyle w:val="PwCNormal"/>
        <w:numPr>
          <w:ilvl w:val="0"/>
          <w:numId w:val="0"/>
        </w:numPr>
        <w:spacing w:after="0"/>
        <w:jc w:val="both"/>
        <w:rPr>
          <w:rFonts w:ascii="Bookman Old Style" w:hAnsi="Bookman Old Style" w:cs="Times New Roman"/>
          <w:sz w:val="22"/>
        </w:rPr>
      </w:pPr>
      <w:r w:rsidRPr="001D7C88">
        <w:rPr>
          <w:rFonts w:ascii="Bookman Old Style" w:hAnsi="Bookman Old Style" w:cs="Times New Roman"/>
          <w:sz w:val="22"/>
        </w:rPr>
        <w:t>We conducted a walkthrough of the web application to assess the scope of the security assessment and obtain the following information to identify the potential attack vectors:</w:t>
      </w:r>
    </w:p>
    <w:p w:rsidR="00303BB0" w:rsidRPr="001D7C88" w:rsidRDefault="00303BB0" w:rsidP="005C6074">
      <w:pPr>
        <w:pStyle w:val="PwCNormal"/>
        <w:numPr>
          <w:ilvl w:val="1"/>
          <w:numId w:val="18"/>
        </w:numPr>
        <w:spacing w:after="0"/>
        <w:ind w:left="1080"/>
        <w:rPr>
          <w:rFonts w:ascii="Bookman Old Style" w:hAnsi="Bookman Old Style" w:cs="Times New Roman"/>
          <w:sz w:val="22"/>
        </w:rPr>
      </w:pPr>
      <w:r w:rsidRPr="001D7C88">
        <w:rPr>
          <w:rFonts w:ascii="Bookman Old Style" w:hAnsi="Bookman Old Style" w:cs="Times New Roman"/>
          <w:sz w:val="22"/>
        </w:rPr>
        <w:t xml:space="preserve">Functionalities available in the web application </w:t>
      </w:r>
    </w:p>
    <w:p w:rsidR="00303BB0" w:rsidRPr="001D7C88" w:rsidRDefault="00303BB0" w:rsidP="005C6074">
      <w:pPr>
        <w:pStyle w:val="PwCNormal"/>
        <w:numPr>
          <w:ilvl w:val="1"/>
          <w:numId w:val="18"/>
        </w:numPr>
        <w:spacing w:after="0"/>
        <w:ind w:left="1080"/>
        <w:rPr>
          <w:rFonts w:ascii="Bookman Old Style" w:hAnsi="Bookman Old Style" w:cs="Times New Roman"/>
          <w:sz w:val="22"/>
        </w:rPr>
      </w:pPr>
      <w:r w:rsidRPr="001D7C88">
        <w:rPr>
          <w:rFonts w:ascii="Bookman Old Style" w:hAnsi="Bookman Old Style" w:cs="Times New Roman"/>
          <w:sz w:val="22"/>
        </w:rPr>
        <w:t>Entry points for the web application</w:t>
      </w:r>
    </w:p>
    <w:p w:rsidR="00303BB0" w:rsidRPr="001D7C88" w:rsidRDefault="00303BB0" w:rsidP="005C6074">
      <w:pPr>
        <w:pStyle w:val="PwCNormal"/>
        <w:numPr>
          <w:ilvl w:val="1"/>
          <w:numId w:val="18"/>
        </w:numPr>
        <w:spacing w:after="0"/>
        <w:ind w:left="1080"/>
        <w:rPr>
          <w:rFonts w:ascii="Bookman Old Style" w:hAnsi="Bookman Old Style" w:cs="Times New Roman"/>
          <w:sz w:val="22"/>
        </w:rPr>
      </w:pPr>
      <w:r w:rsidRPr="001D7C88">
        <w:rPr>
          <w:rFonts w:ascii="Bookman Old Style" w:hAnsi="Bookman Old Style" w:cs="Times New Roman"/>
          <w:sz w:val="22"/>
        </w:rPr>
        <w:t>Web application is custom developed or off-the-shelf application</w:t>
      </w:r>
    </w:p>
    <w:p w:rsidR="00303BB0" w:rsidRPr="001D7C88" w:rsidRDefault="00303BB0" w:rsidP="005C6074">
      <w:pPr>
        <w:pStyle w:val="PwCNormal"/>
        <w:numPr>
          <w:ilvl w:val="1"/>
          <w:numId w:val="18"/>
        </w:numPr>
        <w:spacing w:after="0"/>
        <w:ind w:left="1080"/>
        <w:rPr>
          <w:rFonts w:ascii="Bookman Old Style" w:hAnsi="Bookman Old Style" w:cs="Times New Roman"/>
          <w:sz w:val="22"/>
        </w:rPr>
      </w:pPr>
      <w:r w:rsidRPr="001D7C88">
        <w:rPr>
          <w:rFonts w:ascii="Bookman Old Style" w:hAnsi="Bookman Old Style" w:cs="Times New Roman"/>
          <w:sz w:val="22"/>
        </w:rPr>
        <w:t>Protocols used by the web application</w:t>
      </w:r>
    </w:p>
    <w:p w:rsidR="00303BB0" w:rsidRPr="001D7C88" w:rsidRDefault="00303BB0" w:rsidP="005C6074">
      <w:pPr>
        <w:pStyle w:val="PwCNormal"/>
        <w:numPr>
          <w:ilvl w:val="1"/>
          <w:numId w:val="18"/>
        </w:numPr>
        <w:spacing w:after="0"/>
        <w:ind w:left="1080"/>
        <w:rPr>
          <w:rFonts w:ascii="Bookman Old Style" w:hAnsi="Bookman Old Style" w:cs="Times New Roman"/>
          <w:sz w:val="22"/>
        </w:rPr>
      </w:pPr>
      <w:r w:rsidRPr="001D7C88">
        <w:rPr>
          <w:rFonts w:ascii="Bookman Old Style" w:hAnsi="Bookman Old Style" w:cs="Times New Roman"/>
          <w:sz w:val="22"/>
        </w:rPr>
        <w:t>Back-end technology including web server, framework, and development language</w:t>
      </w:r>
    </w:p>
    <w:p w:rsidR="00303BB0" w:rsidRPr="001D7C88" w:rsidRDefault="00303BB0" w:rsidP="005C6074">
      <w:pPr>
        <w:pStyle w:val="PwCNormal"/>
        <w:numPr>
          <w:ilvl w:val="1"/>
          <w:numId w:val="18"/>
        </w:numPr>
        <w:spacing w:after="0"/>
        <w:ind w:left="1080"/>
        <w:rPr>
          <w:rFonts w:ascii="Bookman Old Style" w:hAnsi="Bookman Old Style" w:cs="Times New Roman"/>
          <w:sz w:val="22"/>
        </w:rPr>
      </w:pPr>
      <w:r w:rsidRPr="001D7C88">
        <w:rPr>
          <w:rFonts w:ascii="Bookman Old Style" w:hAnsi="Bookman Old Style" w:cs="Times New Roman"/>
          <w:sz w:val="22"/>
        </w:rPr>
        <w:t>Conduct search engine discovery and reconnaissance</w:t>
      </w:r>
    </w:p>
    <w:p w:rsidR="00303BB0" w:rsidRPr="001D7C88" w:rsidRDefault="00303BB0" w:rsidP="005C6074">
      <w:pPr>
        <w:pStyle w:val="PwCNormal"/>
        <w:numPr>
          <w:ilvl w:val="1"/>
          <w:numId w:val="18"/>
        </w:numPr>
        <w:spacing w:after="0"/>
        <w:ind w:left="1080"/>
        <w:rPr>
          <w:rFonts w:ascii="Bookman Old Style" w:hAnsi="Bookman Old Style" w:cs="Times New Roman"/>
          <w:sz w:val="22"/>
        </w:rPr>
      </w:pPr>
      <w:r w:rsidRPr="001D7C88">
        <w:rPr>
          <w:rFonts w:ascii="Bookman Old Style" w:hAnsi="Bookman Old Style" w:cs="Times New Roman"/>
          <w:sz w:val="22"/>
        </w:rPr>
        <w:t>Banner grabbing (finger printing) to identify the running version of web server / application server and framework</w:t>
      </w:r>
    </w:p>
    <w:p w:rsidR="00303BB0" w:rsidRPr="001D7C88" w:rsidRDefault="00303BB0" w:rsidP="005C6074">
      <w:pPr>
        <w:pStyle w:val="PwCNormal"/>
        <w:numPr>
          <w:ilvl w:val="1"/>
          <w:numId w:val="18"/>
        </w:numPr>
        <w:spacing w:after="0"/>
        <w:ind w:left="1080"/>
        <w:rPr>
          <w:rFonts w:ascii="Bookman Old Style" w:hAnsi="Bookman Old Style" w:cs="Times New Roman"/>
          <w:sz w:val="22"/>
        </w:rPr>
      </w:pPr>
      <w:r w:rsidRPr="001D7C88">
        <w:rPr>
          <w:rFonts w:ascii="Bookman Old Style" w:hAnsi="Bookman Old Style" w:cs="Times New Roman"/>
          <w:sz w:val="22"/>
        </w:rPr>
        <w:t>Enumerate application on web server to identify other applications running on the server</w:t>
      </w:r>
    </w:p>
    <w:p w:rsidR="00303BB0" w:rsidRPr="001D7C88" w:rsidRDefault="00303BB0" w:rsidP="005C6074">
      <w:pPr>
        <w:pStyle w:val="PwCNormal"/>
        <w:numPr>
          <w:ilvl w:val="1"/>
          <w:numId w:val="18"/>
        </w:numPr>
        <w:spacing w:after="0"/>
        <w:ind w:left="1080"/>
        <w:rPr>
          <w:rFonts w:ascii="Bookman Old Style" w:hAnsi="Bookman Old Style" w:cs="Times New Roman"/>
          <w:sz w:val="22"/>
        </w:rPr>
      </w:pPr>
      <w:r w:rsidRPr="001D7C88">
        <w:rPr>
          <w:rFonts w:ascii="Bookman Old Style" w:hAnsi="Bookman Old Style" w:cs="Times New Roman"/>
          <w:sz w:val="22"/>
        </w:rPr>
        <w:t>View source of the web application to review the comments and metadata</w:t>
      </w:r>
    </w:p>
    <w:p w:rsidR="00E6717E" w:rsidRPr="00DC4386" w:rsidRDefault="00303BB0" w:rsidP="00DC4386">
      <w:pPr>
        <w:pStyle w:val="PwCNormal"/>
        <w:numPr>
          <w:ilvl w:val="1"/>
          <w:numId w:val="18"/>
        </w:numPr>
        <w:spacing w:after="0"/>
        <w:ind w:left="1080"/>
        <w:rPr>
          <w:rFonts w:ascii="Bookman Old Style" w:hAnsi="Bookman Old Style" w:cs="Times New Roman"/>
          <w:sz w:val="22"/>
        </w:rPr>
      </w:pPr>
      <w:r w:rsidRPr="001D7C88">
        <w:rPr>
          <w:rFonts w:ascii="Bookman Old Style" w:hAnsi="Bookman Old Style" w:cs="Times New Roman"/>
          <w:sz w:val="22"/>
        </w:rPr>
        <w:t>Map functionalities and data flow to identify attack vectors</w:t>
      </w:r>
      <w:bookmarkStart w:id="30" w:name="_Toc524373814"/>
      <w:bookmarkStart w:id="31" w:name="_Toc525039561"/>
    </w:p>
    <w:p w:rsidR="00303BB0" w:rsidRPr="0015406C" w:rsidRDefault="00303BB0" w:rsidP="005C6074">
      <w:pPr>
        <w:pStyle w:val="Heading3"/>
        <w:numPr>
          <w:ilvl w:val="2"/>
          <w:numId w:val="15"/>
        </w:numPr>
        <w:spacing w:before="0"/>
        <w:ind w:left="1440" w:hanging="1440"/>
        <w:rPr>
          <w:rFonts w:ascii="Bookman Old Style" w:hAnsi="Bookman Old Style"/>
          <w:sz w:val="28"/>
          <w:szCs w:val="36"/>
        </w:rPr>
      </w:pPr>
      <w:bookmarkStart w:id="32" w:name="_Toc23947114"/>
      <w:r w:rsidRPr="0015406C">
        <w:rPr>
          <w:rFonts w:ascii="Bookman Old Style" w:hAnsi="Bookman Old Style"/>
          <w:sz w:val="28"/>
          <w:szCs w:val="36"/>
        </w:rPr>
        <w:t>Automated &amp; Manual Scanning:</w:t>
      </w:r>
      <w:bookmarkEnd w:id="30"/>
      <w:bookmarkEnd w:id="31"/>
      <w:bookmarkEnd w:id="32"/>
    </w:p>
    <w:p w:rsidR="00303BB0" w:rsidRPr="001D7C88" w:rsidRDefault="00303BB0" w:rsidP="00DA2210">
      <w:pPr>
        <w:pStyle w:val="PwCNormal"/>
        <w:numPr>
          <w:ilvl w:val="0"/>
          <w:numId w:val="0"/>
        </w:numPr>
        <w:spacing w:after="0"/>
        <w:ind w:left="360"/>
        <w:jc w:val="both"/>
        <w:rPr>
          <w:rFonts w:ascii="Bookman Old Style" w:hAnsi="Bookman Old Style" w:cs="Times New Roman"/>
          <w:lang w:val="en-US"/>
        </w:rPr>
      </w:pPr>
      <w:r w:rsidRPr="001D7C88">
        <w:rPr>
          <w:rFonts w:ascii="Bookman Old Style" w:hAnsi="Bookman Old Style" w:cs="Times New Roman"/>
          <w:sz w:val="22"/>
        </w:rPr>
        <w:t xml:space="preserve"> We performed a </w:t>
      </w:r>
      <w:r w:rsidR="000422F2">
        <w:rPr>
          <w:rFonts w:ascii="Bookman Old Style" w:hAnsi="Bookman Old Style" w:cs="Times New Roman"/>
          <w:color w:val="auto"/>
          <w:sz w:val="22"/>
        </w:rPr>
        <w:t>Grey</w:t>
      </w:r>
      <w:r w:rsidR="00DA2210">
        <w:rPr>
          <w:rFonts w:ascii="Bookman Old Style" w:hAnsi="Bookman Old Style" w:cs="Times New Roman"/>
          <w:color w:val="auto"/>
          <w:sz w:val="22"/>
        </w:rPr>
        <w:t xml:space="preserve"> </w:t>
      </w:r>
      <w:r w:rsidRPr="00ED15B9">
        <w:rPr>
          <w:rFonts w:ascii="Bookman Old Style" w:hAnsi="Bookman Old Style" w:cs="Times New Roman"/>
          <w:color w:val="auto"/>
          <w:sz w:val="22"/>
        </w:rPr>
        <w:t>box</w:t>
      </w:r>
      <w:r w:rsidRPr="001D7C88">
        <w:rPr>
          <w:rFonts w:ascii="Bookman Old Style" w:hAnsi="Bookman Old Style" w:cs="Times New Roman"/>
          <w:sz w:val="22"/>
        </w:rPr>
        <w:t xml:space="preserve"> automated &amp; Manual scanning (with the knowledge of user credentials) of the web application URL using commercial and open source tools. The scanning was conducted to identify any known vulnerabilities in the subjected application.</w:t>
      </w:r>
    </w:p>
    <w:p w:rsidR="00303BB0" w:rsidRPr="00743053" w:rsidRDefault="00303BB0" w:rsidP="00DC4386">
      <w:pPr>
        <w:pStyle w:val="Heading3"/>
        <w:numPr>
          <w:ilvl w:val="2"/>
          <w:numId w:val="15"/>
        </w:numPr>
        <w:spacing w:before="0"/>
        <w:ind w:left="1440" w:hanging="1440"/>
        <w:rPr>
          <w:rFonts w:ascii="Bookman Old Style" w:hAnsi="Bookman Old Style"/>
          <w:sz w:val="28"/>
          <w:szCs w:val="36"/>
        </w:rPr>
      </w:pPr>
      <w:bookmarkStart w:id="33" w:name="_Toc524373815"/>
      <w:bookmarkStart w:id="34" w:name="_Toc525039562"/>
      <w:bookmarkStart w:id="35" w:name="_Toc23947115"/>
      <w:r w:rsidRPr="00743053">
        <w:rPr>
          <w:rFonts w:ascii="Bookman Old Style" w:hAnsi="Bookman Old Style"/>
          <w:sz w:val="28"/>
          <w:szCs w:val="36"/>
        </w:rPr>
        <w:t>Analyse results and reporting:</w:t>
      </w:r>
      <w:bookmarkEnd w:id="33"/>
      <w:bookmarkEnd w:id="34"/>
      <w:bookmarkEnd w:id="35"/>
    </w:p>
    <w:p w:rsidR="00303BB0" w:rsidRPr="001D7C88" w:rsidRDefault="00303BB0" w:rsidP="00DA2210">
      <w:pPr>
        <w:pStyle w:val="PwCNormal"/>
        <w:numPr>
          <w:ilvl w:val="0"/>
          <w:numId w:val="0"/>
        </w:numPr>
        <w:spacing w:after="0"/>
        <w:ind w:left="360"/>
        <w:jc w:val="both"/>
        <w:rPr>
          <w:rFonts w:ascii="Bookman Old Style" w:hAnsi="Bookman Old Style" w:cs="Times New Roman"/>
          <w:sz w:val="22"/>
        </w:rPr>
      </w:pPr>
      <w:r w:rsidRPr="001D7C88">
        <w:rPr>
          <w:rFonts w:ascii="Bookman Old Style" w:hAnsi="Bookman Old Style" w:cs="Times New Roman"/>
          <w:sz w:val="22"/>
        </w:rPr>
        <w:t>We then analysed the results from manual inspection to identify the vulnerabilities applicable to the web application. The risk classification for each of these vulnerabilities was identified based on the likelihood of occurrence, impact, and level of access required to exploit these vulnerability as per the risk classification methodology detailed in 1.5 of the report.</w:t>
      </w:r>
    </w:p>
    <w:p w:rsidR="00303BB0" w:rsidRPr="001D7C88" w:rsidRDefault="00303BB0" w:rsidP="00303BB0">
      <w:pPr>
        <w:pStyle w:val="PwCNormal"/>
        <w:numPr>
          <w:ilvl w:val="0"/>
          <w:numId w:val="14"/>
        </w:numPr>
        <w:spacing w:after="0"/>
        <w:ind w:left="426"/>
        <w:rPr>
          <w:rFonts w:ascii="Bookman Old Style" w:hAnsi="Bookman Old Style" w:cs="Times New Roman"/>
          <w:sz w:val="22"/>
        </w:rPr>
      </w:pPr>
      <w:r w:rsidRPr="001D7C88">
        <w:rPr>
          <w:rFonts w:ascii="Bookman Old Style" w:hAnsi="Bookman Old Style" w:cs="Times New Roman"/>
          <w:sz w:val="22"/>
        </w:rPr>
        <w:t>An exception based detailed report is prepared with the following:</w:t>
      </w:r>
    </w:p>
    <w:p w:rsidR="00303BB0" w:rsidRPr="001D7C88" w:rsidRDefault="00303BB0" w:rsidP="005C6074">
      <w:pPr>
        <w:pStyle w:val="PwCNormal"/>
        <w:numPr>
          <w:ilvl w:val="0"/>
          <w:numId w:val="19"/>
        </w:numPr>
        <w:spacing w:after="0"/>
        <w:rPr>
          <w:rFonts w:ascii="Bookman Old Style" w:hAnsi="Bookman Old Style" w:cs="Times New Roman"/>
          <w:sz w:val="22"/>
        </w:rPr>
      </w:pPr>
      <w:r w:rsidRPr="001D7C88">
        <w:rPr>
          <w:rFonts w:ascii="Bookman Old Style" w:hAnsi="Bookman Old Style" w:cs="Times New Roman"/>
          <w:sz w:val="22"/>
        </w:rPr>
        <w:t>Description of the vulnerability</w:t>
      </w:r>
    </w:p>
    <w:p w:rsidR="00303BB0" w:rsidRPr="001D7C88" w:rsidRDefault="00303BB0" w:rsidP="005C6074">
      <w:pPr>
        <w:pStyle w:val="PwCNormal"/>
        <w:numPr>
          <w:ilvl w:val="0"/>
          <w:numId w:val="19"/>
        </w:numPr>
        <w:spacing w:after="0"/>
        <w:rPr>
          <w:rFonts w:ascii="Bookman Old Style" w:hAnsi="Bookman Old Style" w:cs="Times New Roman"/>
          <w:sz w:val="22"/>
        </w:rPr>
      </w:pPr>
      <w:r w:rsidRPr="001D7C88">
        <w:rPr>
          <w:rFonts w:ascii="Bookman Old Style" w:hAnsi="Bookman Old Style" w:cs="Times New Roman"/>
          <w:sz w:val="22"/>
        </w:rPr>
        <w:t>Risk Rating</w:t>
      </w:r>
    </w:p>
    <w:p w:rsidR="00303BB0" w:rsidRPr="001D7C88" w:rsidRDefault="00303BB0" w:rsidP="005C6074">
      <w:pPr>
        <w:pStyle w:val="PwCNormal"/>
        <w:numPr>
          <w:ilvl w:val="0"/>
          <w:numId w:val="19"/>
        </w:numPr>
        <w:spacing w:after="0"/>
        <w:rPr>
          <w:rFonts w:ascii="Bookman Old Style" w:hAnsi="Bookman Old Style" w:cs="Times New Roman"/>
          <w:sz w:val="22"/>
        </w:rPr>
      </w:pPr>
      <w:r w:rsidRPr="001D7C88">
        <w:rPr>
          <w:rFonts w:ascii="Bookman Old Style" w:hAnsi="Bookman Old Style" w:cs="Times New Roman"/>
          <w:sz w:val="22"/>
        </w:rPr>
        <w:t>Impact &amp; Root Cause</w:t>
      </w:r>
    </w:p>
    <w:p w:rsidR="00303BB0" w:rsidRDefault="00303BB0" w:rsidP="005C6074">
      <w:pPr>
        <w:pStyle w:val="PwCNormal"/>
        <w:numPr>
          <w:ilvl w:val="0"/>
          <w:numId w:val="19"/>
        </w:numPr>
        <w:spacing w:after="0"/>
        <w:rPr>
          <w:rFonts w:ascii="Bookman Old Style" w:hAnsi="Bookman Old Style" w:cs="Times New Roman"/>
          <w:sz w:val="22"/>
        </w:rPr>
      </w:pPr>
      <w:r w:rsidRPr="001D7C88">
        <w:rPr>
          <w:rFonts w:ascii="Bookman Old Style" w:hAnsi="Bookman Old Style" w:cs="Times New Roman"/>
          <w:sz w:val="22"/>
        </w:rPr>
        <w:t>Recommendation including reference links</w:t>
      </w:r>
    </w:p>
    <w:p w:rsidR="00E54FD4" w:rsidRPr="00DC38F4" w:rsidRDefault="00E54FD4" w:rsidP="005C6074">
      <w:pPr>
        <w:pStyle w:val="ListParagraph"/>
        <w:numPr>
          <w:ilvl w:val="1"/>
          <w:numId w:val="15"/>
        </w:numPr>
        <w:ind w:left="1080" w:hanging="1080"/>
        <w:rPr>
          <w:rFonts w:ascii="Bookman Old Style" w:hAnsi="Bookman Old Style"/>
          <w:b/>
          <w:kern w:val="28"/>
          <w:sz w:val="32"/>
          <w:szCs w:val="32"/>
        </w:rPr>
      </w:pPr>
      <w:r w:rsidRPr="00DC38F4">
        <w:rPr>
          <w:rFonts w:ascii="Bookman Old Style" w:hAnsi="Bookman Old Style"/>
          <w:b/>
          <w:kern w:val="28"/>
          <w:sz w:val="32"/>
          <w:szCs w:val="32"/>
        </w:rPr>
        <w:t>Risk Categorization</w:t>
      </w:r>
    </w:p>
    <w:p w:rsidR="00E54FD4" w:rsidRPr="00303BB0" w:rsidRDefault="00E54FD4" w:rsidP="00E54FD4">
      <w:pPr>
        <w:rPr>
          <w:rFonts w:ascii="Bookman Old Style" w:hAnsi="Bookman Old Style"/>
          <w:snapToGrid w:val="0"/>
          <w:color w:val="000000"/>
          <w:sz w:val="22"/>
          <w:szCs w:val="22"/>
          <w:lang w:eastAsia="en-AU"/>
        </w:rPr>
      </w:pPr>
      <w:r w:rsidRPr="00303BB0">
        <w:rPr>
          <w:rFonts w:ascii="Bookman Old Style" w:hAnsi="Bookman Old Style"/>
          <w:snapToGrid w:val="0"/>
          <w:color w:val="000000"/>
          <w:sz w:val="22"/>
          <w:szCs w:val="22"/>
          <w:lang w:eastAsia="en-AU"/>
        </w:rPr>
        <w:t>The risk ratings assigned to each finding in this report are based on 3 dimensions – Likelihood, Impact, and Level of access required. These are defined below.</w:t>
      </w:r>
    </w:p>
    <w:tbl>
      <w:tblPr>
        <w:tblW w:w="8879"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080"/>
        <w:gridCol w:w="1620"/>
        <w:gridCol w:w="6179"/>
      </w:tblGrid>
      <w:tr w:rsidR="00E54FD4" w:rsidRPr="00303BB0" w:rsidTr="00E6717E">
        <w:trPr>
          <w:trHeight w:val="788"/>
        </w:trPr>
        <w:tc>
          <w:tcPr>
            <w:tcW w:w="1080" w:type="dxa"/>
            <w:vMerge w:val="restart"/>
            <w:shd w:val="clear" w:color="auto" w:fill="0070C0"/>
            <w:textDirection w:val="btLr"/>
            <w:vAlign w:val="center"/>
          </w:tcPr>
          <w:p w:rsidR="00E54FD4" w:rsidRPr="00303BB0" w:rsidRDefault="00E54FD4" w:rsidP="00C96E82">
            <w:pPr>
              <w:pStyle w:val="TableTextChar"/>
              <w:spacing w:before="0" w:after="0"/>
              <w:ind w:left="113"/>
              <w:jc w:val="center"/>
              <w:rPr>
                <w:rFonts w:ascii="Bookman Old Style" w:hAnsi="Bookman Old Style"/>
                <w:b/>
                <w:snapToGrid w:val="0"/>
                <w:color w:val="FFFFFF"/>
                <w:sz w:val="22"/>
                <w:szCs w:val="22"/>
              </w:rPr>
            </w:pPr>
            <w:r w:rsidRPr="00303BB0">
              <w:rPr>
                <w:rFonts w:ascii="Bookman Old Style" w:hAnsi="Bookman Old Style"/>
                <w:b/>
                <w:snapToGrid w:val="0"/>
                <w:color w:val="FFFFFF"/>
                <w:sz w:val="22"/>
                <w:szCs w:val="22"/>
              </w:rPr>
              <w:t>Likelihood</w:t>
            </w:r>
          </w:p>
        </w:tc>
        <w:tc>
          <w:tcPr>
            <w:tcW w:w="1620" w:type="dxa"/>
            <w:shd w:val="clear" w:color="auto" w:fill="auto"/>
            <w:vAlign w:val="center"/>
          </w:tcPr>
          <w:p w:rsidR="00E54FD4" w:rsidRPr="00303BB0" w:rsidRDefault="00E54FD4" w:rsidP="002A60FC">
            <w:pPr>
              <w:rPr>
                <w:rFonts w:ascii="Bookman Old Style" w:hAnsi="Bookman Old Style"/>
                <w:snapToGrid w:val="0"/>
                <w:color w:val="000000"/>
                <w:sz w:val="22"/>
                <w:szCs w:val="22"/>
                <w:lang w:eastAsia="en-AU"/>
              </w:rPr>
            </w:pPr>
            <w:r w:rsidRPr="00303BB0">
              <w:rPr>
                <w:rFonts w:ascii="Bookman Old Style" w:hAnsi="Bookman Old Style"/>
                <w:snapToGrid w:val="0"/>
                <w:color w:val="000000"/>
                <w:sz w:val="22"/>
                <w:szCs w:val="22"/>
                <w:lang w:eastAsia="en-AU"/>
              </w:rPr>
              <w:t>High</w:t>
            </w:r>
          </w:p>
        </w:tc>
        <w:tc>
          <w:tcPr>
            <w:tcW w:w="6179" w:type="dxa"/>
            <w:shd w:val="clear" w:color="auto" w:fill="auto"/>
            <w:vAlign w:val="center"/>
          </w:tcPr>
          <w:p w:rsidR="00E54FD4" w:rsidRPr="00303BB0" w:rsidRDefault="00E54FD4" w:rsidP="00DA2210">
            <w:pPr>
              <w:jc w:val="both"/>
              <w:rPr>
                <w:rFonts w:ascii="Bookman Old Style" w:hAnsi="Bookman Old Style"/>
                <w:snapToGrid w:val="0"/>
                <w:color w:val="000000"/>
                <w:sz w:val="22"/>
                <w:szCs w:val="22"/>
                <w:lang w:eastAsia="en-AU"/>
              </w:rPr>
            </w:pPr>
            <w:r w:rsidRPr="00303BB0">
              <w:rPr>
                <w:rFonts w:ascii="Bookman Old Style" w:hAnsi="Bookman Old Style"/>
                <w:snapToGrid w:val="0"/>
                <w:color w:val="000000"/>
                <w:sz w:val="22"/>
                <w:szCs w:val="22"/>
                <w:lang w:eastAsia="en-AU"/>
              </w:rPr>
              <w:t xml:space="preserve">Attacker can use existing tools to exploit the vulnerability by following prescriptive instructions and without knowledge of coding/platforms. Target can be exploited directly. Finding assists with exploitation of or is linked to other high or critical risk findings. </w:t>
            </w:r>
          </w:p>
        </w:tc>
      </w:tr>
      <w:tr w:rsidR="00E54FD4" w:rsidRPr="00303BB0" w:rsidTr="00E6717E">
        <w:trPr>
          <w:trHeight w:val="832"/>
        </w:trPr>
        <w:tc>
          <w:tcPr>
            <w:tcW w:w="1080" w:type="dxa"/>
            <w:vMerge/>
            <w:shd w:val="clear" w:color="auto" w:fill="0070C0"/>
            <w:vAlign w:val="center"/>
          </w:tcPr>
          <w:p w:rsidR="00E54FD4" w:rsidRPr="00303BB0" w:rsidRDefault="00E54FD4" w:rsidP="00C96E82">
            <w:pPr>
              <w:pStyle w:val="TableTextChar"/>
              <w:spacing w:before="0" w:after="0"/>
              <w:ind w:left="0"/>
              <w:jc w:val="center"/>
              <w:rPr>
                <w:rFonts w:ascii="Bookman Old Style" w:hAnsi="Bookman Old Style"/>
                <w:b/>
                <w:snapToGrid w:val="0"/>
                <w:color w:val="FFFFFF"/>
                <w:sz w:val="22"/>
                <w:szCs w:val="22"/>
              </w:rPr>
            </w:pPr>
          </w:p>
        </w:tc>
        <w:tc>
          <w:tcPr>
            <w:tcW w:w="1620" w:type="dxa"/>
            <w:shd w:val="clear" w:color="auto" w:fill="auto"/>
            <w:vAlign w:val="center"/>
          </w:tcPr>
          <w:p w:rsidR="00E54FD4" w:rsidRPr="00303BB0" w:rsidRDefault="00E54FD4" w:rsidP="002A60FC">
            <w:pPr>
              <w:rPr>
                <w:rFonts w:ascii="Bookman Old Style" w:hAnsi="Bookman Old Style"/>
                <w:snapToGrid w:val="0"/>
                <w:color w:val="000000"/>
                <w:sz w:val="22"/>
                <w:szCs w:val="22"/>
                <w:lang w:eastAsia="en-AU"/>
              </w:rPr>
            </w:pPr>
            <w:r w:rsidRPr="00303BB0">
              <w:rPr>
                <w:rFonts w:ascii="Bookman Old Style" w:hAnsi="Bookman Old Style"/>
                <w:snapToGrid w:val="0"/>
                <w:color w:val="000000"/>
                <w:sz w:val="22"/>
                <w:szCs w:val="22"/>
                <w:lang w:eastAsia="en-AU"/>
              </w:rPr>
              <w:t>Medium</w:t>
            </w:r>
          </w:p>
        </w:tc>
        <w:tc>
          <w:tcPr>
            <w:tcW w:w="6179" w:type="dxa"/>
            <w:shd w:val="clear" w:color="auto" w:fill="auto"/>
            <w:vAlign w:val="center"/>
          </w:tcPr>
          <w:p w:rsidR="00E54FD4" w:rsidRPr="00303BB0" w:rsidRDefault="00E54FD4" w:rsidP="00DA2210">
            <w:pPr>
              <w:jc w:val="both"/>
              <w:rPr>
                <w:rFonts w:ascii="Bookman Old Style" w:hAnsi="Bookman Old Style"/>
                <w:snapToGrid w:val="0"/>
                <w:color w:val="000000"/>
                <w:sz w:val="22"/>
                <w:szCs w:val="22"/>
                <w:lang w:eastAsia="en-AU"/>
              </w:rPr>
            </w:pPr>
            <w:bookmarkStart w:id="36" w:name="_Toc330994377"/>
            <w:r w:rsidRPr="00303BB0">
              <w:rPr>
                <w:rFonts w:ascii="Bookman Old Style" w:hAnsi="Bookman Old Style"/>
                <w:snapToGrid w:val="0"/>
                <w:color w:val="000000"/>
                <w:sz w:val="22"/>
                <w:szCs w:val="22"/>
                <w:lang w:eastAsia="en-AU"/>
              </w:rPr>
              <w:t>Attacker must have knowledge of coding/platforms and may require customisation of tools (e.g. batch scripts, shell scripts, Metasploit module customization) to exploit the vulnerability.</w:t>
            </w:r>
            <w:bookmarkEnd w:id="36"/>
          </w:p>
          <w:p w:rsidR="00E54FD4" w:rsidRPr="00303BB0" w:rsidRDefault="00E54FD4" w:rsidP="00DA2210">
            <w:pPr>
              <w:jc w:val="both"/>
              <w:rPr>
                <w:rFonts w:ascii="Bookman Old Style" w:hAnsi="Bookman Old Style"/>
                <w:snapToGrid w:val="0"/>
                <w:color w:val="000000"/>
                <w:sz w:val="22"/>
                <w:szCs w:val="22"/>
                <w:lang w:eastAsia="en-AU"/>
              </w:rPr>
            </w:pPr>
            <w:r w:rsidRPr="00303BB0">
              <w:rPr>
                <w:rFonts w:ascii="Bookman Old Style" w:hAnsi="Bookman Old Style"/>
                <w:snapToGrid w:val="0"/>
                <w:color w:val="000000"/>
                <w:sz w:val="22"/>
                <w:szCs w:val="22"/>
                <w:lang w:eastAsia="en-AU"/>
              </w:rPr>
              <w:t>Exploitation of target may require setup of additional infrastructure or processes.</w:t>
            </w:r>
          </w:p>
        </w:tc>
      </w:tr>
      <w:tr w:rsidR="00E54FD4" w:rsidRPr="00303BB0" w:rsidTr="00E6717E">
        <w:trPr>
          <w:trHeight w:val="841"/>
        </w:trPr>
        <w:tc>
          <w:tcPr>
            <w:tcW w:w="1080" w:type="dxa"/>
            <w:vMerge/>
            <w:shd w:val="clear" w:color="auto" w:fill="0070C0"/>
            <w:vAlign w:val="center"/>
          </w:tcPr>
          <w:p w:rsidR="00E54FD4" w:rsidRPr="00303BB0" w:rsidRDefault="00E54FD4" w:rsidP="00C96E82">
            <w:pPr>
              <w:pStyle w:val="TableTextChar"/>
              <w:spacing w:before="0" w:after="0"/>
              <w:ind w:left="0"/>
              <w:jc w:val="center"/>
              <w:rPr>
                <w:rFonts w:ascii="Bookman Old Style" w:hAnsi="Bookman Old Style"/>
                <w:b/>
                <w:snapToGrid w:val="0"/>
                <w:color w:val="FFFFFF"/>
                <w:sz w:val="22"/>
                <w:szCs w:val="22"/>
              </w:rPr>
            </w:pPr>
          </w:p>
        </w:tc>
        <w:tc>
          <w:tcPr>
            <w:tcW w:w="1620" w:type="dxa"/>
            <w:shd w:val="clear" w:color="auto" w:fill="auto"/>
            <w:vAlign w:val="center"/>
          </w:tcPr>
          <w:p w:rsidR="00E54FD4" w:rsidRPr="00303BB0" w:rsidRDefault="00E54FD4" w:rsidP="002A60FC">
            <w:pPr>
              <w:rPr>
                <w:rFonts w:ascii="Bookman Old Style" w:hAnsi="Bookman Old Style"/>
                <w:snapToGrid w:val="0"/>
                <w:color w:val="000000"/>
                <w:sz w:val="22"/>
                <w:szCs w:val="22"/>
                <w:lang w:eastAsia="en-AU"/>
              </w:rPr>
            </w:pPr>
            <w:r w:rsidRPr="00303BB0">
              <w:rPr>
                <w:rFonts w:ascii="Bookman Old Style" w:hAnsi="Bookman Old Style"/>
                <w:snapToGrid w:val="0"/>
                <w:color w:val="000000"/>
                <w:sz w:val="22"/>
                <w:szCs w:val="22"/>
                <w:lang w:eastAsia="en-AU"/>
              </w:rPr>
              <w:t>Low</w:t>
            </w:r>
          </w:p>
        </w:tc>
        <w:tc>
          <w:tcPr>
            <w:tcW w:w="6179" w:type="dxa"/>
            <w:shd w:val="clear" w:color="auto" w:fill="auto"/>
            <w:vAlign w:val="center"/>
          </w:tcPr>
          <w:p w:rsidR="00E54FD4" w:rsidRPr="00303BB0" w:rsidRDefault="00E54FD4" w:rsidP="00DA2210">
            <w:pPr>
              <w:jc w:val="both"/>
              <w:rPr>
                <w:rFonts w:ascii="Bookman Old Style" w:hAnsi="Bookman Old Style"/>
                <w:snapToGrid w:val="0"/>
                <w:color w:val="000000"/>
                <w:sz w:val="22"/>
                <w:szCs w:val="22"/>
                <w:lang w:eastAsia="en-AU"/>
              </w:rPr>
            </w:pPr>
            <w:r w:rsidRPr="00303BB0">
              <w:rPr>
                <w:rFonts w:ascii="Bookman Old Style" w:hAnsi="Bookman Old Style"/>
                <w:snapToGrid w:val="0"/>
                <w:color w:val="000000"/>
                <w:sz w:val="22"/>
                <w:szCs w:val="22"/>
                <w:lang w:eastAsia="en-AU"/>
              </w:rPr>
              <w:t>High level of skill required to exploit. Attacker must develop their own tools or processes (e.g. custom written exploit code) to successfully exploit the vulnerability.</w:t>
            </w:r>
          </w:p>
          <w:p w:rsidR="00E54FD4" w:rsidRPr="00303BB0" w:rsidRDefault="00E54FD4" w:rsidP="00DA2210">
            <w:pPr>
              <w:jc w:val="both"/>
              <w:rPr>
                <w:rFonts w:ascii="Bookman Old Style" w:hAnsi="Bookman Old Style"/>
                <w:snapToGrid w:val="0"/>
                <w:color w:val="000000"/>
                <w:sz w:val="22"/>
                <w:szCs w:val="22"/>
                <w:lang w:eastAsia="en-AU"/>
              </w:rPr>
            </w:pPr>
            <w:r w:rsidRPr="00303BB0">
              <w:rPr>
                <w:rFonts w:ascii="Bookman Old Style" w:hAnsi="Bookman Old Style"/>
                <w:snapToGrid w:val="0"/>
                <w:color w:val="000000"/>
                <w:sz w:val="22"/>
                <w:szCs w:val="22"/>
                <w:lang w:eastAsia="en-AU"/>
              </w:rPr>
              <w:t>Publicly available exploits were not identified.</w:t>
            </w:r>
          </w:p>
          <w:p w:rsidR="00E54FD4" w:rsidRPr="00303BB0" w:rsidRDefault="00E54FD4" w:rsidP="00DA2210">
            <w:pPr>
              <w:jc w:val="both"/>
              <w:rPr>
                <w:rFonts w:ascii="Bookman Old Style" w:hAnsi="Bookman Old Style"/>
                <w:snapToGrid w:val="0"/>
                <w:color w:val="000000"/>
                <w:sz w:val="22"/>
                <w:szCs w:val="22"/>
                <w:lang w:eastAsia="en-AU"/>
              </w:rPr>
            </w:pPr>
            <w:r w:rsidRPr="00303BB0">
              <w:rPr>
                <w:rFonts w:ascii="Bookman Old Style" w:hAnsi="Bookman Old Style"/>
                <w:snapToGrid w:val="0"/>
                <w:color w:val="000000"/>
                <w:sz w:val="22"/>
                <w:szCs w:val="22"/>
                <w:lang w:eastAsia="en-AU"/>
              </w:rPr>
              <w:lastRenderedPageBreak/>
              <w:t>Exploitation of target requires setup of additional infrastructure or processes (e.g. Spear Phishing).</w:t>
            </w:r>
          </w:p>
        </w:tc>
      </w:tr>
      <w:tr w:rsidR="00E54FD4" w:rsidRPr="00303BB0" w:rsidTr="00E6717E">
        <w:trPr>
          <w:trHeight w:val="824"/>
        </w:trPr>
        <w:tc>
          <w:tcPr>
            <w:tcW w:w="1080" w:type="dxa"/>
            <w:vMerge w:val="restart"/>
            <w:shd w:val="clear" w:color="auto" w:fill="0070C0"/>
            <w:textDirection w:val="btLr"/>
            <w:vAlign w:val="center"/>
          </w:tcPr>
          <w:p w:rsidR="00E54FD4" w:rsidRPr="00303BB0" w:rsidRDefault="00E54FD4" w:rsidP="00C96E82">
            <w:pPr>
              <w:pStyle w:val="TableTextChar"/>
              <w:spacing w:before="0" w:after="0"/>
              <w:ind w:left="113"/>
              <w:jc w:val="center"/>
              <w:rPr>
                <w:rFonts w:ascii="Bookman Old Style" w:hAnsi="Bookman Old Style"/>
                <w:b/>
                <w:snapToGrid w:val="0"/>
                <w:color w:val="FFFFFF"/>
                <w:sz w:val="22"/>
                <w:szCs w:val="22"/>
              </w:rPr>
            </w:pPr>
            <w:r w:rsidRPr="00303BB0">
              <w:rPr>
                <w:rFonts w:ascii="Bookman Old Style" w:hAnsi="Bookman Old Style"/>
                <w:b/>
                <w:snapToGrid w:val="0"/>
                <w:color w:val="FFFFFF"/>
                <w:sz w:val="22"/>
                <w:szCs w:val="22"/>
              </w:rPr>
              <w:lastRenderedPageBreak/>
              <w:t>Impact</w:t>
            </w:r>
          </w:p>
        </w:tc>
        <w:tc>
          <w:tcPr>
            <w:tcW w:w="1620" w:type="dxa"/>
            <w:shd w:val="clear" w:color="auto" w:fill="auto"/>
            <w:vAlign w:val="center"/>
          </w:tcPr>
          <w:p w:rsidR="00E54FD4" w:rsidRPr="00303BB0" w:rsidDel="00063976" w:rsidRDefault="00E54FD4" w:rsidP="002A60FC">
            <w:pPr>
              <w:rPr>
                <w:rFonts w:ascii="Bookman Old Style" w:hAnsi="Bookman Old Style"/>
                <w:snapToGrid w:val="0"/>
                <w:color w:val="000000"/>
                <w:sz w:val="22"/>
                <w:szCs w:val="22"/>
                <w:lang w:eastAsia="en-AU"/>
              </w:rPr>
            </w:pPr>
            <w:bookmarkStart w:id="37" w:name="_Toc330994378"/>
            <w:r w:rsidRPr="00303BB0">
              <w:rPr>
                <w:rFonts w:ascii="Bookman Old Style" w:hAnsi="Bookman Old Style"/>
                <w:snapToGrid w:val="0"/>
                <w:color w:val="000000"/>
                <w:sz w:val="22"/>
                <w:szCs w:val="22"/>
                <w:lang w:eastAsia="en-AU"/>
              </w:rPr>
              <w:t>Severe</w:t>
            </w:r>
            <w:bookmarkEnd w:id="37"/>
          </w:p>
        </w:tc>
        <w:tc>
          <w:tcPr>
            <w:tcW w:w="6179" w:type="dxa"/>
            <w:shd w:val="clear" w:color="auto" w:fill="auto"/>
            <w:vAlign w:val="center"/>
          </w:tcPr>
          <w:p w:rsidR="00E54FD4" w:rsidRPr="00303BB0" w:rsidRDefault="00E54FD4" w:rsidP="00DA2210">
            <w:pPr>
              <w:jc w:val="both"/>
              <w:rPr>
                <w:rFonts w:ascii="Bookman Old Style" w:hAnsi="Bookman Old Style"/>
                <w:snapToGrid w:val="0"/>
                <w:color w:val="000000"/>
                <w:sz w:val="22"/>
                <w:szCs w:val="22"/>
                <w:lang w:eastAsia="en-AU"/>
              </w:rPr>
            </w:pPr>
            <w:bookmarkStart w:id="38" w:name="_Toc330994379"/>
            <w:r w:rsidRPr="00303BB0">
              <w:rPr>
                <w:rFonts w:ascii="Bookman Old Style" w:hAnsi="Bookman Old Style"/>
                <w:snapToGrid w:val="0"/>
                <w:color w:val="000000"/>
                <w:sz w:val="22"/>
                <w:szCs w:val="22"/>
                <w:lang w:eastAsia="en-AU"/>
              </w:rPr>
              <w:t>Vulnerability may lead to</w:t>
            </w:r>
            <w:bookmarkStart w:id="39" w:name="_Toc330994380"/>
            <w:bookmarkEnd w:id="38"/>
            <w:r w:rsidRPr="00303BB0">
              <w:rPr>
                <w:rFonts w:ascii="Bookman Old Style" w:hAnsi="Bookman Old Style"/>
                <w:snapToGrid w:val="0"/>
                <w:color w:val="000000"/>
                <w:sz w:val="22"/>
                <w:szCs w:val="22"/>
                <w:lang w:eastAsia="en-AU"/>
              </w:rPr>
              <w:t xml:space="preserve"> widespread administrator access to multiple materially sensitive systems (e.g. Enterprise Administrator), or</w:t>
            </w:r>
            <w:bookmarkStart w:id="40" w:name="_Toc330994381"/>
            <w:bookmarkEnd w:id="39"/>
            <w:r w:rsidRPr="00303BB0">
              <w:rPr>
                <w:rFonts w:ascii="Bookman Old Style" w:hAnsi="Bookman Old Style"/>
                <w:snapToGrid w:val="0"/>
                <w:color w:val="000000"/>
                <w:sz w:val="22"/>
                <w:szCs w:val="22"/>
                <w:lang w:eastAsia="en-AU"/>
              </w:rPr>
              <w:t xml:space="preserve"> access to the internal network from the Internet.</w:t>
            </w:r>
            <w:bookmarkEnd w:id="40"/>
          </w:p>
        </w:tc>
      </w:tr>
      <w:tr w:rsidR="00E54FD4" w:rsidRPr="00303BB0" w:rsidTr="00E6717E">
        <w:trPr>
          <w:trHeight w:val="1119"/>
        </w:trPr>
        <w:tc>
          <w:tcPr>
            <w:tcW w:w="1080" w:type="dxa"/>
            <w:vMerge/>
            <w:shd w:val="clear" w:color="auto" w:fill="0070C0"/>
            <w:textDirection w:val="btLr"/>
            <w:vAlign w:val="center"/>
          </w:tcPr>
          <w:p w:rsidR="00E54FD4" w:rsidRPr="00303BB0" w:rsidRDefault="00E54FD4" w:rsidP="00C96E82">
            <w:pPr>
              <w:pStyle w:val="TableTextChar"/>
              <w:spacing w:before="0" w:after="0"/>
              <w:ind w:left="113"/>
              <w:jc w:val="center"/>
              <w:rPr>
                <w:rFonts w:ascii="Bookman Old Style" w:hAnsi="Bookman Old Style"/>
                <w:b/>
                <w:snapToGrid w:val="0"/>
                <w:color w:val="FFFFFF"/>
                <w:sz w:val="22"/>
                <w:szCs w:val="22"/>
              </w:rPr>
            </w:pPr>
          </w:p>
        </w:tc>
        <w:tc>
          <w:tcPr>
            <w:tcW w:w="1620" w:type="dxa"/>
            <w:shd w:val="clear" w:color="auto" w:fill="auto"/>
            <w:vAlign w:val="center"/>
          </w:tcPr>
          <w:p w:rsidR="00E54FD4" w:rsidRPr="00303BB0" w:rsidRDefault="00E54FD4" w:rsidP="002A60FC">
            <w:pPr>
              <w:rPr>
                <w:rFonts w:ascii="Bookman Old Style" w:hAnsi="Bookman Old Style"/>
                <w:snapToGrid w:val="0"/>
                <w:color w:val="000000"/>
                <w:sz w:val="22"/>
                <w:szCs w:val="22"/>
                <w:lang w:eastAsia="en-AU"/>
              </w:rPr>
            </w:pPr>
            <w:r w:rsidRPr="00303BB0">
              <w:rPr>
                <w:rFonts w:ascii="Bookman Old Style" w:hAnsi="Bookman Old Style"/>
                <w:snapToGrid w:val="0"/>
                <w:color w:val="000000"/>
                <w:sz w:val="22"/>
                <w:szCs w:val="22"/>
                <w:lang w:eastAsia="en-AU"/>
              </w:rPr>
              <w:t>Major</w:t>
            </w:r>
          </w:p>
        </w:tc>
        <w:tc>
          <w:tcPr>
            <w:tcW w:w="6179" w:type="dxa"/>
            <w:shd w:val="clear" w:color="auto" w:fill="auto"/>
            <w:vAlign w:val="center"/>
          </w:tcPr>
          <w:p w:rsidR="00E54FD4" w:rsidRPr="00303BB0" w:rsidRDefault="00E54FD4" w:rsidP="00DA2210">
            <w:pPr>
              <w:jc w:val="both"/>
              <w:rPr>
                <w:rFonts w:ascii="Bookman Old Style" w:hAnsi="Bookman Old Style"/>
                <w:snapToGrid w:val="0"/>
                <w:color w:val="000000"/>
                <w:sz w:val="22"/>
                <w:szCs w:val="22"/>
                <w:lang w:eastAsia="en-AU"/>
              </w:rPr>
            </w:pPr>
            <w:r w:rsidRPr="00303BB0">
              <w:rPr>
                <w:rFonts w:ascii="Bookman Old Style" w:hAnsi="Bookman Old Style"/>
                <w:snapToGrid w:val="0"/>
                <w:color w:val="000000"/>
                <w:sz w:val="22"/>
                <w:szCs w:val="22"/>
                <w:lang w:eastAsia="en-AU"/>
              </w:rPr>
              <w:t>Vulnerability may lead to immediate access to sensitive or materially sensitive data, or</w:t>
            </w:r>
            <w:bookmarkStart w:id="41" w:name="_Toc330994382"/>
            <w:r w:rsidRPr="00303BB0">
              <w:rPr>
                <w:rFonts w:ascii="Bookman Old Style" w:hAnsi="Bookman Old Style"/>
                <w:snapToGrid w:val="0"/>
                <w:color w:val="000000"/>
                <w:sz w:val="22"/>
                <w:szCs w:val="22"/>
                <w:lang w:eastAsia="en-AU"/>
              </w:rPr>
              <w:t xml:space="preserve"> highly privileged access to critical business systems, or</w:t>
            </w:r>
            <w:bookmarkStart w:id="42" w:name="_Toc330994383"/>
            <w:bookmarkEnd w:id="41"/>
            <w:r w:rsidRPr="00303BB0">
              <w:rPr>
                <w:rFonts w:ascii="Bookman Old Style" w:hAnsi="Bookman Old Style"/>
                <w:snapToGrid w:val="0"/>
                <w:color w:val="000000"/>
                <w:sz w:val="22"/>
                <w:szCs w:val="22"/>
                <w:lang w:eastAsia="en-AU"/>
              </w:rPr>
              <w:t xml:space="preserve"> a severe and extended disruption to critical business systems or operations, with impact to many users or sites.</w:t>
            </w:r>
            <w:bookmarkEnd w:id="42"/>
          </w:p>
        </w:tc>
      </w:tr>
      <w:tr w:rsidR="00E54FD4" w:rsidRPr="00303BB0" w:rsidTr="00E6717E">
        <w:trPr>
          <w:trHeight w:val="824"/>
        </w:trPr>
        <w:tc>
          <w:tcPr>
            <w:tcW w:w="1080" w:type="dxa"/>
            <w:vMerge/>
            <w:shd w:val="clear" w:color="auto" w:fill="0070C0"/>
            <w:vAlign w:val="center"/>
          </w:tcPr>
          <w:p w:rsidR="00E54FD4" w:rsidRPr="00303BB0" w:rsidRDefault="00E54FD4" w:rsidP="00C96E82">
            <w:pPr>
              <w:pStyle w:val="TableTextChar"/>
              <w:spacing w:before="0" w:after="0"/>
              <w:ind w:left="0"/>
              <w:jc w:val="center"/>
              <w:rPr>
                <w:rFonts w:ascii="Bookman Old Style" w:hAnsi="Bookman Old Style"/>
                <w:b/>
                <w:snapToGrid w:val="0"/>
                <w:color w:val="FFFFFF"/>
                <w:sz w:val="22"/>
                <w:szCs w:val="22"/>
              </w:rPr>
            </w:pPr>
          </w:p>
        </w:tc>
        <w:tc>
          <w:tcPr>
            <w:tcW w:w="1620" w:type="dxa"/>
            <w:shd w:val="clear" w:color="auto" w:fill="auto"/>
            <w:vAlign w:val="center"/>
          </w:tcPr>
          <w:p w:rsidR="00E54FD4" w:rsidRPr="00303BB0" w:rsidRDefault="00E54FD4" w:rsidP="002A60FC">
            <w:pPr>
              <w:rPr>
                <w:rFonts w:ascii="Bookman Old Style" w:hAnsi="Bookman Old Style"/>
                <w:snapToGrid w:val="0"/>
                <w:color w:val="000000"/>
                <w:sz w:val="22"/>
                <w:szCs w:val="22"/>
                <w:lang w:eastAsia="en-AU"/>
              </w:rPr>
            </w:pPr>
            <w:r w:rsidRPr="00303BB0">
              <w:rPr>
                <w:rFonts w:ascii="Bookman Old Style" w:hAnsi="Bookman Old Style"/>
                <w:snapToGrid w:val="0"/>
                <w:color w:val="000000"/>
                <w:sz w:val="22"/>
                <w:szCs w:val="22"/>
                <w:lang w:eastAsia="en-AU"/>
              </w:rPr>
              <w:t>Moderate</w:t>
            </w:r>
          </w:p>
        </w:tc>
        <w:tc>
          <w:tcPr>
            <w:tcW w:w="6179" w:type="dxa"/>
            <w:shd w:val="clear" w:color="auto" w:fill="auto"/>
            <w:vAlign w:val="center"/>
          </w:tcPr>
          <w:p w:rsidR="00E54FD4" w:rsidRPr="00303BB0" w:rsidRDefault="00E54FD4" w:rsidP="00DA2210">
            <w:pPr>
              <w:jc w:val="both"/>
              <w:rPr>
                <w:rFonts w:ascii="Bookman Old Style" w:hAnsi="Bookman Old Style"/>
                <w:snapToGrid w:val="0"/>
                <w:color w:val="000000"/>
                <w:sz w:val="22"/>
                <w:szCs w:val="22"/>
                <w:lang w:eastAsia="en-AU"/>
              </w:rPr>
            </w:pPr>
            <w:r w:rsidRPr="00303BB0">
              <w:rPr>
                <w:rFonts w:ascii="Bookman Old Style" w:hAnsi="Bookman Old Style"/>
                <w:snapToGrid w:val="0"/>
                <w:color w:val="000000"/>
                <w:sz w:val="22"/>
                <w:szCs w:val="22"/>
                <w:lang w:eastAsia="en-AU"/>
              </w:rPr>
              <w:t xml:space="preserve">Vulnerability may lead to access to sensitive data, or privileged access to critical business systems, or </w:t>
            </w:r>
            <w:bookmarkStart w:id="43" w:name="_Toc330994384"/>
            <w:r w:rsidRPr="00303BB0">
              <w:rPr>
                <w:rFonts w:ascii="Bookman Old Style" w:hAnsi="Bookman Old Style"/>
                <w:snapToGrid w:val="0"/>
                <w:color w:val="000000"/>
                <w:sz w:val="22"/>
                <w:szCs w:val="22"/>
                <w:lang w:eastAsia="en-AU"/>
              </w:rPr>
              <w:t>partial disruption to critical business systems or operations, with impact to some users or sites.</w:t>
            </w:r>
            <w:bookmarkEnd w:id="43"/>
          </w:p>
        </w:tc>
      </w:tr>
      <w:tr w:rsidR="00E54FD4" w:rsidRPr="00303BB0" w:rsidTr="00E6717E">
        <w:trPr>
          <w:trHeight w:val="1251"/>
        </w:trPr>
        <w:tc>
          <w:tcPr>
            <w:tcW w:w="1080" w:type="dxa"/>
            <w:vMerge/>
            <w:shd w:val="clear" w:color="auto" w:fill="0070C0"/>
            <w:vAlign w:val="center"/>
          </w:tcPr>
          <w:p w:rsidR="00E54FD4" w:rsidRPr="00303BB0" w:rsidRDefault="00E54FD4" w:rsidP="00C96E82">
            <w:pPr>
              <w:pStyle w:val="TableTextChar"/>
              <w:spacing w:before="0" w:after="0"/>
              <w:ind w:left="0"/>
              <w:jc w:val="center"/>
              <w:rPr>
                <w:rFonts w:ascii="Bookman Old Style" w:hAnsi="Bookman Old Style"/>
                <w:b/>
                <w:snapToGrid w:val="0"/>
                <w:color w:val="FFFFFF"/>
                <w:sz w:val="22"/>
                <w:szCs w:val="22"/>
              </w:rPr>
            </w:pPr>
          </w:p>
        </w:tc>
        <w:tc>
          <w:tcPr>
            <w:tcW w:w="1620" w:type="dxa"/>
            <w:shd w:val="clear" w:color="auto" w:fill="auto"/>
            <w:vAlign w:val="center"/>
          </w:tcPr>
          <w:p w:rsidR="00E54FD4" w:rsidRPr="00303BB0" w:rsidRDefault="00E54FD4" w:rsidP="002A60FC">
            <w:pPr>
              <w:rPr>
                <w:rFonts w:ascii="Bookman Old Style" w:hAnsi="Bookman Old Style"/>
                <w:snapToGrid w:val="0"/>
                <w:color w:val="000000"/>
                <w:sz w:val="22"/>
                <w:szCs w:val="22"/>
                <w:lang w:eastAsia="en-AU"/>
              </w:rPr>
            </w:pPr>
            <w:r w:rsidRPr="00303BB0">
              <w:rPr>
                <w:rFonts w:ascii="Bookman Old Style" w:hAnsi="Bookman Old Style"/>
                <w:snapToGrid w:val="0"/>
                <w:color w:val="000000"/>
                <w:sz w:val="22"/>
                <w:szCs w:val="22"/>
                <w:lang w:eastAsia="en-AU"/>
              </w:rPr>
              <w:t>Minor</w:t>
            </w:r>
          </w:p>
        </w:tc>
        <w:tc>
          <w:tcPr>
            <w:tcW w:w="6179" w:type="dxa"/>
            <w:shd w:val="clear" w:color="auto" w:fill="auto"/>
            <w:vAlign w:val="center"/>
          </w:tcPr>
          <w:p w:rsidR="00E54FD4" w:rsidRPr="00303BB0" w:rsidRDefault="00E54FD4" w:rsidP="00DA2210">
            <w:pPr>
              <w:jc w:val="both"/>
              <w:rPr>
                <w:rFonts w:ascii="Bookman Old Style" w:hAnsi="Bookman Old Style"/>
                <w:snapToGrid w:val="0"/>
                <w:color w:val="000000"/>
                <w:sz w:val="22"/>
                <w:szCs w:val="22"/>
                <w:lang w:eastAsia="en-AU"/>
              </w:rPr>
            </w:pPr>
            <w:r w:rsidRPr="00303BB0">
              <w:rPr>
                <w:rFonts w:ascii="Bookman Old Style" w:hAnsi="Bookman Old Style"/>
                <w:snapToGrid w:val="0"/>
                <w:color w:val="000000"/>
                <w:sz w:val="22"/>
                <w:szCs w:val="22"/>
                <w:lang w:eastAsia="en-AU"/>
              </w:rPr>
              <w:t>Vulnerability may lead to:</w:t>
            </w:r>
          </w:p>
          <w:p w:rsidR="00E54FD4" w:rsidRPr="00303BB0" w:rsidRDefault="00E54FD4" w:rsidP="00DA2210">
            <w:pPr>
              <w:jc w:val="both"/>
              <w:rPr>
                <w:rFonts w:ascii="Bookman Old Style" w:hAnsi="Bookman Old Style"/>
                <w:snapToGrid w:val="0"/>
                <w:color w:val="000000"/>
                <w:sz w:val="22"/>
                <w:szCs w:val="22"/>
                <w:lang w:eastAsia="en-AU"/>
              </w:rPr>
            </w:pPr>
            <w:r w:rsidRPr="00303BB0">
              <w:rPr>
                <w:rFonts w:ascii="Bookman Old Style" w:hAnsi="Bookman Old Style"/>
                <w:snapToGrid w:val="0"/>
                <w:color w:val="000000"/>
                <w:sz w:val="22"/>
                <w:szCs w:val="22"/>
                <w:lang w:eastAsia="en-AU"/>
              </w:rPr>
              <w:t>Access to non-sensitive data, or</w:t>
            </w:r>
          </w:p>
          <w:p w:rsidR="00E54FD4" w:rsidRPr="00303BB0" w:rsidRDefault="00E54FD4" w:rsidP="00DA2210">
            <w:pPr>
              <w:jc w:val="both"/>
              <w:rPr>
                <w:rFonts w:ascii="Bookman Old Style" w:hAnsi="Bookman Old Style"/>
                <w:snapToGrid w:val="0"/>
                <w:color w:val="000000"/>
                <w:sz w:val="22"/>
                <w:szCs w:val="22"/>
                <w:lang w:eastAsia="en-AU"/>
              </w:rPr>
            </w:pPr>
            <w:r w:rsidRPr="00303BB0">
              <w:rPr>
                <w:rFonts w:ascii="Bookman Old Style" w:hAnsi="Bookman Old Style"/>
                <w:snapToGrid w:val="0"/>
                <w:color w:val="000000"/>
                <w:sz w:val="22"/>
                <w:szCs w:val="22"/>
                <w:lang w:eastAsia="en-AU"/>
              </w:rPr>
              <w:t>Access to non-critical business systems, or</w:t>
            </w:r>
          </w:p>
          <w:p w:rsidR="00E54FD4" w:rsidRPr="00303BB0" w:rsidRDefault="00E54FD4" w:rsidP="00DA2210">
            <w:pPr>
              <w:jc w:val="both"/>
              <w:rPr>
                <w:rFonts w:ascii="Bookman Old Style" w:hAnsi="Bookman Old Style"/>
                <w:snapToGrid w:val="0"/>
                <w:color w:val="000000"/>
                <w:sz w:val="22"/>
                <w:szCs w:val="22"/>
                <w:lang w:eastAsia="en-AU"/>
              </w:rPr>
            </w:pPr>
            <w:r w:rsidRPr="00303BB0">
              <w:rPr>
                <w:rFonts w:ascii="Bookman Old Style" w:hAnsi="Bookman Old Style"/>
                <w:snapToGrid w:val="0"/>
                <w:color w:val="000000"/>
                <w:sz w:val="22"/>
                <w:szCs w:val="22"/>
                <w:lang w:eastAsia="en-AU"/>
              </w:rPr>
              <w:t>Disruption to non-critical business systems or operations, with limited impact to users/sites.</w:t>
            </w:r>
          </w:p>
        </w:tc>
      </w:tr>
      <w:tr w:rsidR="00E54FD4" w:rsidRPr="00303BB0" w:rsidTr="00E6717E">
        <w:trPr>
          <w:trHeight w:val="422"/>
        </w:trPr>
        <w:tc>
          <w:tcPr>
            <w:tcW w:w="1080" w:type="dxa"/>
            <w:vMerge/>
            <w:shd w:val="clear" w:color="auto" w:fill="0070C0"/>
            <w:vAlign w:val="center"/>
          </w:tcPr>
          <w:p w:rsidR="00E54FD4" w:rsidRPr="00303BB0" w:rsidRDefault="00E54FD4" w:rsidP="00C96E82">
            <w:pPr>
              <w:pStyle w:val="TableTextChar"/>
              <w:spacing w:before="0" w:after="0"/>
              <w:ind w:left="0"/>
              <w:jc w:val="center"/>
              <w:rPr>
                <w:rFonts w:ascii="Bookman Old Style" w:hAnsi="Bookman Old Style"/>
                <w:b/>
                <w:snapToGrid w:val="0"/>
                <w:color w:val="FFFFFF"/>
                <w:sz w:val="22"/>
                <w:szCs w:val="22"/>
              </w:rPr>
            </w:pPr>
          </w:p>
        </w:tc>
        <w:tc>
          <w:tcPr>
            <w:tcW w:w="1620" w:type="dxa"/>
            <w:shd w:val="clear" w:color="auto" w:fill="auto"/>
            <w:vAlign w:val="center"/>
          </w:tcPr>
          <w:p w:rsidR="00E54FD4" w:rsidRPr="00303BB0" w:rsidDel="00063976" w:rsidRDefault="00E54FD4" w:rsidP="002A60FC">
            <w:pPr>
              <w:rPr>
                <w:rFonts w:ascii="Bookman Old Style" w:hAnsi="Bookman Old Style"/>
                <w:snapToGrid w:val="0"/>
                <w:color w:val="000000"/>
                <w:sz w:val="22"/>
                <w:szCs w:val="22"/>
                <w:lang w:eastAsia="en-AU"/>
              </w:rPr>
            </w:pPr>
            <w:r w:rsidRPr="00303BB0">
              <w:rPr>
                <w:rFonts w:ascii="Bookman Old Style" w:hAnsi="Bookman Old Style"/>
                <w:snapToGrid w:val="0"/>
                <w:color w:val="000000"/>
                <w:sz w:val="22"/>
                <w:szCs w:val="22"/>
                <w:lang w:eastAsia="en-AU"/>
              </w:rPr>
              <w:t>Insignificant</w:t>
            </w:r>
          </w:p>
        </w:tc>
        <w:tc>
          <w:tcPr>
            <w:tcW w:w="6179" w:type="dxa"/>
            <w:shd w:val="clear" w:color="auto" w:fill="auto"/>
            <w:vAlign w:val="center"/>
          </w:tcPr>
          <w:p w:rsidR="00E54FD4" w:rsidRPr="00303BB0" w:rsidRDefault="00E54FD4" w:rsidP="00DA2210">
            <w:pPr>
              <w:jc w:val="both"/>
              <w:rPr>
                <w:rFonts w:ascii="Bookman Old Style" w:hAnsi="Bookman Old Style"/>
                <w:snapToGrid w:val="0"/>
                <w:color w:val="000000"/>
                <w:sz w:val="22"/>
                <w:szCs w:val="22"/>
                <w:lang w:eastAsia="en-AU"/>
              </w:rPr>
            </w:pPr>
            <w:r w:rsidRPr="00303BB0">
              <w:rPr>
                <w:rFonts w:ascii="Bookman Old Style" w:hAnsi="Bookman Old Style"/>
                <w:snapToGrid w:val="0"/>
                <w:color w:val="000000"/>
                <w:sz w:val="22"/>
                <w:szCs w:val="22"/>
                <w:lang w:eastAsia="en-AU"/>
              </w:rPr>
              <w:t>Information disclosure of non-sensitive enticement information (e.g. IP addresses, hostnames, system information) with no direct impact to availability.</w:t>
            </w:r>
          </w:p>
        </w:tc>
      </w:tr>
      <w:tr w:rsidR="00E54FD4" w:rsidRPr="00303BB0" w:rsidTr="00E6717E">
        <w:trPr>
          <w:trHeight w:val="374"/>
        </w:trPr>
        <w:tc>
          <w:tcPr>
            <w:tcW w:w="1080" w:type="dxa"/>
            <w:vMerge w:val="restart"/>
            <w:shd w:val="clear" w:color="auto" w:fill="0070C0"/>
            <w:textDirection w:val="btLr"/>
            <w:vAlign w:val="center"/>
          </w:tcPr>
          <w:p w:rsidR="00E54FD4" w:rsidRPr="00303BB0" w:rsidRDefault="00E54FD4" w:rsidP="00C96E82">
            <w:pPr>
              <w:pStyle w:val="TableTextChar"/>
              <w:spacing w:before="0" w:after="0"/>
              <w:ind w:left="113"/>
              <w:jc w:val="center"/>
              <w:rPr>
                <w:rFonts w:ascii="Bookman Old Style" w:hAnsi="Bookman Old Style"/>
                <w:b/>
                <w:snapToGrid w:val="0"/>
                <w:color w:val="FFFFFF"/>
                <w:sz w:val="22"/>
                <w:szCs w:val="22"/>
              </w:rPr>
            </w:pPr>
            <w:r w:rsidRPr="00303BB0">
              <w:rPr>
                <w:rFonts w:ascii="Bookman Old Style" w:hAnsi="Bookman Old Style"/>
                <w:b/>
                <w:snapToGrid w:val="0"/>
                <w:color w:val="FFFFFF"/>
                <w:sz w:val="22"/>
                <w:szCs w:val="22"/>
              </w:rPr>
              <w:t>Level of access required</w:t>
            </w:r>
          </w:p>
        </w:tc>
        <w:tc>
          <w:tcPr>
            <w:tcW w:w="1620" w:type="dxa"/>
            <w:shd w:val="clear" w:color="auto" w:fill="auto"/>
            <w:vAlign w:val="center"/>
          </w:tcPr>
          <w:p w:rsidR="00E54FD4" w:rsidRPr="00303BB0" w:rsidRDefault="00E54FD4" w:rsidP="002A60FC">
            <w:pPr>
              <w:rPr>
                <w:rFonts w:ascii="Bookman Old Style" w:hAnsi="Bookman Old Style"/>
                <w:snapToGrid w:val="0"/>
                <w:color w:val="000000"/>
                <w:sz w:val="22"/>
                <w:szCs w:val="22"/>
                <w:lang w:eastAsia="en-AU"/>
              </w:rPr>
            </w:pPr>
            <w:r w:rsidRPr="00303BB0">
              <w:rPr>
                <w:rFonts w:ascii="Bookman Old Style" w:hAnsi="Bookman Old Style"/>
                <w:snapToGrid w:val="0"/>
                <w:color w:val="000000"/>
                <w:sz w:val="22"/>
                <w:szCs w:val="22"/>
                <w:lang w:eastAsia="en-AU"/>
              </w:rPr>
              <w:t>Privileged</w:t>
            </w:r>
          </w:p>
        </w:tc>
        <w:tc>
          <w:tcPr>
            <w:tcW w:w="6179" w:type="dxa"/>
            <w:shd w:val="clear" w:color="auto" w:fill="auto"/>
            <w:vAlign w:val="center"/>
          </w:tcPr>
          <w:p w:rsidR="00E54FD4" w:rsidRPr="00303BB0" w:rsidRDefault="00E54FD4" w:rsidP="00DA2210">
            <w:pPr>
              <w:jc w:val="both"/>
              <w:rPr>
                <w:rFonts w:ascii="Bookman Old Style" w:hAnsi="Bookman Old Style"/>
                <w:snapToGrid w:val="0"/>
                <w:color w:val="000000"/>
                <w:sz w:val="22"/>
                <w:szCs w:val="22"/>
                <w:lang w:eastAsia="en-AU"/>
              </w:rPr>
            </w:pPr>
            <w:r w:rsidRPr="00303BB0">
              <w:rPr>
                <w:rFonts w:ascii="Bookman Old Style" w:hAnsi="Bookman Old Style"/>
                <w:snapToGrid w:val="0"/>
                <w:color w:val="000000"/>
                <w:sz w:val="22"/>
                <w:szCs w:val="22"/>
                <w:lang w:eastAsia="en-AU"/>
              </w:rPr>
              <w:t>Privileged user (e.g. administrator).</w:t>
            </w:r>
          </w:p>
        </w:tc>
      </w:tr>
      <w:tr w:rsidR="00E54FD4" w:rsidRPr="00303BB0" w:rsidTr="00E6717E">
        <w:trPr>
          <w:trHeight w:val="408"/>
        </w:trPr>
        <w:tc>
          <w:tcPr>
            <w:tcW w:w="1080" w:type="dxa"/>
            <w:vMerge/>
            <w:shd w:val="clear" w:color="auto" w:fill="0070C0"/>
            <w:vAlign w:val="center"/>
          </w:tcPr>
          <w:p w:rsidR="00E54FD4" w:rsidRPr="00303BB0" w:rsidRDefault="00E54FD4" w:rsidP="00C96E82">
            <w:pPr>
              <w:pStyle w:val="TableTextChar"/>
              <w:spacing w:before="0" w:after="0"/>
              <w:ind w:left="0"/>
              <w:jc w:val="both"/>
              <w:rPr>
                <w:rFonts w:ascii="Bookman Old Style" w:hAnsi="Bookman Old Style"/>
                <w:snapToGrid w:val="0"/>
                <w:sz w:val="22"/>
                <w:szCs w:val="22"/>
              </w:rPr>
            </w:pPr>
          </w:p>
        </w:tc>
        <w:tc>
          <w:tcPr>
            <w:tcW w:w="1620" w:type="dxa"/>
            <w:shd w:val="clear" w:color="auto" w:fill="auto"/>
            <w:vAlign w:val="center"/>
          </w:tcPr>
          <w:p w:rsidR="00E54FD4" w:rsidRPr="00303BB0" w:rsidRDefault="00E54FD4" w:rsidP="002A60FC">
            <w:pPr>
              <w:rPr>
                <w:rFonts w:ascii="Bookman Old Style" w:hAnsi="Bookman Old Style"/>
                <w:snapToGrid w:val="0"/>
                <w:color w:val="000000"/>
                <w:sz w:val="22"/>
                <w:szCs w:val="22"/>
                <w:lang w:eastAsia="en-AU"/>
              </w:rPr>
            </w:pPr>
            <w:r w:rsidRPr="00303BB0">
              <w:rPr>
                <w:rFonts w:ascii="Bookman Old Style" w:hAnsi="Bookman Old Style"/>
                <w:snapToGrid w:val="0"/>
                <w:color w:val="000000"/>
                <w:sz w:val="22"/>
                <w:szCs w:val="22"/>
                <w:lang w:eastAsia="en-AU"/>
              </w:rPr>
              <w:t>Non-privileged</w:t>
            </w:r>
          </w:p>
        </w:tc>
        <w:tc>
          <w:tcPr>
            <w:tcW w:w="6179" w:type="dxa"/>
            <w:shd w:val="clear" w:color="auto" w:fill="auto"/>
            <w:vAlign w:val="center"/>
          </w:tcPr>
          <w:p w:rsidR="00E54FD4" w:rsidRPr="00303BB0" w:rsidRDefault="00E54FD4" w:rsidP="00DA2210">
            <w:pPr>
              <w:jc w:val="both"/>
              <w:rPr>
                <w:rFonts w:ascii="Bookman Old Style" w:hAnsi="Bookman Old Style"/>
                <w:snapToGrid w:val="0"/>
                <w:color w:val="000000"/>
                <w:sz w:val="22"/>
                <w:szCs w:val="22"/>
                <w:lang w:eastAsia="en-AU"/>
              </w:rPr>
            </w:pPr>
            <w:r w:rsidRPr="00303BB0">
              <w:rPr>
                <w:rFonts w:ascii="Bookman Old Style" w:hAnsi="Bookman Old Style"/>
                <w:snapToGrid w:val="0"/>
                <w:color w:val="000000"/>
                <w:sz w:val="22"/>
                <w:szCs w:val="22"/>
                <w:lang w:eastAsia="en-AU"/>
              </w:rPr>
              <w:t>General user (e.g. domain user).</w:t>
            </w:r>
          </w:p>
        </w:tc>
      </w:tr>
      <w:tr w:rsidR="00E54FD4" w:rsidRPr="00303BB0" w:rsidTr="00E6717E">
        <w:trPr>
          <w:trHeight w:val="542"/>
        </w:trPr>
        <w:tc>
          <w:tcPr>
            <w:tcW w:w="1080" w:type="dxa"/>
            <w:vMerge/>
            <w:shd w:val="clear" w:color="auto" w:fill="0070C0"/>
            <w:vAlign w:val="center"/>
          </w:tcPr>
          <w:p w:rsidR="00E54FD4" w:rsidRPr="00303BB0" w:rsidRDefault="00E54FD4" w:rsidP="00C96E82">
            <w:pPr>
              <w:pStyle w:val="TableTextChar"/>
              <w:spacing w:before="0" w:after="0"/>
              <w:ind w:left="0"/>
              <w:jc w:val="both"/>
              <w:rPr>
                <w:rFonts w:ascii="Bookman Old Style" w:hAnsi="Bookman Old Style"/>
                <w:snapToGrid w:val="0"/>
                <w:sz w:val="22"/>
                <w:szCs w:val="22"/>
              </w:rPr>
            </w:pPr>
          </w:p>
        </w:tc>
        <w:tc>
          <w:tcPr>
            <w:tcW w:w="1620" w:type="dxa"/>
            <w:shd w:val="clear" w:color="auto" w:fill="auto"/>
            <w:vAlign w:val="center"/>
          </w:tcPr>
          <w:p w:rsidR="00E54FD4" w:rsidRPr="00303BB0" w:rsidRDefault="00E54FD4" w:rsidP="002A60FC">
            <w:pPr>
              <w:rPr>
                <w:rFonts w:ascii="Bookman Old Style" w:hAnsi="Bookman Old Style"/>
                <w:snapToGrid w:val="0"/>
                <w:color w:val="000000"/>
                <w:sz w:val="22"/>
                <w:szCs w:val="22"/>
                <w:lang w:eastAsia="en-AU"/>
              </w:rPr>
            </w:pPr>
            <w:r w:rsidRPr="00303BB0">
              <w:rPr>
                <w:rFonts w:ascii="Bookman Old Style" w:hAnsi="Bookman Old Style"/>
                <w:snapToGrid w:val="0"/>
                <w:color w:val="000000"/>
                <w:sz w:val="22"/>
                <w:szCs w:val="22"/>
                <w:lang w:eastAsia="en-AU"/>
              </w:rPr>
              <w:t>Internal Anonymous</w:t>
            </w:r>
          </w:p>
        </w:tc>
        <w:tc>
          <w:tcPr>
            <w:tcW w:w="6179" w:type="dxa"/>
            <w:shd w:val="clear" w:color="auto" w:fill="auto"/>
            <w:vAlign w:val="center"/>
          </w:tcPr>
          <w:p w:rsidR="00E54FD4" w:rsidRPr="00303BB0" w:rsidRDefault="00E54FD4" w:rsidP="00DA2210">
            <w:pPr>
              <w:jc w:val="both"/>
              <w:rPr>
                <w:rFonts w:ascii="Bookman Old Style" w:hAnsi="Bookman Old Style"/>
                <w:snapToGrid w:val="0"/>
                <w:color w:val="000000"/>
                <w:sz w:val="22"/>
                <w:szCs w:val="22"/>
                <w:lang w:eastAsia="en-AU"/>
              </w:rPr>
            </w:pPr>
            <w:r w:rsidRPr="00303BB0">
              <w:rPr>
                <w:rFonts w:ascii="Bookman Old Style" w:hAnsi="Bookman Old Style"/>
                <w:snapToGrid w:val="0"/>
                <w:color w:val="000000"/>
                <w:sz w:val="22"/>
                <w:szCs w:val="22"/>
                <w:lang w:eastAsia="en-AU"/>
              </w:rPr>
              <w:t>Unauthenticated user with access to the internal network.</w:t>
            </w:r>
          </w:p>
        </w:tc>
      </w:tr>
      <w:tr w:rsidR="00E54FD4" w:rsidRPr="00303BB0" w:rsidTr="00E6717E">
        <w:trPr>
          <w:trHeight w:val="692"/>
        </w:trPr>
        <w:tc>
          <w:tcPr>
            <w:tcW w:w="1080" w:type="dxa"/>
            <w:vMerge/>
            <w:shd w:val="clear" w:color="auto" w:fill="0070C0"/>
            <w:vAlign w:val="center"/>
          </w:tcPr>
          <w:p w:rsidR="00E54FD4" w:rsidRPr="00303BB0" w:rsidRDefault="00E54FD4" w:rsidP="00C96E82">
            <w:pPr>
              <w:pStyle w:val="TableTextChar"/>
              <w:spacing w:before="0" w:after="0"/>
              <w:ind w:left="0"/>
              <w:jc w:val="both"/>
              <w:rPr>
                <w:rFonts w:ascii="Bookman Old Style" w:hAnsi="Bookman Old Style"/>
                <w:snapToGrid w:val="0"/>
                <w:sz w:val="22"/>
                <w:szCs w:val="22"/>
              </w:rPr>
            </w:pPr>
          </w:p>
        </w:tc>
        <w:tc>
          <w:tcPr>
            <w:tcW w:w="1620" w:type="dxa"/>
            <w:shd w:val="clear" w:color="auto" w:fill="auto"/>
            <w:vAlign w:val="center"/>
          </w:tcPr>
          <w:p w:rsidR="00E54FD4" w:rsidRPr="00303BB0" w:rsidDel="00BB75B8" w:rsidRDefault="00E54FD4" w:rsidP="002A60FC">
            <w:pPr>
              <w:rPr>
                <w:rFonts w:ascii="Bookman Old Style" w:hAnsi="Bookman Old Style"/>
                <w:snapToGrid w:val="0"/>
                <w:color w:val="000000"/>
                <w:sz w:val="22"/>
                <w:szCs w:val="22"/>
                <w:lang w:eastAsia="en-AU"/>
              </w:rPr>
            </w:pPr>
            <w:r w:rsidRPr="00303BB0">
              <w:rPr>
                <w:rFonts w:ascii="Bookman Old Style" w:hAnsi="Bookman Old Style"/>
                <w:snapToGrid w:val="0"/>
                <w:color w:val="000000"/>
                <w:sz w:val="22"/>
                <w:szCs w:val="22"/>
                <w:lang w:eastAsia="en-AU"/>
              </w:rPr>
              <w:t>External Anonymous</w:t>
            </w:r>
          </w:p>
        </w:tc>
        <w:tc>
          <w:tcPr>
            <w:tcW w:w="6179" w:type="dxa"/>
            <w:shd w:val="clear" w:color="auto" w:fill="auto"/>
            <w:vAlign w:val="center"/>
          </w:tcPr>
          <w:p w:rsidR="00E54FD4" w:rsidRPr="00303BB0" w:rsidRDefault="00E54FD4" w:rsidP="00DA2210">
            <w:pPr>
              <w:jc w:val="both"/>
              <w:rPr>
                <w:rFonts w:ascii="Bookman Old Style" w:hAnsi="Bookman Old Style"/>
                <w:snapToGrid w:val="0"/>
                <w:color w:val="000000"/>
                <w:sz w:val="22"/>
                <w:szCs w:val="22"/>
                <w:lang w:eastAsia="en-AU"/>
              </w:rPr>
            </w:pPr>
            <w:r w:rsidRPr="00303BB0">
              <w:rPr>
                <w:rFonts w:ascii="Bookman Old Style" w:hAnsi="Bookman Old Style"/>
                <w:snapToGrid w:val="0"/>
                <w:color w:val="000000"/>
                <w:sz w:val="22"/>
                <w:szCs w:val="22"/>
                <w:lang w:eastAsia="en-AU"/>
              </w:rPr>
              <w:t>Unauthenticated Internet user (includes web applications that allow self-registration).</w:t>
            </w:r>
          </w:p>
        </w:tc>
      </w:tr>
    </w:tbl>
    <w:p w:rsidR="00E54FD4" w:rsidRPr="00303BB0" w:rsidRDefault="00E54FD4" w:rsidP="00E54FD4">
      <w:pPr>
        <w:rPr>
          <w:rFonts w:ascii="Bookman Old Style" w:hAnsi="Bookman Old Style"/>
          <w:snapToGrid w:val="0"/>
          <w:color w:val="000000"/>
          <w:sz w:val="22"/>
          <w:szCs w:val="22"/>
          <w:lang w:eastAsia="en-AU"/>
        </w:rPr>
      </w:pPr>
    </w:p>
    <w:tbl>
      <w:tblPr>
        <w:tblW w:w="497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953"/>
        <w:gridCol w:w="1954"/>
        <w:gridCol w:w="1954"/>
        <w:gridCol w:w="1954"/>
        <w:gridCol w:w="1383"/>
      </w:tblGrid>
      <w:tr w:rsidR="00E54FD4" w:rsidRPr="00303BB0" w:rsidTr="00797AB5">
        <w:trPr>
          <w:trHeight w:val="427"/>
        </w:trPr>
        <w:tc>
          <w:tcPr>
            <w:tcW w:w="1062" w:type="pct"/>
            <w:shd w:val="clear" w:color="auto" w:fill="0070C0"/>
            <w:noWrap/>
            <w:vAlign w:val="center"/>
          </w:tcPr>
          <w:p w:rsidR="00E54FD4" w:rsidRPr="00303BB0" w:rsidRDefault="00E54FD4" w:rsidP="002A60FC">
            <w:pPr>
              <w:jc w:val="right"/>
              <w:rPr>
                <w:rFonts w:ascii="Bookman Old Style" w:hAnsi="Bookman Old Style"/>
                <w:b/>
                <w:snapToGrid w:val="0"/>
                <w:color w:val="FFFFFF"/>
                <w:sz w:val="22"/>
                <w:szCs w:val="22"/>
                <w:lang w:eastAsia="en-AU"/>
              </w:rPr>
            </w:pPr>
            <w:r w:rsidRPr="00303BB0">
              <w:rPr>
                <w:rFonts w:ascii="Bookman Old Style" w:hAnsi="Bookman Old Style"/>
                <w:b/>
                <w:snapToGrid w:val="0"/>
                <w:color w:val="FFFFFF"/>
                <w:sz w:val="22"/>
                <w:szCs w:val="22"/>
                <w:lang w:eastAsia="en-AU"/>
              </w:rPr>
              <w:t>Consequence</w:t>
            </w:r>
          </w:p>
          <w:p w:rsidR="00E54FD4" w:rsidRPr="00303BB0" w:rsidRDefault="00E54FD4" w:rsidP="002A60FC">
            <w:pPr>
              <w:rPr>
                <w:rFonts w:ascii="Bookman Old Style" w:hAnsi="Bookman Old Style"/>
                <w:b/>
                <w:snapToGrid w:val="0"/>
                <w:color w:val="FFFFFF"/>
                <w:sz w:val="22"/>
                <w:szCs w:val="22"/>
                <w:lang w:eastAsia="en-AU"/>
              </w:rPr>
            </w:pPr>
            <w:r w:rsidRPr="00303BB0">
              <w:rPr>
                <w:rFonts w:ascii="Bookman Old Style" w:hAnsi="Bookman Old Style"/>
                <w:b/>
                <w:snapToGrid w:val="0"/>
                <w:color w:val="FFFFFF"/>
                <w:sz w:val="22"/>
                <w:szCs w:val="22"/>
                <w:lang w:eastAsia="en-AU"/>
              </w:rPr>
              <w:t>Likelihood</w:t>
            </w:r>
          </w:p>
        </w:tc>
        <w:tc>
          <w:tcPr>
            <w:tcW w:w="1062" w:type="pct"/>
            <w:shd w:val="clear" w:color="auto" w:fill="0070C0"/>
            <w:noWrap/>
            <w:vAlign w:val="center"/>
          </w:tcPr>
          <w:p w:rsidR="00E54FD4" w:rsidRPr="00303BB0" w:rsidRDefault="00E54FD4" w:rsidP="002A60FC">
            <w:pPr>
              <w:jc w:val="center"/>
              <w:rPr>
                <w:rFonts w:ascii="Bookman Old Style" w:hAnsi="Bookman Old Style"/>
                <w:b/>
                <w:snapToGrid w:val="0"/>
                <w:color w:val="FFFFFF"/>
                <w:sz w:val="22"/>
                <w:szCs w:val="22"/>
                <w:lang w:eastAsia="en-AU"/>
              </w:rPr>
            </w:pPr>
            <w:r w:rsidRPr="00303BB0">
              <w:rPr>
                <w:rFonts w:ascii="Bookman Old Style" w:hAnsi="Bookman Old Style"/>
                <w:b/>
                <w:snapToGrid w:val="0"/>
                <w:color w:val="FFFFFF"/>
                <w:sz w:val="22"/>
                <w:szCs w:val="22"/>
                <w:lang w:eastAsia="en-AU"/>
              </w:rPr>
              <w:t>Small</w:t>
            </w:r>
          </w:p>
        </w:tc>
        <w:tc>
          <w:tcPr>
            <w:tcW w:w="1062" w:type="pct"/>
            <w:shd w:val="clear" w:color="auto" w:fill="0070C0"/>
            <w:noWrap/>
            <w:vAlign w:val="center"/>
          </w:tcPr>
          <w:p w:rsidR="00E54FD4" w:rsidRPr="00303BB0" w:rsidRDefault="00E54FD4" w:rsidP="002A60FC">
            <w:pPr>
              <w:jc w:val="center"/>
              <w:rPr>
                <w:rFonts w:ascii="Bookman Old Style" w:hAnsi="Bookman Old Style"/>
                <w:b/>
                <w:snapToGrid w:val="0"/>
                <w:color w:val="FFFFFF"/>
                <w:sz w:val="22"/>
                <w:szCs w:val="22"/>
                <w:lang w:eastAsia="en-AU"/>
              </w:rPr>
            </w:pPr>
            <w:r w:rsidRPr="00303BB0">
              <w:rPr>
                <w:rFonts w:ascii="Bookman Old Style" w:hAnsi="Bookman Old Style"/>
                <w:b/>
                <w:snapToGrid w:val="0"/>
                <w:color w:val="FFFFFF"/>
                <w:sz w:val="22"/>
                <w:szCs w:val="22"/>
                <w:lang w:eastAsia="en-AU"/>
              </w:rPr>
              <w:t>Moderate</w:t>
            </w:r>
          </w:p>
        </w:tc>
        <w:tc>
          <w:tcPr>
            <w:tcW w:w="1062" w:type="pct"/>
            <w:shd w:val="clear" w:color="auto" w:fill="0070C0"/>
            <w:noWrap/>
            <w:vAlign w:val="center"/>
          </w:tcPr>
          <w:p w:rsidR="00E54FD4" w:rsidRPr="00303BB0" w:rsidRDefault="00E54FD4" w:rsidP="002A60FC">
            <w:pPr>
              <w:jc w:val="center"/>
              <w:rPr>
                <w:rFonts w:ascii="Bookman Old Style" w:hAnsi="Bookman Old Style"/>
                <w:b/>
                <w:snapToGrid w:val="0"/>
                <w:color w:val="FFFFFF"/>
                <w:sz w:val="22"/>
                <w:szCs w:val="22"/>
                <w:lang w:eastAsia="en-AU"/>
              </w:rPr>
            </w:pPr>
            <w:r w:rsidRPr="00303BB0">
              <w:rPr>
                <w:rFonts w:ascii="Bookman Old Style" w:hAnsi="Bookman Old Style"/>
                <w:b/>
                <w:snapToGrid w:val="0"/>
                <w:color w:val="FFFFFF"/>
                <w:sz w:val="22"/>
                <w:szCs w:val="22"/>
                <w:lang w:eastAsia="en-AU"/>
              </w:rPr>
              <w:t>Severe</w:t>
            </w:r>
          </w:p>
        </w:tc>
        <w:tc>
          <w:tcPr>
            <w:tcW w:w="752" w:type="pct"/>
            <w:shd w:val="clear" w:color="auto" w:fill="0070C0"/>
            <w:noWrap/>
            <w:vAlign w:val="center"/>
          </w:tcPr>
          <w:p w:rsidR="00E54FD4" w:rsidRPr="00303BB0" w:rsidRDefault="00E54FD4" w:rsidP="002A60FC">
            <w:pPr>
              <w:jc w:val="center"/>
              <w:rPr>
                <w:rFonts w:ascii="Bookman Old Style" w:hAnsi="Bookman Old Style"/>
                <w:b/>
                <w:snapToGrid w:val="0"/>
                <w:color w:val="FFFFFF"/>
                <w:sz w:val="22"/>
                <w:szCs w:val="22"/>
                <w:lang w:eastAsia="en-AU"/>
              </w:rPr>
            </w:pPr>
            <w:r w:rsidRPr="00303BB0">
              <w:rPr>
                <w:rFonts w:ascii="Bookman Old Style" w:hAnsi="Bookman Old Style"/>
                <w:b/>
                <w:snapToGrid w:val="0"/>
                <w:color w:val="FFFFFF"/>
                <w:sz w:val="22"/>
                <w:szCs w:val="22"/>
                <w:lang w:eastAsia="en-AU"/>
              </w:rPr>
              <w:t>Catastrophic</w:t>
            </w:r>
          </w:p>
        </w:tc>
      </w:tr>
      <w:tr w:rsidR="00E54FD4" w:rsidRPr="00303BB0" w:rsidTr="00797AB5">
        <w:trPr>
          <w:trHeight w:val="332"/>
        </w:trPr>
        <w:tc>
          <w:tcPr>
            <w:tcW w:w="1062" w:type="pct"/>
            <w:shd w:val="clear" w:color="auto" w:fill="0070C0"/>
            <w:noWrap/>
            <w:vAlign w:val="center"/>
          </w:tcPr>
          <w:p w:rsidR="00E54FD4" w:rsidRPr="00303BB0" w:rsidRDefault="00E54FD4" w:rsidP="002A60FC">
            <w:pPr>
              <w:jc w:val="center"/>
              <w:rPr>
                <w:rFonts w:ascii="Bookman Old Style" w:hAnsi="Bookman Old Style"/>
                <w:b/>
                <w:snapToGrid w:val="0"/>
                <w:color w:val="FFFFFF"/>
                <w:sz w:val="22"/>
                <w:szCs w:val="22"/>
                <w:lang w:eastAsia="en-AU"/>
              </w:rPr>
            </w:pPr>
            <w:r w:rsidRPr="00303BB0">
              <w:rPr>
                <w:rFonts w:ascii="Bookman Old Style" w:hAnsi="Bookman Old Style"/>
                <w:b/>
                <w:snapToGrid w:val="0"/>
                <w:color w:val="FFFFFF"/>
                <w:sz w:val="22"/>
                <w:szCs w:val="22"/>
                <w:lang w:eastAsia="en-AU"/>
              </w:rPr>
              <w:t>Low</w:t>
            </w:r>
          </w:p>
        </w:tc>
        <w:tc>
          <w:tcPr>
            <w:tcW w:w="1062" w:type="pct"/>
            <w:shd w:val="clear" w:color="auto" w:fill="00B0F0"/>
            <w:noWrap/>
            <w:vAlign w:val="center"/>
          </w:tcPr>
          <w:p w:rsidR="00E54FD4" w:rsidRPr="00303BB0" w:rsidRDefault="00E54FD4" w:rsidP="002A60FC">
            <w:pPr>
              <w:jc w:val="center"/>
              <w:rPr>
                <w:rFonts w:ascii="Bookman Old Style" w:hAnsi="Bookman Old Style"/>
                <w:snapToGrid w:val="0"/>
                <w:color w:val="000000"/>
                <w:sz w:val="22"/>
                <w:szCs w:val="22"/>
                <w:lang w:eastAsia="en-AU"/>
              </w:rPr>
            </w:pPr>
            <w:r w:rsidRPr="00303BB0">
              <w:rPr>
                <w:rFonts w:ascii="Bookman Old Style" w:hAnsi="Bookman Old Style"/>
                <w:snapToGrid w:val="0"/>
                <w:color w:val="000000"/>
                <w:sz w:val="22"/>
                <w:szCs w:val="22"/>
                <w:lang w:eastAsia="en-AU"/>
              </w:rPr>
              <w:t>Info</w:t>
            </w:r>
          </w:p>
        </w:tc>
        <w:tc>
          <w:tcPr>
            <w:tcW w:w="1062" w:type="pct"/>
            <w:shd w:val="clear" w:color="auto" w:fill="92D050"/>
            <w:noWrap/>
            <w:vAlign w:val="center"/>
          </w:tcPr>
          <w:p w:rsidR="00E54FD4" w:rsidRPr="00303BB0" w:rsidRDefault="00E54FD4" w:rsidP="002A60FC">
            <w:pPr>
              <w:jc w:val="center"/>
              <w:rPr>
                <w:rFonts w:ascii="Bookman Old Style" w:hAnsi="Bookman Old Style"/>
                <w:snapToGrid w:val="0"/>
                <w:color w:val="000000"/>
                <w:sz w:val="22"/>
                <w:szCs w:val="22"/>
                <w:lang w:eastAsia="en-AU"/>
              </w:rPr>
            </w:pPr>
            <w:r w:rsidRPr="00303BB0">
              <w:rPr>
                <w:rFonts w:ascii="Bookman Old Style" w:hAnsi="Bookman Old Style"/>
                <w:snapToGrid w:val="0"/>
                <w:color w:val="000000"/>
                <w:sz w:val="22"/>
                <w:szCs w:val="22"/>
                <w:lang w:eastAsia="en-AU"/>
              </w:rPr>
              <w:t>Low</w:t>
            </w:r>
          </w:p>
        </w:tc>
        <w:tc>
          <w:tcPr>
            <w:tcW w:w="1062" w:type="pct"/>
            <w:shd w:val="clear" w:color="auto" w:fill="FFC000"/>
            <w:noWrap/>
            <w:vAlign w:val="center"/>
          </w:tcPr>
          <w:p w:rsidR="00E54FD4" w:rsidRPr="00303BB0" w:rsidRDefault="00E54FD4" w:rsidP="002A60FC">
            <w:pPr>
              <w:jc w:val="center"/>
              <w:rPr>
                <w:rFonts w:ascii="Bookman Old Style" w:hAnsi="Bookman Old Style"/>
                <w:snapToGrid w:val="0"/>
                <w:color w:val="000000"/>
                <w:sz w:val="22"/>
                <w:szCs w:val="22"/>
                <w:lang w:eastAsia="en-AU"/>
              </w:rPr>
            </w:pPr>
            <w:r w:rsidRPr="00303BB0">
              <w:rPr>
                <w:rFonts w:ascii="Bookman Old Style" w:hAnsi="Bookman Old Style"/>
                <w:snapToGrid w:val="0"/>
                <w:color w:val="000000"/>
                <w:sz w:val="22"/>
                <w:szCs w:val="22"/>
                <w:lang w:eastAsia="en-AU"/>
              </w:rPr>
              <w:t>Medium</w:t>
            </w:r>
          </w:p>
        </w:tc>
        <w:tc>
          <w:tcPr>
            <w:tcW w:w="752" w:type="pct"/>
            <w:shd w:val="clear" w:color="auto" w:fill="FFC000"/>
            <w:noWrap/>
            <w:vAlign w:val="center"/>
          </w:tcPr>
          <w:p w:rsidR="00E54FD4" w:rsidRPr="00303BB0" w:rsidRDefault="00E54FD4" w:rsidP="002A60FC">
            <w:pPr>
              <w:jc w:val="center"/>
              <w:rPr>
                <w:rFonts w:ascii="Bookman Old Style" w:hAnsi="Bookman Old Style"/>
                <w:snapToGrid w:val="0"/>
                <w:color w:val="000000"/>
                <w:sz w:val="22"/>
                <w:szCs w:val="22"/>
                <w:lang w:eastAsia="en-AU"/>
              </w:rPr>
            </w:pPr>
            <w:r w:rsidRPr="00303BB0">
              <w:rPr>
                <w:rFonts w:ascii="Bookman Old Style" w:hAnsi="Bookman Old Style"/>
                <w:snapToGrid w:val="0"/>
                <w:color w:val="000000"/>
                <w:sz w:val="22"/>
                <w:szCs w:val="22"/>
                <w:lang w:eastAsia="en-AU"/>
              </w:rPr>
              <w:t>Medium</w:t>
            </w:r>
          </w:p>
        </w:tc>
      </w:tr>
      <w:tr w:rsidR="00E54FD4" w:rsidRPr="00303BB0" w:rsidTr="00797AB5">
        <w:trPr>
          <w:trHeight w:val="431"/>
        </w:trPr>
        <w:tc>
          <w:tcPr>
            <w:tcW w:w="1062" w:type="pct"/>
            <w:shd w:val="clear" w:color="auto" w:fill="0070C0"/>
            <w:noWrap/>
            <w:vAlign w:val="center"/>
          </w:tcPr>
          <w:p w:rsidR="00E54FD4" w:rsidRPr="00303BB0" w:rsidRDefault="00E54FD4" w:rsidP="002A60FC">
            <w:pPr>
              <w:jc w:val="center"/>
              <w:rPr>
                <w:rFonts w:ascii="Bookman Old Style" w:hAnsi="Bookman Old Style"/>
                <w:b/>
                <w:snapToGrid w:val="0"/>
                <w:color w:val="FFFFFF"/>
                <w:sz w:val="22"/>
                <w:szCs w:val="22"/>
                <w:lang w:eastAsia="en-AU"/>
              </w:rPr>
            </w:pPr>
            <w:r w:rsidRPr="00303BB0">
              <w:rPr>
                <w:rFonts w:ascii="Bookman Old Style" w:hAnsi="Bookman Old Style"/>
                <w:b/>
                <w:snapToGrid w:val="0"/>
                <w:color w:val="FFFFFF"/>
                <w:sz w:val="22"/>
                <w:szCs w:val="22"/>
                <w:lang w:eastAsia="en-AU"/>
              </w:rPr>
              <w:t>Moderate</w:t>
            </w:r>
          </w:p>
        </w:tc>
        <w:tc>
          <w:tcPr>
            <w:tcW w:w="1062" w:type="pct"/>
            <w:shd w:val="clear" w:color="auto" w:fill="92D050"/>
            <w:noWrap/>
            <w:vAlign w:val="center"/>
          </w:tcPr>
          <w:p w:rsidR="00E54FD4" w:rsidRPr="00303BB0" w:rsidRDefault="00E54FD4" w:rsidP="002A60FC">
            <w:pPr>
              <w:jc w:val="center"/>
              <w:rPr>
                <w:rFonts w:ascii="Bookman Old Style" w:hAnsi="Bookman Old Style"/>
                <w:snapToGrid w:val="0"/>
                <w:color w:val="000000"/>
                <w:sz w:val="22"/>
                <w:szCs w:val="22"/>
                <w:lang w:eastAsia="en-AU"/>
              </w:rPr>
            </w:pPr>
            <w:r w:rsidRPr="00303BB0">
              <w:rPr>
                <w:rFonts w:ascii="Bookman Old Style" w:hAnsi="Bookman Old Style"/>
                <w:snapToGrid w:val="0"/>
                <w:color w:val="000000"/>
                <w:sz w:val="22"/>
                <w:szCs w:val="22"/>
                <w:lang w:eastAsia="en-AU"/>
              </w:rPr>
              <w:t>Low</w:t>
            </w:r>
          </w:p>
        </w:tc>
        <w:tc>
          <w:tcPr>
            <w:tcW w:w="1062" w:type="pct"/>
            <w:shd w:val="clear" w:color="auto" w:fill="FFC000"/>
            <w:noWrap/>
            <w:vAlign w:val="center"/>
          </w:tcPr>
          <w:p w:rsidR="00E54FD4" w:rsidRPr="00303BB0" w:rsidRDefault="00E54FD4" w:rsidP="002A60FC">
            <w:pPr>
              <w:jc w:val="center"/>
              <w:rPr>
                <w:rFonts w:ascii="Bookman Old Style" w:hAnsi="Bookman Old Style"/>
                <w:snapToGrid w:val="0"/>
                <w:color w:val="000000"/>
                <w:sz w:val="22"/>
                <w:szCs w:val="22"/>
                <w:lang w:eastAsia="en-AU"/>
              </w:rPr>
            </w:pPr>
            <w:r w:rsidRPr="00303BB0">
              <w:rPr>
                <w:rFonts w:ascii="Bookman Old Style" w:hAnsi="Bookman Old Style"/>
                <w:snapToGrid w:val="0"/>
                <w:color w:val="000000"/>
                <w:sz w:val="22"/>
                <w:szCs w:val="22"/>
                <w:lang w:eastAsia="en-AU"/>
              </w:rPr>
              <w:t>Medium</w:t>
            </w:r>
          </w:p>
        </w:tc>
        <w:tc>
          <w:tcPr>
            <w:tcW w:w="1062" w:type="pct"/>
            <w:shd w:val="clear" w:color="auto" w:fill="FFC000"/>
            <w:noWrap/>
            <w:vAlign w:val="center"/>
          </w:tcPr>
          <w:p w:rsidR="00E54FD4" w:rsidRPr="00303BB0" w:rsidRDefault="00E54FD4" w:rsidP="002A60FC">
            <w:pPr>
              <w:jc w:val="center"/>
              <w:rPr>
                <w:rFonts w:ascii="Bookman Old Style" w:hAnsi="Bookman Old Style"/>
                <w:snapToGrid w:val="0"/>
                <w:color w:val="000000"/>
                <w:sz w:val="22"/>
                <w:szCs w:val="22"/>
                <w:lang w:eastAsia="en-AU"/>
              </w:rPr>
            </w:pPr>
            <w:r w:rsidRPr="00303BB0">
              <w:rPr>
                <w:rFonts w:ascii="Bookman Old Style" w:hAnsi="Bookman Old Style"/>
                <w:snapToGrid w:val="0"/>
                <w:color w:val="000000"/>
                <w:sz w:val="22"/>
                <w:szCs w:val="22"/>
                <w:lang w:eastAsia="en-AU"/>
              </w:rPr>
              <w:t>Medium</w:t>
            </w:r>
          </w:p>
        </w:tc>
        <w:tc>
          <w:tcPr>
            <w:tcW w:w="752" w:type="pct"/>
            <w:shd w:val="clear" w:color="auto" w:fill="C00000"/>
            <w:noWrap/>
            <w:vAlign w:val="center"/>
          </w:tcPr>
          <w:p w:rsidR="00E54FD4" w:rsidRPr="00303BB0" w:rsidRDefault="00E54FD4" w:rsidP="002A60FC">
            <w:pPr>
              <w:jc w:val="center"/>
              <w:rPr>
                <w:rFonts w:ascii="Bookman Old Style" w:hAnsi="Bookman Old Style"/>
                <w:snapToGrid w:val="0"/>
                <w:color w:val="000000"/>
                <w:sz w:val="22"/>
                <w:szCs w:val="22"/>
                <w:lang w:eastAsia="en-AU"/>
              </w:rPr>
            </w:pPr>
            <w:r w:rsidRPr="00303BB0">
              <w:rPr>
                <w:rFonts w:ascii="Bookman Old Style" w:hAnsi="Bookman Old Style"/>
                <w:snapToGrid w:val="0"/>
                <w:color w:val="000000"/>
                <w:sz w:val="22"/>
                <w:szCs w:val="22"/>
                <w:lang w:eastAsia="en-AU"/>
              </w:rPr>
              <w:t>High</w:t>
            </w:r>
          </w:p>
        </w:tc>
      </w:tr>
      <w:tr w:rsidR="00E54FD4" w:rsidRPr="00303BB0" w:rsidTr="00797AB5">
        <w:trPr>
          <w:trHeight w:val="359"/>
        </w:trPr>
        <w:tc>
          <w:tcPr>
            <w:tcW w:w="1062" w:type="pct"/>
            <w:shd w:val="clear" w:color="auto" w:fill="0070C0"/>
            <w:noWrap/>
            <w:vAlign w:val="center"/>
          </w:tcPr>
          <w:p w:rsidR="00E54FD4" w:rsidRPr="00303BB0" w:rsidRDefault="00E54FD4" w:rsidP="002A60FC">
            <w:pPr>
              <w:jc w:val="center"/>
              <w:rPr>
                <w:rFonts w:ascii="Bookman Old Style" w:hAnsi="Bookman Old Style"/>
                <w:b/>
                <w:snapToGrid w:val="0"/>
                <w:color w:val="FFFFFF"/>
                <w:sz w:val="22"/>
                <w:szCs w:val="22"/>
                <w:lang w:eastAsia="en-AU"/>
              </w:rPr>
            </w:pPr>
            <w:r w:rsidRPr="00303BB0">
              <w:rPr>
                <w:rFonts w:ascii="Bookman Old Style" w:hAnsi="Bookman Old Style"/>
                <w:b/>
                <w:snapToGrid w:val="0"/>
                <w:color w:val="FFFFFF"/>
                <w:sz w:val="22"/>
                <w:szCs w:val="22"/>
                <w:lang w:eastAsia="en-AU"/>
              </w:rPr>
              <w:t>High</w:t>
            </w:r>
          </w:p>
        </w:tc>
        <w:tc>
          <w:tcPr>
            <w:tcW w:w="1062" w:type="pct"/>
            <w:shd w:val="clear" w:color="auto" w:fill="92D050"/>
            <w:noWrap/>
            <w:vAlign w:val="center"/>
          </w:tcPr>
          <w:p w:rsidR="00E54FD4" w:rsidRPr="00303BB0" w:rsidRDefault="00E54FD4" w:rsidP="002A60FC">
            <w:pPr>
              <w:jc w:val="center"/>
              <w:rPr>
                <w:rFonts w:ascii="Bookman Old Style" w:hAnsi="Bookman Old Style"/>
                <w:snapToGrid w:val="0"/>
                <w:color w:val="000000"/>
                <w:sz w:val="22"/>
                <w:szCs w:val="22"/>
                <w:lang w:eastAsia="en-AU"/>
              </w:rPr>
            </w:pPr>
            <w:r w:rsidRPr="00303BB0">
              <w:rPr>
                <w:rFonts w:ascii="Bookman Old Style" w:hAnsi="Bookman Old Style"/>
                <w:snapToGrid w:val="0"/>
                <w:color w:val="000000"/>
                <w:sz w:val="22"/>
                <w:szCs w:val="22"/>
                <w:lang w:eastAsia="en-AU"/>
              </w:rPr>
              <w:t>Low</w:t>
            </w:r>
          </w:p>
        </w:tc>
        <w:tc>
          <w:tcPr>
            <w:tcW w:w="1062" w:type="pct"/>
            <w:shd w:val="clear" w:color="auto" w:fill="FFC000"/>
            <w:noWrap/>
            <w:vAlign w:val="center"/>
          </w:tcPr>
          <w:p w:rsidR="00E54FD4" w:rsidRPr="00303BB0" w:rsidRDefault="00E54FD4" w:rsidP="002A60FC">
            <w:pPr>
              <w:jc w:val="center"/>
              <w:rPr>
                <w:rFonts w:ascii="Bookman Old Style" w:hAnsi="Bookman Old Style"/>
                <w:snapToGrid w:val="0"/>
                <w:color w:val="000000"/>
                <w:sz w:val="22"/>
                <w:szCs w:val="22"/>
                <w:lang w:eastAsia="en-AU"/>
              </w:rPr>
            </w:pPr>
            <w:r w:rsidRPr="00303BB0">
              <w:rPr>
                <w:rFonts w:ascii="Bookman Old Style" w:hAnsi="Bookman Old Style"/>
                <w:snapToGrid w:val="0"/>
                <w:color w:val="000000"/>
                <w:sz w:val="22"/>
                <w:szCs w:val="22"/>
                <w:lang w:eastAsia="en-AU"/>
              </w:rPr>
              <w:t>Medium</w:t>
            </w:r>
          </w:p>
        </w:tc>
        <w:tc>
          <w:tcPr>
            <w:tcW w:w="1062" w:type="pct"/>
            <w:shd w:val="clear" w:color="auto" w:fill="C00000"/>
            <w:noWrap/>
            <w:vAlign w:val="center"/>
          </w:tcPr>
          <w:p w:rsidR="00E54FD4" w:rsidRPr="00303BB0" w:rsidRDefault="00E54FD4" w:rsidP="002A60FC">
            <w:pPr>
              <w:jc w:val="center"/>
              <w:rPr>
                <w:rFonts w:ascii="Bookman Old Style" w:hAnsi="Bookman Old Style"/>
                <w:snapToGrid w:val="0"/>
                <w:color w:val="000000"/>
                <w:sz w:val="22"/>
                <w:szCs w:val="22"/>
                <w:lang w:eastAsia="en-AU"/>
              </w:rPr>
            </w:pPr>
            <w:r w:rsidRPr="00303BB0">
              <w:rPr>
                <w:rFonts w:ascii="Bookman Old Style" w:hAnsi="Bookman Old Style"/>
                <w:snapToGrid w:val="0"/>
                <w:color w:val="000000"/>
                <w:sz w:val="22"/>
                <w:szCs w:val="22"/>
                <w:lang w:eastAsia="en-AU"/>
              </w:rPr>
              <w:t>High</w:t>
            </w:r>
          </w:p>
        </w:tc>
        <w:tc>
          <w:tcPr>
            <w:tcW w:w="752" w:type="pct"/>
            <w:shd w:val="clear" w:color="auto" w:fill="C00000"/>
            <w:noWrap/>
            <w:vAlign w:val="center"/>
          </w:tcPr>
          <w:p w:rsidR="00E54FD4" w:rsidRPr="00303BB0" w:rsidRDefault="00E54FD4" w:rsidP="002A60FC">
            <w:pPr>
              <w:jc w:val="center"/>
              <w:rPr>
                <w:rFonts w:ascii="Bookman Old Style" w:hAnsi="Bookman Old Style"/>
                <w:snapToGrid w:val="0"/>
                <w:color w:val="000000"/>
                <w:sz w:val="22"/>
                <w:szCs w:val="22"/>
                <w:lang w:eastAsia="en-AU"/>
              </w:rPr>
            </w:pPr>
            <w:r w:rsidRPr="00303BB0">
              <w:rPr>
                <w:rFonts w:ascii="Bookman Old Style" w:hAnsi="Bookman Old Style"/>
                <w:snapToGrid w:val="0"/>
                <w:color w:val="000000"/>
                <w:sz w:val="22"/>
                <w:szCs w:val="22"/>
                <w:lang w:eastAsia="en-AU"/>
              </w:rPr>
              <w:t>High</w:t>
            </w:r>
          </w:p>
        </w:tc>
      </w:tr>
      <w:tr w:rsidR="00E54FD4" w:rsidRPr="00303BB0" w:rsidTr="00797AB5">
        <w:trPr>
          <w:trHeight w:val="350"/>
        </w:trPr>
        <w:tc>
          <w:tcPr>
            <w:tcW w:w="1062" w:type="pct"/>
            <w:shd w:val="clear" w:color="auto" w:fill="0070C0"/>
            <w:noWrap/>
            <w:vAlign w:val="center"/>
          </w:tcPr>
          <w:p w:rsidR="00E54FD4" w:rsidRPr="00303BB0" w:rsidRDefault="00E54FD4" w:rsidP="002A60FC">
            <w:pPr>
              <w:jc w:val="center"/>
              <w:rPr>
                <w:rFonts w:ascii="Bookman Old Style" w:hAnsi="Bookman Old Style"/>
                <w:b/>
                <w:snapToGrid w:val="0"/>
                <w:color w:val="FFFFFF"/>
                <w:sz w:val="22"/>
                <w:szCs w:val="22"/>
                <w:lang w:eastAsia="en-AU"/>
              </w:rPr>
            </w:pPr>
            <w:r w:rsidRPr="00303BB0">
              <w:rPr>
                <w:rFonts w:ascii="Bookman Old Style" w:hAnsi="Bookman Old Style"/>
                <w:b/>
                <w:snapToGrid w:val="0"/>
                <w:color w:val="FFFFFF"/>
                <w:sz w:val="22"/>
                <w:szCs w:val="22"/>
                <w:lang w:eastAsia="en-AU"/>
              </w:rPr>
              <w:t>Very High</w:t>
            </w:r>
          </w:p>
        </w:tc>
        <w:tc>
          <w:tcPr>
            <w:tcW w:w="1062" w:type="pct"/>
            <w:shd w:val="clear" w:color="auto" w:fill="FFC000"/>
            <w:noWrap/>
            <w:vAlign w:val="center"/>
          </w:tcPr>
          <w:p w:rsidR="00E54FD4" w:rsidRPr="00303BB0" w:rsidRDefault="00E54FD4" w:rsidP="002A60FC">
            <w:pPr>
              <w:jc w:val="center"/>
              <w:rPr>
                <w:rFonts w:ascii="Bookman Old Style" w:hAnsi="Bookman Old Style"/>
                <w:snapToGrid w:val="0"/>
                <w:color w:val="000000"/>
                <w:sz w:val="22"/>
                <w:szCs w:val="22"/>
                <w:lang w:eastAsia="en-AU"/>
              </w:rPr>
            </w:pPr>
            <w:r w:rsidRPr="00303BB0">
              <w:rPr>
                <w:rFonts w:ascii="Bookman Old Style" w:hAnsi="Bookman Old Style"/>
                <w:snapToGrid w:val="0"/>
                <w:color w:val="000000"/>
                <w:sz w:val="22"/>
                <w:szCs w:val="22"/>
                <w:lang w:eastAsia="en-AU"/>
              </w:rPr>
              <w:t>Medium</w:t>
            </w:r>
          </w:p>
        </w:tc>
        <w:tc>
          <w:tcPr>
            <w:tcW w:w="1062" w:type="pct"/>
            <w:shd w:val="clear" w:color="auto" w:fill="C00000"/>
            <w:noWrap/>
            <w:vAlign w:val="center"/>
          </w:tcPr>
          <w:p w:rsidR="00E54FD4" w:rsidRPr="00303BB0" w:rsidRDefault="00E54FD4" w:rsidP="002A60FC">
            <w:pPr>
              <w:jc w:val="center"/>
              <w:rPr>
                <w:rFonts w:ascii="Bookman Old Style" w:hAnsi="Bookman Old Style"/>
                <w:snapToGrid w:val="0"/>
                <w:color w:val="000000"/>
                <w:sz w:val="22"/>
                <w:szCs w:val="22"/>
                <w:lang w:eastAsia="en-AU"/>
              </w:rPr>
            </w:pPr>
            <w:r w:rsidRPr="00303BB0">
              <w:rPr>
                <w:rFonts w:ascii="Bookman Old Style" w:hAnsi="Bookman Old Style"/>
                <w:snapToGrid w:val="0"/>
                <w:color w:val="000000"/>
                <w:sz w:val="22"/>
                <w:szCs w:val="22"/>
                <w:lang w:eastAsia="en-AU"/>
              </w:rPr>
              <w:t>High</w:t>
            </w:r>
          </w:p>
        </w:tc>
        <w:tc>
          <w:tcPr>
            <w:tcW w:w="1062" w:type="pct"/>
            <w:shd w:val="clear" w:color="auto" w:fill="C00000"/>
            <w:noWrap/>
            <w:vAlign w:val="center"/>
          </w:tcPr>
          <w:p w:rsidR="00E54FD4" w:rsidRPr="00303BB0" w:rsidRDefault="00E54FD4" w:rsidP="002A60FC">
            <w:pPr>
              <w:jc w:val="center"/>
              <w:rPr>
                <w:rFonts w:ascii="Bookman Old Style" w:hAnsi="Bookman Old Style"/>
                <w:snapToGrid w:val="0"/>
                <w:color w:val="000000"/>
                <w:sz w:val="22"/>
                <w:szCs w:val="22"/>
                <w:lang w:eastAsia="en-AU"/>
              </w:rPr>
            </w:pPr>
            <w:r w:rsidRPr="00303BB0">
              <w:rPr>
                <w:rFonts w:ascii="Bookman Old Style" w:hAnsi="Bookman Old Style"/>
                <w:snapToGrid w:val="0"/>
                <w:color w:val="000000"/>
                <w:sz w:val="22"/>
                <w:szCs w:val="22"/>
                <w:lang w:eastAsia="en-AU"/>
              </w:rPr>
              <w:t>High</w:t>
            </w:r>
          </w:p>
        </w:tc>
        <w:tc>
          <w:tcPr>
            <w:tcW w:w="752" w:type="pct"/>
            <w:shd w:val="clear" w:color="auto" w:fill="C00000"/>
            <w:noWrap/>
            <w:vAlign w:val="center"/>
          </w:tcPr>
          <w:p w:rsidR="00E54FD4" w:rsidRPr="00303BB0" w:rsidRDefault="00E54FD4" w:rsidP="002A60FC">
            <w:pPr>
              <w:jc w:val="center"/>
              <w:rPr>
                <w:rFonts w:ascii="Bookman Old Style" w:hAnsi="Bookman Old Style"/>
                <w:snapToGrid w:val="0"/>
                <w:color w:val="000000"/>
                <w:sz w:val="22"/>
                <w:szCs w:val="22"/>
                <w:lang w:eastAsia="en-AU"/>
              </w:rPr>
            </w:pPr>
            <w:r w:rsidRPr="00303BB0">
              <w:rPr>
                <w:rFonts w:ascii="Bookman Old Style" w:hAnsi="Bookman Old Style"/>
                <w:snapToGrid w:val="0"/>
                <w:color w:val="000000"/>
                <w:sz w:val="22"/>
                <w:szCs w:val="22"/>
                <w:lang w:eastAsia="en-AU"/>
              </w:rPr>
              <w:t>High</w:t>
            </w:r>
          </w:p>
        </w:tc>
      </w:tr>
    </w:tbl>
    <w:p w:rsidR="00E54FD4" w:rsidRPr="00303BB0" w:rsidRDefault="00E54FD4" w:rsidP="00E54FD4">
      <w:pPr>
        <w:rPr>
          <w:rFonts w:ascii="Bookman Old Style" w:hAnsi="Bookman Old Style"/>
          <w:snapToGrid w:val="0"/>
          <w:color w:val="000000"/>
          <w:sz w:val="22"/>
          <w:szCs w:val="22"/>
          <w:lang w:eastAsia="en-AU"/>
        </w:rPr>
      </w:pPr>
      <w:r w:rsidRPr="00303BB0">
        <w:rPr>
          <w:rFonts w:ascii="Bookman Old Style" w:hAnsi="Bookman Old Style"/>
          <w:snapToGrid w:val="0"/>
          <w:color w:val="000000"/>
          <w:sz w:val="22"/>
          <w:szCs w:val="22"/>
          <w:lang w:eastAsia="en-AU"/>
        </w:rPr>
        <w:t>The final risk ratings are defined as follows:</w:t>
      </w:r>
    </w:p>
    <w:tbl>
      <w:tblPr>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689"/>
        <w:gridCol w:w="7509"/>
      </w:tblGrid>
      <w:tr w:rsidR="00E54FD4" w:rsidRPr="00303BB0" w:rsidTr="00797AB5">
        <w:trPr>
          <w:trHeight w:val="458"/>
        </w:trPr>
        <w:tc>
          <w:tcPr>
            <w:tcW w:w="1689" w:type="dxa"/>
            <w:shd w:val="clear" w:color="auto" w:fill="C00000"/>
            <w:vAlign w:val="center"/>
          </w:tcPr>
          <w:p w:rsidR="00E54FD4" w:rsidRPr="00303BB0" w:rsidRDefault="00E54FD4" w:rsidP="005B0B5C">
            <w:pPr>
              <w:pStyle w:val="TableTextChar"/>
              <w:spacing w:before="0" w:after="0"/>
              <w:ind w:left="0"/>
              <w:jc w:val="center"/>
              <w:rPr>
                <w:rFonts w:ascii="Bookman Old Style" w:hAnsi="Bookman Old Style"/>
                <w:snapToGrid w:val="0"/>
                <w:sz w:val="22"/>
                <w:szCs w:val="22"/>
              </w:rPr>
            </w:pPr>
            <w:r w:rsidRPr="00303BB0">
              <w:rPr>
                <w:rFonts w:ascii="Bookman Old Style" w:hAnsi="Bookman Old Style"/>
                <w:snapToGrid w:val="0"/>
                <w:sz w:val="22"/>
                <w:szCs w:val="22"/>
              </w:rPr>
              <w:t>High</w:t>
            </w:r>
          </w:p>
        </w:tc>
        <w:tc>
          <w:tcPr>
            <w:tcW w:w="7509" w:type="dxa"/>
            <w:vAlign w:val="center"/>
          </w:tcPr>
          <w:p w:rsidR="00E54FD4" w:rsidRPr="00303BB0" w:rsidRDefault="00E54FD4" w:rsidP="00DA2210">
            <w:pPr>
              <w:pStyle w:val="TableTextChar"/>
              <w:spacing w:before="0" w:after="0"/>
              <w:ind w:left="0"/>
              <w:rPr>
                <w:rFonts w:ascii="Bookman Old Style" w:hAnsi="Bookman Old Style"/>
                <w:snapToGrid w:val="0"/>
                <w:sz w:val="22"/>
                <w:szCs w:val="22"/>
              </w:rPr>
            </w:pPr>
            <w:bookmarkStart w:id="44" w:name="_Toc330994388"/>
            <w:r w:rsidRPr="00303BB0">
              <w:rPr>
                <w:rFonts w:ascii="Bookman Old Style" w:hAnsi="Bookman Old Style"/>
                <w:snapToGrid w:val="0"/>
                <w:sz w:val="22"/>
                <w:szCs w:val="22"/>
              </w:rPr>
              <w:t>Urgent action should be taken to address findings.</w:t>
            </w:r>
            <w:bookmarkEnd w:id="44"/>
          </w:p>
        </w:tc>
      </w:tr>
      <w:tr w:rsidR="00E54FD4" w:rsidRPr="00303BB0" w:rsidTr="00797AB5">
        <w:trPr>
          <w:trHeight w:val="530"/>
        </w:trPr>
        <w:tc>
          <w:tcPr>
            <w:tcW w:w="1689" w:type="dxa"/>
            <w:shd w:val="clear" w:color="auto" w:fill="FFC000"/>
            <w:vAlign w:val="center"/>
          </w:tcPr>
          <w:p w:rsidR="00E54FD4" w:rsidRPr="00303BB0" w:rsidRDefault="00E54FD4" w:rsidP="005B0B5C">
            <w:pPr>
              <w:pStyle w:val="TableTextChar"/>
              <w:spacing w:before="0" w:after="0"/>
              <w:ind w:left="0"/>
              <w:jc w:val="center"/>
              <w:rPr>
                <w:rFonts w:ascii="Bookman Old Style" w:hAnsi="Bookman Old Style"/>
                <w:snapToGrid w:val="0"/>
                <w:sz w:val="22"/>
                <w:szCs w:val="22"/>
              </w:rPr>
            </w:pPr>
            <w:r w:rsidRPr="00303BB0">
              <w:rPr>
                <w:rFonts w:ascii="Bookman Old Style" w:hAnsi="Bookman Old Style"/>
                <w:snapToGrid w:val="0"/>
                <w:sz w:val="22"/>
                <w:szCs w:val="22"/>
              </w:rPr>
              <w:t>Medium</w:t>
            </w:r>
          </w:p>
        </w:tc>
        <w:tc>
          <w:tcPr>
            <w:tcW w:w="7509" w:type="dxa"/>
            <w:vAlign w:val="center"/>
          </w:tcPr>
          <w:p w:rsidR="00E54FD4" w:rsidRPr="00303BB0" w:rsidRDefault="00E54FD4" w:rsidP="00DA2210">
            <w:pPr>
              <w:pStyle w:val="TableTextChar"/>
              <w:spacing w:before="0" w:after="0"/>
              <w:ind w:left="0"/>
              <w:rPr>
                <w:rFonts w:ascii="Bookman Old Style" w:hAnsi="Bookman Old Style"/>
                <w:snapToGrid w:val="0"/>
                <w:sz w:val="22"/>
                <w:szCs w:val="22"/>
              </w:rPr>
            </w:pPr>
            <w:r w:rsidRPr="00303BB0">
              <w:rPr>
                <w:rFonts w:ascii="Bookman Old Style" w:hAnsi="Bookman Old Style"/>
                <w:snapToGrid w:val="0"/>
                <w:sz w:val="22"/>
                <w:szCs w:val="22"/>
              </w:rPr>
              <w:t>Action should be taken to address findings in a timely manner.</w:t>
            </w:r>
          </w:p>
          <w:p w:rsidR="00E54FD4" w:rsidRPr="00303BB0" w:rsidRDefault="00E54FD4" w:rsidP="00DA2210">
            <w:pPr>
              <w:pStyle w:val="TableTextChar"/>
              <w:spacing w:before="0" w:after="0"/>
              <w:ind w:left="0"/>
              <w:rPr>
                <w:rFonts w:ascii="Bookman Old Style" w:hAnsi="Bookman Old Style"/>
                <w:snapToGrid w:val="0"/>
                <w:sz w:val="22"/>
                <w:szCs w:val="22"/>
              </w:rPr>
            </w:pPr>
            <w:r w:rsidRPr="00303BB0">
              <w:rPr>
                <w:rFonts w:ascii="Bookman Old Style" w:hAnsi="Bookman Old Style"/>
                <w:snapToGrid w:val="0"/>
                <w:sz w:val="22"/>
                <w:szCs w:val="22"/>
              </w:rPr>
              <w:t>Out of cycle change and compensating controls may be required.</w:t>
            </w:r>
          </w:p>
        </w:tc>
      </w:tr>
      <w:tr w:rsidR="00E54FD4" w:rsidRPr="00303BB0" w:rsidTr="00797AB5">
        <w:trPr>
          <w:trHeight w:val="530"/>
        </w:trPr>
        <w:tc>
          <w:tcPr>
            <w:tcW w:w="1689" w:type="dxa"/>
            <w:shd w:val="clear" w:color="auto" w:fill="92D050"/>
            <w:vAlign w:val="center"/>
          </w:tcPr>
          <w:p w:rsidR="00E54FD4" w:rsidRPr="00303BB0" w:rsidRDefault="00E54FD4" w:rsidP="005B0B5C">
            <w:pPr>
              <w:pStyle w:val="TableTextChar"/>
              <w:spacing w:before="0" w:after="0"/>
              <w:ind w:left="0"/>
              <w:jc w:val="center"/>
              <w:rPr>
                <w:rFonts w:ascii="Bookman Old Style" w:hAnsi="Bookman Old Style"/>
                <w:snapToGrid w:val="0"/>
                <w:sz w:val="22"/>
                <w:szCs w:val="22"/>
              </w:rPr>
            </w:pPr>
            <w:r w:rsidRPr="00303BB0">
              <w:rPr>
                <w:rFonts w:ascii="Bookman Old Style" w:hAnsi="Bookman Old Style"/>
                <w:snapToGrid w:val="0"/>
                <w:sz w:val="22"/>
                <w:szCs w:val="22"/>
              </w:rPr>
              <w:t>Low</w:t>
            </w:r>
          </w:p>
        </w:tc>
        <w:tc>
          <w:tcPr>
            <w:tcW w:w="7509" w:type="dxa"/>
            <w:vAlign w:val="center"/>
          </w:tcPr>
          <w:p w:rsidR="00E54FD4" w:rsidRPr="00303BB0" w:rsidRDefault="00E54FD4" w:rsidP="00DA2210">
            <w:pPr>
              <w:pStyle w:val="TableTextChar"/>
              <w:keepNext/>
              <w:keepLines/>
              <w:spacing w:before="0" w:after="0"/>
              <w:ind w:left="0"/>
              <w:outlineLvl w:val="3"/>
              <w:rPr>
                <w:rFonts w:ascii="Bookman Old Style" w:hAnsi="Bookman Old Style"/>
                <w:snapToGrid w:val="0"/>
                <w:sz w:val="22"/>
                <w:szCs w:val="22"/>
              </w:rPr>
            </w:pPr>
            <w:r w:rsidRPr="00303BB0">
              <w:rPr>
                <w:rFonts w:ascii="Bookman Old Style" w:hAnsi="Bookman Old Style"/>
                <w:snapToGrid w:val="0"/>
                <w:sz w:val="22"/>
                <w:szCs w:val="22"/>
              </w:rPr>
              <w:t>No immediate action required. Remediation items can be implemented during the next scheduled change window.</w:t>
            </w:r>
          </w:p>
        </w:tc>
      </w:tr>
      <w:tr w:rsidR="00E54FD4" w:rsidRPr="00303BB0" w:rsidTr="00797AB5">
        <w:trPr>
          <w:trHeight w:val="539"/>
        </w:trPr>
        <w:tc>
          <w:tcPr>
            <w:tcW w:w="1689" w:type="dxa"/>
            <w:shd w:val="clear" w:color="auto" w:fill="00B0F0"/>
            <w:vAlign w:val="center"/>
          </w:tcPr>
          <w:p w:rsidR="00E54FD4" w:rsidRPr="00303BB0" w:rsidRDefault="00E54FD4" w:rsidP="005B0B5C">
            <w:pPr>
              <w:pStyle w:val="TableTextChar"/>
              <w:spacing w:before="0" w:after="0"/>
              <w:ind w:left="0"/>
              <w:jc w:val="center"/>
              <w:rPr>
                <w:rFonts w:ascii="Bookman Old Style" w:hAnsi="Bookman Old Style"/>
                <w:snapToGrid w:val="0"/>
                <w:sz w:val="22"/>
                <w:szCs w:val="22"/>
              </w:rPr>
            </w:pPr>
            <w:r w:rsidRPr="00303BB0">
              <w:rPr>
                <w:rFonts w:ascii="Bookman Old Style" w:hAnsi="Bookman Old Style"/>
                <w:snapToGrid w:val="0"/>
                <w:sz w:val="22"/>
                <w:szCs w:val="22"/>
              </w:rPr>
              <w:t>Information</w:t>
            </w:r>
          </w:p>
        </w:tc>
        <w:tc>
          <w:tcPr>
            <w:tcW w:w="7509" w:type="dxa"/>
            <w:vAlign w:val="center"/>
          </w:tcPr>
          <w:p w:rsidR="00E54FD4" w:rsidRPr="00303BB0" w:rsidRDefault="00E54FD4" w:rsidP="00DA2210">
            <w:pPr>
              <w:pStyle w:val="TableTextChar"/>
              <w:spacing w:before="0" w:after="0"/>
              <w:ind w:left="0"/>
              <w:rPr>
                <w:rFonts w:ascii="Bookman Old Style" w:hAnsi="Bookman Old Style"/>
                <w:snapToGrid w:val="0"/>
                <w:sz w:val="22"/>
                <w:szCs w:val="22"/>
              </w:rPr>
            </w:pPr>
            <w:r w:rsidRPr="00303BB0">
              <w:rPr>
                <w:rFonts w:ascii="Bookman Old Style" w:hAnsi="Bookman Old Style"/>
                <w:snapToGrid w:val="0"/>
                <w:sz w:val="22"/>
                <w:szCs w:val="22"/>
              </w:rPr>
              <w:t>No immediate risks to the environment were identified as part of the testing. Findings are informational only.</w:t>
            </w:r>
          </w:p>
        </w:tc>
      </w:tr>
    </w:tbl>
    <w:p w:rsidR="00E54FD4" w:rsidRPr="00303BB0" w:rsidRDefault="00E54FD4" w:rsidP="005B0B5C">
      <w:pPr>
        <w:pStyle w:val="PwCNormal"/>
        <w:numPr>
          <w:ilvl w:val="0"/>
          <w:numId w:val="0"/>
        </w:numPr>
        <w:spacing w:after="0"/>
        <w:jc w:val="both"/>
        <w:rPr>
          <w:rFonts w:ascii="Bookman Old Style" w:hAnsi="Bookman Old Style" w:cs="Times New Roman"/>
          <w:sz w:val="22"/>
          <w:szCs w:val="22"/>
        </w:rPr>
      </w:pPr>
      <w:r w:rsidRPr="00303BB0">
        <w:rPr>
          <w:rFonts w:ascii="Bookman Old Style" w:hAnsi="Bookman Old Style" w:cs="Times New Roman"/>
          <w:sz w:val="22"/>
          <w:szCs w:val="22"/>
        </w:rPr>
        <w:t>Note: The above matrices are intended to be used as a guide only in determining the appropriate risk rating for a particular vulnerability. Other factors may need to b</w:t>
      </w:r>
      <w:r w:rsidR="007A5B12">
        <w:rPr>
          <w:rFonts w:ascii="Bookman Old Style" w:hAnsi="Bookman Old Style" w:cs="Times New Roman"/>
          <w:sz w:val="22"/>
          <w:szCs w:val="22"/>
        </w:rPr>
        <w:t xml:space="preserve">e </w:t>
      </w:r>
      <w:r w:rsidRPr="00303BB0">
        <w:rPr>
          <w:rFonts w:ascii="Bookman Old Style" w:hAnsi="Bookman Old Style" w:cs="Times New Roman"/>
          <w:sz w:val="22"/>
          <w:szCs w:val="22"/>
        </w:rPr>
        <w:t xml:space="preserve">considered when weighing up the final risk rating, such as the number of </w:t>
      </w:r>
      <w:r w:rsidRPr="00303BB0">
        <w:rPr>
          <w:rFonts w:ascii="Bookman Old Style" w:hAnsi="Bookman Old Style" w:cs="Times New Roman"/>
          <w:sz w:val="22"/>
          <w:szCs w:val="22"/>
        </w:rPr>
        <w:lastRenderedPageBreak/>
        <w:t>servers/applications affected by the vulnerability, nature of system’s affected (e.g. Production, Development, and Test), and nature of data accessed or disclosed.</w:t>
      </w:r>
    </w:p>
    <w:p w:rsidR="00E54FD4" w:rsidRPr="00DC38F4" w:rsidRDefault="00E54FD4" w:rsidP="005C6074">
      <w:pPr>
        <w:pStyle w:val="ListParagraph"/>
        <w:numPr>
          <w:ilvl w:val="1"/>
          <w:numId w:val="15"/>
        </w:numPr>
        <w:ind w:left="1080" w:hanging="1080"/>
        <w:rPr>
          <w:rFonts w:ascii="Bookman Old Style" w:hAnsi="Bookman Old Style"/>
          <w:b/>
          <w:kern w:val="28"/>
          <w:sz w:val="32"/>
          <w:szCs w:val="32"/>
        </w:rPr>
      </w:pPr>
      <w:r w:rsidRPr="00DC38F4">
        <w:rPr>
          <w:rFonts w:ascii="Bookman Old Style" w:hAnsi="Bookman Old Style"/>
          <w:b/>
          <w:kern w:val="28"/>
          <w:sz w:val="32"/>
          <w:szCs w:val="32"/>
        </w:rPr>
        <w:t>Vulnerability Summary</w:t>
      </w:r>
    </w:p>
    <w:p w:rsidR="00E54FD4" w:rsidRPr="00303BB0" w:rsidRDefault="00E54FD4" w:rsidP="00E6717E">
      <w:pPr>
        <w:pStyle w:val="PwCNormal"/>
        <w:numPr>
          <w:ilvl w:val="0"/>
          <w:numId w:val="0"/>
        </w:numPr>
        <w:spacing w:after="0"/>
        <w:jc w:val="both"/>
        <w:rPr>
          <w:rFonts w:ascii="Bookman Old Style" w:hAnsi="Bookman Old Style" w:cs="Times New Roman"/>
          <w:sz w:val="22"/>
          <w:szCs w:val="22"/>
        </w:rPr>
      </w:pPr>
      <w:r w:rsidRPr="00303BB0">
        <w:rPr>
          <w:rFonts w:ascii="Bookman Old Style" w:hAnsi="Bookman Old Style" w:cs="Times New Roman"/>
          <w:sz w:val="22"/>
          <w:szCs w:val="22"/>
        </w:rPr>
        <w:t>Below is the summary of open vulnerabilities that still exist in the application.</w:t>
      </w:r>
    </w:p>
    <w:tbl>
      <w:tblPr>
        <w:tblW w:w="8478" w:type="dxa"/>
        <w:tblLook w:val="04A0"/>
      </w:tblPr>
      <w:tblGrid>
        <w:gridCol w:w="2720"/>
        <w:gridCol w:w="1978"/>
        <w:gridCol w:w="1800"/>
        <w:gridCol w:w="1980"/>
      </w:tblGrid>
      <w:tr w:rsidR="00E54FD4" w:rsidRPr="00303BB0" w:rsidTr="002A60FC">
        <w:trPr>
          <w:trHeight w:val="300"/>
        </w:trPr>
        <w:tc>
          <w:tcPr>
            <w:tcW w:w="2720" w:type="dxa"/>
            <w:vMerge w:val="restart"/>
            <w:tcBorders>
              <w:top w:val="single" w:sz="4" w:space="0" w:color="auto"/>
              <w:left w:val="single" w:sz="4" w:space="0" w:color="auto"/>
              <w:bottom w:val="single" w:sz="4" w:space="0" w:color="000000"/>
              <w:right w:val="single" w:sz="4" w:space="0" w:color="auto"/>
            </w:tcBorders>
            <w:shd w:val="clear" w:color="auto" w:fill="0070C0"/>
            <w:vAlign w:val="center"/>
            <w:hideMark/>
          </w:tcPr>
          <w:p w:rsidR="00E54FD4" w:rsidRPr="00303BB0" w:rsidRDefault="00E54FD4" w:rsidP="002A60FC">
            <w:pPr>
              <w:jc w:val="center"/>
              <w:rPr>
                <w:rFonts w:ascii="Bookman Old Style" w:hAnsi="Bookman Old Style"/>
                <w:b/>
                <w:bCs/>
                <w:color w:val="FFFFFF"/>
                <w:sz w:val="22"/>
                <w:szCs w:val="22"/>
              </w:rPr>
            </w:pPr>
            <w:r w:rsidRPr="00303BB0">
              <w:rPr>
                <w:rFonts w:ascii="Bookman Old Style" w:hAnsi="Bookman Old Style"/>
                <w:b/>
                <w:bCs/>
                <w:color w:val="FFFFFF"/>
                <w:sz w:val="22"/>
                <w:szCs w:val="22"/>
              </w:rPr>
              <w:t>Review Area</w:t>
            </w:r>
          </w:p>
        </w:tc>
        <w:tc>
          <w:tcPr>
            <w:tcW w:w="5758" w:type="dxa"/>
            <w:gridSpan w:val="3"/>
            <w:tcBorders>
              <w:top w:val="single" w:sz="4" w:space="0" w:color="auto"/>
              <w:left w:val="nil"/>
              <w:bottom w:val="single" w:sz="4" w:space="0" w:color="auto"/>
              <w:right w:val="single" w:sz="4" w:space="0" w:color="000000"/>
            </w:tcBorders>
            <w:shd w:val="clear" w:color="auto" w:fill="0070C0"/>
            <w:noWrap/>
            <w:vAlign w:val="center"/>
            <w:hideMark/>
          </w:tcPr>
          <w:p w:rsidR="00E54FD4" w:rsidRPr="00303BB0" w:rsidRDefault="00E54FD4" w:rsidP="002A60FC">
            <w:pPr>
              <w:jc w:val="center"/>
              <w:rPr>
                <w:rFonts w:ascii="Bookman Old Style" w:hAnsi="Bookman Old Style"/>
                <w:b/>
                <w:bCs/>
                <w:color w:val="FFFFFF"/>
                <w:sz w:val="22"/>
                <w:szCs w:val="22"/>
              </w:rPr>
            </w:pPr>
            <w:r w:rsidRPr="00303BB0">
              <w:rPr>
                <w:rFonts w:ascii="Bookman Old Style" w:hAnsi="Bookman Old Style"/>
                <w:b/>
                <w:bCs/>
                <w:color w:val="FFFFFF"/>
                <w:sz w:val="22"/>
                <w:szCs w:val="22"/>
              </w:rPr>
              <w:t>Initial Review</w:t>
            </w:r>
          </w:p>
        </w:tc>
      </w:tr>
      <w:tr w:rsidR="00E54FD4" w:rsidRPr="00303BB0" w:rsidTr="002A60FC">
        <w:trPr>
          <w:trHeight w:val="315"/>
        </w:trPr>
        <w:tc>
          <w:tcPr>
            <w:tcW w:w="2720" w:type="dxa"/>
            <w:vMerge/>
            <w:tcBorders>
              <w:top w:val="single" w:sz="4" w:space="0" w:color="auto"/>
              <w:left w:val="single" w:sz="4" w:space="0" w:color="auto"/>
              <w:bottom w:val="single" w:sz="4" w:space="0" w:color="000000"/>
              <w:right w:val="single" w:sz="4" w:space="0" w:color="auto"/>
            </w:tcBorders>
            <w:vAlign w:val="center"/>
            <w:hideMark/>
          </w:tcPr>
          <w:p w:rsidR="00E54FD4" w:rsidRPr="00303BB0" w:rsidRDefault="00E54FD4" w:rsidP="002A60FC">
            <w:pPr>
              <w:rPr>
                <w:rFonts w:ascii="Bookman Old Style" w:hAnsi="Bookman Old Style" w:cs="Calibri"/>
                <w:b/>
                <w:bCs/>
                <w:color w:val="FFFFFF"/>
                <w:sz w:val="22"/>
                <w:szCs w:val="22"/>
              </w:rPr>
            </w:pPr>
          </w:p>
        </w:tc>
        <w:tc>
          <w:tcPr>
            <w:tcW w:w="1978" w:type="dxa"/>
            <w:tcBorders>
              <w:top w:val="nil"/>
              <w:left w:val="nil"/>
              <w:bottom w:val="single" w:sz="4" w:space="0" w:color="auto"/>
              <w:right w:val="single" w:sz="4" w:space="0" w:color="auto"/>
            </w:tcBorders>
            <w:shd w:val="clear" w:color="000000" w:fill="FF0000"/>
            <w:vAlign w:val="center"/>
            <w:hideMark/>
          </w:tcPr>
          <w:p w:rsidR="00E54FD4" w:rsidRPr="00303BB0" w:rsidRDefault="00E54FD4" w:rsidP="002A60FC">
            <w:pPr>
              <w:jc w:val="center"/>
              <w:rPr>
                <w:rFonts w:ascii="Bookman Old Style" w:hAnsi="Bookman Old Style" w:cs="Calibri"/>
                <w:b/>
                <w:bCs/>
                <w:color w:val="FFFFFF"/>
                <w:sz w:val="22"/>
                <w:szCs w:val="22"/>
              </w:rPr>
            </w:pPr>
            <w:r w:rsidRPr="00303BB0">
              <w:rPr>
                <w:rFonts w:ascii="Bookman Old Style" w:hAnsi="Bookman Old Style" w:cs="Calibri"/>
                <w:b/>
                <w:bCs/>
                <w:color w:val="FFFFFF"/>
                <w:sz w:val="22"/>
                <w:szCs w:val="22"/>
              </w:rPr>
              <w:t>High</w:t>
            </w:r>
          </w:p>
        </w:tc>
        <w:tc>
          <w:tcPr>
            <w:tcW w:w="1800" w:type="dxa"/>
            <w:tcBorders>
              <w:top w:val="nil"/>
              <w:left w:val="nil"/>
              <w:bottom w:val="single" w:sz="4" w:space="0" w:color="auto"/>
              <w:right w:val="single" w:sz="4" w:space="0" w:color="auto"/>
            </w:tcBorders>
            <w:shd w:val="clear" w:color="000000" w:fill="FFC000"/>
            <w:vAlign w:val="center"/>
            <w:hideMark/>
          </w:tcPr>
          <w:p w:rsidR="00E54FD4" w:rsidRPr="00303BB0" w:rsidRDefault="00E54FD4" w:rsidP="002A60FC">
            <w:pPr>
              <w:jc w:val="center"/>
              <w:rPr>
                <w:rFonts w:ascii="Bookman Old Style" w:hAnsi="Bookman Old Style" w:cs="Calibri"/>
                <w:b/>
                <w:bCs/>
                <w:color w:val="FFFFFF"/>
                <w:sz w:val="22"/>
                <w:szCs w:val="22"/>
              </w:rPr>
            </w:pPr>
            <w:r w:rsidRPr="00303BB0">
              <w:rPr>
                <w:rFonts w:ascii="Bookman Old Style" w:hAnsi="Bookman Old Style" w:cs="Calibri"/>
                <w:b/>
                <w:bCs/>
                <w:color w:val="FFFFFF"/>
                <w:sz w:val="22"/>
                <w:szCs w:val="22"/>
              </w:rPr>
              <w:t>Medium</w:t>
            </w:r>
          </w:p>
        </w:tc>
        <w:tc>
          <w:tcPr>
            <w:tcW w:w="1980" w:type="dxa"/>
            <w:tcBorders>
              <w:top w:val="nil"/>
              <w:left w:val="nil"/>
              <w:bottom w:val="single" w:sz="4" w:space="0" w:color="auto"/>
              <w:right w:val="single" w:sz="4" w:space="0" w:color="auto"/>
            </w:tcBorders>
            <w:shd w:val="clear" w:color="000000" w:fill="92D050"/>
            <w:vAlign w:val="center"/>
            <w:hideMark/>
          </w:tcPr>
          <w:p w:rsidR="00E54FD4" w:rsidRPr="00303BB0" w:rsidRDefault="00E54FD4" w:rsidP="002A60FC">
            <w:pPr>
              <w:jc w:val="center"/>
              <w:rPr>
                <w:rFonts w:ascii="Bookman Old Style" w:hAnsi="Bookman Old Style" w:cs="Calibri"/>
                <w:b/>
                <w:bCs/>
                <w:color w:val="FFFFFF"/>
                <w:sz w:val="22"/>
                <w:szCs w:val="22"/>
              </w:rPr>
            </w:pPr>
            <w:r w:rsidRPr="00303BB0">
              <w:rPr>
                <w:rFonts w:ascii="Bookman Old Style" w:hAnsi="Bookman Old Style" w:cs="Calibri"/>
                <w:b/>
                <w:bCs/>
                <w:color w:val="FFFFFF"/>
                <w:sz w:val="22"/>
                <w:szCs w:val="22"/>
              </w:rPr>
              <w:t>Low</w:t>
            </w:r>
          </w:p>
        </w:tc>
      </w:tr>
      <w:tr w:rsidR="00E54FD4" w:rsidRPr="00303BB0" w:rsidTr="002A60FC">
        <w:trPr>
          <w:trHeight w:val="510"/>
        </w:trPr>
        <w:tc>
          <w:tcPr>
            <w:tcW w:w="2720" w:type="dxa"/>
            <w:tcBorders>
              <w:top w:val="nil"/>
              <w:left w:val="single" w:sz="4" w:space="0" w:color="auto"/>
              <w:bottom w:val="single" w:sz="4" w:space="0" w:color="auto"/>
              <w:right w:val="single" w:sz="4" w:space="0" w:color="auto"/>
            </w:tcBorders>
            <w:shd w:val="clear" w:color="auto" w:fill="0070C0"/>
            <w:vAlign w:val="center"/>
          </w:tcPr>
          <w:p w:rsidR="00E54FD4" w:rsidRPr="00303BB0" w:rsidRDefault="00E54FD4" w:rsidP="002A60FC">
            <w:pPr>
              <w:rPr>
                <w:rFonts w:ascii="Bookman Old Style" w:hAnsi="Bookman Old Style"/>
                <w:b/>
                <w:snapToGrid w:val="0"/>
                <w:color w:val="FFFFFF"/>
                <w:sz w:val="22"/>
                <w:szCs w:val="22"/>
                <w:lang w:eastAsia="en-AU"/>
              </w:rPr>
            </w:pPr>
            <w:r w:rsidRPr="00303BB0">
              <w:rPr>
                <w:rFonts w:ascii="Bookman Old Style" w:hAnsi="Bookman Old Style"/>
                <w:b/>
                <w:snapToGrid w:val="0"/>
                <w:color w:val="FFFFFF"/>
                <w:sz w:val="22"/>
                <w:szCs w:val="22"/>
                <w:lang w:eastAsia="en-AU"/>
              </w:rPr>
              <w:t>Web Application Security Assessment</w:t>
            </w:r>
          </w:p>
        </w:tc>
        <w:tc>
          <w:tcPr>
            <w:tcW w:w="1978" w:type="dxa"/>
            <w:tcBorders>
              <w:top w:val="nil"/>
              <w:left w:val="nil"/>
              <w:bottom w:val="single" w:sz="4" w:space="0" w:color="auto"/>
              <w:right w:val="single" w:sz="4" w:space="0" w:color="auto"/>
            </w:tcBorders>
            <w:shd w:val="clear" w:color="auto" w:fill="auto"/>
            <w:vAlign w:val="center"/>
          </w:tcPr>
          <w:p w:rsidR="00E54FD4" w:rsidRPr="0048089C" w:rsidRDefault="007A4A09" w:rsidP="002A60FC">
            <w:pPr>
              <w:jc w:val="center"/>
              <w:rPr>
                <w:rFonts w:ascii="Bookman Old Style" w:hAnsi="Bookman Old Style"/>
                <w:snapToGrid w:val="0"/>
                <w:sz w:val="22"/>
                <w:szCs w:val="22"/>
                <w:lang w:eastAsia="en-AU"/>
              </w:rPr>
            </w:pPr>
            <w:r>
              <w:rPr>
                <w:rFonts w:ascii="Bookman Old Style" w:hAnsi="Bookman Old Style"/>
                <w:snapToGrid w:val="0"/>
                <w:sz w:val="22"/>
                <w:szCs w:val="22"/>
                <w:lang w:eastAsia="en-AU"/>
              </w:rPr>
              <w:t>4</w:t>
            </w:r>
          </w:p>
        </w:tc>
        <w:tc>
          <w:tcPr>
            <w:tcW w:w="1800" w:type="dxa"/>
            <w:tcBorders>
              <w:top w:val="nil"/>
              <w:left w:val="nil"/>
              <w:bottom w:val="single" w:sz="4" w:space="0" w:color="auto"/>
              <w:right w:val="single" w:sz="4" w:space="0" w:color="auto"/>
            </w:tcBorders>
            <w:shd w:val="clear" w:color="auto" w:fill="auto"/>
            <w:noWrap/>
            <w:vAlign w:val="center"/>
          </w:tcPr>
          <w:p w:rsidR="00E54FD4" w:rsidRPr="0048089C" w:rsidRDefault="007A4A09" w:rsidP="006C3984">
            <w:pPr>
              <w:jc w:val="center"/>
              <w:rPr>
                <w:rFonts w:ascii="Bookman Old Style" w:hAnsi="Bookman Old Style"/>
                <w:snapToGrid w:val="0"/>
                <w:sz w:val="22"/>
                <w:szCs w:val="22"/>
                <w:lang w:eastAsia="en-AU"/>
              </w:rPr>
            </w:pPr>
            <w:r>
              <w:rPr>
                <w:rFonts w:ascii="Bookman Old Style" w:hAnsi="Bookman Old Style"/>
                <w:snapToGrid w:val="0"/>
                <w:sz w:val="22"/>
                <w:szCs w:val="22"/>
                <w:lang w:eastAsia="en-AU"/>
              </w:rPr>
              <w:t>3</w:t>
            </w:r>
          </w:p>
        </w:tc>
        <w:tc>
          <w:tcPr>
            <w:tcW w:w="1980" w:type="dxa"/>
            <w:tcBorders>
              <w:top w:val="nil"/>
              <w:left w:val="nil"/>
              <w:bottom w:val="single" w:sz="4" w:space="0" w:color="auto"/>
              <w:right w:val="single" w:sz="4" w:space="0" w:color="auto"/>
            </w:tcBorders>
            <w:shd w:val="clear" w:color="auto" w:fill="auto"/>
            <w:noWrap/>
            <w:vAlign w:val="center"/>
          </w:tcPr>
          <w:p w:rsidR="00E54FD4" w:rsidRPr="0048089C" w:rsidRDefault="007A4A09" w:rsidP="006F7F77">
            <w:pPr>
              <w:jc w:val="center"/>
              <w:rPr>
                <w:rFonts w:ascii="Bookman Old Style" w:hAnsi="Bookman Old Style"/>
                <w:snapToGrid w:val="0"/>
                <w:sz w:val="22"/>
                <w:szCs w:val="22"/>
                <w:lang w:eastAsia="en-AU"/>
              </w:rPr>
            </w:pPr>
            <w:r>
              <w:rPr>
                <w:rFonts w:ascii="Bookman Old Style" w:hAnsi="Bookman Old Style"/>
                <w:snapToGrid w:val="0"/>
                <w:sz w:val="22"/>
                <w:szCs w:val="22"/>
                <w:lang w:eastAsia="en-AU"/>
              </w:rPr>
              <w:t>9</w:t>
            </w:r>
          </w:p>
        </w:tc>
      </w:tr>
      <w:tr w:rsidR="00E54FD4" w:rsidRPr="00303BB0" w:rsidTr="002A60FC">
        <w:trPr>
          <w:trHeight w:val="285"/>
        </w:trPr>
        <w:tc>
          <w:tcPr>
            <w:tcW w:w="2720" w:type="dxa"/>
            <w:tcBorders>
              <w:top w:val="nil"/>
              <w:left w:val="single" w:sz="4" w:space="0" w:color="auto"/>
              <w:bottom w:val="single" w:sz="4" w:space="0" w:color="auto"/>
              <w:right w:val="single" w:sz="4" w:space="0" w:color="auto"/>
            </w:tcBorders>
            <w:shd w:val="clear" w:color="auto" w:fill="0070C0"/>
            <w:vAlign w:val="center"/>
            <w:hideMark/>
          </w:tcPr>
          <w:p w:rsidR="00E54FD4" w:rsidRPr="00303BB0" w:rsidRDefault="003A0BD2" w:rsidP="002A60FC">
            <w:pPr>
              <w:rPr>
                <w:rFonts w:ascii="Bookman Old Style" w:hAnsi="Bookman Old Style" w:cs="Calibri"/>
                <w:b/>
                <w:bCs/>
                <w:color w:val="FFFFFF"/>
                <w:sz w:val="22"/>
                <w:szCs w:val="22"/>
              </w:rPr>
            </w:pPr>
            <w:r>
              <w:rPr>
                <w:rFonts w:ascii="Bookman Old Style" w:hAnsi="Bookman Old Style" w:cs="Calibri"/>
                <w:b/>
                <w:bCs/>
                <w:color w:val="FFFFFF"/>
                <w:sz w:val="22"/>
                <w:szCs w:val="22"/>
              </w:rPr>
              <w:t>Total</w:t>
            </w:r>
          </w:p>
        </w:tc>
        <w:tc>
          <w:tcPr>
            <w:tcW w:w="1978" w:type="dxa"/>
            <w:tcBorders>
              <w:top w:val="nil"/>
              <w:left w:val="nil"/>
              <w:bottom w:val="nil"/>
              <w:right w:val="nil"/>
            </w:tcBorders>
            <w:shd w:val="clear" w:color="auto" w:fill="auto"/>
            <w:noWrap/>
            <w:vAlign w:val="bottom"/>
          </w:tcPr>
          <w:p w:rsidR="00E54FD4" w:rsidRPr="0048089C" w:rsidRDefault="00E54FD4" w:rsidP="002A60FC">
            <w:pPr>
              <w:jc w:val="center"/>
              <w:rPr>
                <w:rFonts w:ascii="Bookman Old Style" w:hAnsi="Bookman Old Style"/>
                <w:b/>
                <w:snapToGrid w:val="0"/>
                <w:sz w:val="22"/>
                <w:szCs w:val="22"/>
                <w:lang w:eastAsia="en-AU"/>
              </w:rPr>
            </w:pPr>
          </w:p>
        </w:tc>
        <w:tc>
          <w:tcPr>
            <w:tcW w:w="1800" w:type="dxa"/>
            <w:tcBorders>
              <w:top w:val="nil"/>
              <w:left w:val="nil"/>
              <w:bottom w:val="nil"/>
              <w:right w:val="nil"/>
            </w:tcBorders>
            <w:shd w:val="clear" w:color="auto" w:fill="auto"/>
            <w:noWrap/>
            <w:vAlign w:val="bottom"/>
          </w:tcPr>
          <w:p w:rsidR="00E54FD4" w:rsidRPr="0048089C" w:rsidRDefault="00E54FD4" w:rsidP="002A60FC">
            <w:pPr>
              <w:rPr>
                <w:rFonts w:ascii="Bookman Old Style" w:hAnsi="Bookman Old Style"/>
                <w:b/>
                <w:snapToGrid w:val="0"/>
                <w:sz w:val="22"/>
                <w:szCs w:val="22"/>
                <w:lang w:eastAsia="en-AU"/>
              </w:rPr>
            </w:pPr>
          </w:p>
        </w:tc>
        <w:tc>
          <w:tcPr>
            <w:tcW w:w="1980" w:type="dxa"/>
            <w:tcBorders>
              <w:top w:val="nil"/>
              <w:left w:val="single" w:sz="4" w:space="0" w:color="auto"/>
              <w:bottom w:val="single" w:sz="4" w:space="0" w:color="auto"/>
              <w:right w:val="single" w:sz="4" w:space="0" w:color="auto"/>
            </w:tcBorders>
            <w:shd w:val="clear" w:color="auto" w:fill="auto"/>
            <w:noWrap/>
            <w:vAlign w:val="center"/>
          </w:tcPr>
          <w:p w:rsidR="00E54FD4" w:rsidRPr="0048089C" w:rsidRDefault="007A4A09" w:rsidP="002A60FC">
            <w:pPr>
              <w:jc w:val="center"/>
              <w:rPr>
                <w:rFonts w:ascii="Bookman Old Style" w:hAnsi="Bookman Old Style"/>
                <w:b/>
                <w:snapToGrid w:val="0"/>
                <w:sz w:val="22"/>
                <w:szCs w:val="22"/>
                <w:lang w:eastAsia="en-AU"/>
              </w:rPr>
            </w:pPr>
            <w:r>
              <w:rPr>
                <w:rFonts w:ascii="Bookman Old Style" w:hAnsi="Bookman Old Style"/>
                <w:b/>
                <w:snapToGrid w:val="0"/>
                <w:sz w:val="22"/>
                <w:szCs w:val="22"/>
                <w:lang w:eastAsia="en-AU"/>
              </w:rPr>
              <w:t>16</w:t>
            </w:r>
          </w:p>
        </w:tc>
      </w:tr>
    </w:tbl>
    <w:p w:rsidR="00402F76" w:rsidRDefault="00402F76" w:rsidP="00402F76">
      <w:pPr>
        <w:pStyle w:val="PwCNormal"/>
        <w:numPr>
          <w:ilvl w:val="0"/>
          <w:numId w:val="0"/>
        </w:numPr>
        <w:spacing w:after="0"/>
        <w:ind w:left="1440"/>
        <w:jc w:val="both"/>
        <w:rPr>
          <w:rFonts w:ascii="Bookman Old Style" w:hAnsi="Bookman Old Style" w:cs="Times New Roman"/>
          <w:b/>
          <w:snapToGrid/>
          <w:color w:val="auto"/>
          <w:kern w:val="28"/>
          <w:sz w:val="28"/>
          <w:szCs w:val="28"/>
          <w:lang w:eastAsia="en-US"/>
        </w:rPr>
      </w:pPr>
    </w:p>
    <w:p w:rsidR="00402F76" w:rsidRDefault="00E54FD4" w:rsidP="00402F76">
      <w:pPr>
        <w:pStyle w:val="PwCNormal"/>
        <w:numPr>
          <w:ilvl w:val="0"/>
          <w:numId w:val="0"/>
        </w:numPr>
        <w:spacing w:after="0"/>
        <w:ind w:left="1440"/>
        <w:jc w:val="both"/>
        <w:rPr>
          <w:rFonts w:ascii="Bookman Old Style" w:hAnsi="Bookman Old Style" w:cs="Times New Roman"/>
          <w:b/>
          <w:snapToGrid/>
          <w:color w:val="auto"/>
          <w:kern w:val="28"/>
          <w:sz w:val="28"/>
          <w:szCs w:val="28"/>
          <w:lang w:eastAsia="en-US"/>
        </w:rPr>
      </w:pPr>
      <w:r w:rsidRPr="004E3AC5">
        <w:rPr>
          <w:rFonts w:ascii="Bookman Old Style" w:hAnsi="Bookman Old Style" w:cs="Times New Roman"/>
          <w:b/>
          <w:snapToGrid/>
          <w:color w:val="auto"/>
          <w:kern w:val="28"/>
          <w:sz w:val="28"/>
          <w:szCs w:val="28"/>
          <w:lang w:eastAsia="en-US"/>
        </w:rPr>
        <w:t>Distribution of Observation</w:t>
      </w:r>
    </w:p>
    <w:p w:rsidR="004E3AC5" w:rsidRPr="004E3AC5" w:rsidRDefault="004E3AC5" w:rsidP="00402F76">
      <w:pPr>
        <w:pStyle w:val="PwCNormal"/>
        <w:numPr>
          <w:ilvl w:val="0"/>
          <w:numId w:val="0"/>
        </w:numPr>
        <w:spacing w:after="0"/>
        <w:ind w:left="1440"/>
        <w:jc w:val="both"/>
        <w:rPr>
          <w:rFonts w:ascii="Bookman Old Style" w:hAnsi="Bookman Old Style" w:cs="Times New Roman"/>
          <w:b/>
          <w:snapToGrid/>
          <w:color w:val="auto"/>
          <w:kern w:val="28"/>
          <w:sz w:val="28"/>
          <w:szCs w:val="28"/>
          <w:lang w:eastAsia="en-US"/>
        </w:rPr>
      </w:pPr>
    </w:p>
    <w:p w:rsidR="00797AB5" w:rsidRPr="00E556EF" w:rsidRDefault="00E54FD4" w:rsidP="004A39B7">
      <w:pPr>
        <w:pStyle w:val="PwCNormal"/>
        <w:numPr>
          <w:ilvl w:val="0"/>
          <w:numId w:val="0"/>
        </w:numPr>
        <w:ind w:left="360"/>
        <w:rPr>
          <w:lang w:val="en-US"/>
        </w:rPr>
        <w:sectPr w:rsidR="00797AB5" w:rsidRPr="00E556EF" w:rsidSect="007D49A3">
          <w:headerReference w:type="default" r:id="rId8"/>
          <w:footerReference w:type="default" r:id="rId9"/>
          <w:headerReference w:type="first" r:id="rId10"/>
          <w:footerReference w:type="first" r:id="rId11"/>
          <w:pgSz w:w="11906" w:h="16838" w:code="9"/>
          <w:pgMar w:top="1440" w:right="1440" w:bottom="1349" w:left="1440" w:header="576" w:footer="215" w:gutter="0"/>
          <w:pgNumType w:start="1"/>
          <w:cols w:space="708"/>
          <w:docGrid w:linePitch="360"/>
        </w:sectPr>
      </w:pPr>
      <w:bookmarkStart w:id="45" w:name="_GoBack"/>
      <w:r w:rsidRPr="00303BB0">
        <w:rPr>
          <w:rFonts w:ascii="Bookman Old Style" w:hAnsi="Bookman Old Style" w:cs="Times New Roman"/>
          <w:b/>
          <w:noProof/>
          <w:snapToGrid/>
          <w:color w:val="auto"/>
          <w:kern w:val="28"/>
          <w:sz w:val="22"/>
          <w:szCs w:val="22"/>
          <w:lang w:val="en-US" w:eastAsia="en-US" w:bidi="te-IN"/>
        </w:rPr>
        <w:drawing>
          <wp:inline distT="0" distB="0" distL="0" distR="0">
            <wp:extent cx="4983480" cy="2320506"/>
            <wp:effectExtent l="0" t="0" r="26670" b="22860"/>
            <wp:docPr id="101"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bookmarkEnd w:id="45"/>
    </w:p>
    <w:p w:rsidR="00E54FD4" w:rsidRPr="008B0BCA" w:rsidRDefault="00E54FD4" w:rsidP="005026CD">
      <w:pPr>
        <w:pStyle w:val="PrefaceTitle"/>
        <w:numPr>
          <w:ilvl w:val="0"/>
          <w:numId w:val="15"/>
        </w:numPr>
        <w:spacing w:after="0"/>
        <w:jc w:val="both"/>
        <w:rPr>
          <w:rFonts w:ascii="Bookman Old Style" w:hAnsi="Bookman Old Style" w:cs="Times New Roman"/>
          <w:i w:val="0"/>
          <w:sz w:val="36"/>
        </w:rPr>
      </w:pPr>
      <w:bookmarkStart w:id="46" w:name="_Toc524377500"/>
      <w:bookmarkStart w:id="47" w:name="_Toc23947116"/>
      <w:r w:rsidRPr="008B0BCA">
        <w:rPr>
          <w:rFonts w:ascii="Bookman Old Style" w:hAnsi="Bookman Old Style" w:cs="Times New Roman"/>
          <w:i w:val="0"/>
          <w:sz w:val="36"/>
        </w:rPr>
        <w:lastRenderedPageBreak/>
        <w:t>Detailed Observation</w:t>
      </w:r>
      <w:bookmarkEnd w:id="46"/>
      <w:bookmarkEnd w:id="47"/>
    </w:p>
    <w:p w:rsidR="00E54FD4" w:rsidRDefault="00E54FD4" w:rsidP="00733ECE">
      <w:pPr>
        <w:pStyle w:val="Heading2"/>
        <w:numPr>
          <w:ilvl w:val="1"/>
          <w:numId w:val="15"/>
        </w:numPr>
        <w:spacing w:before="0"/>
        <w:ind w:left="1080" w:hanging="1080"/>
        <w:rPr>
          <w:rFonts w:ascii="Bookman Old Style" w:hAnsi="Bookman Old Style"/>
          <w:sz w:val="32"/>
          <w:szCs w:val="32"/>
        </w:rPr>
      </w:pPr>
      <w:bookmarkStart w:id="48" w:name="_Toc524377501"/>
      <w:bookmarkStart w:id="49" w:name="_Toc23947117"/>
      <w:r w:rsidRPr="008B0BCA">
        <w:rPr>
          <w:rFonts w:ascii="Bookman Old Style" w:hAnsi="Bookman Old Style"/>
          <w:sz w:val="32"/>
          <w:szCs w:val="32"/>
        </w:rPr>
        <w:t>Web Application Security Assessment &amp; Penetration Testing</w:t>
      </w:r>
      <w:bookmarkEnd w:id="48"/>
      <w:bookmarkEnd w:id="49"/>
    </w:p>
    <w:p w:rsidR="0089303B" w:rsidRDefault="0089303B" w:rsidP="00DF6235">
      <w:pPr>
        <w:pStyle w:val="BodyText"/>
        <w:spacing w:before="0"/>
        <w:ind w:left="0"/>
        <w:rPr>
          <w:sz w:val="22"/>
          <w:szCs w:val="22"/>
        </w:rPr>
      </w:pPr>
    </w:p>
    <w:tbl>
      <w:tblPr>
        <w:tblW w:w="14278" w:type="dxa"/>
        <w:jc w:val="center"/>
        <w:tblInd w:w="-1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995"/>
        <w:gridCol w:w="7985"/>
        <w:gridCol w:w="3298"/>
      </w:tblGrid>
      <w:tr w:rsidR="008B3572" w:rsidRPr="00303BB0" w:rsidTr="008E1638">
        <w:trPr>
          <w:jc w:val="center"/>
        </w:trPr>
        <w:tc>
          <w:tcPr>
            <w:tcW w:w="2995" w:type="dxa"/>
            <w:shd w:val="clear" w:color="auto" w:fill="0070C0"/>
            <w:vAlign w:val="center"/>
          </w:tcPr>
          <w:p w:rsidR="008B3572" w:rsidRPr="005F6FF1" w:rsidRDefault="008B3572" w:rsidP="008B3572">
            <w:pPr>
              <w:pStyle w:val="PwCNormal"/>
              <w:numPr>
                <w:ilvl w:val="0"/>
                <w:numId w:val="17"/>
              </w:numPr>
              <w:tabs>
                <w:tab w:val="left" w:pos="506"/>
              </w:tabs>
              <w:spacing w:after="0"/>
              <w:rPr>
                <w:rFonts w:ascii="Bookman Old Style" w:hAnsi="Bookman Old Style" w:cs="Times New Roman"/>
                <w:b/>
                <w:color w:val="FFFFFF" w:themeColor="background1"/>
                <w:sz w:val="22"/>
                <w:szCs w:val="22"/>
              </w:rPr>
            </w:pPr>
            <w:r>
              <w:rPr>
                <w:rFonts w:ascii="Bookman Old Style" w:hAnsi="Bookman Old Style" w:cs="Times New Roman"/>
                <w:b/>
                <w:color w:val="FFFFFF" w:themeColor="background1"/>
                <w:sz w:val="22"/>
                <w:szCs w:val="22"/>
              </w:rPr>
              <w:t>Vulnerability Title</w:t>
            </w:r>
          </w:p>
        </w:tc>
        <w:tc>
          <w:tcPr>
            <w:tcW w:w="7985" w:type="dxa"/>
            <w:vAlign w:val="center"/>
          </w:tcPr>
          <w:p w:rsidR="008B3572" w:rsidRPr="00011312" w:rsidRDefault="00B811AF" w:rsidP="008E1638">
            <w:pPr>
              <w:pStyle w:val="PwCNormal"/>
              <w:numPr>
                <w:ilvl w:val="0"/>
                <w:numId w:val="0"/>
              </w:numPr>
              <w:spacing w:after="0"/>
              <w:rPr>
                <w:rFonts w:ascii="Bookman Old Style" w:hAnsi="Bookman Old Style" w:cs="Times New Roman"/>
                <w:color w:val="auto"/>
                <w:sz w:val="22"/>
                <w:szCs w:val="22"/>
              </w:rPr>
            </w:pPr>
            <w:r>
              <w:rPr>
                <w:rFonts w:ascii="Bookman Old Style" w:hAnsi="Bookman Old Style" w:cs="Times New Roman"/>
                <w:b/>
                <w:sz w:val="22"/>
              </w:rPr>
              <w:t>Broken Authentication</w:t>
            </w:r>
          </w:p>
        </w:tc>
        <w:tc>
          <w:tcPr>
            <w:tcW w:w="3298" w:type="dxa"/>
            <w:vAlign w:val="center"/>
          </w:tcPr>
          <w:p w:rsidR="008B3572" w:rsidRPr="00303BB0" w:rsidRDefault="008B3572" w:rsidP="008E1638">
            <w:pPr>
              <w:pStyle w:val="PwCNormal"/>
              <w:numPr>
                <w:ilvl w:val="0"/>
                <w:numId w:val="0"/>
              </w:numPr>
              <w:spacing w:after="0"/>
              <w:rPr>
                <w:rFonts w:ascii="Bookman Old Style" w:hAnsi="Bookman Old Style" w:cs="Times New Roman"/>
                <w:sz w:val="22"/>
                <w:szCs w:val="22"/>
              </w:rPr>
            </w:pPr>
            <w:r w:rsidRPr="00303BB0">
              <w:rPr>
                <w:rFonts w:ascii="Bookman Old Style" w:hAnsi="Bookman Old Style" w:cs="Times New Roman"/>
                <w:b/>
                <w:sz w:val="22"/>
                <w:szCs w:val="22"/>
              </w:rPr>
              <w:t>Risk Rating</w:t>
            </w:r>
            <w:r w:rsidRPr="00303BB0">
              <w:rPr>
                <w:rFonts w:ascii="Bookman Old Style" w:hAnsi="Bookman Old Style" w:cs="Times New Roman"/>
                <w:sz w:val="22"/>
                <w:szCs w:val="22"/>
              </w:rPr>
              <w:t xml:space="preserve">: </w:t>
            </w:r>
            <w:r>
              <w:rPr>
                <w:rFonts w:ascii="Bookman Old Style" w:hAnsi="Bookman Old Style" w:cs="Times New Roman"/>
                <w:sz w:val="22"/>
                <w:szCs w:val="22"/>
              </w:rPr>
              <w:t>High</w:t>
            </w:r>
          </w:p>
        </w:tc>
      </w:tr>
      <w:tr w:rsidR="008B3572" w:rsidRPr="00303BB0" w:rsidTr="008E1638">
        <w:trPr>
          <w:jc w:val="center"/>
        </w:trPr>
        <w:tc>
          <w:tcPr>
            <w:tcW w:w="2995" w:type="dxa"/>
            <w:shd w:val="clear" w:color="auto" w:fill="0070C0"/>
            <w:vAlign w:val="center"/>
          </w:tcPr>
          <w:p w:rsidR="008B3572" w:rsidRPr="00303BB0" w:rsidRDefault="008B3572" w:rsidP="008E1638">
            <w:pPr>
              <w:pStyle w:val="PwCNormal"/>
              <w:numPr>
                <w:ilvl w:val="0"/>
                <w:numId w:val="0"/>
              </w:numPr>
              <w:spacing w:after="0"/>
              <w:rPr>
                <w:rFonts w:ascii="Bookman Old Style" w:hAnsi="Bookman Old Style" w:cs="Times New Roman"/>
                <w:b/>
                <w:color w:val="FFFFFF"/>
                <w:sz w:val="22"/>
                <w:szCs w:val="22"/>
              </w:rPr>
            </w:pPr>
            <w:r w:rsidRPr="00303BB0">
              <w:rPr>
                <w:rFonts w:ascii="Bookman Old Style" w:hAnsi="Bookman Old Style" w:cs="Times New Roman"/>
                <w:b/>
                <w:color w:val="FFFFFF"/>
                <w:sz w:val="22"/>
                <w:szCs w:val="22"/>
              </w:rPr>
              <w:t>Description</w:t>
            </w:r>
          </w:p>
        </w:tc>
        <w:tc>
          <w:tcPr>
            <w:tcW w:w="11283" w:type="dxa"/>
            <w:gridSpan w:val="2"/>
            <w:vAlign w:val="center"/>
          </w:tcPr>
          <w:p w:rsidR="008B3572" w:rsidRPr="00303BB0" w:rsidRDefault="008B3572" w:rsidP="00812F51">
            <w:pPr>
              <w:pStyle w:val="PwCNormal"/>
              <w:numPr>
                <w:ilvl w:val="0"/>
                <w:numId w:val="0"/>
              </w:numPr>
              <w:spacing w:after="0"/>
              <w:jc w:val="both"/>
              <w:rPr>
                <w:rFonts w:ascii="Bookman Old Style" w:hAnsi="Bookman Old Style" w:cs="Times New Roman"/>
                <w:color w:val="auto"/>
                <w:sz w:val="22"/>
                <w:szCs w:val="22"/>
              </w:rPr>
            </w:pPr>
            <w:r>
              <w:rPr>
                <w:rFonts w:ascii="Bookman Old Style" w:hAnsi="Bookman Old Style" w:cs="Times New Roman"/>
                <w:sz w:val="22"/>
              </w:rPr>
              <w:t xml:space="preserve">User tries to access </w:t>
            </w:r>
            <w:r w:rsidR="00812F51">
              <w:rPr>
                <w:rFonts w:ascii="Bookman Old Style" w:hAnsi="Bookman Old Style" w:cs="Times New Roman"/>
                <w:sz w:val="22"/>
              </w:rPr>
              <w:t>other user account with t</w:t>
            </w:r>
            <w:r>
              <w:rPr>
                <w:rFonts w:ascii="Bookman Old Style" w:hAnsi="Bookman Old Style" w:cs="Times New Roman"/>
                <w:sz w:val="22"/>
              </w:rPr>
              <w:t>he</w:t>
            </w:r>
            <w:r w:rsidR="00812F51">
              <w:rPr>
                <w:rFonts w:ascii="Bookman Old Style" w:hAnsi="Bookman Old Style" w:cs="Times New Roman"/>
                <w:sz w:val="22"/>
              </w:rPr>
              <w:t xml:space="preserve"> help of </w:t>
            </w:r>
            <w:r>
              <w:rPr>
                <w:rFonts w:ascii="Bookman Old Style" w:hAnsi="Bookman Old Style" w:cs="Times New Roman"/>
                <w:sz w:val="22"/>
              </w:rPr>
              <w:t>username</w:t>
            </w:r>
            <w:r w:rsidR="006F04CD">
              <w:rPr>
                <w:rFonts w:ascii="Bookman Old Style" w:hAnsi="Bookman Old Style" w:cs="Times New Roman"/>
                <w:sz w:val="22"/>
              </w:rPr>
              <w:t xml:space="preserve"> without knowing the password. This happens due to improper input validation at server side</w:t>
            </w:r>
            <w:r w:rsidR="00887138">
              <w:rPr>
                <w:rFonts w:ascii="Bookman Old Style" w:hAnsi="Bookman Old Style" w:cs="Times New Roman"/>
                <w:sz w:val="22"/>
              </w:rPr>
              <w:t>.</w:t>
            </w:r>
          </w:p>
        </w:tc>
      </w:tr>
      <w:tr w:rsidR="008B3572" w:rsidRPr="00303BB0" w:rsidTr="008E1638">
        <w:trPr>
          <w:jc w:val="center"/>
        </w:trPr>
        <w:tc>
          <w:tcPr>
            <w:tcW w:w="2995" w:type="dxa"/>
            <w:shd w:val="clear" w:color="auto" w:fill="0070C0"/>
            <w:vAlign w:val="center"/>
          </w:tcPr>
          <w:p w:rsidR="008B3572" w:rsidRPr="00303BB0" w:rsidRDefault="008B3572" w:rsidP="008E1638">
            <w:pPr>
              <w:pStyle w:val="PwCNormal"/>
              <w:numPr>
                <w:ilvl w:val="0"/>
                <w:numId w:val="0"/>
              </w:numPr>
              <w:spacing w:after="0"/>
              <w:rPr>
                <w:rFonts w:ascii="Bookman Old Style" w:hAnsi="Bookman Old Style" w:cs="Times New Roman"/>
                <w:b/>
                <w:color w:val="FFFFFF"/>
                <w:sz w:val="22"/>
                <w:szCs w:val="22"/>
              </w:rPr>
            </w:pPr>
            <w:r>
              <w:rPr>
                <w:rFonts w:ascii="Bookman Old Style" w:hAnsi="Bookman Old Style" w:cs="Times New Roman"/>
                <w:b/>
                <w:color w:val="FFFFFF"/>
                <w:sz w:val="22"/>
                <w:szCs w:val="22"/>
              </w:rPr>
              <w:t>Affected URL</w:t>
            </w:r>
            <w:r w:rsidRPr="00303BB0">
              <w:rPr>
                <w:rFonts w:ascii="Bookman Old Style" w:hAnsi="Bookman Old Style" w:cs="Times New Roman"/>
                <w:b/>
                <w:color w:val="FFFFFF"/>
                <w:sz w:val="22"/>
                <w:szCs w:val="22"/>
              </w:rPr>
              <w:t>(s)</w:t>
            </w:r>
          </w:p>
        </w:tc>
        <w:tc>
          <w:tcPr>
            <w:tcW w:w="11283" w:type="dxa"/>
            <w:gridSpan w:val="2"/>
            <w:vAlign w:val="center"/>
          </w:tcPr>
          <w:p w:rsidR="008B3572" w:rsidRDefault="008E1638" w:rsidP="008E1638">
            <w:pPr>
              <w:pStyle w:val="PwCNormal"/>
              <w:numPr>
                <w:ilvl w:val="0"/>
                <w:numId w:val="0"/>
              </w:numPr>
              <w:spacing w:after="0"/>
              <w:rPr>
                <w:rFonts w:ascii="Bookman Old Style" w:hAnsi="Bookman Old Style" w:cs="Times New Roman"/>
                <w:sz w:val="22"/>
                <w:szCs w:val="22"/>
              </w:rPr>
            </w:pPr>
            <w:hyperlink r:id="rId13" w:history="1">
              <w:r w:rsidRPr="007F645C">
                <w:rPr>
                  <w:rStyle w:val="Hyperlink"/>
                  <w:rFonts w:ascii="Bookman Old Style" w:hAnsi="Bookman Old Style" w:cs="Times New Roman"/>
                  <w:sz w:val="22"/>
                  <w:szCs w:val="22"/>
                </w:rPr>
                <w:t>https://cdms-uat.ttdsevaonline.com</w:t>
              </w:r>
            </w:hyperlink>
          </w:p>
          <w:p w:rsidR="008B3572" w:rsidRPr="00303BB0" w:rsidRDefault="008B3572" w:rsidP="008E1638">
            <w:pPr>
              <w:pStyle w:val="PwCNormal"/>
              <w:numPr>
                <w:ilvl w:val="0"/>
                <w:numId w:val="0"/>
              </w:numPr>
              <w:spacing w:after="0"/>
              <w:rPr>
                <w:rFonts w:ascii="Bookman Old Style" w:hAnsi="Bookman Old Style" w:cs="Times New Roman"/>
                <w:sz w:val="22"/>
                <w:szCs w:val="22"/>
              </w:rPr>
            </w:pPr>
            <w:r>
              <w:rPr>
                <w:rFonts w:ascii="Bookman Old Style" w:hAnsi="Bookman Old Style" w:cs="Times New Roman"/>
                <w:sz w:val="22"/>
                <w:szCs w:val="22"/>
              </w:rPr>
              <w:t>(Applicable to all internal URLs in the application)</w:t>
            </w:r>
          </w:p>
        </w:tc>
      </w:tr>
      <w:tr w:rsidR="008B3572" w:rsidRPr="00303BB0" w:rsidTr="008E1638">
        <w:trPr>
          <w:jc w:val="center"/>
        </w:trPr>
        <w:tc>
          <w:tcPr>
            <w:tcW w:w="2995" w:type="dxa"/>
            <w:shd w:val="clear" w:color="auto" w:fill="0070C0"/>
            <w:vAlign w:val="center"/>
          </w:tcPr>
          <w:p w:rsidR="008B3572" w:rsidRPr="00303BB0" w:rsidRDefault="008B3572" w:rsidP="008E1638">
            <w:pPr>
              <w:pStyle w:val="PwCNormal"/>
              <w:numPr>
                <w:ilvl w:val="0"/>
                <w:numId w:val="0"/>
              </w:numPr>
              <w:spacing w:after="0"/>
              <w:rPr>
                <w:rFonts w:ascii="Bookman Old Style" w:hAnsi="Bookman Old Style" w:cs="Times New Roman"/>
                <w:b/>
                <w:color w:val="FFFFFF"/>
                <w:sz w:val="22"/>
                <w:szCs w:val="22"/>
              </w:rPr>
            </w:pPr>
            <w:r w:rsidRPr="00303BB0">
              <w:rPr>
                <w:rFonts w:ascii="Bookman Old Style" w:hAnsi="Bookman Old Style" w:cs="Times New Roman"/>
                <w:b/>
                <w:color w:val="FFFFFF"/>
                <w:sz w:val="22"/>
                <w:szCs w:val="22"/>
              </w:rPr>
              <w:t>Impact</w:t>
            </w:r>
          </w:p>
        </w:tc>
        <w:tc>
          <w:tcPr>
            <w:tcW w:w="11283" w:type="dxa"/>
            <w:gridSpan w:val="2"/>
            <w:vAlign w:val="center"/>
          </w:tcPr>
          <w:p w:rsidR="008B3572" w:rsidRPr="00D60202" w:rsidRDefault="00887138" w:rsidP="00B811AF">
            <w:pPr>
              <w:pStyle w:val="PwCNormal"/>
              <w:numPr>
                <w:ilvl w:val="0"/>
                <w:numId w:val="0"/>
              </w:numPr>
              <w:spacing w:after="0"/>
              <w:jc w:val="both"/>
              <w:rPr>
                <w:rFonts w:ascii="Bookman Old Style" w:hAnsi="Bookman Old Style" w:cs="Times New Roman"/>
                <w:sz w:val="22"/>
                <w:szCs w:val="22"/>
              </w:rPr>
            </w:pPr>
            <w:r>
              <w:rPr>
                <w:rFonts w:ascii="Bookman Old Style" w:hAnsi="Bookman Old Style" w:cs="Times New Roman"/>
                <w:snapToGrid/>
                <w:color w:val="auto"/>
                <w:sz w:val="22"/>
                <w:szCs w:val="22"/>
                <w:lang w:eastAsia="en-US"/>
              </w:rPr>
              <w:t>If user can guess the username, he/she can tamper the original response and login to the application.</w:t>
            </w:r>
          </w:p>
        </w:tc>
      </w:tr>
      <w:tr w:rsidR="008B3572" w:rsidRPr="00303BB0" w:rsidTr="008E1638">
        <w:trPr>
          <w:jc w:val="center"/>
        </w:trPr>
        <w:tc>
          <w:tcPr>
            <w:tcW w:w="14278" w:type="dxa"/>
            <w:gridSpan w:val="3"/>
            <w:vAlign w:val="center"/>
          </w:tcPr>
          <w:p w:rsidR="008B3572" w:rsidRDefault="008B3572" w:rsidP="008E1638">
            <w:pPr>
              <w:pStyle w:val="PwCNormal"/>
              <w:numPr>
                <w:ilvl w:val="0"/>
                <w:numId w:val="0"/>
              </w:numPr>
              <w:spacing w:after="0"/>
              <w:rPr>
                <w:rFonts w:ascii="Bookman Old Style" w:hAnsi="Bookman Old Style" w:cs="Times New Roman"/>
                <w:b/>
                <w:sz w:val="22"/>
                <w:szCs w:val="22"/>
              </w:rPr>
            </w:pPr>
            <w:r>
              <w:rPr>
                <w:rFonts w:ascii="Bookman Old Style" w:hAnsi="Bookman Old Style" w:cs="Times New Roman"/>
                <w:b/>
                <w:sz w:val="22"/>
                <w:szCs w:val="22"/>
              </w:rPr>
              <w:t>Evidence/Proof of Concept</w:t>
            </w:r>
          </w:p>
          <w:p w:rsidR="00B46B72" w:rsidRPr="00303BB0" w:rsidRDefault="00B46B72" w:rsidP="008E1638">
            <w:pPr>
              <w:pStyle w:val="PwCNormal"/>
              <w:numPr>
                <w:ilvl w:val="0"/>
                <w:numId w:val="0"/>
              </w:numPr>
              <w:spacing w:after="0"/>
              <w:rPr>
                <w:rFonts w:ascii="Bookman Old Style" w:hAnsi="Bookman Old Style" w:cs="Times New Roman"/>
                <w:b/>
                <w:sz w:val="22"/>
                <w:szCs w:val="22"/>
              </w:rPr>
            </w:pPr>
            <w:r>
              <w:rPr>
                <w:rFonts w:ascii="Bookman Old Style" w:hAnsi="Bookman Old Style" w:cs="Times New Roman"/>
                <w:b/>
                <w:sz w:val="22"/>
                <w:szCs w:val="22"/>
              </w:rPr>
              <w:t>Step-1:</w:t>
            </w:r>
            <w:r w:rsidRPr="00B46B72">
              <w:rPr>
                <w:rFonts w:ascii="Bookman Old Style" w:hAnsi="Bookman Old Style" w:cs="Times New Roman"/>
                <w:bCs/>
                <w:sz w:val="22"/>
                <w:szCs w:val="22"/>
              </w:rPr>
              <w:t>User trying to login with guessable username</w:t>
            </w:r>
          </w:p>
          <w:p w:rsidR="008B3572" w:rsidRDefault="00B46B72" w:rsidP="008E1638">
            <w:pPr>
              <w:pStyle w:val="PwCNormal"/>
              <w:numPr>
                <w:ilvl w:val="0"/>
                <w:numId w:val="0"/>
              </w:numPr>
              <w:spacing w:after="0"/>
              <w:jc w:val="center"/>
              <w:rPr>
                <w:rFonts w:ascii="Bookman Old Style" w:hAnsi="Bookman Old Style" w:cs="Times New Roman"/>
                <w:sz w:val="22"/>
                <w:szCs w:val="22"/>
              </w:rPr>
            </w:pPr>
            <w:r>
              <w:rPr>
                <w:rFonts w:ascii="Bookman Old Style" w:hAnsi="Bookman Old Style" w:cs="Times New Roman"/>
                <w:noProof/>
                <w:snapToGrid/>
                <w:sz w:val="22"/>
                <w:szCs w:val="22"/>
                <w:lang w:val="en-US" w:eastAsia="en-US" w:bidi="te-IN"/>
              </w:rPr>
              <w:drawing>
                <wp:inline distT="0" distB="0" distL="0" distR="0">
                  <wp:extent cx="3751204" cy="2807936"/>
                  <wp:effectExtent l="19050" t="19050" r="20696" b="11464"/>
                  <wp:docPr id="14" name="Picture 13" descr="ido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or_1.jpg"/>
                          <pic:cNvPicPr/>
                        </pic:nvPicPr>
                        <pic:blipFill>
                          <a:blip r:embed="rId14"/>
                          <a:srcRect/>
                          <a:stretch>
                            <a:fillRect/>
                          </a:stretch>
                        </pic:blipFill>
                        <pic:spPr>
                          <a:xfrm>
                            <a:off x="0" y="0"/>
                            <a:ext cx="3751204" cy="2807936"/>
                          </a:xfrm>
                          <a:prstGeom prst="rect">
                            <a:avLst/>
                          </a:prstGeom>
                          <a:ln w="19050">
                            <a:solidFill>
                              <a:srgbClr val="C00000"/>
                            </a:solidFill>
                          </a:ln>
                        </pic:spPr>
                      </pic:pic>
                    </a:graphicData>
                  </a:graphic>
                </wp:inline>
              </w:drawing>
            </w:r>
          </w:p>
          <w:p w:rsidR="008B3572" w:rsidRDefault="00B46B72" w:rsidP="00B46B72">
            <w:pPr>
              <w:pStyle w:val="PwCNormal"/>
              <w:numPr>
                <w:ilvl w:val="0"/>
                <w:numId w:val="0"/>
              </w:numPr>
              <w:spacing w:after="0"/>
              <w:rPr>
                <w:rFonts w:ascii="Bookman Old Style" w:hAnsi="Bookman Old Style" w:cs="Times New Roman"/>
                <w:sz w:val="22"/>
              </w:rPr>
            </w:pPr>
            <w:r w:rsidRPr="00B46B72">
              <w:rPr>
                <w:rFonts w:ascii="Bookman Old Style" w:hAnsi="Bookman Old Style" w:cs="Times New Roman"/>
                <w:b/>
                <w:bCs/>
                <w:sz w:val="22"/>
              </w:rPr>
              <w:t>Step-2:</w:t>
            </w:r>
            <w:r w:rsidRPr="00B46B72">
              <w:rPr>
                <w:rFonts w:ascii="Bookman Old Style" w:hAnsi="Bookman Old Style" w:cs="Times New Roman"/>
                <w:sz w:val="22"/>
              </w:rPr>
              <w:t>Request is captured through proxy tool after clicking on login button</w:t>
            </w:r>
          </w:p>
          <w:p w:rsidR="00B46B72" w:rsidRDefault="00B46B72" w:rsidP="00B46B72">
            <w:pPr>
              <w:pStyle w:val="PwCNormal"/>
              <w:numPr>
                <w:ilvl w:val="0"/>
                <w:numId w:val="0"/>
              </w:numPr>
              <w:spacing w:after="0"/>
              <w:jc w:val="center"/>
              <w:rPr>
                <w:rFonts w:ascii="Bookman Old Style" w:hAnsi="Bookman Old Style" w:cs="Times New Roman"/>
                <w:b/>
                <w:bCs/>
                <w:sz w:val="22"/>
              </w:rPr>
            </w:pPr>
            <w:r>
              <w:rPr>
                <w:rFonts w:ascii="Bookman Old Style" w:hAnsi="Bookman Old Style" w:cs="Times New Roman"/>
                <w:b/>
                <w:bCs/>
                <w:noProof/>
                <w:snapToGrid/>
                <w:sz w:val="22"/>
                <w:lang w:val="en-US" w:eastAsia="en-US" w:bidi="te-IN"/>
              </w:rPr>
              <w:lastRenderedPageBreak/>
              <w:drawing>
                <wp:inline distT="0" distB="0" distL="0" distR="0">
                  <wp:extent cx="7555095" cy="3091158"/>
                  <wp:effectExtent l="19050" t="19050" r="26805" b="13992"/>
                  <wp:docPr id="15" name="Picture 14" descr="idor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or_2.jpg"/>
                          <pic:cNvPicPr/>
                        </pic:nvPicPr>
                        <pic:blipFill>
                          <a:blip r:embed="rId15"/>
                          <a:srcRect/>
                          <a:stretch>
                            <a:fillRect/>
                          </a:stretch>
                        </pic:blipFill>
                        <pic:spPr>
                          <a:xfrm>
                            <a:off x="0" y="0"/>
                            <a:ext cx="7555095" cy="3091158"/>
                          </a:xfrm>
                          <a:prstGeom prst="rect">
                            <a:avLst/>
                          </a:prstGeom>
                          <a:ln w="19050">
                            <a:solidFill>
                              <a:srgbClr val="C00000"/>
                            </a:solidFill>
                          </a:ln>
                        </pic:spPr>
                      </pic:pic>
                    </a:graphicData>
                  </a:graphic>
                </wp:inline>
              </w:drawing>
            </w:r>
          </w:p>
          <w:p w:rsidR="00FD1A34" w:rsidRDefault="00FD1A34" w:rsidP="00FD1A34">
            <w:pPr>
              <w:pStyle w:val="PwCNormal"/>
              <w:numPr>
                <w:ilvl w:val="0"/>
                <w:numId w:val="0"/>
              </w:numPr>
              <w:spacing w:after="0"/>
              <w:rPr>
                <w:rFonts w:ascii="Bookman Old Style" w:hAnsi="Bookman Old Style" w:cs="Times New Roman"/>
                <w:b/>
                <w:bCs/>
                <w:sz w:val="22"/>
              </w:rPr>
            </w:pPr>
            <w:r>
              <w:rPr>
                <w:rFonts w:ascii="Bookman Old Style" w:hAnsi="Bookman Old Style" w:cs="Times New Roman"/>
                <w:b/>
                <w:bCs/>
                <w:sz w:val="22"/>
              </w:rPr>
              <w:t>Step-3:</w:t>
            </w:r>
            <w:r w:rsidRPr="00E862DD">
              <w:rPr>
                <w:rFonts w:ascii="Bookman Old Style" w:hAnsi="Bookman Old Style" w:cs="Times New Roman"/>
                <w:sz w:val="22"/>
              </w:rPr>
              <w:t>Response is intercepted</w:t>
            </w:r>
          </w:p>
          <w:p w:rsidR="00FD1A34" w:rsidRDefault="00FD1A34" w:rsidP="00FD1A34">
            <w:pPr>
              <w:pStyle w:val="PwCNormal"/>
              <w:numPr>
                <w:ilvl w:val="0"/>
                <w:numId w:val="0"/>
              </w:numPr>
              <w:spacing w:after="0"/>
              <w:jc w:val="center"/>
              <w:rPr>
                <w:rFonts w:ascii="Bookman Old Style" w:hAnsi="Bookman Old Style" w:cs="Times New Roman"/>
                <w:b/>
                <w:bCs/>
                <w:sz w:val="22"/>
              </w:rPr>
            </w:pPr>
            <w:r>
              <w:rPr>
                <w:rFonts w:ascii="Bookman Old Style" w:hAnsi="Bookman Old Style" w:cs="Times New Roman"/>
                <w:b/>
                <w:bCs/>
                <w:noProof/>
                <w:snapToGrid/>
                <w:sz w:val="22"/>
                <w:lang w:val="en-US" w:eastAsia="en-US" w:bidi="te-IN"/>
              </w:rPr>
              <w:drawing>
                <wp:inline distT="0" distB="0" distL="0" distR="0">
                  <wp:extent cx="8064893" cy="2354782"/>
                  <wp:effectExtent l="19050" t="19050" r="12307" b="26468"/>
                  <wp:docPr id="16" name="Picture 15" descr="idor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or_3.jpg"/>
                          <pic:cNvPicPr/>
                        </pic:nvPicPr>
                        <pic:blipFill>
                          <a:blip r:embed="rId16"/>
                          <a:srcRect/>
                          <a:stretch>
                            <a:fillRect/>
                          </a:stretch>
                        </pic:blipFill>
                        <pic:spPr>
                          <a:xfrm>
                            <a:off x="0" y="0"/>
                            <a:ext cx="8064893" cy="2354782"/>
                          </a:xfrm>
                          <a:prstGeom prst="rect">
                            <a:avLst/>
                          </a:prstGeom>
                          <a:ln w="19050">
                            <a:solidFill>
                              <a:srgbClr val="C00000"/>
                            </a:solidFill>
                          </a:ln>
                        </pic:spPr>
                      </pic:pic>
                    </a:graphicData>
                  </a:graphic>
                </wp:inline>
              </w:drawing>
            </w:r>
          </w:p>
          <w:p w:rsidR="00E862DD" w:rsidRDefault="00E862DD" w:rsidP="00E862DD">
            <w:pPr>
              <w:pStyle w:val="PwCNormal"/>
              <w:numPr>
                <w:ilvl w:val="0"/>
                <w:numId w:val="0"/>
              </w:numPr>
              <w:spacing w:after="0"/>
              <w:rPr>
                <w:rFonts w:ascii="Bookman Old Style" w:hAnsi="Bookman Old Style" w:cs="Times New Roman"/>
                <w:sz w:val="22"/>
              </w:rPr>
            </w:pPr>
            <w:r>
              <w:rPr>
                <w:rFonts w:ascii="Bookman Old Style" w:hAnsi="Bookman Old Style" w:cs="Times New Roman"/>
                <w:b/>
                <w:bCs/>
                <w:sz w:val="22"/>
              </w:rPr>
              <w:lastRenderedPageBreak/>
              <w:t>Step-4:</w:t>
            </w:r>
            <w:r w:rsidRPr="00E862DD">
              <w:rPr>
                <w:rFonts w:ascii="Bookman Old Style" w:hAnsi="Bookman Old Style" w:cs="Times New Roman"/>
                <w:sz w:val="22"/>
              </w:rPr>
              <w:t>Response is tampered with success response</w:t>
            </w:r>
          </w:p>
          <w:p w:rsidR="00E862DD" w:rsidRDefault="00E862DD" w:rsidP="00E862DD">
            <w:pPr>
              <w:pStyle w:val="PwCNormal"/>
              <w:numPr>
                <w:ilvl w:val="0"/>
                <w:numId w:val="0"/>
              </w:numPr>
              <w:spacing w:after="0"/>
              <w:jc w:val="center"/>
              <w:rPr>
                <w:rFonts w:ascii="Bookman Old Style" w:hAnsi="Bookman Old Style" w:cs="Times New Roman"/>
                <w:b/>
                <w:bCs/>
                <w:sz w:val="22"/>
              </w:rPr>
            </w:pPr>
            <w:r>
              <w:rPr>
                <w:rFonts w:ascii="Bookman Old Style" w:hAnsi="Bookman Old Style" w:cs="Times New Roman"/>
                <w:b/>
                <w:bCs/>
                <w:noProof/>
                <w:snapToGrid/>
                <w:sz w:val="22"/>
                <w:lang w:val="en-US" w:eastAsia="en-US" w:bidi="te-IN"/>
              </w:rPr>
              <w:drawing>
                <wp:inline distT="0" distB="0" distL="0" distR="0">
                  <wp:extent cx="8122280" cy="2524715"/>
                  <wp:effectExtent l="19050" t="19050" r="12070" b="27985"/>
                  <wp:docPr id="17" name="Picture 16" descr="idor_3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or_3_2.jpg"/>
                          <pic:cNvPicPr/>
                        </pic:nvPicPr>
                        <pic:blipFill>
                          <a:blip r:embed="rId17"/>
                          <a:srcRect/>
                          <a:stretch>
                            <a:fillRect/>
                          </a:stretch>
                        </pic:blipFill>
                        <pic:spPr>
                          <a:xfrm>
                            <a:off x="0" y="0"/>
                            <a:ext cx="8122280" cy="2524715"/>
                          </a:xfrm>
                          <a:prstGeom prst="rect">
                            <a:avLst/>
                          </a:prstGeom>
                          <a:ln w="19050">
                            <a:solidFill>
                              <a:srgbClr val="C00000"/>
                            </a:solidFill>
                          </a:ln>
                        </pic:spPr>
                      </pic:pic>
                    </a:graphicData>
                  </a:graphic>
                </wp:inline>
              </w:drawing>
            </w:r>
          </w:p>
          <w:p w:rsidR="00E862DD" w:rsidRDefault="00E862DD" w:rsidP="00E862DD">
            <w:pPr>
              <w:pStyle w:val="PwCNormal"/>
              <w:numPr>
                <w:ilvl w:val="0"/>
                <w:numId w:val="0"/>
              </w:numPr>
              <w:spacing w:after="0"/>
              <w:rPr>
                <w:rFonts w:ascii="Bookman Old Style" w:hAnsi="Bookman Old Style" w:cs="Times New Roman"/>
                <w:sz w:val="22"/>
              </w:rPr>
            </w:pPr>
            <w:r>
              <w:rPr>
                <w:rFonts w:ascii="Bookman Old Style" w:hAnsi="Bookman Old Style" w:cs="Times New Roman"/>
                <w:b/>
                <w:bCs/>
                <w:sz w:val="22"/>
              </w:rPr>
              <w:t>Step-5:</w:t>
            </w:r>
            <w:r w:rsidRPr="0013446B">
              <w:rPr>
                <w:rFonts w:ascii="Bookman Old Style" w:hAnsi="Bookman Old Style" w:cs="Times New Roman"/>
                <w:sz w:val="22"/>
              </w:rPr>
              <w:t xml:space="preserve">Successfully logged into the application </w:t>
            </w:r>
          </w:p>
          <w:p w:rsidR="0013446B" w:rsidRPr="00B46B72" w:rsidRDefault="0013446B" w:rsidP="0013446B">
            <w:pPr>
              <w:pStyle w:val="PwCNormal"/>
              <w:numPr>
                <w:ilvl w:val="0"/>
                <w:numId w:val="0"/>
              </w:numPr>
              <w:spacing w:after="0"/>
              <w:jc w:val="center"/>
              <w:rPr>
                <w:rFonts w:ascii="Bookman Old Style" w:hAnsi="Bookman Old Style" w:cs="Times New Roman"/>
                <w:b/>
                <w:bCs/>
                <w:sz w:val="22"/>
              </w:rPr>
            </w:pPr>
            <w:r>
              <w:rPr>
                <w:rFonts w:ascii="Bookman Old Style" w:hAnsi="Bookman Old Style" w:cs="Times New Roman"/>
                <w:b/>
                <w:bCs/>
                <w:noProof/>
                <w:snapToGrid/>
                <w:sz w:val="22"/>
                <w:lang w:val="en-US" w:eastAsia="en-US" w:bidi="te-IN"/>
              </w:rPr>
              <w:lastRenderedPageBreak/>
              <w:drawing>
                <wp:inline distT="0" distB="0" distL="0" distR="0">
                  <wp:extent cx="4383017" cy="4272595"/>
                  <wp:effectExtent l="19050" t="19050" r="17533" b="13655"/>
                  <wp:docPr id="18" name="Picture 17" descr="idor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or_4.jpg"/>
                          <pic:cNvPicPr/>
                        </pic:nvPicPr>
                        <pic:blipFill>
                          <a:blip r:embed="rId18"/>
                          <a:srcRect/>
                          <a:stretch>
                            <a:fillRect/>
                          </a:stretch>
                        </pic:blipFill>
                        <pic:spPr>
                          <a:xfrm>
                            <a:off x="0" y="0"/>
                            <a:ext cx="4383017" cy="4272595"/>
                          </a:xfrm>
                          <a:prstGeom prst="rect">
                            <a:avLst/>
                          </a:prstGeom>
                          <a:ln w="19050">
                            <a:solidFill>
                              <a:srgbClr val="C00000"/>
                            </a:solidFill>
                          </a:ln>
                        </pic:spPr>
                      </pic:pic>
                    </a:graphicData>
                  </a:graphic>
                </wp:inline>
              </w:drawing>
            </w:r>
          </w:p>
        </w:tc>
      </w:tr>
      <w:tr w:rsidR="008B3572" w:rsidRPr="00303BB0" w:rsidTr="008E1638">
        <w:trPr>
          <w:jc w:val="center"/>
        </w:trPr>
        <w:tc>
          <w:tcPr>
            <w:tcW w:w="2995" w:type="dxa"/>
            <w:shd w:val="clear" w:color="auto" w:fill="0070C0"/>
            <w:vAlign w:val="center"/>
          </w:tcPr>
          <w:p w:rsidR="008B3572" w:rsidRPr="00303BB0" w:rsidRDefault="008B3572" w:rsidP="008E1638">
            <w:pPr>
              <w:pStyle w:val="PwCNormal"/>
              <w:numPr>
                <w:ilvl w:val="0"/>
                <w:numId w:val="0"/>
              </w:numPr>
              <w:spacing w:after="0"/>
              <w:rPr>
                <w:rFonts w:ascii="Bookman Old Style" w:hAnsi="Bookman Old Style" w:cs="Times New Roman"/>
                <w:b/>
                <w:sz w:val="22"/>
                <w:szCs w:val="22"/>
              </w:rPr>
            </w:pPr>
            <w:r w:rsidRPr="00303BB0">
              <w:rPr>
                <w:rFonts w:ascii="Bookman Old Style" w:hAnsi="Bookman Old Style" w:cs="Times New Roman"/>
                <w:b/>
                <w:color w:val="FFFFFF"/>
                <w:sz w:val="22"/>
                <w:szCs w:val="22"/>
              </w:rPr>
              <w:lastRenderedPageBreak/>
              <w:t>Recommendation</w:t>
            </w:r>
          </w:p>
        </w:tc>
        <w:tc>
          <w:tcPr>
            <w:tcW w:w="11283" w:type="dxa"/>
            <w:gridSpan w:val="2"/>
            <w:vAlign w:val="center"/>
          </w:tcPr>
          <w:p w:rsidR="008B3572" w:rsidRDefault="00D4230E" w:rsidP="008E1638">
            <w:pPr>
              <w:pStyle w:val="PwCNormal"/>
              <w:numPr>
                <w:ilvl w:val="0"/>
                <w:numId w:val="0"/>
              </w:numPr>
              <w:spacing w:after="0"/>
              <w:rPr>
                <w:rFonts w:ascii="Bookman Old Style" w:hAnsi="Bookman Old Style" w:cs="Times New Roman"/>
                <w:sz w:val="22"/>
              </w:rPr>
            </w:pPr>
            <w:r>
              <w:rPr>
                <w:rFonts w:ascii="Bookman Old Style" w:hAnsi="Bookman Old Style" w:cs="Times New Roman"/>
                <w:sz w:val="22"/>
              </w:rPr>
              <w:t>It is recommended to implement random tokens either in cookie header or in body to verify user’s authenticity.</w:t>
            </w:r>
          </w:p>
          <w:p w:rsidR="008B3572" w:rsidRDefault="008B3572" w:rsidP="008E1638">
            <w:pPr>
              <w:pStyle w:val="PwCNormal"/>
              <w:numPr>
                <w:ilvl w:val="0"/>
                <w:numId w:val="0"/>
              </w:numPr>
              <w:spacing w:after="0"/>
              <w:rPr>
                <w:rFonts w:ascii="Bookman Old Style" w:hAnsi="Bookman Old Style" w:cs="Times New Roman"/>
                <w:sz w:val="22"/>
              </w:rPr>
            </w:pPr>
            <w:r>
              <w:rPr>
                <w:rFonts w:ascii="Bookman Old Style" w:hAnsi="Bookman Old Style" w:cs="Times New Roman"/>
                <w:sz w:val="22"/>
              </w:rPr>
              <w:t>Reference Link:</w:t>
            </w:r>
          </w:p>
          <w:p w:rsidR="008B3572" w:rsidRPr="00A22A20" w:rsidRDefault="008D77F2" w:rsidP="008E1638">
            <w:pPr>
              <w:pStyle w:val="PwCNormal"/>
              <w:numPr>
                <w:ilvl w:val="0"/>
                <w:numId w:val="0"/>
              </w:numPr>
              <w:spacing w:after="0"/>
              <w:rPr>
                <w:rFonts w:ascii="Bookman Old Style" w:hAnsi="Bookman Old Style" w:cs="Times New Roman"/>
                <w:color w:val="auto"/>
                <w:sz w:val="22"/>
                <w:szCs w:val="22"/>
              </w:rPr>
            </w:pPr>
            <w:hyperlink r:id="rId19" w:history="1">
              <w:r w:rsidR="00B811AF" w:rsidRPr="00B811AF">
                <w:rPr>
                  <w:rFonts w:ascii="Bookman Old Style" w:hAnsi="Bookman Old Style" w:cs="Times New Roman"/>
                  <w:sz w:val="22"/>
                </w:rPr>
                <w:t>https://www.owasp.org/index.php/Top_10-2017_A2-Broken_Authentication</w:t>
              </w:r>
            </w:hyperlink>
          </w:p>
        </w:tc>
      </w:tr>
      <w:tr w:rsidR="008B3572" w:rsidRPr="00303BB0" w:rsidTr="008E1638">
        <w:trPr>
          <w:trHeight w:val="350"/>
          <w:jc w:val="center"/>
        </w:trPr>
        <w:tc>
          <w:tcPr>
            <w:tcW w:w="2995" w:type="dxa"/>
            <w:shd w:val="clear" w:color="auto" w:fill="0070C0"/>
            <w:vAlign w:val="center"/>
          </w:tcPr>
          <w:p w:rsidR="008B3572" w:rsidRPr="00303BB0" w:rsidRDefault="008B3572" w:rsidP="008E1638">
            <w:pPr>
              <w:pStyle w:val="PwCNormal"/>
              <w:numPr>
                <w:ilvl w:val="0"/>
                <w:numId w:val="0"/>
              </w:numPr>
              <w:spacing w:after="0"/>
              <w:rPr>
                <w:rFonts w:ascii="Bookman Old Style" w:hAnsi="Bookman Old Style" w:cs="Times New Roman"/>
                <w:b/>
                <w:color w:val="FFFFFF"/>
                <w:sz w:val="22"/>
                <w:szCs w:val="22"/>
              </w:rPr>
            </w:pPr>
            <w:r w:rsidRPr="00303BB0">
              <w:rPr>
                <w:rFonts w:ascii="Bookman Old Style" w:hAnsi="Bookman Old Style" w:cs="Times New Roman"/>
                <w:b/>
                <w:color w:val="FFFFFF"/>
                <w:sz w:val="22"/>
                <w:szCs w:val="22"/>
              </w:rPr>
              <w:t>Management Comments</w:t>
            </w:r>
          </w:p>
        </w:tc>
        <w:tc>
          <w:tcPr>
            <w:tcW w:w="11283" w:type="dxa"/>
            <w:gridSpan w:val="2"/>
            <w:vAlign w:val="center"/>
          </w:tcPr>
          <w:p w:rsidR="008B3572" w:rsidRPr="00303BB0" w:rsidRDefault="008B3572" w:rsidP="008E1638">
            <w:pPr>
              <w:pStyle w:val="PwCNormal"/>
              <w:numPr>
                <w:ilvl w:val="0"/>
                <w:numId w:val="0"/>
              </w:numPr>
              <w:spacing w:after="0"/>
              <w:rPr>
                <w:rFonts w:ascii="Bookman Old Style" w:hAnsi="Bookman Old Style" w:cs="Times New Roman"/>
                <w:sz w:val="22"/>
                <w:szCs w:val="22"/>
                <w:highlight w:val="yellow"/>
              </w:rPr>
            </w:pPr>
          </w:p>
        </w:tc>
      </w:tr>
    </w:tbl>
    <w:p w:rsidR="008B3572" w:rsidRDefault="008B3572" w:rsidP="00DF6235">
      <w:pPr>
        <w:pStyle w:val="BodyText"/>
        <w:spacing w:before="0"/>
        <w:ind w:left="0"/>
        <w:rPr>
          <w:sz w:val="22"/>
          <w:szCs w:val="22"/>
        </w:rPr>
      </w:pPr>
    </w:p>
    <w:p w:rsidR="008B3572" w:rsidRDefault="008B3572" w:rsidP="00DF6235">
      <w:pPr>
        <w:pStyle w:val="BodyText"/>
        <w:spacing w:before="0"/>
        <w:ind w:left="0"/>
        <w:rPr>
          <w:sz w:val="22"/>
          <w:szCs w:val="22"/>
        </w:rPr>
      </w:pPr>
    </w:p>
    <w:p w:rsidR="0059699D" w:rsidRDefault="0059699D" w:rsidP="00DF6235">
      <w:pPr>
        <w:pStyle w:val="BodyText"/>
        <w:spacing w:before="0"/>
        <w:ind w:left="0"/>
        <w:rPr>
          <w:sz w:val="22"/>
          <w:szCs w:val="22"/>
        </w:rPr>
      </w:pPr>
    </w:p>
    <w:tbl>
      <w:tblPr>
        <w:tblW w:w="0" w:type="auto"/>
        <w:jc w:val="center"/>
        <w:tblInd w:w="-27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025"/>
        <w:gridCol w:w="8313"/>
        <w:gridCol w:w="2820"/>
      </w:tblGrid>
      <w:tr w:rsidR="0059699D" w:rsidRPr="00532142" w:rsidTr="007A4A09">
        <w:trPr>
          <w:trHeight w:val="413"/>
          <w:jc w:val="center"/>
        </w:trPr>
        <w:tc>
          <w:tcPr>
            <w:tcW w:w="3025" w:type="dxa"/>
            <w:shd w:val="clear" w:color="auto" w:fill="0070C0"/>
            <w:vAlign w:val="center"/>
          </w:tcPr>
          <w:p w:rsidR="0059699D" w:rsidRPr="00532142" w:rsidRDefault="0059699D" w:rsidP="0059699D">
            <w:pPr>
              <w:pStyle w:val="PwCNormal"/>
              <w:numPr>
                <w:ilvl w:val="0"/>
                <w:numId w:val="17"/>
              </w:numPr>
              <w:spacing w:after="0"/>
              <w:rPr>
                <w:rFonts w:ascii="Bookman Old Style" w:hAnsi="Bookman Old Style" w:cs="Times New Roman"/>
                <w:b/>
                <w:color w:val="FFFFFF"/>
                <w:sz w:val="22"/>
                <w:szCs w:val="22"/>
              </w:rPr>
            </w:pPr>
            <w:r>
              <w:rPr>
                <w:rFonts w:ascii="Bookman Old Style" w:hAnsi="Bookman Old Style" w:cs="Times New Roman"/>
                <w:b/>
                <w:color w:val="FFFFFF"/>
                <w:sz w:val="22"/>
                <w:szCs w:val="22"/>
              </w:rPr>
              <w:lastRenderedPageBreak/>
              <w:t>Vulnerability Title</w:t>
            </w:r>
          </w:p>
        </w:tc>
        <w:tc>
          <w:tcPr>
            <w:tcW w:w="8313" w:type="dxa"/>
            <w:vAlign w:val="center"/>
          </w:tcPr>
          <w:p w:rsidR="0059699D" w:rsidRPr="00532142" w:rsidRDefault="0059699D" w:rsidP="007A4A09">
            <w:pPr>
              <w:pStyle w:val="PwCNormal"/>
              <w:numPr>
                <w:ilvl w:val="0"/>
                <w:numId w:val="0"/>
              </w:numPr>
              <w:spacing w:after="0"/>
              <w:rPr>
                <w:rFonts w:ascii="Bookman Old Style" w:hAnsi="Bookman Old Style" w:cs="Times New Roman"/>
                <w:sz w:val="22"/>
                <w:szCs w:val="22"/>
              </w:rPr>
            </w:pPr>
            <w:r>
              <w:rPr>
                <w:rFonts w:ascii="Bookman Old Style" w:hAnsi="Bookman Old Style" w:cs="Times New Roman"/>
                <w:b/>
                <w:sz w:val="22"/>
                <w:szCs w:val="22"/>
              </w:rPr>
              <w:t>Malicious File Upload</w:t>
            </w:r>
            <w:r w:rsidRPr="003A4C87">
              <w:rPr>
                <w:rFonts w:ascii="Bookman Old Style" w:hAnsi="Bookman Old Style" w:cs="Times New Roman"/>
                <w:b/>
                <w:sz w:val="22"/>
                <w:szCs w:val="22"/>
              </w:rPr>
              <w:t xml:space="preserve">  </w:t>
            </w:r>
          </w:p>
        </w:tc>
        <w:tc>
          <w:tcPr>
            <w:tcW w:w="2820" w:type="dxa"/>
            <w:vAlign w:val="center"/>
          </w:tcPr>
          <w:p w:rsidR="0059699D" w:rsidRPr="00532142" w:rsidRDefault="0059699D" w:rsidP="007A4A09">
            <w:pPr>
              <w:pStyle w:val="PwCNormal"/>
              <w:numPr>
                <w:ilvl w:val="0"/>
                <w:numId w:val="0"/>
              </w:numPr>
              <w:spacing w:after="0"/>
              <w:rPr>
                <w:rFonts w:ascii="Bookman Old Style" w:hAnsi="Bookman Old Style" w:cs="Times New Roman"/>
                <w:sz w:val="22"/>
                <w:szCs w:val="22"/>
              </w:rPr>
            </w:pPr>
            <w:r w:rsidRPr="00532142">
              <w:rPr>
                <w:rFonts w:ascii="Bookman Old Style" w:hAnsi="Bookman Old Style" w:cs="Times New Roman"/>
                <w:b/>
                <w:sz w:val="22"/>
                <w:szCs w:val="22"/>
              </w:rPr>
              <w:t>Risk Rating</w:t>
            </w:r>
            <w:r w:rsidRPr="00532142">
              <w:rPr>
                <w:rFonts w:ascii="Bookman Old Style" w:hAnsi="Bookman Old Style" w:cs="Times New Roman"/>
                <w:sz w:val="22"/>
                <w:szCs w:val="22"/>
              </w:rPr>
              <w:t xml:space="preserve">: </w:t>
            </w:r>
            <w:r w:rsidR="00C02AAD">
              <w:rPr>
                <w:rFonts w:ascii="Bookman Old Style" w:hAnsi="Bookman Old Style" w:cs="Times New Roman"/>
                <w:sz w:val="22"/>
                <w:szCs w:val="22"/>
              </w:rPr>
              <w:t>High</w:t>
            </w:r>
          </w:p>
        </w:tc>
      </w:tr>
      <w:tr w:rsidR="0059699D" w:rsidRPr="00532142" w:rsidTr="007A4A09">
        <w:trPr>
          <w:jc w:val="center"/>
        </w:trPr>
        <w:tc>
          <w:tcPr>
            <w:tcW w:w="3025" w:type="dxa"/>
            <w:shd w:val="clear" w:color="auto" w:fill="0070C0"/>
            <w:vAlign w:val="center"/>
          </w:tcPr>
          <w:p w:rsidR="0059699D" w:rsidRPr="00532142" w:rsidRDefault="0059699D" w:rsidP="007A4A09">
            <w:pPr>
              <w:pStyle w:val="PwCNormal"/>
              <w:numPr>
                <w:ilvl w:val="0"/>
                <w:numId w:val="0"/>
              </w:numPr>
              <w:spacing w:after="0"/>
              <w:rPr>
                <w:rFonts w:ascii="Bookman Old Style" w:hAnsi="Bookman Old Style" w:cs="Times New Roman"/>
                <w:b/>
                <w:color w:val="FFFFFF"/>
                <w:sz w:val="22"/>
                <w:szCs w:val="22"/>
              </w:rPr>
            </w:pPr>
            <w:r w:rsidRPr="00532142">
              <w:rPr>
                <w:rFonts w:ascii="Bookman Old Style" w:hAnsi="Bookman Old Style" w:cs="Times New Roman"/>
                <w:b/>
                <w:color w:val="FFFFFF"/>
                <w:sz w:val="22"/>
                <w:szCs w:val="22"/>
              </w:rPr>
              <w:t>Description</w:t>
            </w:r>
          </w:p>
        </w:tc>
        <w:tc>
          <w:tcPr>
            <w:tcW w:w="11133" w:type="dxa"/>
            <w:gridSpan w:val="2"/>
            <w:vAlign w:val="center"/>
          </w:tcPr>
          <w:p w:rsidR="0059699D" w:rsidRPr="00532142" w:rsidRDefault="0059699D" w:rsidP="007A4A09">
            <w:pPr>
              <w:pStyle w:val="TableTextNormal"/>
              <w:spacing w:before="0" w:after="0"/>
              <w:jc w:val="both"/>
              <w:rPr>
                <w:rFonts w:ascii="Bookman Old Style" w:hAnsi="Bookman Old Style" w:cs="Times New Roman"/>
                <w:sz w:val="22"/>
                <w:szCs w:val="22"/>
              </w:rPr>
            </w:pPr>
            <w:r w:rsidRPr="00532142">
              <w:rPr>
                <w:rFonts w:ascii="Bookman Old Style" w:hAnsi="Bookman Old Style" w:cs="Times New Roman"/>
                <w:sz w:val="22"/>
                <w:szCs w:val="22"/>
              </w:rPr>
              <w:t>The "unrestricted file upload" term is used in vulnerability databases and elsewhere, but it is insufficiently precise. The phrase could be interpreted as the lack of restrictions on the size or number of uploaded files, which is a resource consumption issue.</w:t>
            </w:r>
          </w:p>
          <w:p w:rsidR="0059699D" w:rsidRPr="00532142" w:rsidRDefault="0059699D" w:rsidP="007A4A09">
            <w:pPr>
              <w:pStyle w:val="PwCNormal"/>
              <w:numPr>
                <w:ilvl w:val="0"/>
                <w:numId w:val="0"/>
              </w:numPr>
              <w:spacing w:after="0"/>
              <w:rPr>
                <w:rFonts w:ascii="Bookman Old Style" w:hAnsi="Bookman Old Style" w:cs="Times New Roman"/>
                <w:sz w:val="22"/>
                <w:szCs w:val="22"/>
              </w:rPr>
            </w:pPr>
            <w:r w:rsidRPr="00532142">
              <w:rPr>
                <w:rFonts w:ascii="Bookman Old Style" w:hAnsi="Bookman Old Style" w:cs="Times New Roman"/>
                <w:sz w:val="22"/>
                <w:szCs w:val="22"/>
              </w:rPr>
              <w:t>We noticed that ,in the given URL we are giving different file types including executable and  bat files which are vulnerable</w:t>
            </w:r>
          </w:p>
        </w:tc>
      </w:tr>
      <w:tr w:rsidR="0059699D" w:rsidRPr="00532142" w:rsidTr="007A4A09">
        <w:trPr>
          <w:jc w:val="center"/>
        </w:trPr>
        <w:tc>
          <w:tcPr>
            <w:tcW w:w="3025" w:type="dxa"/>
            <w:shd w:val="clear" w:color="auto" w:fill="0070C0"/>
            <w:vAlign w:val="center"/>
          </w:tcPr>
          <w:p w:rsidR="0059699D" w:rsidRPr="00532142" w:rsidRDefault="0059699D" w:rsidP="007A4A09">
            <w:pPr>
              <w:pStyle w:val="PwCNormal"/>
              <w:numPr>
                <w:ilvl w:val="0"/>
                <w:numId w:val="0"/>
              </w:numPr>
              <w:spacing w:after="0"/>
              <w:rPr>
                <w:rFonts w:ascii="Bookman Old Style" w:hAnsi="Bookman Old Style" w:cs="Times New Roman"/>
                <w:b/>
                <w:color w:val="FFFFFF"/>
                <w:sz w:val="22"/>
                <w:szCs w:val="22"/>
              </w:rPr>
            </w:pPr>
            <w:r w:rsidRPr="00532142">
              <w:rPr>
                <w:rFonts w:ascii="Bookman Old Style" w:hAnsi="Bookman Old Style" w:cs="Times New Roman"/>
                <w:b/>
                <w:color w:val="FFFFFF"/>
                <w:sz w:val="22"/>
                <w:szCs w:val="22"/>
              </w:rPr>
              <w:t>Affected Path(s)</w:t>
            </w:r>
          </w:p>
        </w:tc>
        <w:tc>
          <w:tcPr>
            <w:tcW w:w="11133" w:type="dxa"/>
            <w:gridSpan w:val="2"/>
            <w:vAlign w:val="center"/>
          </w:tcPr>
          <w:p w:rsidR="0059699D" w:rsidRDefault="00547D5D" w:rsidP="007A4A09">
            <w:pPr>
              <w:pStyle w:val="PwCNormal"/>
              <w:numPr>
                <w:ilvl w:val="0"/>
                <w:numId w:val="0"/>
              </w:numPr>
              <w:spacing w:after="0"/>
              <w:rPr>
                <w:rFonts w:ascii="Bookman Old Style" w:hAnsi="Bookman Old Style" w:cs="Times New Roman"/>
                <w:sz w:val="22"/>
                <w:szCs w:val="22"/>
              </w:rPr>
            </w:pPr>
            <w:hyperlink r:id="rId20" w:history="1">
              <w:r w:rsidRPr="007F645C">
                <w:rPr>
                  <w:rStyle w:val="Hyperlink"/>
                  <w:rFonts w:ascii="Bookman Old Style" w:hAnsi="Bookman Old Style" w:cs="Times New Roman"/>
                  <w:sz w:val="22"/>
                  <w:szCs w:val="22"/>
                </w:rPr>
                <w:t>https://cdms-uat.ttdsevaonline.com</w:t>
              </w:r>
            </w:hyperlink>
          </w:p>
          <w:p w:rsidR="00547D5D" w:rsidRPr="00F749EE" w:rsidRDefault="00547D5D" w:rsidP="007A4A09">
            <w:pPr>
              <w:pStyle w:val="PwCNormal"/>
              <w:numPr>
                <w:ilvl w:val="0"/>
                <w:numId w:val="0"/>
              </w:numPr>
              <w:spacing w:after="0"/>
              <w:rPr>
                <w:rFonts w:ascii="Bookman Old Style" w:hAnsi="Bookman Old Style"/>
                <w:color w:val="404042"/>
                <w:sz w:val="22"/>
                <w:szCs w:val="22"/>
              </w:rPr>
            </w:pPr>
            <w:r>
              <w:rPr>
                <w:rFonts w:ascii="Bookman Old Style" w:hAnsi="Bookman Old Style" w:cs="Times New Roman"/>
                <w:sz w:val="22"/>
                <w:szCs w:val="22"/>
              </w:rPr>
              <w:t>(Applicable to all upload functionalities)</w:t>
            </w:r>
          </w:p>
        </w:tc>
      </w:tr>
      <w:tr w:rsidR="0059699D" w:rsidRPr="00532142" w:rsidTr="007A4A09">
        <w:trPr>
          <w:jc w:val="center"/>
        </w:trPr>
        <w:tc>
          <w:tcPr>
            <w:tcW w:w="3025" w:type="dxa"/>
            <w:shd w:val="clear" w:color="auto" w:fill="0070C0"/>
            <w:vAlign w:val="center"/>
          </w:tcPr>
          <w:p w:rsidR="0059699D" w:rsidRPr="00532142" w:rsidRDefault="0059699D" w:rsidP="007A4A09">
            <w:pPr>
              <w:pStyle w:val="PwCNormal"/>
              <w:numPr>
                <w:ilvl w:val="0"/>
                <w:numId w:val="0"/>
              </w:numPr>
              <w:spacing w:after="0"/>
              <w:rPr>
                <w:rFonts w:ascii="Bookman Old Style" w:hAnsi="Bookman Old Style" w:cs="Times New Roman"/>
                <w:b/>
                <w:color w:val="FFFFFF"/>
                <w:sz w:val="22"/>
                <w:szCs w:val="22"/>
              </w:rPr>
            </w:pPr>
            <w:r w:rsidRPr="00532142">
              <w:rPr>
                <w:rFonts w:ascii="Bookman Old Style" w:hAnsi="Bookman Old Style" w:cs="Times New Roman"/>
                <w:b/>
                <w:color w:val="FFFFFF"/>
                <w:sz w:val="22"/>
                <w:szCs w:val="22"/>
              </w:rPr>
              <w:t>Impact</w:t>
            </w:r>
          </w:p>
        </w:tc>
        <w:tc>
          <w:tcPr>
            <w:tcW w:w="11133" w:type="dxa"/>
            <w:gridSpan w:val="2"/>
            <w:vAlign w:val="center"/>
          </w:tcPr>
          <w:p w:rsidR="0059699D" w:rsidRPr="00532142" w:rsidRDefault="0059699D" w:rsidP="007A4A09">
            <w:pPr>
              <w:pStyle w:val="PwCNormal"/>
              <w:numPr>
                <w:ilvl w:val="0"/>
                <w:numId w:val="0"/>
              </w:numPr>
              <w:spacing w:after="0"/>
              <w:rPr>
                <w:rFonts w:ascii="Bookman Old Style" w:hAnsi="Bookman Old Style" w:cs="Times New Roman"/>
                <w:sz w:val="22"/>
                <w:szCs w:val="22"/>
              </w:rPr>
            </w:pPr>
            <w:r w:rsidRPr="00532142">
              <w:rPr>
                <w:rFonts w:ascii="Bookman Old Style" w:hAnsi="Bookman Old Style" w:cs="Times New Roman"/>
                <w:sz w:val="22"/>
                <w:szCs w:val="22"/>
              </w:rPr>
              <w:t xml:space="preserve">Unrestricted File Upload vulnerability is the ability to upload any type of file through an upload form into a website. This is a very high-security risk because a hacker can upload script/executable files ,which can then execute remotely and perform various actions, such as explore the file structure, retrieve sensitive data or even cause damage to the website </w:t>
            </w:r>
            <w:r>
              <w:rPr>
                <w:rFonts w:ascii="Bookman Old Style" w:hAnsi="Bookman Old Style" w:cs="Times New Roman"/>
                <w:sz w:val="22"/>
                <w:szCs w:val="22"/>
              </w:rPr>
              <w:t xml:space="preserve">. </w:t>
            </w:r>
          </w:p>
        </w:tc>
      </w:tr>
      <w:tr w:rsidR="0059699D" w:rsidRPr="00532142" w:rsidTr="007A4A09">
        <w:trPr>
          <w:jc w:val="center"/>
        </w:trPr>
        <w:tc>
          <w:tcPr>
            <w:tcW w:w="14158" w:type="dxa"/>
            <w:gridSpan w:val="3"/>
            <w:vAlign w:val="center"/>
          </w:tcPr>
          <w:p w:rsidR="0059699D" w:rsidRPr="00532142" w:rsidRDefault="0059699D" w:rsidP="007A4A09">
            <w:pPr>
              <w:pStyle w:val="PwCNormal"/>
              <w:numPr>
                <w:ilvl w:val="0"/>
                <w:numId w:val="0"/>
              </w:numPr>
              <w:spacing w:after="0"/>
              <w:rPr>
                <w:rFonts w:ascii="Bookman Old Style" w:hAnsi="Bookman Old Style" w:cs="Times New Roman"/>
                <w:b/>
                <w:sz w:val="22"/>
                <w:szCs w:val="22"/>
              </w:rPr>
            </w:pPr>
            <w:r w:rsidRPr="00532142">
              <w:rPr>
                <w:rFonts w:ascii="Bookman Old Style" w:hAnsi="Bookman Old Style" w:cs="Times New Roman"/>
                <w:b/>
                <w:sz w:val="22"/>
                <w:szCs w:val="22"/>
              </w:rPr>
              <w:t>Evidence/Proof  of Concept</w:t>
            </w:r>
          </w:p>
          <w:p w:rsidR="0059699D" w:rsidRDefault="0059699D" w:rsidP="007A4A09">
            <w:pPr>
              <w:pStyle w:val="PwCNormal"/>
              <w:numPr>
                <w:ilvl w:val="0"/>
                <w:numId w:val="0"/>
              </w:numPr>
              <w:spacing w:after="0"/>
              <w:rPr>
                <w:rFonts w:ascii="Bookman Old Style" w:hAnsi="Bookman Old Style" w:cs="Times New Roman"/>
                <w:sz w:val="22"/>
                <w:szCs w:val="22"/>
              </w:rPr>
            </w:pPr>
            <w:r w:rsidRPr="0059444D">
              <w:rPr>
                <w:rFonts w:ascii="Bookman Old Style" w:hAnsi="Bookman Old Style" w:cs="Times New Roman"/>
                <w:b/>
                <w:sz w:val="22"/>
                <w:szCs w:val="22"/>
              </w:rPr>
              <w:t>Step-1:</w:t>
            </w:r>
            <w:r>
              <w:rPr>
                <w:rFonts w:ascii="Bookman Old Style" w:hAnsi="Bookman Old Style" w:cs="Times New Roman"/>
                <w:b/>
                <w:sz w:val="22"/>
                <w:szCs w:val="22"/>
              </w:rPr>
              <w:t xml:space="preserve"> </w:t>
            </w:r>
            <w:r w:rsidRPr="0059444D">
              <w:rPr>
                <w:rFonts w:ascii="Bookman Old Style" w:hAnsi="Bookman Old Style" w:cs="Times New Roman"/>
                <w:sz w:val="22"/>
                <w:szCs w:val="22"/>
              </w:rPr>
              <w:t>Login to the application</w:t>
            </w:r>
            <w:r>
              <w:rPr>
                <w:rFonts w:ascii="Bookman Old Style" w:hAnsi="Bookman Old Style" w:cs="Times New Roman"/>
                <w:sz w:val="22"/>
                <w:szCs w:val="22"/>
              </w:rPr>
              <w:t xml:space="preserve"> and go to “</w:t>
            </w:r>
            <w:r w:rsidR="00547D5D">
              <w:rPr>
                <w:rFonts w:ascii="Bookman Old Style" w:hAnsi="Bookman Old Style" w:cs="Times New Roman"/>
                <w:sz w:val="22"/>
                <w:szCs w:val="22"/>
              </w:rPr>
              <w:t>Update Profile</w:t>
            </w:r>
            <w:r>
              <w:rPr>
                <w:rFonts w:ascii="Bookman Old Style" w:hAnsi="Bookman Old Style" w:cs="Times New Roman"/>
                <w:sz w:val="22"/>
                <w:szCs w:val="22"/>
              </w:rPr>
              <w:t>” Tab</w:t>
            </w:r>
            <w:r w:rsidR="00547D5D">
              <w:rPr>
                <w:rFonts w:ascii="Bookman Old Style" w:hAnsi="Bookman Old Style" w:cs="Times New Roman"/>
                <w:sz w:val="22"/>
                <w:szCs w:val="22"/>
              </w:rPr>
              <w:t xml:space="preserve">. Capture the request through proxy while submitting the request and change the Extension parameter value from image to html. In response the uploaded image path is displayed.  </w:t>
            </w:r>
          </w:p>
          <w:p w:rsidR="0059699D" w:rsidRDefault="0059699D" w:rsidP="007A4A09">
            <w:pPr>
              <w:pStyle w:val="PwCNormal"/>
              <w:numPr>
                <w:ilvl w:val="0"/>
                <w:numId w:val="0"/>
              </w:numPr>
              <w:spacing w:after="0"/>
              <w:jc w:val="center"/>
              <w:rPr>
                <w:rFonts w:ascii="Bookman Old Style" w:hAnsi="Bookman Old Style" w:cs="Times New Roman"/>
                <w:sz w:val="22"/>
                <w:szCs w:val="22"/>
              </w:rPr>
            </w:pPr>
            <w:r>
              <w:rPr>
                <w:rFonts w:ascii="Bookman Old Style" w:hAnsi="Bookman Old Style" w:cs="Times New Roman"/>
                <w:noProof/>
                <w:snapToGrid/>
                <w:sz w:val="22"/>
                <w:szCs w:val="22"/>
                <w:lang w:val="en-US" w:eastAsia="en-US" w:bidi="te-IN"/>
              </w:rPr>
              <w:drawing>
                <wp:inline distT="0" distB="0" distL="0" distR="0">
                  <wp:extent cx="8221508" cy="2597543"/>
                  <wp:effectExtent l="19050" t="19050" r="27142" b="12307"/>
                  <wp:docPr id="24" name="Picture 23" descr="upload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_1.png"/>
                          <pic:cNvPicPr/>
                        </pic:nvPicPr>
                        <pic:blipFill>
                          <a:blip r:embed="rId21"/>
                          <a:srcRect l="6114" t="21452" r="23035" b="32419"/>
                          <a:stretch>
                            <a:fillRect/>
                          </a:stretch>
                        </pic:blipFill>
                        <pic:spPr>
                          <a:xfrm>
                            <a:off x="0" y="0"/>
                            <a:ext cx="8221508" cy="2597543"/>
                          </a:xfrm>
                          <a:prstGeom prst="rect">
                            <a:avLst/>
                          </a:prstGeom>
                          <a:ln w="19050">
                            <a:solidFill>
                              <a:srgbClr val="C00000"/>
                            </a:solidFill>
                          </a:ln>
                        </pic:spPr>
                      </pic:pic>
                    </a:graphicData>
                  </a:graphic>
                </wp:inline>
              </w:drawing>
            </w:r>
          </w:p>
          <w:p w:rsidR="0059699D" w:rsidRDefault="0059699D" w:rsidP="007A4A09">
            <w:pPr>
              <w:pStyle w:val="PwCNormal"/>
              <w:numPr>
                <w:ilvl w:val="0"/>
                <w:numId w:val="0"/>
              </w:numPr>
              <w:spacing w:after="0"/>
              <w:jc w:val="center"/>
              <w:rPr>
                <w:rFonts w:ascii="Bookman Old Style" w:hAnsi="Bookman Old Style" w:cs="Times New Roman"/>
                <w:b/>
                <w:sz w:val="22"/>
                <w:szCs w:val="22"/>
              </w:rPr>
            </w:pPr>
          </w:p>
          <w:p w:rsidR="0059699D" w:rsidRDefault="0059699D" w:rsidP="007A4A09">
            <w:pPr>
              <w:pStyle w:val="PwCNormal"/>
              <w:numPr>
                <w:ilvl w:val="0"/>
                <w:numId w:val="0"/>
              </w:numPr>
              <w:spacing w:after="0"/>
              <w:rPr>
                <w:rFonts w:ascii="Bookman Old Style" w:hAnsi="Bookman Old Style" w:cs="Times New Roman"/>
                <w:b/>
                <w:sz w:val="22"/>
                <w:szCs w:val="22"/>
              </w:rPr>
            </w:pPr>
            <w:r>
              <w:rPr>
                <w:rFonts w:ascii="Bookman Old Style" w:hAnsi="Bookman Old Style" w:cs="Times New Roman"/>
                <w:b/>
                <w:sz w:val="22"/>
                <w:szCs w:val="22"/>
              </w:rPr>
              <w:t xml:space="preserve">Step-2: </w:t>
            </w:r>
            <w:r w:rsidR="00BC6E6F">
              <w:rPr>
                <w:rFonts w:ascii="Bookman Old Style" w:hAnsi="Bookman Old Style" w:cs="Times New Roman"/>
                <w:sz w:val="22"/>
                <w:szCs w:val="22"/>
              </w:rPr>
              <w:t xml:space="preserve">Alert message is reflected by accessing image uploaded path </w:t>
            </w:r>
            <w:r>
              <w:rPr>
                <w:rFonts w:ascii="Bookman Old Style" w:hAnsi="Bookman Old Style" w:cs="Times New Roman"/>
                <w:sz w:val="22"/>
                <w:szCs w:val="22"/>
              </w:rPr>
              <w:t xml:space="preserve"> </w:t>
            </w:r>
          </w:p>
          <w:p w:rsidR="0059699D" w:rsidRPr="006B55C4" w:rsidRDefault="00BC6E6F" w:rsidP="007A4A09">
            <w:pPr>
              <w:pStyle w:val="PwCNormal"/>
              <w:numPr>
                <w:ilvl w:val="0"/>
                <w:numId w:val="0"/>
              </w:numPr>
              <w:spacing w:after="0"/>
              <w:jc w:val="center"/>
              <w:rPr>
                <w:rFonts w:ascii="Bookman Old Style" w:hAnsi="Bookman Old Style" w:cs="Times New Roman"/>
                <w:sz w:val="22"/>
                <w:szCs w:val="22"/>
              </w:rPr>
            </w:pPr>
            <w:r>
              <w:rPr>
                <w:rFonts w:ascii="Bookman Old Style" w:hAnsi="Bookman Old Style" w:cs="Times New Roman"/>
                <w:noProof/>
                <w:snapToGrid/>
                <w:sz w:val="22"/>
                <w:szCs w:val="22"/>
                <w:lang w:val="en-US" w:eastAsia="en-US" w:bidi="te-IN"/>
              </w:rPr>
              <w:lastRenderedPageBreak/>
              <w:pict>
                <v:rect id="_x0000_s1029" style="position:absolute;left:0;text-align:left;margin-left:184.75pt;margin-top:2.9pt;width:312.2pt;height:18.45pt;z-index:251662336" filled="f" strokecolor="#c00000" strokeweight="1.5pt">
                  <v:fill opacity="0"/>
                </v:rect>
              </w:pict>
            </w:r>
            <w:r w:rsidR="00547D5D">
              <w:rPr>
                <w:rFonts w:ascii="Bookman Old Style" w:hAnsi="Bookman Old Style" w:cs="Times New Roman"/>
                <w:noProof/>
                <w:snapToGrid/>
                <w:sz w:val="22"/>
                <w:szCs w:val="22"/>
                <w:lang w:val="en-US" w:eastAsia="en-US" w:bidi="te-IN"/>
              </w:rPr>
              <w:drawing>
                <wp:inline distT="0" distB="0" distL="0" distR="0">
                  <wp:extent cx="7279966" cy="2864581"/>
                  <wp:effectExtent l="19050" t="19050" r="16184" b="11969"/>
                  <wp:docPr id="25" name="Picture 24" descr="upload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_2.png"/>
                          <pic:cNvPicPr/>
                        </pic:nvPicPr>
                        <pic:blipFill>
                          <a:blip r:embed="rId22"/>
                          <a:srcRect t="3710" r="18410" b="39193"/>
                          <a:stretch>
                            <a:fillRect/>
                          </a:stretch>
                        </pic:blipFill>
                        <pic:spPr>
                          <a:xfrm>
                            <a:off x="0" y="0"/>
                            <a:ext cx="7279966" cy="2864581"/>
                          </a:xfrm>
                          <a:prstGeom prst="rect">
                            <a:avLst/>
                          </a:prstGeom>
                          <a:ln w="19050">
                            <a:solidFill>
                              <a:srgbClr val="C00000"/>
                            </a:solidFill>
                          </a:ln>
                        </pic:spPr>
                      </pic:pic>
                    </a:graphicData>
                  </a:graphic>
                </wp:inline>
              </w:drawing>
            </w:r>
          </w:p>
          <w:p w:rsidR="0059699D" w:rsidRPr="009D0FE4" w:rsidRDefault="0059699D" w:rsidP="00547D5D">
            <w:pPr>
              <w:pStyle w:val="PwCNormal"/>
              <w:numPr>
                <w:ilvl w:val="0"/>
                <w:numId w:val="0"/>
              </w:numPr>
              <w:spacing w:after="0"/>
              <w:rPr>
                <w:rFonts w:ascii="Bookman Old Style" w:hAnsi="Bookman Old Style" w:cs="Times New Roman"/>
                <w:sz w:val="22"/>
                <w:szCs w:val="22"/>
              </w:rPr>
            </w:pPr>
          </w:p>
        </w:tc>
      </w:tr>
      <w:tr w:rsidR="0059699D" w:rsidRPr="00532142" w:rsidTr="007A4A09">
        <w:trPr>
          <w:jc w:val="center"/>
        </w:trPr>
        <w:tc>
          <w:tcPr>
            <w:tcW w:w="3025" w:type="dxa"/>
            <w:shd w:val="clear" w:color="auto" w:fill="0070C0"/>
            <w:vAlign w:val="center"/>
          </w:tcPr>
          <w:p w:rsidR="0059699D" w:rsidRPr="00532142" w:rsidRDefault="0059699D" w:rsidP="007A4A09">
            <w:pPr>
              <w:pStyle w:val="PwCNormal"/>
              <w:numPr>
                <w:ilvl w:val="0"/>
                <w:numId w:val="0"/>
              </w:numPr>
              <w:spacing w:after="0"/>
              <w:rPr>
                <w:rFonts w:ascii="Bookman Old Style" w:hAnsi="Bookman Old Style" w:cs="Times New Roman"/>
                <w:b/>
                <w:sz w:val="22"/>
                <w:szCs w:val="22"/>
              </w:rPr>
            </w:pPr>
            <w:r w:rsidRPr="00532142">
              <w:rPr>
                <w:rFonts w:ascii="Bookman Old Style" w:hAnsi="Bookman Old Style" w:cs="Times New Roman"/>
                <w:b/>
                <w:color w:val="FFFFFF"/>
                <w:sz w:val="22"/>
                <w:szCs w:val="22"/>
              </w:rPr>
              <w:lastRenderedPageBreak/>
              <w:t>Recommendation</w:t>
            </w:r>
          </w:p>
        </w:tc>
        <w:tc>
          <w:tcPr>
            <w:tcW w:w="11133" w:type="dxa"/>
            <w:gridSpan w:val="2"/>
            <w:vAlign w:val="center"/>
          </w:tcPr>
          <w:p w:rsidR="0059699D" w:rsidRDefault="0059699D" w:rsidP="007A4A09">
            <w:pPr>
              <w:pStyle w:val="StyleTableColumnHeadingNormalDarkRed1"/>
              <w:spacing w:before="0" w:after="0"/>
              <w:rPr>
                <w:rFonts w:ascii="Bookman Old Style" w:hAnsi="Bookman Old Style" w:cs="Times New Roman"/>
                <w:b w:val="0"/>
                <w:bCs w:val="0"/>
                <w:color w:val="000000"/>
                <w:sz w:val="22"/>
                <w:szCs w:val="22"/>
              </w:rPr>
            </w:pPr>
            <w:r w:rsidRPr="00532142">
              <w:rPr>
                <w:rFonts w:ascii="Bookman Old Style" w:hAnsi="Bookman Old Style" w:cs="Times New Roman"/>
                <w:b w:val="0"/>
                <w:bCs w:val="0"/>
                <w:color w:val="000000"/>
                <w:sz w:val="22"/>
                <w:szCs w:val="22"/>
              </w:rPr>
              <w:t xml:space="preserve">It is recommended to validate the file while uploading and reject the files with other formats (.exe,.bat. etc..,)  </w:t>
            </w:r>
          </w:p>
          <w:p w:rsidR="0059699D" w:rsidRPr="00532142" w:rsidRDefault="0059699D" w:rsidP="007A4A09">
            <w:pPr>
              <w:pStyle w:val="StyleTableColumnHeadingNormalDarkRed1"/>
              <w:spacing w:before="0" w:after="0"/>
              <w:rPr>
                <w:rFonts w:ascii="Bookman Old Style" w:hAnsi="Bookman Old Style" w:cs="Times New Roman"/>
                <w:b w:val="0"/>
                <w:bCs w:val="0"/>
                <w:color w:val="000000"/>
                <w:sz w:val="22"/>
                <w:szCs w:val="22"/>
              </w:rPr>
            </w:pPr>
            <w:r>
              <w:rPr>
                <w:rFonts w:ascii="Bookman Old Style" w:hAnsi="Bookman Old Style" w:cs="Times New Roman"/>
                <w:b w:val="0"/>
                <w:bCs w:val="0"/>
                <w:color w:val="000000"/>
                <w:sz w:val="22"/>
                <w:szCs w:val="22"/>
              </w:rPr>
              <w:t xml:space="preserve">It is also recommended to validate multiple file extension for the same file </w:t>
            </w:r>
          </w:p>
          <w:p w:rsidR="0059699D" w:rsidRDefault="0059699D" w:rsidP="007A4A09">
            <w:pPr>
              <w:pStyle w:val="PwCNormal"/>
              <w:numPr>
                <w:ilvl w:val="0"/>
                <w:numId w:val="0"/>
              </w:numPr>
              <w:spacing w:after="0"/>
              <w:rPr>
                <w:rFonts w:ascii="Bookman Old Style" w:hAnsi="Bookman Old Style" w:cs="Times New Roman"/>
                <w:sz w:val="22"/>
                <w:szCs w:val="22"/>
              </w:rPr>
            </w:pPr>
            <w:r>
              <w:rPr>
                <w:rFonts w:ascii="Bookman Old Style" w:hAnsi="Bookman Old Style" w:cs="Times New Roman"/>
                <w:sz w:val="22"/>
                <w:szCs w:val="22"/>
              </w:rPr>
              <w:t>Reference Link:</w:t>
            </w:r>
          </w:p>
          <w:p w:rsidR="0059699D" w:rsidRDefault="0059699D" w:rsidP="007A4A09">
            <w:pPr>
              <w:pStyle w:val="PwCNormal"/>
              <w:numPr>
                <w:ilvl w:val="0"/>
                <w:numId w:val="0"/>
              </w:numPr>
              <w:spacing w:after="0"/>
              <w:rPr>
                <w:rFonts w:ascii="Bookman Old Style" w:hAnsi="Bookman Old Style" w:cs="Times New Roman"/>
                <w:sz w:val="22"/>
                <w:szCs w:val="22"/>
              </w:rPr>
            </w:pPr>
            <w:r w:rsidRPr="003C0E57">
              <w:rPr>
                <w:rFonts w:ascii="Bookman Old Style" w:hAnsi="Bookman Old Style" w:cs="Times New Roman"/>
                <w:sz w:val="22"/>
                <w:szCs w:val="22"/>
              </w:rPr>
              <w:t>https://www.datasprings.com/Help/DNN-Tutorials/artmid/535/articleid/65/secure-programming-tips-handling-file-uploads/AspxAutoDetectCookieSupport/1</w:t>
            </w:r>
          </w:p>
          <w:p w:rsidR="0059699D" w:rsidRDefault="0059699D" w:rsidP="007A4A09">
            <w:pPr>
              <w:pStyle w:val="PwCNormal"/>
              <w:numPr>
                <w:ilvl w:val="0"/>
                <w:numId w:val="0"/>
              </w:numPr>
              <w:spacing w:after="0"/>
              <w:rPr>
                <w:rFonts w:ascii="Bookman Old Style" w:hAnsi="Bookman Old Style" w:cs="Times New Roman"/>
                <w:sz w:val="22"/>
                <w:szCs w:val="22"/>
              </w:rPr>
            </w:pPr>
            <w:r w:rsidRPr="005A1419">
              <w:rPr>
                <w:rFonts w:ascii="Bookman Old Style" w:hAnsi="Bookman Old Style" w:cs="Times New Roman"/>
                <w:sz w:val="22"/>
                <w:szCs w:val="22"/>
              </w:rPr>
              <w:t>https://www.owasp.org/index.php/Unrestricted_File_Upload</w:t>
            </w:r>
          </w:p>
          <w:p w:rsidR="0059699D" w:rsidRPr="00532142" w:rsidRDefault="0059699D" w:rsidP="007A4A09">
            <w:pPr>
              <w:pStyle w:val="PwCNormal"/>
              <w:numPr>
                <w:ilvl w:val="0"/>
                <w:numId w:val="0"/>
              </w:numPr>
              <w:spacing w:after="0"/>
              <w:rPr>
                <w:rFonts w:ascii="Bookman Old Style" w:hAnsi="Bookman Old Style"/>
                <w:sz w:val="22"/>
                <w:szCs w:val="22"/>
              </w:rPr>
            </w:pPr>
            <w:r w:rsidRPr="004B23AC">
              <w:rPr>
                <w:rFonts w:ascii="Bookman Old Style" w:hAnsi="Bookman Old Style" w:cs="Times New Roman"/>
                <w:sz w:val="22"/>
                <w:szCs w:val="22"/>
              </w:rPr>
              <w:t>https://www.computerweekly.com/answer/File-upload-security-best-practices-Block-a-malicious-file-upload</w:t>
            </w:r>
          </w:p>
        </w:tc>
      </w:tr>
      <w:tr w:rsidR="0059699D" w:rsidRPr="00532142" w:rsidTr="007A4A09">
        <w:trPr>
          <w:jc w:val="center"/>
        </w:trPr>
        <w:tc>
          <w:tcPr>
            <w:tcW w:w="3025" w:type="dxa"/>
            <w:shd w:val="clear" w:color="auto" w:fill="0070C0"/>
            <w:vAlign w:val="center"/>
          </w:tcPr>
          <w:p w:rsidR="0059699D" w:rsidRPr="00532142" w:rsidRDefault="0059699D" w:rsidP="007A4A09">
            <w:pPr>
              <w:pStyle w:val="PwCNormal"/>
              <w:numPr>
                <w:ilvl w:val="0"/>
                <w:numId w:val="0"/>
              </w:numPr>
              <w:spacing w:after="0"/>
              <w:jc w:val="both"/>
              <w:rPr>
                <w:rFonts w:ascii="Bookman Old Style" w:hAnsi="Bookman Old Style" w:cs="Times New Roman"/>
                <w:b/>
                <w:color w:val="FFFFFF"/>
                <w:sz w:val="22"/>
                <w:szCs w:val="22"/>
              </w:rPr>
            </w:pPr>
            <w:r w:rsidRPr="00532142">
              <w:rPr>
                <w:rFonts w:ascii="Bookman Old Style" w:hAnsi="Bookman Old Style" w:cs="Times New Roman"/>
                <w:b/>
                <w:color w:val="FFFFFF"/>
                <w:sz w:val="22"/>
                <w:szCs w:val="22"/>
              </w:rPr>
              <w:t>Management Comments</w:t>
            </w:r>
          </w:p>
        </w:tc>
        <w:tc>
          <w:tcPr>
            <w:tcW w:w="11133" w:type="dxa"/>
            <w:gridSpan w:val="2"/>
            <w:vAlign w:val="center"/>
          </w:tcPr>
          <w:p w:rsidR="0059699D" w:rsidRPr="00532142" w:rsidRDefault="0059699D" w:rsidP="007A4A09">
            <w:pPr>
              <w:pStyle w:val="PwCNormal"/>
              <w:numPr>
                <w:ilvl w:val="0"/>
                <w:numId w:val="0"/>
              </w:numPr>
              <w:spacing w:after="0"/>
              <w:rPr>
                <w:rFonts w:ascii="Bookman Old Style" w:hAnsi="Bookman Old Style" w:cs="Times New Roman"/>
                <w:sz w:val="22"/>
                <w:szCs w:val="22"/>
                <w:highlight w:val="yellow"/>
              </w:rPr>
            </w:pPr>
          </w:p>
        </w:tc>
      </w:tr>
    </w:tbl>
    <w:p w:rsidR="0059699D" w:rsidRDefault="0059699D" w:rsidP="00DF6235">
      <w:pPr>
        <w:pStyle w:val="BodyText"/>
        <w:spacing w:before="0"/>
        <w:ind w:left="0"/>
        <w:rPr>
          <w:sz w:val="22"/>
          <w:szCs w:val="22"/>
        </w:rPr>
      </w:pPr>
    </w:p>
    <w:p w:rsidR="00607206" w:rsidRDefault="00607206" w:rsidP="00DF6235">
      <w:pPr>
        <w:pStyle w:val="BodyText"/>
        <w:spacing w:before="0"/>
        <w:ind w:left="0"/>
        <w:rPr>
          <w:sz w:val="22"/>
          <w:szCs w:val="22"/>
        </w:rPr>
      </w:pPr>
    </w:p>
    <w:tbl>
      <w:tblPr>
        <w:tblW w:w="142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90"/>
        <w:gridCol w:w="8108"/>
        <w:gridCol w:w="3187"/>
      </w:tblGrid>
      <w:tr w:rsidR="00951B67" w:rsidRPr="00303BB0" w:rsidTr="00951B67">
        <w:trPr>
          <w:trHeight w:val="323"/>
          <w:jc w:val="center"/>
        </w:trPr>
        <w:tc>
          <w:tcPr>
            <w:tcW w:w="0" w:type="auto"/>
            <w:shd w:val="clear" w:color="auto" w:fill="0070C0"/>
            <w:vAlign w:val="center"/>
          </w:tcPr>
          <w:p w:rsidR="00607206" w:rsidRPr="00303BB0" w:rsidRDefault="00607206" w:rsidP="00607206">
            <w:pPr>
              <w:pStyle w:val="PwCNormal"/>
              <w:numPr>
                <w:ilvl w:val="0"/>
                <w:numId w:val="17"/>
              </w:numPr>
              <w:tabs>
                <w:tab w:val="left" w:pos="553"/>
              </w:tabs>
              <w:spacing w:after="0"/>
              <w:rPr>
                <w:rFonts w:ascii="Bookman Old Style" w:hAnsi="Bookman Old Style" w:cs="Times New Roman"/>
                <w:b/>
                <w:color w:val="FFFFFF"/>
                <w:sz w:val="22"/>
                <w:szCs w:val="22"/>
              </w:rPr>
            </w:pPr>
            <w:r>
              <w:rPr>
                <w:rFonts w:ascii="Bookman Old Style" w:hAnsi="Bookman Old Style" w:cs="Times New Roman"/>
                <w:b/>
                <w:color w:val="FFFFFF"/>
                <w:sz w:val="22"/>
                <w:szCs w:val="22"/>
              </w:rPr>
              <w:t>Vulnerability Title</w:t>
            </w:r>
          </w:p>
        </w:tc>
        <w:tc>
          <w:tcPr>
            <w:tcW w:w="8108" w:type="dxa"/>
            <w:vAlign w:val="center"/>
          </w:tcPr>
          <w:p w:rsidR="00607206" w:rsidRPr="00EA2E16" w:rsidRDefault="00607206" w:rsidP="007A4A09">
            <w:pPr>
              <w:pStyle w:val="PwCNormal"/>
              <w:numPr>
                <w:ilvl w:val="0"/>
                <w:numId w:val="0"/>
              </w:numPr>
              <w:spacing w:after="0"/>
              <w:rPr>
                <w:rFonts w:ascii="Bookman Old Style" w:hAnsi="Bookman Old Style" w:cs="Times New Roman"/>
                <w:b/>
                <w:sz w:val="22"/>
                <w:szCs w:val="22"/>
              </w:rPr>
            </w:pPr>
            <w:r>
              <w:rPr>
                <w:rFonts w:ascii="Bookman Old Style" w:hAnsi="Bookman Old Style" w:cs="Times New Roman"/>
                <w:b/>
                <w:sz w:val="22"/>
                <w:szCs w:val="22"/>
              </w:rPr>
              <w:t>No Session Management</w:t>
            </w:r>
          </w:p>
        </w:tc>
        <w:tc>
          <w:tcPr>
            <w:tcW w:w="3187" w:type="dxa"/>
            <w:vAlign w:val="center"/>
          </w:tcPr>
          <w:p w:rsidR="00607206" w:rsidRPr="00303BB0" w:rsidRDefault="00607206" w:rsidP="007A4A09">
            <w:pPr>
              <w:pStyle w:val="PwCNormal"/>
              <w:numPr>
                <w:ilvl w:val="0"/>
                <w:numId w:val="0"/>
              </w:numPr>
              <w:spacing w:after="0"/>
              <w:rPr>
                <w:rFonts w:ascii="Bookman Old Style" w:hAnsi="Bookman Old Style" w:cs="Times New Roman"/>
                <w:sz w:val="22"/>
                <w:szCs w:val="22"/>
              </w:rPr>
            </w:pPr>
            <w:r w:rsidRPr="00303BB0">
              <w:rPr>
                <w:rFonts w:ascii="Bookman Old Style" w:hAnsi="Bookman Old Style" w:cs="Times New Roman"/>
                <w:b/>
                <w:sz w:val="22"/>
                <w:szCs w:val="22"/>
              </w:rPr>
              <w:t>Risk Rating</w:t>
            </w:r>
            <w:r>
              <w:rPr>
                <w:rFonts w:ascii="Bookman Old Style" w:hAnsi="Bookman Old Style" w:cs="Times New Roman"/>
                <w:sz w:val="22"/>
                <w:szCs w:val="22"/>
              </w:rPr>
              <w:t>: High</w:t>
            </w:r>
          </w:p>
        </w:tc>
      </w:tr>
      <w:tr w:rsidR="00607206" w:rsidRPr="00303BB0" w:rsidTr="00951B67">
        <w:trPr>
          <w:jc w:val="center"/>
        </w:trPr>
        <w:tc>
          <w:tcPr>
            <w:tcW w:w="0" w:type="auto"/>
            <w:shd w:val="clear" w:color="auto" w:fill="0070C0"/>
            <w:vAlign w:val="center"/>
          </w:tcPr>
          <w:p w:rsidR="00607206" w:rsidRPr="00303BB0" w:rsidRDefault="00607206" w:rsidP="007A4A09">
            <w:pPr>
              <w:pStyle w:val="PwCNormal"/>
              <w:numPr>
                <w:ilvl w:val="0"/>
                <w:numId w:val="0"/>
              </w:numPr>
              <w:spacing w:after="0"/>
              <w:rPr>
                <w:rFonts w:ascii="Bookman Old Style" w:hAnsi="Bookman Old Style" w:cs="Times New Roman"/>
                <w:b/>
                <w:color w:val="FFFFFF"/>
                <w:sz w:val="22"/>
                <w:szCs w:val="22"/>
              </w:rPr>
            </w:pPr>
            <w:r w:rsidRPr="00303BB0">
              <w:rPr>
                <w:rFonts w:ascii="Bookman Old Style" w:hAnsi="Bookman Old Style" w:cs="Times New Roman"/>
                <w:b/>
                <w:color w:val="FFFFFF"/>
                <w:sz w:val="22"/>
                <w:szCs w:val="22"/>
              </w:rPr>
              <w:t>Description</w:t>
            </w:r>
          </w:p>
        </w:tc>
        <w:tc>
          <w:tcPr>
            <w:tcW w:w="11295" w:type="dxa"/>
            <w:gridSpan w:val="2"/>
            <w:vAlign w:val="center"/>
          </w:tcPr>
          <w:p w:rsidR="00607206" w:rsidRPr="00303BB0" w:rsidRDefault="00607206" w:rsidP="00D4230E">
            <w:pPr>
              <w:pStyle w:val="PwCNormal"/>
              <w:numPr>
                <w:ilvl w:val="0"/>
                <w:numId w:val="0"/>
              </w:numPr>
              <w:spacing w:after="0"/>
              <w:jc w:val="both"/>
              <w:rPr>
                <w:rFonts w:ascii="Bookman Old Style" w:hAnsi="Bookman Old Style" w:cs="Times New Roman"/>
                <w:color w:val="auto"/>
                <w:sz w:val="22"/>
                <w:szCs w:val="22"/>
              </w:rPr>
            </w:pPr>
            <w:r>
              <w:rPr>
                <w:rFonts w:ascii="Bookman Old Style" w:hAnsi="Bookman Old Style" w:cs="Times New Roman"/>
                <w:color w:val="auto"/>
                <w:sz w:val="22"/>
                <w:szCs w:val="22"/>
              </w:rPr>
              <w:t xml:space="preserve">In this application there is no maintenance of session so the internal URLs are accessible even after logging out from the application. </w:t>
            </w:r>
          </w:p>
        </w:tc>
      </w:tr>
      <w:tr w:rsidR="00607206" w:rsidRPr="00303BB0" w:rsidTr="00951B67">
        <w:trPr>
          <w:jc w:val="center"/>
        </w:trPr>
        <w:tc>
          <w:tcPr>
            <w:tcW w:w="0" w:type="auto"/>
            <w:shd w:val="clear" w:color="auto" w:fill="0070C0"/>
            <w:vAlign w:val="center"/>
          </w:tcPr>
          <w:p w:rsidR="00607206" w:rsidRPr="00303BB0" w:rsidRDefault="00607206" w:rsidP="007A4A09">
            <w:pPr>
              <w:pStyle w:val="PwCNormal"/>
              <w:numPr>
                <w:ilvl w:val="0"/>
                <w:numId w:val="0"/>
              </w:numPr>
              <w:spacing w:after="0"/>
              <w:rPr>
                <w:rFonts w:ascii="Bookman Old Style" w:hAnsi="Bookman Old Style" w:cs="Times New Roman"/>
                <w:b/>
                <w:color w:val="FFFFFF"/>
                <w:sz w:val="22"/>
                <w:szCs w:val="22"/>
              </w:rPr>
            </w:pPr>
            <w:r>
              <w:rPr>
                <w:rFonts w:ascii="Bookman Old Style" w:hAnsi="Bookman Old Style" w:cs="Times New Roman"/>
                <w:b/>
                <w:color w:val="FFFFFF"/>
                <w:sz w:val="22"/>
                <w:szCs w:val="22"/>
              </w:rPr>
              <w:lastRenderedPageBreak/>
              <w:t>Affected URL</w:t>
            </w:r>
            <w:r w:rsidRPr="00303BB0">
              <w:rPr>
                <w:rFonts w:ascii="Bookman Old Style" w:hAnsi="Bookman Old Style" w:cs="Times New Roman"/>
                <w:b/>
                <w:color w:val="FFFFFF"/>
                <w:sz w:val="22"/>
                <w:szCs w:val="22"/>
              </w:rPr>
              <w:t>(s)</w:t>
            </w:r>
          </w:p>
        </w:tc>
        <w:tc>
          <w:tcPr>
            <w:tcW w:w="11295" w:type="dxa"/>
            <w:gridSpan w:val="2"/>
            <w:vAlign w:val="center"/>
          </w:tcPr>
          <w:p w:rsidR="00607206" w:rsidRPr="00303BB0" w:rsidRDefault="00607206" w:rsidP="007A4A09">
            <w:pPr>
              <w:pStyle w:val="PwCNormal"/>
              <w:numPr>
                <w:ilvl w:val="0"/>
                <w:numId w:val="0"/>
              </w:numPr>
              <w:spacing w:after="0"/>
              <w:ind w:left="360" w:hanging="360"/>
              <w:rPr>
                <w:rFonts w:ascii="Bookman Old Style" w:hAnsi="Bookman Old Style" w:cs="Times New Roman"/>
                <w:sz w:val="22"/>
                <w:szCs w:val="22"/>
              </w:rPr>
            </w:pPr>
            <w:r w:rsidRPr="007F3DCA">
              <w:rPr>
                <w:rFonts w:ascii="Bookman Old Style" w:hAnsi="Bookman Old Style" w:cs="Times New Roman"/>
                <w:sz w:val="22"/>
                <w:szCs w:val="22"/>
              </w:rPr>
              <w:t>https://cd</w:t>
            </w:r>
            <w:r>
              <w:rPr>
                <w:rFonts w:ascii="Bookman Old Style" w:hAnsi="Bookman Old Style" w:cs="Times New Roman"/>
                <w:sz w:val="22"/>
                <w:szCs w:val="22"/>
              </w:rPr>
              <w:t>ms-uat.ttdsevaonline.com</w:t>
            </w:r>
          </w:p>
        </w:tc>
      </w:tr>
      <w:tr w:rsidR="00607206" w:rsidRPr="00303BB0" w:rsidTr="00951B67">
        <w:trPr>
          <w:jc w:val="center"/>
        </w:trPr>
        <w:tc>
          <w:tcPr>
            <w:tcW w:w="0" w:type="auto"/>
            <w:shd w:val="clear" w:color="auto" w:fill="0070C0"/>
            <w:vAlign w:val="center"/>
          </w:tcPr>
          <w:p w:rsidR="00607206" w:rsidRPr="00303BB0" w:rsidRDefault="00607206" w:rsidP="007A4A09">
            <w:pPr>
              <w:pStyle w:val="PwCNormal"/>
              <w:numPr>
                <w:ilvl w:val="0"/>
                <w:numId w:val="0"/>
              </w:numPr>
              <w:spacing w:after="0"/>
              <w:rPr>
                <w:rFonts w:ascii="Bookman Old Style" w:hAnsi="Bookman Old Style" w:cs="Times New Roman"/>
                <w:b/>
                <w:color w:val="FFFFFF"/>
                <w:sz w:val="22"/>
                <w:szCs w:val="22"/>
              </w:rPr>
            </w:pPr>
            <w:r w:rsidRPr="00303BB0">
              <w:rPr>
                <w:rFonts w:ascii="Bookman Old Style" w:hAnsi="Bookman Old Style" w:cs="Times New Roman"/>
                <w:b/>
                <w:color w:val="FFFFFF"/>
                <w:sz w:val="22"/>
                <w:szCs w:val="22"/>
              </w:rPr>
              <w:t>Impact</w:t>
            </w:r>
          </w:p>
        </w:tc>
        <w:tc>
          <w:tcPr>
            <w:tcW w:w="11295" w:type="dxa"/>
            <w:gridSpan w:val="2"/>
            <w:vAlign w:val="center"/>
          </w:tcPr>
          <w:p w:rsidR="00607206" w:rsidRPr="00D60202" w:rsidRDefault="00607206" w:rsidP="007A4A09">
            <w:pPr>
              <w:pStyle w:val="PwCNormal"/>
              <w:numPr>
                <w:ilvl w:val="0"/>
                <w:numId w:val="0"/>
              </w:numPr>
              <w:spacing w:after="0"/>
              <w:jc w:val="both"/>
              <w:rPr>
                <w:rFonts w:ascii="Bookman Old Style" w:hAnsi="Bookman Old Style" w:cs="Times New Roman"/>
                <w:sz w:val="22"/>
                <w:szCs w:val="22"/>
              </w:rPr>
            </w:pPr>
            <w:r>
              <w:rPr>
                <w:rFonts w:ascii="Bookman Old Style" w:hAnsi="Bookman Old Style" w:cs="Times New Roman"/>
                <w:sz w:val="22"/>
                <w:szCs w:val="22"/>
              </w:rPr>
              <w:t xml:space="preserve">It helps the attacker access the internal URL directly and understands the schema of the application and some URLs are crawled through web page source and can be submitted. He/She can gain privileges by changing the role id.     </w:t>
            </w:r>
          </w:p>
        </w:tc>
      </w:tr>
      <w:tr w:rsidR="00607206" w:rsidRPr="00303BB0" w:rsidTr="00951B67">
        <w:trPr>
          <w:jc w:val="center"/>
        </w:trPr>
        <w:tc>
          <w:tcPr>
            <w:tcW w:w="14285" w:type="dxa"/>
            <w:gridSpan w:val="3"/>
            <w:vAlign w:val="center"/>
          </w:tcPr>
          <w:p w:rsidR="00607206" w:rsidRPr="00303BB0" w:rsidRDefault="00607206" w:rsidP="007A4A09">
            <w:pPr>
              <w:pStyle w:val="PwCNormal"/>
              <w:numPr>
                <w:ilvl w:val="0"/>
                <w:numId w:val="0"/>
              </w:numPr>
              <w:spacing w:after="0"/>
              <w:rPr>
                <w:rFonts w:ascii="Bookman Old Style" w:hAnsi="Bookman Old Style" w:cs="Times New Roman"/>
                <w:b/>
                <w:sz w:val="22"/>
                <w:szCs w:val="22"/>
              </w:rPr>
            </w:pPr>
            <w:r>
              <w:rPr>
                <w:rFonts w:ascii="Bookman Old Style" w:hAnsi="Bookman Old Style" w:cs="Times New Roman"/>
                <w:b/>
                <w:sz w:val="22"/>
                <w:szCs w:val="22"/>
              </w:rPr>
              <w:t>Evidence/Proof of Concept</w:t>
            </w:r>
          </w:p>
          <w:p w:rsidR="00607206" w:rsidRDefault="00607206" w:rsidP="007A4A09">
            <w:pPr>
              <w:pStyle w:val="PwCNormal"/>
              <w:numPr>
                <w:ilvl w:val="0"/>
                <w:numId w:val="0"/>
              </w:numPr>
              <w:spacing w:after="0"/>
              <w:jc w:val="center"/>
              <w:rPr>
                <w:rFonts w:ascii="Bookman Old Style" w:hAnsi="Bookman Old Style" w:cs="Times New Roman"/>
                <w:sz w:val="22"/>
                <w:szCs w:val="22"/>
              </w:rPr>
            </w:pPr>
            <w:r w:rsidRPr="001E6708">
              <w:rPr>
                <w:rFonts w:ascii="Bookman Old Style" w:hAnsi="Bookman Old Style" w:cs="Times New Roman"/>
                <w:sz w:val="22"/>
                <w:szCs w:val="22"/>
              </w:rPr>
              <w:drawing>
                <wp:inline distT="0" distB="0" distL="0" distR="0">
                  <wp:extent cx="5842449" cy="3511943"/>
                  <wp:effectExtent l="19050" t="19050" r="24951" b="12307"/>
                  <wp:docPr id="33" name="Picture 11" descr="forc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ce_1.png"/>
                          <pic:cNvPicPr/>
                        </pic:nvPicPr>
                        <pic:blipFill>
                          <a:blip r:embed="rId23"/>
                          <a:srcRect/>
                          <a:stretch>
                            <a:fillRect/>
                          </a:stretch>
                        </pic:blipFill>
                        <pic:spPr>
                          <a:xfrm>
                            <a:off x="0" y="0"/>
                            <a:ext cx="5842449" cy="3511943"/>
                          </a:xfrm>
                          <a:prstGeom prst="rect">
                            <a:avLst/>
                          </a:prstGeom>
                          <a:ln w="19050">
                            <a:solidFill>
                              <a:srgbClr val="C00000"/>
                            </a:solidFill>
                          </a:ln>
                        </pic:spPr>
                      </pic:pic>
                    </a:graphicData>
                  </a:graphic>
                </wp:inline>
              </w:drawing>
            </w:r>
          </w:p>
          <w:p w:rsidR="00607206" w:rsidRPr="00303BB0" w:rsidRDefault="00607206" w:rsidP="007A4A09">
            <w:pPr>
              <w:pStyle w:val="PwCNormal"/>
              <w:numPr>
                <w:ilvl w:val="0"/>
                <w:numId w:val="0"/>
              </w:numPr>
              <w:spacing w:after="0"/>
              <w:jc w:val="center"/>
              <w:rPr>
                <w:rFonts w:ascii="Bookman Old Style" w:hAnsi="Bookman Old Style" w:cs="Times New Roman"/>
                <w:sz w:val="22"/>
                <w:szCs w:val="22"/>
              </w:rPr>
            </w:pPr>
            <w:r>
              <w:rPr>
                <w:rFonts w:ascii="Bookman Old Style" w:hAnsi="Bookman Old Style" w:cs="Times New Roman"/>
                <w:sz w:val="22"/>
                <w:szCs w:val="22"/>
              </w:rPr>
              <w:t xml:space="preserve">Fig. </w:t>
            </w:r>
            <w:r w:rsidR="00E10A2F">
              <w:rPr>
                <w:rFonts w:ascii="Bookman Old Style" w:hAnsi="Bookman Old Style" w:cs="Times New Roman"/>
                <w:sz w:val="22"/>
                <w:szCs w:val="22"/>
              </w:rPr>
              <w:t>Internal Page accessed without authentication</w:t>
            </w:r>
          </w:p>
        </w:tc>
      </w:tr>
      <w:tr w:rsidR="00607206" w:rsidRPr="00303BB0" w:rsidTr="00951B67">
        <w:trPr>
          <w:jc w:val="center"/>
        </w:trPr>
        <w:tc>
          <w:tcPr>
            <w:tcW w:w="0" w:type="auto"/>
            <w:shd w:val="clear" w:color="auto" w:fill="0070C0"/>
            <w:vAlign w:val="center"/>
          </w:tcPr>
          <w:p w:rsidR="00607206" w:rsidRPr="00303BB0" w:rsidRDefault="00607206" w:rsidP="007A4A09">
            <w:pPr>
              <w:pStyle w:val="PwCNormal"/>
              <w:numPr>
                <w:ilvl w:val="0"/>
                <w:numId w:val="0"/>
              </w:numPr>
              <w:spacing w:after="0"/>
              <w:rPr>
                <w:rFonts w:ascii="Bookman Old Style" w:hAnsi="Bookman Old Style" w:cs="Times New Roman"/>
                <w:b/>
                <w:sz w:val="22"/>
                <w:szCs w:val="22"/>
              </w:rPr>
            </w:pPr>
            <w:r w:rsidRPr="00303BB0">
              <w:rPr>
                <w:rFonts w:ascii="Bookman Old Style" w:hAnsi="Bookman Old Style" w:cs="Times New Roman"/>
                <w:b/>
                <w:color w:val="FFFFFF"/>
                <w:sz w:val="22"/>
                <w:szCs w:val="22"/>
              </w:rPr>
              <w:t>Recommendation</w:t>
            </w:r>
          </w:p>
        </w:tc>
        <w:tc>
          <w:tcPr>
            <w:tcW w:w="11295" w:type="dxa"/>
            <w:gridSpan w:val="2"/>
            <w:vAlign w:val="center"/>
          </w:tcPr>
          <w:p w:rsidR="00607206" w:rsidRDefault="00607206" w:rsidP="007A4A09">
            <w:pPr>
              <w:pStyle w:val="PwCNormal"/>
              <w:numPr>
                <w:ilvl w:val="0"/>
                <w:numId w:val="0"/>
              </w:numPr>
              <w:spacing w:after="0"/>
              <w:jc w:val="both"/>
              <w:rPr>
                <w:rFonts w:ascii="Bookman Old Style" w:hAnsi="Bookman Old Style" w:cs="Times New Roman"/>
                <w:color w:val="auto"/>
                <w:sz w:val="22"/>
                <w:szCs w:val="22"/>
              </w:rPr>
            </w:pPr>
            <w:r>
              <w:rPr>
                <w:rFonts w:ascii="Bookman Old Style" w:hAnsi="Bookman Old Style" w:cs="Times New Roman"/>
                <w:color w:val="auto"/>
                <w:sz w:val="22"/>
                <w:szCs w:val="22"/>
              </w:rPr>
              <w:t>It is recommended to maintain proper session management.</w:t>
            </w:r>
          </w:p>
          <w:p w:rsidR="00607206" w:rsidRDefault="00607206" w:rsidP="007A4A09">
            <w:pPr>
              <w:pStyle w:val="PwCNormal"/>
              <w:numPr>
                <w:ilvl w:val="0"/>
                <w:numId w:val="0"/>
              </w:numPr>
              <w:spacing w:after="0"/>
              <w:jc w:val="both"/>
              <w:rPr>
                <w:rFonts w:ascii="Bookman Old Style" w:hAnsi="Bookman Old Style" w:cs="Times New Roman"/>
                <w:color w:val="auto"/>
                <w:sz w:val="22"/>
                <w:szCs w:val="22"/>
              </w:rPr>
            </w:pPr>
            <w:r>
              <w:rPr>
                <w:rFonts w:ascii="Bookman Old Style" w:hAnsi="Bookman Old Style" w:cs="Times New Roman"/>
                <w:color w:val="auto"/>
                <w:sz w:val="22"/>
                <w:szCs w:val="22"/>
              </w:rPr>
              <w:t>It is recommended to maintain session after authentication and terminate the session after logout.</w:t>
            </w:r>
          </w:p>
          <w:p w:rsidR="00607206" w:rsidRDefault="00607206" w:rsidP="007A4A09">
            <w:pPr>
              <w:pStyle w:val="PwCNormal"/>
              <w:numPr>
                <w:ilvl w:val="0"/>
                <w:numId w:val="0"/>
              </w:numPr>
              <w:spacing w:after="0"/>
              <w:jc w:val="both"/>
              <w:rPr>
                <w:rFonts w:ascii="Bookman Old Style" w:hAnsi="Bookman Old Style" w:cs="Times New Roman"/>
                <w:color w:val="auto"/>
                <w:sz w:val="22"/>
                <w:szCs w:val="22"/>
              </w:rPr>
            </w:pPr>
            <w:r>
              <w:rPr>
                <w:rFonts w:ascii="Bookman Old Style" w:hAnsi="Bookman Old Style" w:cs="Times New Roman"/>
                <w:color w:val="auto"/>
                <w:sz w:val="22"/>
                <w:szCs w:val="22"/>
              </w:rPr>
              <w:t>It is recommended not to reuse the session id.</w:t>
            </w:r>
          </w:p>
          <w:p w:rsidR="00951B67" w:rsidRDefault="00C901B7" w:rsidP="007A4A09">
            <w:pPr>
              <w:pStyle w:val="PwCNormal"/>
              <w:numPr>
                <w:ilvl w:val="0"/>
                <w:numId w:val="0"/>
              </w:numPr>
              <w:spacing w:after="0"/>
              <w:jc w:val="both"/>
              <w:rPr>
                <w:rFonts w:ascii="Bookman Old Style" w:hAnsi="Bookman Old Style" w:cs="Times New Roman"/>
                <w:color w:val="auto"/>
                <w:sz w:val="22"/>
                <w:szCs w:val="22"/>
              </w:rPr>
            </w:pPr>
            <w:r>
              <w:rPr>
                <w:rFonts w:ascii="Bookman Old Style" w:hAnsi="Bookman Old Style" w:cs="Times New Roman"/>
                <w:color w:val="auto"/>
                <w:sz w:val="22"/>
                <w:szCs w:val="22"/>
              </w:rPr>
              <w:t xml:space="preserve">It is recommended to maintain authorisation token in order to </w:t>
            </w:r>
            <w:r w:rsidR="000B44C0">
              <w:rPr>
                <w:rFonts w:ascii="Bookman Old Style" w:hAnsi="Bookman Old Style" w:cs="Times New Roman"/>
                <w:color w:val="auto"/>
                <w:sz w:val="22"/>
                <w:szCs w:val="22"/>
              </w:rPr>
              <w:t xml:space="preserve">mitigate </w:t>
            </w:r>
            <w:r w:rsidR="004E0E2E">
              <w:rPr>
                <w:rFonts w:ascii="Bookman Old Style" w:hAnsi="Bookman Old Style" w:cs="Times New Roman"/>
                <w:color w:val="auto"/>
                <w:sz w:val="22"/>
                <w:szCs w:val="22"/>
              </w:rPr>
              <w:t xml:space="preserve">user </w:t>
            </w:r>
            <w:r w:rsidR="000B44C0">
              <w:rPr>
                <w:rFonts w:ascii="Bookman Old Style" w:hAnsi="Bookman Old Style" w:cs="Times New Roman"/>
                <w:color w:val="auto"/>
                <w:sz w:val="22"/>
                <w:szCs w:val="22"/>
              </w:rPr>
              <w:t>access violation issues.</w:t>
            </w:r>
          </w:p>
          <w:p w:rsidR="00951B67" w:rsidRDefault="00951B67" w:rsidP="007A4A09">
            <w:pPr>
              <w:pStyle w:val="PwCNormal"/>
              <w:numPr>
                <w:ilvl w:val="0"/>
                <w:numId w:val="0"/>
              </w:numPr>
              <w:spacing w:after="0"/>
              <w:jc w:val="both"/>
              <w:rPr>
                <w:rFonts w:ascii="Bookman Old Style" w:hAnsi="Bookman Old Style" w:cs="Times New Roman"/>
                <w:color w:val="auto"/>
                <w:sz w:val="22"/>
                <w:szCs w:val="22"/>
              </w:rPr>
            </w:pPr>
            <w:r>
              <w:rPr>
                <w:rFonts w:ascii="Bookman Old Style" w:hAnsi="Bookman Old Style" w:cs="Times New Roman"/>
                <w:color w:val="auto"/>
                <w:sz w:val="22"/>
                <w:szCs w:val="22"/>
              </w:rPr>
              <w:t xml:space="preserve">It is recommended to maintain proper session time out. </w:t>
            </w:r>
          </w:p>
          <w:p w:rsidR="00607206" w:rsidRDefault="00607206" w:rsidP="007A4A09">
            <w:pPr>
              <w:pStyle w:val="PwCNormal"/>
              <w:numPr>
                <w:ilvl w:val="0"/>
                <w:numId w:val="0"/>
              </w:numPr>
              <w:spacing w:after="0"/>
              <w:jc w:val="both"/>
              <w:rPr>
                <w:rFonts w:ascii="Bookman Old Style" w:hAnsi="Bookman Old Style" w:cs="Times New Roman"/>
                <w:color w:val="auto"/>
                <w:sz w:val="22"/>
                <w:szCs w:val="22"/>
              </w:rPr>
            </w:pPr>
            <w:r>
              <w:rPr>
                <w:rFonts w:ascii="Bookman Old Style" w:hAnsi="Bookman Old Style" w:cs="Times New Roman"/>
                <w:color w:val="auto"/>
                <w:sz w:val="22"/>
                <w:szCs w:val="22"/>
              </w:rPr>
              <w:t>Reference Link.</w:t>
            </w:r>
          </w:p>
          <w:p w:rsidR="00607206" w:rsidRDefault="00607206" w:rsidP="007A4A09">
            <w:pPr>
              <w:pStyle w:val="PwCNormal"/>
              <w:numPr>
                <w:ilvl w:val="0"/>
                <w:numId w:val="0"/>
              </w:numPr>
              <w:spacing w:after="0"/>
              <w:jc w:val="both"/>
              <w:rPr>
                <w:rFonts w:ascii="Bookman Old Style" w:hAnsi="Bookman Old Style" w:cs="Times New Roman"/>
                <w:color w:val="auto"/>
                <w:sz w:val="22"/>
                <w:szCs w:val="22"/>
              </w:rPr>
            </w:pPr>
            <w:hyperlink r:id="rId24" w:history="1">
              <w:r w:rsidRPr="001E6708">
                <w:rPr>
                  <w:rFonts w:ascii="Bookman Old Style" w:hAnsi="Bookman Old Style" w:cs="Times New Roman"/>
                  <w:color w:val="auto"/>
                  <w:sz w:val="22"/>
                  <w:szCs w:val="22"/>
                </w:rPr>
                <w:t>https://cheatsheetseries.owasp.org/cheatsheets/Session_Management_Cheat_Sheet.html</w:t>
              </w:r>
            </w:hyperlink>
          </w:p>
          <w:p w:rsidR="00C901B7" w:rsidRPr="00A22A20" w:rsidRDefault="00951B67" w:rsidP="00951B67">
            <w:pPr>
              <w:pStyle w:val="PwCNormal"/>
              <w:numPr>
                <w:ilvl w:val="0"/>
                <w:numId w:val="0"/>
              </w:numPr>
              <w:spacing w:after="0"/>
              <w:jc w:val="both"/>
              <w:rPr>
                <w:rFonts w:ascii="Bookman Old Style" w:hAnsi="Bookman Old Style" w:cs="Times New Roman"/>
                <w:color w:val="auto"/>
                <w:sz w:val="22"/>
                <w:szCs w:val="22"/>
              </w:rPr>
            </w:pPr>
            <w:r w:rsidRPr="00951B67">
              <w:rPr>
                <w:rFonts w:ascii="Bookman Old Style" w:hAnsi="Bookman Old Style" w:cs="Times New Roman"/>
                <w:color w:val="auto"/>
                <w:sz w:val="22"/>
                <w:szCs w:val="22"/>
              </w:rPr>
              <w:lastRenderedPageBreak/>
              <w:t>https://cheatsheetseries.owasp.org/cheatsheets/Cross-Site_Request_Forgery_Prevention_Cheat_Sheet.html</w:t>
            </w:r>
          </w:p>
        </w:tc>
      </w:tr>
      <w:tr w:rsidR="00607206" w:rsidRPr="00303BB0" w:rsidTr="00951B67">
        <w:trPr>
          <w:trHeight w:val="350"/>
          <w:jc w:val="center"/>
        </w:trPr>
        <w:tc>
          <w:tcPr>
            <w:tcW w:w="0" w:type="auto"/>
            <w:shd w:val="clear" w:color="auto" w:fill="0070C0"/>
            <w:vAlign w:val="center"/>
          </w:tcPr>
          <w:p w:rsidR="00607206" w:rsidRPr="00303BB0" w:rsidRDefault="00607206" w:rsidP="007A4A09">
            <w:pPr>
              <w:pStyle w:val="PwCNormal"/>
              <w:numPr>
                <w:ilvl w:val="0"/>
                <w:numId w:val="0"/>
              </w:numPr>
              <w:spacing w:after="0"/>
              <w:rPr>
                <w:rFonts w:ascii="Bookman Old Style" w:hAnsi="Bookman Old Style" w:cs="Times New Roman"/>
                <w:b/>
                <w:color w:val="FFFFFF"/>
                <w:sz w:val="22"/>
                <w:szCs w:val="22"/>
              </w:rPr>
            </w:pPr>
            <w:r w:rsidRPr="00303BB0">
              <w:rPr>
                <w:rFonts w:ascii="Bookman Old Style" w:hAnsi="Bookman Old Style" w:cs="Times New Roman"/>
                <w:b/>
                <w:color w:val="FFFFFF"/>
                <w:sz w:val="22"/>
                <w:szCs w:val="22"/>
              </w:rPr>
              <w:lastRenderedPageBreak/>
              <w:t>Management Comments</w:t>
            </w:r>
          </w:p>
        </w:tc>
        <w:tc>
          <w:tcPr>
            <w:tcW w:w="11295" w:type="dxa"/>
            <w:gridSpan w:val="2"/>
            <w:vAlign w:val="center"/>
          </w:tcPr>
          <w:p w:rsidR="00607206" w:rsidRPr="00303BB0" w:rsidRDefault="00607206" w:rsidP="007A4A09">
            <w:pPr>
              <w:pStyle w:val="PwCNormal"/>
              <w:numPr>
                <w:ilvl w:val="0"/>
                <w:numId w:val="0"/>
              </w:numPr>
              <w:spacing w:after="0"/>
              <w:rPr>
                <w:rFonts w:ascii="Bookman Old Style" w:hAnsi="Bookman Old Style" w:cs="Times New Roman"/>
                <w:sz w:val="22"/>
                <w:szCs w:val="22"/>
                <w:highlight w:val="yellow"/>
              </w:rPr>
            </w:pPr>
          </w:p>
        </w:tc>
      </w:tr>
    </w:tbl>
    <w:p w:rsidR="00607206" w:rsidRDefault="00607206" w:rsidP="00DF6235">
      <w:pPr>
        <w:pStyle w:val="BodyText"/>
        <w:spacing w:before="0"/>
        <w:ind w:left="0"/>
        <w:rPr>
          <w:sz w:val="22"/>
          <w:szCs w:val="22"/>
        </w:rPr>
      </w:pPr>
    </w:p>
    <w:p w:rsidR="002E3184" w:rsidRDefault="002E3184" w:rsidP="00DF6235">
      <w:pPr>
        <w:pStyle w:val="BodyText"/>
        <w:spacing w:before="0"/>
        <w:ind w:left="0"/>
        <w:rPr>
          <w:sz w:val="22"/>
          <w:szCs w:val="22"/>
        </w:rPr>
      </w:pPr>
    </w:p>
    <w:tbl>
      <w:tblPr>
        <w:tblStyle w:val="TableGrid"/>
        <w:tblW w:w="0" w:type="auto"/>
        <w:jc w:val="center"/>
        <w:tblInd w:w="-1155" w:type="dxa"/>
        <w:tblLook w:val="04A0"/>
      </w:tblPr>
      <w:tblGrid>
        <w:gridCol w:w="2995"/>
        <w:gridCol w:w="6142"/>
        <w:gridCol w:w="5142"/>
      </w:tblGrid>
      <w:tr w:rsidR="00B1676A" w:rsidTr="008B3572">
        <w:trPr>
          <w:jc w:val="center"/>
        </w:trPr>
        <w:tc>
          <w:tcPr>
            <w:tcW w:w="2995" w:type="dxa"/>
            <w:shd w:val="clear" w:color="auto" w:fill="0070C0"/>
            <w:vAlign w:val="center"/>
          </w:tcPr>
          <w:p w:rsidR="00B1676A" w:rsidRPr="00F0285B" w:rsidRDefault="00B1676A" w:rsidP="00B1676A">
            <w:pPr>
              <w:pStyle w:val="PwCNormal"/>
              <w:numPr>
                <w:ilvl w:val="0"/>
                <w:numId w:val="17"/>
              </w:numPr>
              <w:spacing w:after="0"/>
              <w:rPr>
                <w:rFonts w:ascii="Bookman Old Style" w:hAnsi="Bookman Old Style" w:cs="Times New Roman"/>
                <w:b/>
                <w:color w:val="FFFFFF" w:themeColor="background1"/>
                <w:sz w:val="22"/>
              </w:rPr>
            </w:pPr>
            <w:r>
              <w:rPr>
                <w:rFonts w:ascii="Bookman Old Style" w:hAnsi="Bookman Old Style" w:cs="Times New Roman"/>
                <w:b/>
                <w:color w:val="FFFFFF" w:themeColor="background1"/>
                <w:sz w:val="22"/>
              </w:rPr>
              <w:t>Vulnerability Titl</w:t>
            </w:r>
            <w:r w:rsidRPr="00F0285B">
              <w:rPr>
                <w:rFonts w:ascii="Bookman Old Style" w:hAnsi="Bookman Old Style" w:cs="Times New Roman"/>
                <w:b/>
                <w:color w:val="FFFFFF" w:themeColor="background1"/>
                <w:sz w:val="22"/>
              </w:rPr>
              <w:t>e</w:t>
            </w:r>
          </w:p>
        </w:tc>
        <w:tc>
          <w:tcPr>
            <w:tcW w:w="6142" w:type="dxa"/>
            <w:vAlign w:val="center"/>
          </w:tcPr>
          <w:p w:rsidR="00B1676A" w:rsidRPr="00A47C6A" w:rsidRDefault="00C02AAD" w:rsidP="004E0E2E">
            <w:pPr>
              <w:pStyle w:val="PwCNormal"/>
              <w:numPr>
                <w:ilvl w:val="0"/>
                <w:numId w:val="0"/>
              </w:numPr>
              <w:spacing w:after="0"/>
              <w:rPr>
                <w:rFonts w:ascii="Bookman Old Style" w:hAnsi="Bookman Old Style" w:cs="Times New Roman"/>
                <w:b/>
                <w:sz w:val="22"/>
              </w:rPr>
            </w:pPr>
            <w:r>
              <w:rPr>
                <w:rFonts w:ascii="Bookman Old Style" w:hAnsi="Bookman Old Style" w:cs="Times New Roman"/>
                <w:b/>
                <w:sz w:val="22"/>
              </w:rPr>
              <w:t xml:space="preserve">OTP </w:t>
            </w:r>
            <w:r w:rsidR="004E0E2E">
              <w:rPr>
                <w:rFonts w:ascii="Bookman Old Style" w:hAnsi="Bookman Old Style" w:cs="Times New Roman"/>
                <w:b/>
                <w:sz w:val="22"/>
              </w:rPr>
              <w:t>Bypass</w:t>
            </w:r>
            <w:r>
              <w:rPr>
                <w:rFonts w:ascii="Bookman Old Style" w:hAnsi="Bookman Old Style" w:cs="Times New Roman"/>
                <w:b/>
                <w:sz w:val="22"/>
              </w:rPr>
              <w:t xml:space="preserve"> </w:t>
            </w:r>
          </w:p>
        </w:tc>
        <w:tc>
          <w:tcPr>
            <w:tcW w:w="5142" w:type="dxa"/>
            <w:vAlign w:val="center"/>
          </w:tcPr>
          <w:p w:rsidR="00B1676A" w:rsidRPr="00F0285B" w:rsidRDefault="00B1676A" w:rsidP="00BB50AB">
            <w:pPr>
              <w:pStyle w:val="PwCNormal"/>
              <w:numPr>
                <w:ilvl w:val="0"/>
                <w:numId w:val="0"/>
              </w:numPr>
              <w:spacing w:after="0"/>
              <w:rPr>
                <w:rFonts w:ascii="Bookman Old Style" w:hAnsi="Bookman Old Style" w:cs="Times New Roman"/>
                <w:sz w:val="22"/>
              </w:rPr>
            </w:pPr>
            <w:r w:rsidRPr="00F0285B">
              <w:rPr>
                <w:rFonts w:ascii="Bookman Old Style" w:hAnsi="Bookman Old Style" w:cs="Times New Roman"/>
                <w:b/>
                <w:sz w:val="22"/>
              </w:rPr>
              <w:t>Risk Rating</w:t>
            </w:r>
            <w:r w:rsidRPr="00F0285B">
              <w:rPr>
                <w:rFonts w:ascii="Bookman Old Style" w:hAnsi="Bookman Old Style" w:cs="Times New Roman"/>
                <w:sz w:val="22"/>
              </w:rPr>
              <w:t>:</w:t>
            </w:r>
            <w:r>
              <w:rPr>
                <w:rFonts w:ascii="Bookman Old Style" w:hAnsi="Bookman Old Style" w:cs="Times New Roman"/>
                <w:sz w:val="22"/>
              </w:rPr>
              <w:t xml:space="preserve"> </w:t>
            </w:r>
            <w:r w:rsidR="00C02AAD">
              <w:rPr>
                <w:rFonts w:ascii="Bookman Old Style" w:hAnsi="Bookman Old Style" w:cs="Times New Roman"/>
                <w:sz w:val="22"/>
              </w:rPr>
              <w:t>High</w:t>
            </w:r>
          </w:p>
        </w:tc>
      </w:tr>
      <w:tr w:rsidR="00B1676A" w:rsidTr="008B3572">
        <w:trPr>
          <w:jc w:val="center"/>
        </w:trPr>
        <w:tc>
          <w:tcPr>
            <w:tcW w:w="2995" w:type="dxa"/>
            <w:shd w:val="clear" w:color="auto" w:fill="0070C0"/>
            <w:vAlign w:val="center"/>
          </w:tcPr>
          <w:p w:rsidR="00B1676A" w:rsidRPr="00F0285B" w:rsidRDefault="00B1676A" w:rsidP="00BB50AB">
            <w:pPr>
              <w:pStyle w:val="PwCNormal"/>
              <w:numPr>
                <w:ilvl w:val="0"/>
                <w:numId w:val="0"/>
              </w:numPr>
              <w:spacing w:after="0"/>
              <w:rPr>
                <w:rFonts w:ascii="Bookman Old Style" w:hAnsi="Bookman Old Style" w:cs="Times New Roman"/>
                <w:b/>
                <w:color w:val="FFFFFF" w:themeColor="background1"/>
                <w:sz w:val="22"/>
              </w:rPr>
            </w:pPr>
            <w:r w:rsidRPr="00F0285B">
              <w:rPr>
                <w:rFonts w:ascii="Bookman Old Style" w:hAnsi="Bookman Old Style" w:cs="Times New Roman"/>
                <w:b/>
                <w:color w:val="FFFFFF" w:themeColor="background1"/>
                <w:sz w:val="22"/>
              </w:rPr>
              <w:t>Description</w:t>
            </w:r>
          </w:p>
        </w:tc>
        <w:tc>
          <w:tcPr>
            <w:tcW w:w="11284" w:type="dxa"/>
            <w:gridSpan w:val="2"/>
            <w:vAlign w:val="center"/>
          </w:tcPr>
          <w:p w:rsidR="00B1676A" w:rsidRPr="00F0285B" w:rsidRDefault="00C02AAD" w:rsidP="00C02AAD">
            <w:pPr>
              <w:pStyle w:val="PwCNormal"/>
              <w:numPr>
                <w:ilvl w:val="0"/>
                <w:numId w:val="0"/>
              </w:numPr>
              <w:spacing w:after="0"/>
              <w:rPr>
                <w:rFonts w:ascii="Bookman Old Style" w:hAnsi="Bookman Old Style" w:cs="Times New Roman"/>
                <w:sz w:val="22"/>
              </w:rPr>
            </w:pPr>
            <w:r>
              <w:rPr>
                <w:rFonts w:ascii="Bookman Old Style" w:hAnsi="Bookman Old Style" w:cs="Times New Roman"/>
                <w:sz w:val="22"/>
              </w:rPr>
              <w:t xml:space="preserve">In this application sensitive information like OTP is shown in response. </w:t>
            </w:r>
            <w:r w:rsidR="00B1676A">
              <w:rPr>
                <w:rFonts w:ascii="Bookman Old Style" w:hAnsi="Bookman Old Style" w:cs="Times New Roman"/>
                <w:sz w:val="22"/>
              </w:rPr>
              <w:t xml:space="preserve">  </w:t>
            </w:r>
          </w:p>
        </w:tc>
      </w:tr>
      <w:tr w:rsidR="00B1676A" w:rsidTr="008B3572">
        <w:trPr>
          <w:jc w:val="center"/>
        </w:trPr>
        <w:tc>
          <w:tcPr>
            <w:tcW w:w="2995" w:type="dxa"/>
            <w:shd w:val="clear" w:color="auto" w:fill="0070C0"/>
            <w:vAlign w:val="center"/>
          </w:tcPr>
          <w:p w:rsidR="00B1676A" w:rsidRPr="00F0285B" w:rsidRDefault="00B1676A" w:rsidP="00BB50AB">
            <w:pPr>
              <w:pStyle w:val="PwCNormal"/>
              <w:numPr>
                <w:ilvl w:val="0"/>
                <w:numId w:val="0"/>
              </w:numPr>
              <w:spacing w:after="0"/>
              <w:rPr>
                <w:rFonts w:ascii="Bookman Old Style" w:hAnsi="Bookman Old Style" w:cs="Times New Roman"/>
                <w:b/>
                <w:color w:val="FFFFFF" w:themeColor="background1"/>
                <w:sz w:val="22"/>
              </w:rPr>
            </w:pPr>
            <w:r>
              <w:rPr>
                <w:rFonts w:ascii="Bookman Old Style" w:hAnsi="Bookman Old Style" w:cs="Times New Roman"/>
                <w:b/>
                <w:color w:val="FFFFFF" w:themeColor="background1"/>
                <w:sz w:val="22"/>
              </w:rPr>
              <w:t>Affected URL</w:t>
            </w:r>
            <w:r w:rsidRPr="00F0285B">
              <w:rPr>
                <w:rFonts w:ascii="Bookman Old Style" w:hAnsi="Bookman Old Style" w:cs="Times New Roman"/>
                <w:b/>
                <w:color w:val="FFFFFF" w:themeColor="background1"/>
                <w:sz w:val="22"/>
              </w:rPr>
              <w:t>(s)</w:t>
            </w:r>
          </w:p>
        </w:tc>
        <w:tc>
          <w:tcPr>
            <w:tcW w:w="11284" w:type="dxa"/>
            <w:gridSpan w:val="2"/>
            <w:vAlign w:val="center"/>
          </w:tcPr>
          <w:p w:rsidR="00B1676A" w:rsidRPr="009711A4" w:rsidRDefault="00607206" w:rsidP="00BB50AB">
            <w:pPr>
              <w:pStyle w:val="PwCNormal"/>
              <w:numPr>
                <w:ilvl w:val="0"/>
                <w:numId w:val="0"/>
              </w:numPr>
              <w:spacing w:after="0"/>
              <w:rPr>
                <w:rFonts w:ascii="Bookman Old Style" w:hAnsi="Bookman Old Style" w:cs="Times New Roman"/>
                <w:sz w:val="22"/>
              </w:rPr>
            </w:pPr>
            <w:r>
              <w:rPr>
                <w:rFonts w:ascii="Bookman Old Style" w:hAnsi="Bookman Old Style" w:cs="Times New Roman"/>
                <w:sz w:val="22"/>
              </w:rPr>
              <w:t>https://cdms-uat.ttdsevaonline.com</w:t>
            </w:r>
          </w:p>
        </w:tc>
      </w:tr>
      <w:tr w:rsidR="00B1676A" w:rsidTr="008B3572">
        <w:trPr>
          <w:jc w:val="center"/>
        </w:trPr>
        <w:tc>
          <w:tcPr>
            <w:tcW w:w="2995" w:type="dxa"/>
            <w:shd w:val="clear" w:color="auto" w:fill="0070C0"/>
            <w:vAlign w:val="center"/>
          </w:tcPr>
          <w:p w:rsidR="00B1676A" w:rsidRPr="00F0285B" w:rsidRDefault="00B1676A" w:rsidP="00BB50AB">
            <w:pPr>
              <w:pStyle w:val="PwCNormal"/>
              <w:numPr>
                <w:ilvl w:val="0"/>
                <w:numId w:val="0"/>
              </w:numPr>
              <w:spacing w:after="0"/>
              <w:rPr>
                <w:rFonts w:ascii="Bookman Old Style" w:hAnsi="Bookman Old Style" w:cs="Times New Roman"/>
                <w:b/>
                <w:color w:val="FFFFFF" w:themeColor="background1"/>
                <w:sz w:val="22"/>
              </w:rPr>
            </w:pPr>
            <w:r w:rsidRPr="00F0285B">
              <w:rPr>
                <w:rFonts w:ascii="Bookman Old Style" w:hAnsi="Bookman Old Style" w:cs="Times New Roman"/>
                <w:b/>
                <w:color w:val="FFFFFF" w:themeColor="background1"/>
                <w:sz w:val="22"/>
              </w:rPr>
              <w:t>Impact</w:t>
            </w:r>
          </w:p>
        </w:tc>
        <w:tc>
          <w:tcPr>
            <w:tcW w:w="11284" w:type="dxa"/>
            <w:gridSpan w:val="2"/>
            <w:vAlign w:val="center"/>
          </w:tcPr>
          <w:p w:rsidR="00B1676A" w:rsidRPr="00F0285B" w:rsidRDefault="00C02AAD" w:rsidP="00BB50AB">
            <w:pPr>
              <w:pStyle w:val="PwCNormal"/>
              <w:numPr>
                <w:ilvl w:val="0"/>
                <w:numId w:val="0"/>
              </w:numPr>
              <w:spacing w:after="0"/>
              <w:rPr>
                <w:rFonts w:ascii="Bookman Old Style" w:hAnsi="Bookman Old Style" w:cs="Times New Roman"/>
                <w:sz w:val="22"/>
              </w:rPr>
            </w:pPr>
            <w:r>
              <w:rPr>
                <w:rFonts w:ascii="Bookman Old Style" w:hAnsi="Bookman Old Style" w:cs="Times New Roman"/>
                <w:sz w:val="22"/>
              </w:rPr>
              <w:t>Attacker can directly use the OTP to login to the application and make changes to it.</w:t>
            </w:r>
          </w:p>
        </w:tc>
      </w:tr>
      <w:tr w:rsidR="00B1676A" w:rsidTr="00BB50AB">
        <w:trPr>
          <w:jc w:val="center"/>
        </w:trPr>
        <w:tc>
          <w:tcPr>
            <w:tcW w:w="14279" w:type="dxa"/>
            <w:gridSpan w:val="3"/>
            <w:vAlign w:val="center"/>
          </w:tcPr>
          <w:p w:rsidR="00B1676A" w:rsidRDefault="00B1676A" w:rsidP="00BB50AB">
            <w:pPr>
              <w:pStyle w:val="PwCNormal"/>
              <w:numPr>
                <w:ilvl w:val="0"/>
                <w:numId w:val="0"/>
              </w:numPr>
              <w:spacing w:after="0"/>
              <w:rPr>
                <w:rFonts w:ascii="Bookman Old Style" w:hAnsi="Bookman Old Style" w:cs="Times New Roman"/>
                <w:b/>
                <w:sz w:val="22"/>
              </w:rPr>
            </w:pPr>
            <w:r w:rsidRPr="00F0285B">
              <w:rPr>
                <w:rFonts w:ascii="Bookman Old Style" w:hAnsi="Bookman Old Style" w:cs="Times New Roman"/>
                <w:b/>
                <w:sz w:val="22"/>
              </w:rPr>
              <w:t>Evidence/Proof of Concept</w:t>
            </w:r>
          </w:p>
          <w:p w:rsidR="00607206" w:rsidRDefault="00607206" w:rsidP="00BB50AB">
            <w:pPr>
              <w:pStyle w:val="PwCNormal"/>
              <w:numPr>
                <w:ilvl w:val="0"/>
                <w:numId w:val="0"/>
              </w:numPr>
              <w:spacing w:after="0"/>
              <w:rPr>
                <w:rFonts w:ascii="Bookman Old Style" w:hAnsi="Bookman Old Style" w:cs="Times New Roman"/>
                <w:b/>
                <w:sz w:val="22"/>
              </w:rPr>
            </w:pPr>
            <w:r>
              <w:rPr>
                <w:rFonts w:ascii="Bookman Old Style" w:hAnsi="Bookman Old Style" w:cs="Times New Roman"/>
                <w:b/>
                <w:sz w:val="22"/>
              </w:rPr>
              <w:t>Step-1:</w:t>
            </w:r>
            <w:r w:rsidR="00C901B7">
              <w:rPr>
                <w:rFonts w:ascii="Bookman Old Style" w:hAnsi="Bookman Old Style" w:cs="Times New Roman"/>
                <w:b/>
                <w:sz w:val="22"/>
              </w:rPr>
              <w:t xml:space="preserve"> </w:t>
            </w:r>
            <w:r w:rsidRPr="00C901B7">
              <w:rPr>
                <w:rFonts w:ascii="Bookman Old Style" w:hAnsi="Bookman Old Style" w:cs="Times New Roman"/>
                <w:bCs/>
                <w:sz w:val="22"/>
              </w:rPr>
              <w:t xml:space="preserve">For Forgot Password and Change Password page, the OTP i.e. generated in order to change password in disclosed </w:t>
            </w:r>
            <w:r w:rsidR="00FB6FAD" w:rsidRPr="00C901B7">
              <w:rPr>
                <w:rFonts w:ascii="Bookman Old Style" w:hAnsi="Bookman Old Style" w:cs="Times New Roman"/>
                <w:bCs/>
                <w:sz w:val="22"/>
              </w:rPr>
              <w:t>with base64 encoded</w:t>
            </w:r>
            <w:r w:rsidRPr="00C901B7">
              <w:rPr>
                <w:rFonts w:ascii="Bookman Old Style" w:hAnsi="Bookman Old Style" w:cs="Times New Roman"/>
                <w:bCs/>
                <w:sz w:val="22"/>
              </w:rPr>
              <w:t xml:space="preserve"> in the re</w:t>
            </w:r>
            <w:r w:rsidR="00FB6FAD" w:rsidRPr="00C901B7">
              <w:rPr>
                <w:rFonts w:ascii="Bookman Old Style" w:hAnsi="Bookman Old Style" w:cs="Times New Roman"/>
                <w:bCs/>
                <w:sz w:val="22"/>
              </w:rPr>
              <w:t>sponse.</w:t>
            </w:r>
          </w:p>
          <w:p w:rsidR="00B1676A" w:rsidRPr="0076568E" w:rsidRDefault="00C02AAD" w:rsidP="00C02AAD">
            <w:pPr>
              <w:pStyle w:val="PwCNormal"/>
              <w:numPr>
                <w:ilvl w:val="0"/>
                <w:numId w:val="0"/>
              </w:numPr>
              <w:spacing w:after="0"/>
              <w:jc w:val="center"/>
              <w:rPr>
                <w:rFonts w:ascii="Bookman Old Style" w:hAnsi="Bookman Old Style" w:cs="Times New Roman"/>
                <w:b/>
                <w:bCs/>
                <w:sz w:val="22"/>
              </w:rPr>
            </w:pPr>
            <w:r>
              <w:rPr>
                <w:rFonts w:ascii="Bookman Old Style" w:hAnsi="Bookman Old Style" w:cs="Times New Roman"/>
                <w:b/>
                <w:bCs/>
                <w:noProof/>
                <w:snapToGrid/>
                <w:sz w:val="22"/>
                <w:lang w:val="en-US" w:eastAsia="en-US" w:bidi="te-IN"/>
              </w:rPr>
              <w:drawing>
                <wp:inline distT="0" distB="0" distL="0" distR="0">
                  <wp:extent cx="7645704" cy="1796432"/>
                  <wp:effectExtent l="19050" t="19050" r="12396" b="13318"/>
                  <wp:docPr id="29" name="Picture 28" descr="Screenshot (8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42).png"/>
                          <pic:cNvPicPr/>
                        </pic:nvPicPr>
                        <pic:blipFill>
                          <a:blip r:embed="rId25"/>
                          <a:srcRect l="2505" t="17742" r="11881" b="46452"/>
                          <a:stretch>
                            <a:fillRect/>
                          </a:stretch>
                        </pic:blipFill>
                        <pic:spPr>
                          <a:xfrm>
                            <a:off x="0" y="0"/>
                            <a:ext cx="7645704" cy="1796432"/>
                          </a:xfrm>
                          <a:prstGeom prst="rect">
                            <a:avLst/>
                          </a:prstGeom>
                          <a:ln w="19050">
                            <a:solidFill>
                              <a:srgbClr val="C00000"/>
                            </a:solidFill>
                          </a:ln>
                        </pic:spPr>
                      </pic:pic>
                    </a:graphicData>
                  </a:graphic>
                </wp:inline>
              </w:drawing>
            </w:r>
          </w:p>
        </w:tc>
      </w:tr>
      <w:tr w:rsidR="00B1676A" w:rsidTr="008B3572">
        <w:trPr>
          <w:jc w:val="center"/>
        </w:trPr>
        <w:tc>
          <w:tcPr>
            <w:tcW w:w="2995" w:type="dxa"/>
            <w:shd w:val="clear" w:color="auto" w:fill="0070C0"/>
            <w:vAlign w:val="center"/>
          </w:tcPr>
          <w:p w:rsidR="00B1676A" w:rsidRPr="00F0285B" w:rsidRDefault="00B1676A" w:rsidP="00BB50AB">
            <w:pPr>
              <w:pStyle w:val="PwCNormal"/>
              <w:numPr>
                <w:ilvl w:val="0"/>
                <w:numId w:val="0"/>
              </w:numPr>
              <w:spacing w:after="0"/>
              <w:rPr>
                <w:rFonts w:ascii="Bookman Old Style" w:hAnsi="Bookman Old Style" w:cs="Times New Roman"/>
                <w:b/>
                <w:sz w:val="22"/>
              </w:rPr>
            </w:pPr>
            <w:r w:rsidRPr="00F0285B">
              <w:rPr>
                <w:rFonts w:ascii="Bookman Old Style" w:hAnsi="Bookman Old Style" w:cs="Times New Roman"/>
                <w:b/>
                <w:color w:val="FFFFFF" w:themeColor="background1"/>
                <w:sz w:val="22"/>
              </w:rPr>
              <w:t>Recommendation</w:t>
            </w:r>
          </w:p>
        </w:tc>
        <w:tc>
          <w:tcPr>
            <w:tcW w:w="11284" w:type="dxa"/>
            <w:gridSpan w:val="2"/>
            <w:vAlign w:val="center"/>
          </w:tcPr>
          <w:p w:rsidR="00B1676A" w:rsidRPr="00F0285B" w:rsidRDefault="00C02AAD" w:rsidP="00BB50AB">
            <w:pPr>
              <w:pStyle w:val="PwCNormal"/>
              <w:numPr>
                <w:ilvl w:val="0"/>
                <w:numId w:val="0"/>
              </w:numPr>
              <w:spacing w:after="0"/>
              <w:rPr>
                <w:rFonts w:ascii="Bookman Old Style" w:hAnsi="Bookman Old Style" w:cs="Times New Roman"/>
                <w:sz w:val="22"/>
              </w:rPr>
            </w:pPr>
            <w:r>
              <w:rPr>
                <w:rFonts w:ascii="Bookman Old Style" w:hAnsi="Bookman Old Style" w:cs="Times New Roman"/>
                <w:sz w:val="22"/>
              </w:rPr>
              <w:t xml:space="preserve">It is recommended not to disclose </w:t>
            </w:r>
            <w:r w:rsidR="00AF7E49">
              <w:rPr>
                <w:rFonts w:ascii="Bookman Old Style" w:hAnsi="Bookman Old Style" w:cs="Times New Roman"/>
                <w:sz w:val="22"/>
              </w:rPr>
              <w:t>OTP in response.</w:t>
            </w:r>
          </w:p>
        </w:tc>
      </w:tr>
      <w:tr w:rsidR="00B1676A" w:rsidTr="008B3572">
        <w:trPr>
          <w:jc w:val="center"/>
        </w:trPr>
        <w:tc>
          <w:tcPr>
            <w:tcW w:w="2995" w:type="dxa"/>
            <w:shd w:val="clear" w:color="auto" w:fill="0070C0"/>
            <w:vAlign w:val="center"/>
          </w:tcPr>
          <w:p w:rsidR="00B1676A" w:rsidRPr="00F0285B" w:rsidRDefault="00B1676A" w:rsidP="00BB50AB">
            <w:pPr>
              <w:pStyle w:val="PwCNormal"/>
              <w:numPr>
                <w:ilvl w:val="0"/>
                <w:numId w:val="0"/>
              </w:numPr>
              <w:spacing w:after="0"/>
              <w:rPr>
                <w:rFonts w:ascii="Bookman Old Style" w:hAnsi="Bookman Old Style" w:cs="Times New Roman"/>
                <w:b/>
                <w:color w:val="FFFFFF" w:themeColor="background1"/>
                <w:sz w:val="22"/>
              </w:rPr>
            </w:pPr>
            <w:r w:rsidRPr="00F0285B">
              <w:rPr>
                <w:rFonts w:ascii="Bookman Old Style" w:hAnsi="Bookman Old Style" w:cs="Times New Roman"/>
                <w:b/>
                <w:color w:val="FFFFFF" w:themeColor="background1"/>
                <w:sz w:val="22"/>
              </w:rPr>
              <w:t>Management Comments</w:t>
            </w:r>
          </w:p>
        </w:tc>
        <w:tc>
          <w:tcPr>
            <w:tcW w:w="11284" w:type="dxa"/>
            <w:gridSpan w:val="2"/>
            <w:vAlign w:val="center"/>
          </w:tcPr>
          <w:p w:rsidR="00B1676A" w:rsidRPr="00F0285B" w:rsidRDefault="00B1676A" w:rsidP="00BB50AB">
            <w:pPr>
              <w:pStyle w:val="PwCNormal"/>
              <w:numPr>
                <w:ilvl w:val="0"/>
                <w:numId w:val="0"/>
              </w:numPr>
              <w:spacing w:after="0"/>
              <w:rPr>
                <w:rFonts w:ascii="Bookman Old Style" w:hAnsi="Bookman Old Style" w:cs="Times New Roman"/>
                <w:sz w:val="22"/>
                <w:highlight w:val="yellow"/>
              </w:rPr>
            </w:pPr>
          </w:p>
        </w:tc>
      </w:tr>
    </w:tbl>
    <w:p w:rsidR="001B2921" w:rsidRDefault="001B2921">
      <w:bookmarkStart w:id="50" w:name="_Toc524377503"/>
    </w:p>
    <w:tbl>
      <w:tblPr>
        <w:tblW w:w="495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043"/>
        <w:gridCol w:w="7948"/>
        <w:gridCol w:w="3151"/>
      </w:tblGrid>
      <w:tr w:rsidR="00B83C9F" w:rsidRPr="00303BB0" w:rsidTr="008B3572">
        <w:trPr>
          <w:trHeight w:val="323"/>
          <w:jc w:val="center"/>
        </w:trPr>
        <w:tc>
          <w:tcPr>
            <w:tcW w:w="1076" w:type="pct"/>
            <w:shd w:val="clear" w:color="auto" w:fill="0070C0"/>
            <w:vAlign w:val="center"/>
          </w:tcPr>
          <w:p w:rsidR="00B83C9F" w:rsidRPr="00303BB0" w:rsidRDefault="00B83C9F" w:rsidP="00B83C9F">
            <w:pPr>
              <w:pStyle w:val="PwCNormal"/>
              <w:numPr>
                <w:ilvl w:val="0"/>
                <w:numId w:val="17"/>
              </w:numPr>
              <w:tabs>
                <w:tab w:val="left" w:pos="553"/>
              </w:tabs>
              <w:spacing w:after="0"/>
              <w:rPr>
                <w:rFonts w:ascii="Bookman Old Style" w:hAnsi="Bookman Old Style" w:cs="Times New Roman"/>
                <w:b/>
                <w:color w:val="FFFFFF"/>
                <w:sz w:val="22"/>
                <w:szCs w:val="22"/>
              </w:rPr>
            </w:pPr>
            <w:r>
              <w:rPr>
                <w:rFonts w:ascii="Bookman Old Style" w:hAnsi="Bookman Old Style" w:cs="Times New Roman"/>
                <w:b/>
                <w:color w:val="FFFFFF"/>
                <w:sz w:val="22"/>
                <w:szCs w:val="22"/>
              </w:rPr>
              <w:t>Vulnerability Title</w:t>
            </w:r>
          </w:p>
        </w:tc>
        <w:tc>
          <w:tcPr>
            <w:tcW w:w="2810" w:type="pct"/>
            <w:vAlign w:val="center"/>
          </w:tcPr>
          <w:p w:rsidR="00B83C9F" w:rsidRPr="00EA2E16" w:rsidRDefault="00B83C9F" w:rsidP="008E1638">
            <w:pPr>
              <w:pStyle w:val="PwCNormal"/>
              <w:numPr>
                <w:ilvl w:val="0"/>
                <w:numId w:val="0"/>
              </w:numPr>
              <w:spacing w:after="0"/>
              <w:rPr>
                <w:rFonts w:ascii="Bookman Old Style" w:hAnsi="Bookman Old Style" w:cs="Times New Roman"/>
                <w:b/>
                <w:sz w:val="22"/>
                <w:szCs w:val="22"/>
              </w:rPr>
            </w:pPr>
            <w:r>
              <w:rPr>
                <w:rFonts w:ascii="Bookman Old Style" w:hAnsi="Bookman Old Style" w:cs="Times New Roman"/>
                <w:b/>
                <w:sz w:val="22"/>
                <w:szCs w:val="22"/>
              </w:rPr>
              <w:t>Password return in later Response</w:t>
            </w:r>
          </w:p>
        </w:tc>
        <w:tc>
          <w:tcPr>
            <w:tcW w:w="1114" w:type="pct"/>
            <w:vAlign w:val="center"/>
          </w:tcPr>
          <w:p w:rsidR="00B83C9F" w:rsidRPr="00303BB0" w:rsidRDefault="00B83C9F" w:rsidP="008E1638">
            <w:pPr>
              <w:pStyle w:val="PwCNormal"/>
              <w:numPr>
                <w:ilvl w:val="0"/>
                <w:numId w:val="0"/>
              </w:numPr>
              <w:spacing w:after="0"/>
              <w:rPr>
                <w:rFonts w:ascii="Bookman Old Style" w:hAnsi="Bookman Old Style" w:cs="Times New Roman"/>
                <w:sz w:val="22"/>
                <w:szCs w:val="22"/>
              </w:rPr>
            </w:pPr>
            <w:r w:rsidRPr="00303BB0">
              <w:rPr>
                <w:rFonts w:ascii="Bookman Old Style" w:hAnsi="Bookman Old Style" w:cs="Times New Roman"/>
                <w:b/>
                <w:sz w:val="22"/>
                <w:szCs w:val="22"/>
              </w:rPr>
              <w:t>Risk Rating</w:t>
            </w:r>
            <w:r w:rsidR="00607206">
              <w:rPr>
                <w:rFonts w:ascii="Bookman Old Style" w:hAnsi="Bookman Old Style" w:cs="Times New Roman"/>
                <w:sz w:val="22"/>
                <w:szCs w:val="22"/>
              </w:rPr>
              <w:t>: Medium</w:t>
            </w:r>
          </w:p>
        </w:tc>
      </w:tr>
      <w:tr w:rsidR="00B83C9F" w:rsidRPr="00303BB0" w:rsidTr="008B3572">
        <w:trPr>
          <w:jc w:val="center"/>
        </w:trPr>
        <w:tc>
          <w:tcPr>
            <w:tcW w:w="1076" w:type="pct"/>
            <w:shd w:val="clear" w:color="auto" w:fill="0070C0"/>
            <w:vAlign w:val="center"/>
          </w:tcPr>
          <w:p w:rsidR="00B83C9F" w:rsidRPr="00303BB0" w:rsidRDefault="00B83C9F" w:rsidP="008E1638">
            <w:pPr>
              <w:pStyle w:val="PwCNormal"/>
              <w:numPr>
                <w:ilvl w:val="0"/>
                <w:numId w:val="0"/>
              </w:numPr>
              <w:spacing w:after="0"/>
              <w:rPr>
                <w:rFonts w:ascii="Bookman Old Style" w:hAnsi="Bookman Old Style" w:cs="Times New Roman"/>
                <w:b/>
                <w:color w:val="FFFFFF"/>
                <w:sz w:val="22"/>
                <w:szCs w:val="22"/>
              </w:rPr>
            </w:pPr>
            <w:r w:rsidRPr="00303BB0">
              <w:rPr>
                <w:rFonts w:ascii="Bookman Old Style" w:hAnsi="Bookman Old Style" w:cs="Times New Roman"/>
                <w:b/>
                <w:color w:val="FFFFFF"/>
                <w:sz w:val="22"/>
                <w:szCs w:val="22"/>
              </w:rPr>
              <w:t>Description</w:t>
            </w:r>
          </w:p>
        </w:tc>
        <w:tc>
          <w:tcPr>
            <w:tcW w:w="3924" w:type="pct"/>
            <w:gridSpan w:val="2"/>
            <w:vAlign w:val="center"/>
          </w:tcPr>
          <w:p w:rsidR="00B83C9F" w:rsidRPr="00303BB0" w:rsidRDefault="00B83C9F" w:rsidP="007A4A09">
            <w:pPr>
              <w:pStyle w:val="PwCNormal"/>
              <w:numPr>
                <w:ilvl w:val="0"/>
                <w:numId w:val="0"/>
              </w:numPr>
              <w:spacing w:after="0"/>
              <w:rPr>
                <w:rFonts w:ascii="Bookman Old Style" w:hAnsi="Bookman Old Style" w:cs="Times New Roman"/>
                <w:color w:val="auto"/>
                <w:sz w:val="22"/>
                <w:szCs w:val="22"/>
              </w:rPr>
            </w:pPr>
            <w:r w:rsidRPr="00B83C9F">
              <w:rPr>
                <w:rFonts w:ascii="Bookman Old Style" w:hAnsi="Bookman Old Style" w:cs="Times New Roman"/>
                <w:sz w:val="22"/>
                <w:szCs w:val="22"/>
              </w:rPr>
              <w:t>Application return</w:t>
            </w:r>
            <w:r>
              <w:rPr>
                <w:rFonts w:ascii="Bookman Old Style" w:hAnsi="Bookman Old Style" w:cs="Times New Roman"/>
                <w:sz w:val="22"/>
                <w:szCs w:val="22"/>
              </w:rPr>
              <w:t>s</w:t>
            </w:r>
            <w:r w:rsidRPr="00B83C9F">
              <w:rPr>
                <w:rFonts w:ascii="Bookman Old Style" w:hAnsi="Bookman Old Style" w:cs="Times New Roman"/>
                <w:sz w:val="22"/>
                <w:szCs w:val="22"/>
              </w:rPr>
              <w:t xml:space="preserve"> passwords submitted to the application in clear form in later response.</w:t>
            </w:r>
            <w:r>
              <w:rPr>
                <w:rFonts w:ascii="Arial" w:hAnsi="Arial"/>
                <w:color w:val="333332"/>
                <w:szCs w:val="20"/>
                <w:shd w:val="clear" w:color="auto" w:fill="FFFFFF"/>
              </w:rPr>
              <w:t> </w:t>
            </w:r>
          </w:p>
        </w:tc>
      </w:tr>
      <w:tr w:rsidR="00B83C9F" w:rsidRPr="00303BB0" w:rsidTr="008B3572">
        <w:trPr>
          <w:jc w:val="center"/>
        </w:trPr>
        <w:tc>
          <w:tcPr>
            <w:tcW w:w="1076" w:type="pct"/>
            <w:shd w:val="clear" w:color="auto" w:fill="0070C0"/>
            <w:vAlign w:val="center"/>
          </w:tcPr>
          <w:p w:rsidR="00B83C9F" w:rsidRPr="00303BB0" w:rsidRDefault="00B83C9F" w:rsidP="008E1638">
            <w:pPr>
              <w:pStyle w:val="PwCNormal"/>
              <w:numPr>
                <w:ilvl w:val="0"/>
                <w:numId w:val="0"/>
              </w:numPr>
              <w:spacing w:after="0"/>
              <w:rPr>
                <w:rFonts w:ascii="Bookman Old Style" w:hAnsi="Bookman Old Style" w:cs="Times New Roman"/>
                <w:b/>
                <w:color w:val="FFFFFF"/>
                <w:sz w:val="22"/>
                <w:szCs w:val="22"/>
              </w:rPr>
            </w:pPr>
            <w:r>
              <w:rPr>
                <w:rFonts w:ascii="Bookman Old Style" w:hAnsi="Bookman Old Style" w:cs="Times New Roman"/>
                <w:b/>
                <w:color w:val="FFFFFF"/>
                <w:sz w:val="22"/>
                <w:szCs w:val="22"/>
              </w:rPr>
              <w:t>Affected URL</w:t>
            </w:r>
            <w:r w:rsidRPr="00303BB0">
              <w:rPr>
                <w:rFonts w:ascii="Bookman Old Style" w:hAnsi="Bookman Old Style" w:cs="Times New Roman"/>
                <w:b/>
                <w:color w:val="FFFFFF"/>
                <w:sz w:val="22"/>
                <w:szCs w:val="22"/>
              </w:rPr>
              <w:t>(s)</w:t>
            </w:r>
          </w:p>
        </w:tc>
        <w:tc>
          <w:tcPr>
            <w:tcW w:w="3924" w:type="pct"/>
            <w:gridSpan w:val="2"/>
            <w:vAlign w:val="center"/>
          </w:tcPr>
          <w:p w:rsidR="00B83C9F" w:rsidRPr="00303BB0" w:rsidRDefault="00B83C9F" w:rsidP="008E1638">
            <w:pPr>
              <w:pStyle w:val="PwCNormal"/>
              <w:numPr>
                <w:ilvl w:val="0"/>
                <w:numId w:val="0"/>
              </w:numPr>
              <w:spacing w:after="0"/>
              <w:ind w:left="360" w:hanging="360"/>
              <w:rPr>
                <w:rFonts w:ascii="Bookman Old Style" w:hAnsi="Bookman Old Style" w:cs="Times New Roman"/>
                <w:sz w:val="22"/>
                <w:szCs w:val="22"/>
              </w:rPr>
            </w:pPr>
            <w:r w:rsidRPr="007F3DCA">
              <w:rPr>
                <w:rFonts w:ascii="Bookman Old Style" w:hAnsi="Bookman Old Style" w:cs="Times New Roman"/>
                <w:sz w:val="22"/>
                <w:szCs w:val="22"/>
              </w:rPr>
              <w:t>https://cd</w:t>
            </w:r>
            <w:r>
              <w:rPr>
                <w:rFonts w:ascii="Bookman Old Style" w:hAnsi="Bookman Old Style" w:cs="Times New Roman"/>
                <w:sz w:val="22"/>
                <w:szCs w:val="22"/>
              </w:rPr>
              <w:t>ms-uat.ttdsevaonline.com</w:t>
            </w:r>
          </w:p>
        </w:tc>
      </w:tr>
      <w:tr w:rsidR="00B83C9F" w:rsidRPr="00303BB0" w:rsidTr="008B3572">
        <w:trPr>
          <w:jc w:val="center"/>
        </w:trPr>
        <w:tc>
          <w:tcPr>
            <w:tcW w:w="1076" w:type="pct"/>
            <w:shd w:val="clear" w:color="auto" w:fill="0070C0"/>
            <w:vAlign w:val="center"/>
          </w:tcPr>
          <w:p w:rsidR="00B83C9F" w:rsidRPr="00303BB0" w:rsidRDefault="00B83C9F" w:rsidP="008E1638">
            <w:pPr>
              <w:pStyle w:val="PwCNormal"/>
              <w:numPr>
                <w:ilvl w:val="0"/>
                <w:numId w:val="0"/>
              </w:numPr>
              <w:spacing w:after="0"/>
              <w:rPr>
                <w:rFonts w:ascii="Bookman Old Style" w:hAnsi="Bookman Old Style" w:cs="Times New Roman"/>
                <w:b/>
                <w:color w:val="FFFFFF"/>
                <w:sz w:val="22"/>
                <w:szCs w:val="22"/>
              </w:rPr>
            </w:pPr>
            <w:r w:rsidRPr="00303BB0">
              <w:rPr>
                <w:rFonts w:ascii="Bookman Old Style" w:hAnsi="Bookman Old Style" w:cs="Times New Roman"/>
                <w:b/>
                <w:color w:val="FFFFFF"/>
                <w:sz w:val="22"/>
                <w:szCs w:val="22"/>
              </w:rPr>
              <w:t>Impact</w:t>
            </w:r>
          </w:p>
        </w:tc>
        <w:tc>
          <w:tcPr>
            <w:tcW w:w="3924" w:type="pct"/>
            <w:gridSpan w:val="2"/>
            <w:vAlign w:val="center"/>
          </w:tcPr>
          <w:p w:rsidR="00B83C9F" w:rsidRPr="00D60202" w:rsidRDefault="00B83C9F" w:rsidP="008E1638">
            <w:pPr>
              <w:pStyle w:val="PwCNormal"/>
              <w:numPr>
                <w:ilvl w:val="0"/>
                <w:numId w:val="0"/>
              </w:numPr>
              <w:spacing w:after="0"/>
              <w:jc w:val="both"/>
              <w:rPr>
                <w:rFonts w:ascii="Bookman Old Style" w:hAnsi="Bookman Old Style" w:cs="Times New Roman"/>
                <w:sz w:val="22"/>
                <w:szCs w:val="22"/>
              </w:rPr>
            </w:pPr>
            <w:r>
              <w:rPr>
                <w:rFonts w:ascii="Bookman Old Style" w:hAnsi="Bookman Old Style" w:cs="Times New Roman"/>
                <w:sz w:val="22"/>
                <w:szCs w:val="22"/>
              </w:rPr>
              <w:t xml:space="preserve">It </w:t>
            </w:r>
            <w:r w:rsidRPr="00B83C9F">
              <w:rPr>
                <w:rFonts w:ascii="Bookman Old Style" w:hAnsi="Bookman Old Style" w:cs="Times New Roman"/>
                <w:sz w:val="22"/>
                <w:szCs w:val="22"/>
              </w:rPr>
              <w:t xml:space="preserve">increases the risk that users' passwords will be captured by an attacker. Many types of vulnerability, such as weaknesses in session handling, broken access controls, and cross-site scripting, could enable an attacker to leverage this behavior to retrieve the passwords of other application users. This possibility typically exacerbates the impact of those other vulnerabilities, and </w:t>
            </w:r>
            <w:r w:rsidRPr="00B83C9F">
              <w:rPr>
                <w:rFonts w:ascii="Bookman Old Style" w:hAnsi="Bookman Old Style" w:cs="Times New Roman"/>
                <w:sz w:val="22"/>
                <w:szCs w:val="22"/>
              </w:rPr>
              <w:lastRenderedPageBreak/>
              <w:t>in some situations can enable an attacker to quickly compromise the entire application.</w:t>
            </w:r>
          </w:p>
        </w:tc>
      </w:tr>
      <w:tr w:rsidR="00B83C9F" w:rsidRPr="00303BB0" w:rsidTr="008E1638">
        <w:trPr>
          <w:jc w:val="center"/>
        </w:trPr>
        <w:tc>
          <w:tcPr>
            <w:tcW w:w="5000" w:type="pct"/>
            <w:gridSpan w:val="3"/>
            <w:vAlign w:val="center"/>
          </w:tcPr>
          <w:p w:rsidR="00B83C9F" w:rsidRPr="00303BB0" w:rsidRDefault="00B83C9F" w:rsidP="008E1638">
            <w:pPr>
              <w:pStyle w:val="PwCNormal"/>
              <w:numPr>
                <w:ilvl w:val="0"/>
                <w:numId w:val="0"/>
              </w:numPr>
              <w:spacing w:after="0"/>
              <w:rPr>
                <w:rFonts w:ascii="Bookman Old Style" w:hAnsi="Bookman Old Style" w:cs="Times New Roman"/>
                <w:b/>
                <w:sz w:val="22"/>
                <w:szCs w:val="22"/>
              </w:rPr>
            </w:pPr>
            <w:r>
              <w:rPr>
                <w:rFonts w:ascii="Bookman Old Style" w:hAnsi="Bookman Old Style" w:cs="Times New Roman"/>
                <w:b/>
                <w:sz w:val="22"/>
                <w:szCs w:val="22"/>
              </w:rPr>
              <w:lastRenderedPageBreak/>
              <w:t>Evidence/Proof of Concept</w:t>
            </w:r>
          </w:p>
          <w:p w:rsidR="00B83C9F" w:rsidRDefault="00B83C9F" w:rsidP="008E1638">
            <w:pPr>
              <w:pStyle w:val="PwCNormal"/>
              <w:numPr>
                <w:ilvl w:val="0"/>
                <w:numId w:val="0"/>
              </w:numPr>
              <w:spacing w:after="0"/>
              <w:jc w:val="center"/>
              <w:rPr>
                <w:rFonts w:ascii="Bookman Old Style" w:hAnsi="Bookman Old Style" w:cs="Times New Roman"/>
                <w:sz w:val="22"/>
                <w:szCs w:val="22"/>
              </w:rPr>
            </w:pPr>
            <w:r>
              <w:rPr>
                <w:rFonts w:ascii="Bookman Old Style" w:hAnsi="Bookman Old Style" w:cs="Times New Roman"/>
                <w:noProof/>
                <w:snapToGrid/>
                <w:sz w:val="22"/>
                <w:szCs w:val="22"/>
                <w:lang w:val="en-US" w:eastAsia="en-US" w:bidi="te-IN"/>
              </w:rPr>
              <w:drawing>
                <wp:inline distT="0" distB="0" distL="0" distR="0">
                  <wp:extent cx="6319245" cy="1828800"/>
                  <wp:effectExtent l="19050" t="19050" r="24405" b="19050"/>
                  <wp:docPr id="11" name="Picture 10" descr="pswd_later_re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wd_later_resp.png"/>
                          <pic:cNvPicPr/>
                        </pic:nvPicPr>
                        <pic:blipFill>
                          <a:blip r:embed="rId26"/>
                          <a:srcRect/>
                          <a:stretch>
                            <a:fillRect/>
                          </a:stretch>
                        </pic:blipFill>
                        <pic:spPr>
                          <a:xfrm>
                            <a:off x="0" y="0"/>
                            <a:ext cx="6319245" cy="1828800"/>
                          </a:xfrm>
                          <a:prstGeom prst="rect">
                            <a:avLst/>
                          </a:prstGeom>
                          <a:ln w="19050">
                            <a:solidFill>
                              <a:srgbClr val="C00000"/>
                            </a:solidFill>
                          </a:ln>
                        </pic:spPr>
                      </pic:pic>
                    </a:graphicData>
                  </a:graphic>
                </wp:inline>
              </w:drawing>
            </w:r>
          </w:p>
          <w:p w:rsidR="00B83C9F" w:rsidRPr="00303BB0" w:rsidRDefault="00B83C9F" w:rsidP="00B83C9F">
            <w:pPr>
              <w:pStyle w:val="PwCNormal"/>
              <w:numPr>
                <w:ilvl w:val="0"/>
                <w:numId w:val="0"/>
              </w:numPr>
              <w:spacing w:after="0"/>
              <w:jc w:val="center"/>
              <w:rPr>
                <w:rFonts w:ascii="Bookman Old Style" w:hAnsi="Bookman Old Style" w:cs="Times New Roman"/>
                <w:sz w:val="22"/>
                <w:szCs w:val="22"/>
              </w:rPr>
            </w:pPr>
            <w:r>
              <w:rPr>
                <w:rFonts w:ascii="Bookman Old Style" w:hAnsi="Bookman Old Style" w:cs="Times New Roman"/>
                <w:sz w:val="22"/>
                <w:szCs w:val="22"/>
              </w:rPr>
              <w:t xml:space="preserve">Fig.  Password return in later response </w:t>
            </w:r>
          </w:p>
        </w:tc>
      </w:tr>
      <w:tr w:rsidR="00B83C9F" w:rsidRPr="00303BB0" w:rsidTr="008B3572">
        <w:trPr>
          <w:jc w:val="center"/>
        </w:trPr>
        <w:tc>
          <w:tcPr>
            <w:tcW w:w="1076" w:type="pct"/>
            <w:shd w:val="clear" w:color="auto" w:fill="0070C0"/>
            <w:vAlign w:val="center"/>
          </w:tcPr>
          <w:p w:rsidR="00B83C9F" w:rsidRPr="00303BB0" w:rsidRDefault="00B83C9F" w:rsidP="008E1638">
            <w:pPr>
              <w:pStyle w:val="PwCNormal"/>
              <w:numPr>
                <w:ilvl w:val="0"/>
                <w:numId w:val="0"/>
              </w:numPr>
              <w:spacing w:after="0"/>
              <w:rPr>
                <w:rFonts w:ascii="Bookman Old Style" w:hAnsi="Bookman Old Style" w:cs="Times New Roman"/>
                <w:b/>
                <w:sz w:val="22"/>
                <w:szCs w:val="22"/>
              </w:rPr>
            </w:pPr>
            <w:r w:rsidRPr="00303BB0">
              <w:rPr>
                <w:rFonts w:ascii="Bookman Old Style" w:hAnsi="Bookman Old Style" w:cs="Times New Roman"/>
                <w:b/>
                <w:color w:val="FFFFFF"/>
                <w:sz w:val="22"/>
                <w:szCs w:val="22"/>
              </w:rPr>
              <w:t>Recommendation</w:t>
            </w:r>
          </w:p>
        </w:tc>
        <w:tc>
          <w:tcPr>
            <w:tcW w:w="3924" w:type="pct"/>
            <w:gridSpan w:val="2"/>
            <w:vAlign w:val="center"/>
          </w:tcPr>
          <w:p w:rsidR="00B83C9F" w:rsidRDefault="00B02FF7" w:rsidP="008E1638">
            <w:pPr>
              <w:pStyle w:val="PwCNormal"/>
              <w:numPr>
                <w:ilvl w:val="0"/>
                <w:numId w:val="0"/>
              </w:numPr>
              <w:spacing w:after="0"/>
              <w:jc w:val="both"/>
              <w:rPr>
                <w:rFonts w:ascii="Bookman Old Style" w:hAnsi="Bookman Old Style" w:cs="Times New Roman"/>
                <w:color w:val="auto"/>
                <w:sz w:val="22"/>
                <w:szCs w:val="22"/>
              </w:rPr>
            </w:pPr>
            <w:r>
              <w:rPr>
                <w:rFonts w:ascii="Bookman Old Style" w:hAnsi="Bookman Old Style" w:cs="Times New Roman"/>
                <w:color w:val="auto"/>
                <w:sz w:val="22"/>
                <w:szCs w:val="22"/>
              </w:rPr>
              <w:t xml:space="preserve">It is recommended </w:t>
            </w:r>
            <w:r w:rsidR="00C611EF">
              <w:rPr>
                <w:rFonts w:ascii="Bookman Old Style" w:hAnsi="Bookman Old Style" w:cs="Times New Roman"/>
                <w:color w:val="auto"/>
                <w:sz w:val="22"/>
                <w:szCs w:val="22"/>
              </w:rPr>
              <w:t>not to return password in response</w:t>
            </w:r>
            <w:r w:rsidR="00BA3AC4">
              <w:rPr>
                <w:rFonts w:ascii="Bookman Old Style" w:hAnsi="Bookman Old Style" w:cs="Times New Roman"/>
                <w:color w:val="auto"/>
                <w:sz w:val="22"/>
                <w:szCs w:val="22"/>
              </w:rPr>
              <w:t xml:space="preserve"> data.</w:t>
            </w:r>
          </w:p>
          <w:p w:rsidR="00C611EF" w:rsidRDefault="00C611EF" w:rsidP="008E1638">
            <w:pPr>
              <w:pStyle w:val="PwCNormal"/>
              <w:numPr>
                <w:ilvl w:val="0"/>
                <w:numId w:val="0"/>
              </w:numPr>
              <w:spacing w:after="0"/>
              <w:jc w:val="both"/>
              <w:rPr>
                <w:rFonts w:ascii="Bookman Old Style" w:hAnsi="Bookman Old Style" w:cs="Times New Roman"/>
                <w:color w:val="auto"/>
                <w:sz w:val="22"/>
                <w:szCs w:val="22"/>
              </w:rPr>
            </w:pPr>
            <w:r>
              <w:rPr>
                <w:rFonts w:ascii="Bookman Old Style" w:hAnsi="Bookman Old Style" w:cs="Times New Roman"/>
                <w:color w:val="auto"/>
                <w:sz w:val="22"/>
                <w:szCs w:val="22"/>
              </w:rPr>
              <w:t>Reference Link:</w:t>
            </w:r>
          </w:p>
          <w:p w:rsidR="00C611EF" w:rsidRPr="00A22A20" w:rsidRDefault="008D77F2" w:rsidP="008E1638">
            <w:pPr>
              <w:pStyle w:val="PwCNormal"/>
              <w:numPr>
                <w:ilvl w:val="0"/>
                <w:numId w:val="0"/>
              </w:numPr>
              <w:spacing w:after="0"/>
              <w:jc w:val="both"/>
              <w:rPr>
                <w:rFonts w:ascii="Bookman Old Style" w:hAnsi="Bookman Old Style" w:cs="Times New Roman"/>
                <w:color w:val="auto"/>
                <w:sz w:val="22"/>
                <w:szCs w:val="22"/>
              </w:rPr>
            </w:pPr>
            <w:hyperlink r:id="rId27" w:history="1">
              <w:r w:rsidR="00C611EF" w:rsidRPr="00C611EF">
                <w:rPr>
                  <w:rFonts w:ascii="Bookman Old Style" w:hAnsi="Bookman Old Style" w:cs="Times New Roman"/>
                  <w:color w:val="auto"/>
                  <w:sz w:val="22"/>
                  <w:szCs w:val="22"/>
                </w:rPr>
                <w:t>https://cwe.mitre.org/data/definitions/204.html</w:t>
              </w:r>
            </w:hyperlink>
          </w:p>
        </w:tc>
      </w:tr>
      <w:tr w:rsidR="00B83C9F" w:rsidRPr="00303BB0" w:rsidTr="008B3572">
        <w:trPr>
          <w:trHeight w:val="350"/>
          <w:jc w:val="center"/>
        </w:trPr>
        <w:tc>
          <w:tcPr>
            <w:tcW w:w="1076" w:type="pct"/>
            <w:shd w:val="clear" w:color="auto" w:fill="0070C0"/>
            <w:vAlign w:val="center"/>
          </w:tcPr>
          <w:p w:rsidR="00B83C9F" w:rsidRPr="00303BB0" w:rsidRDefault="00B83C9F" w:rsidP="008E1638">
            <w:pPr>
              <w:pStyle w:val="PwCNormal"/>
              <w:numPr>
                <w:ilvl w:val="0"/>
                <w:numId w:val="0"/>
              </w:numPr>
              <w:spacing w:after="0"/>
              <w:rPr>
                <w:rFonts w:ascii="Bookman Old Style" w:hAnsi="Bookman Old Style" w:cs="Times New Roman"/>
                <w:b/>
                <w:color w:val="FFFFFF"/>
                <w:sz w:val="22"/>
                <w:szCs w:val="22"/>
              </w:rPr>
            </w:pPr>
            <w:r w:rsidRPr="00303BB0">
              <w:rPr>
                <w:rFonts w:ascii="Bookman Old Style" w:hAnsi="Bookman Old Style" w:cs="Times New Roman"/>
                <w:b/>
                <w:color w:val="FFFFFF"/>
                <w:sz w:val="22"/>
                <w:szCs w:val="22"/>
              </w:rPr>
              <w:t>Management Comments</w:t>
            </w:r>
          </w:p>
        </w:tc>
        <w:tc>
          <w:tcPr>
            <w:tcW w:w="3924" w:type="pct"/>
            <w:gridSpan w:val="2"/>
            <w:vAlign w:val="center"/>
          </w:tcPr>
          <w:p w:rsidR="00B83C9F" w:rsidRPr="00303BB0" w:rsidRDefault="00B83C9F" w:rsidP="008E1638">
            <w:pPr>
              <w:pStyle w:val="PwCNormal"/>
              <w:numPr>
                <w:ilvl w:val="0"/>
                <w:numId w:val="0"/>
              </w:numPr>
              <w:spacing w:after="0"/>
              <w:rPr>
                <w:rFonts w:ascii="Bookman Old Style" w:hAnsi="Bookman Old Style" w:cs="Times New Roman"/>
                <w:sz w:val="22"/>
                <w:szCs w:val="22"/>
                <w:highlight w:val="yellow"/>
              </w:rPr>
            </w:pPr>
          </w:p>
        </w:tc>
      </w:tr>
    </w:tbl>
    <w:p w:rsidR="00AA0749" w:rsidRDefault="00AA0749"/>
    <w:tbl>
      <w:tblPr>
        <w:tblW w:w="0" w:type="auto"/>
        <w:jc w:val="center"/>
        <w:tblInd w:w="-8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006"/>
        <w:gridCol w:w="7741"/>
        <w:gridCol w:w="3373"/>
      </w:tblGrid>
      <w:tr w:rsidR="00AA0749" w:rsidRPr="00303BB0" w:rsidTr="007A4A09">
        <w:trPr>
          <w:jc w:val="center"/>
        </w:trPr>
        <w:tc>
          <w:tcPr>
            <w:tcW w:w="3006" w:type="dxa"/>
            <w:shd w:val="clear" w:color="auto" w:fill="0070C0"/>
            <w:vAlign w:val="center"/>
          </w:tcPr>
          <w:p w:rsidR="00AA0749" w:rsidRPr="00303BB0" w:rsidRDefault="00AA0749" w:rsidP="00AA0749">
            <w:pPr>
              <w:pStyle w:val="PwCNormal"/>
              <w:numPr>
                <w:ilvl w:val="0"/>
                <w:numId w:val="17"/>
              </w:numPr>
              <w:tabs>
                <w:tab w:val="left" w:pos="544"/>
                <w:tab w:val="left" w:pos="738"/>
              </w:tabs>
              <w:spacing w:after="0"/>
              <w:rPr>
                <w:rFonts w:ascii="Bookman Old Style" w:hAnsi="Bookman Old Style" w:cs="Times New Roman"/>
                <w:b/>
                <w:color w:val="FFFFFF"/>
                <w:sz w:val="22"/>
                <w:szCs w:val="22"/>
              </w:rPr>
            </w:pPr>
            <w:r>
              <w:rPr>
                <w:rFonts w:ascii="Bookman Old Style" w:hAnsi="Bookman Old Style" w:cs="Times New Roman"/>
                <w:b/>
                <w:color w:val="FFFFFF"/>
                <w:sz w:val="22"/>
                <w:szCs w:val="22"/>
              </w:rPr>
              <w:t>Vulnerability Title</w:t>
            </w:r>
          </w:p>
        </w:tc>
        <w:tc>
          <w:tcPr>
            <w:tcW w:w="7741" w:type="dxa"/>
            <w:vAlign w:val="center"/>
          </w:tcPr>
          <w:p w:rsidR="00AA0749" w:rsidRPr="00141E7C" w:rsidRDefault="00AA0749" w:rsidP="007A4A09">
            <w:pPr>
              <w:pStyle w:val="PwCNormal"/>
              <w:numPr>
                <w:ilvl w:val="0"/>
                <w:numId w:val="0"/>
              </w:numPr>
              <w:spacing w:after="0"/>
              <w:rPr>
                <w:rFonts w:ascii="Bookman Old Style" w:hAnsi="Bookman Old Style" w:cs="Times New Roman"/>
                <w:b/>
                <w:bCs/>
                <w:sz w:val="22"/>
                <w:szCs w:val="22"/>
              </w:rPr>
            </w:pPr>
            <w:r w:rsidRPr="001A65CD">
              <w:rPr>
                <w:rFonts w:ascii="Bookman Old Style" w:hAnsi="Bookman Old Style" w:cs="Times New Roman"/>
                <w:b/>
                <w:bCs/>
                <w:sz w:val="22"/>
                <w:szCs w:val="22"/>
              </w:rPr>
              <w:t>Weak Password Policy</w:t>
            </w:r>
            <w:r w:rsidRPr="00141E7C">
              <w:rPr>
                <w:rFonts w:ascii="Bookman Old Style" w:hAnsi="Bookman Old Style" w:cs="Times New Roman"/>
                <w:b/>
                <w:bCs/>
                <w:sz w:val="22"/>
                <w:szCs w:val="22"/>
              </w:rPr>
              <w:t xml:space="preserve"> </w:t>
            </w:r>
          </w:p>
        </w:tc>
        <w:tc>
          <w:tcPr>
            <w:tcW w:w="3373" w:type="dxa"/>
            <w:vAlign w:val="center"/>
          </w:tcPr>
          <w:p w:rsidR="00AA0749" w:rsidRPr="00303BB0" w:rsidRDefault="00AA0749" w:rsidP="007A4A09">
            <w:pPr>
              <w:pStyle w:val="PwCNormal"/>
              <w:numPr>
                <w:ilvl w:val="0"/>
                <w:numId w:val="0"/>
              </w:numPr>
              <w:spacing w:after="0"/>
              <w:rPr>
                <w:rFonts w:ascii="Bookman Old Style" w:hAnsi="Bookman Old Style" w:cs="Times New Roman"/>
                <w:sz w:val="22"/>
                <w:szCs w:val="22"/>
              </w:rPr>
            </w:pPr>
            <w:r w:rsidRPr="00303BB0">
              <w:rPr>
                <w:rFonts w:ascii="Bookman Old Style" w:hAnsi="Bookman Old Style" w:cs="Times New Roman"/>
                <w:b/>
                <w:sz w:val="22"/>
                <w:szCs w:val="22"/>
              </w:rPr>
              <w:t>Risk Rating</w:t>
            </w:r>
            <w:r w:rsidRPr="00303BB0">
              <w:rPr>
                <w:rFonts w:ascii="Bookman Old Style" w:hAnsi="Bookman Old Style" w:cs="Times New Roman"/>
                <w:sz w:val="22"/>
                <w:szCs w:val="22"/>
              </w:rPr>
              <w:t xml:space="preserve">: </w:t>
            </w:r>
            <w:r>
              <w:rPr>
                <w:rFonts w:ascii="Bookman Old Style" w:hAnsi="Bookman Old Style" w:cs="Times New Roman"/>
                <w:sz w:val="22"/>
                <w:szCs w:val="22"/>
              </w:rPr>
              <w:t>Medium</w:t>
            </w:r>
          </w:p>
        </w:tc>
      </w:tr>
      <w:tr w:rsidR="00AA0749" w:rsidRPr="00303BB0" w:rsidTr="007A4A09">
        <w:trPr>
          <w:jc w:val="center"/>
        </w:trPr>
        <w:tc>
          <w:tcPr>
            <w:tcW w:w="3006" w:type="dxa"/>
            <w:shd w:val="clear" w:color="auto" w:fill="0070C0"/>
            <w:vAlign w:val="center"/>
          </w:tcPr>
          <w:p w:rsidR="00AA0749" w:rsidRPr="00303BB0" w:rsidRDefault="00AA0749" w:rsidP="007A4A09">
            <w:pPr>
              <w:pStyle w:val="PwCNormal"/>
              <w:numPr>
                <w:ilvl w:val="0"/>
                <w:numId w:val="0"/>
              </w:numPr>
              <w:spacing w:after="0"/>
              <w:rPr>
                <w:rFonts w:ascii="Bookman Old Style" w:hAnsi="Bookman Old Style" w:cs="Times New Roman"/>
                <w:b/>
                <w:color w:val="FFFFFF"/>
                <w:sz w:val="22"/>
                <w:szCs w:val="22"/>
              </w:rPr>
            </w:pPr>
            <w:r w:rsidRPr="00303BB0">
              <w:rPr>
                <w:rFonts w:ascii="Bookman Old Style" w:hAnsi="Bookman Old Style" w:cs="Times New Roman"/>
                <w:b/>
                <w:color w:val="FFFFFF"/>
                <w:sz w:val="22"/>
                <w:szCs w:val="22"/>
              </w:rPr>
              <w:t>Description</w:t>
            </w:r>
          </w:p>
        </w:tc>
        <w:tc>
          <w:tcPr>
            <w:tcW w:w="11114" w:type="dxa"/>
            <w:gridSpan w:val="2"/>
            <w:vAlign w:val="center"/>
          </w:tcPr>
          <w:p w:rsidR="00AA0749" w:rsidRPr="00AA0749" w:rsidRDefault="00AA0749" w:rsidP="007A4A09">
            <w:pPr>
              <w:autoSpaceDE w:val="0"/>
              <w:autoSpaceDN w:val="0"/>
              <w:adjustRightInd w:val="0"/>
              <w:jc w:val="both"/>
              <w:rPr>
                <w:rFonts w:ascii="Bookman Old Style" w:hAnsi="Bookman Old Style"/>
                <w:sz w:val="22"/>
                <w:szCs w:val="22"/>
              </w:rPr>
            </w:pPr>
            <w:r w:rsidRPr="00AA0749">
              <w:rPr>
                <w:rFonts w:ascii="Bookman Old Style" w:hAnsi="Bookman Old Style"/>
                <w:sz w:val="22"/>
                <w:szCs w:val="22"/>
              </w:rPr>
              <w:t xml:space="preserve">Password policy includes password length of minimum 8 characters, password complexity where all types of characters (Uppercase, Lowercase and Special characters).Password is getting validated at the client side. </w:t>
            </w:r>
          </w:p>
        </w:tc>
      </w:tr>
      <w:tr w:rsidR="00AA0749" w:rsidRPr="00303BB0" w:rsidTr="007A4A09">
        <w:trPr>
          <w:jc w:val="center"/>
        </w:trPr>
        <w:tc>
          <w:tcPr>
            <w:tcW w:w="3006" w:type="dxa"/>
            <w:shd w:val="clear" w:color="auto" w:fill="0070C0"/>
            <w:vAlign w:val="center"/>
          </w:tcPr>
          <w:p w:rsidR="00AA0749" w:rsidRPr="00303BB0" w:rsidRDefault="00AA0749" w:rsidP="007A4A09">
            <w:pPr>
              <w:pStyle w:val="PwCNormal"/>
              <w:numPr>
                <w:ilvl w:val="0"/>
                <w:numId w:val="0"/>
              </w:numPr>
              <w:spacing w:after="0"/>
              <w:rPr>
                <w:rFonts w:ascii="Bookman Old Style" w:hAnsi="Bookman Old Style" w:cs="Times New Roman"/>
                <w:b/>
                <w:color w:val="FFFFFF"/>
                <w:sz w:val="22"/>
                <w:szCs w:val="22"/>
              </w:rPr>
            </w:pPr>
            <w:r>
              <w:rPr>
                <w:rFonts w:ascii="Bookman Old Style" w:hAnsi="Bookman Old Style" w:cs="Times New Roman"/>
                <w:b/>
                <w:color w:val="FFFFFF"/>
                <w:sz w:val="22"/>
                <w:szCs w:val="22"/>
              </w:rPr>
              <w:t>Affected URL</w:t>
            </w:r>
            <w:r w:rsidRPr="00303BB0">
              <w:rPr>
                <w:rFonts w:ascii="Bookman Old Style" w:hAnsi="Bookman Old Style" w:cs="Times New Roman"/>
                <w:b/>
                <w:color w:val="FFFFFF"/>
                <w:sz w:val="22"/>
                <w:szCs w:val="22"/>
              </w:rPr>
              <w:t>(s)</w:t>
            </w:r>
          </w:p>
        </w:tc>
        <w:tc>
          <w:tcPr>
            <w:tcW w:w="11114" w:type="dxa"/>
            <w:gridSpan w:val="2"/>
            <w:vAlign w:val="center"/>
          </w:tcPr>
          <w:p w:rsidR="00AA0749" w:rsidRPr="00AA0749" w:rsidRDefault="00AA0749" w:rsidP="007A4A09">
            <w:pPr>
              <w:autoSpaceDE w:val="0"/>
              <w:autoSpaceDN w:val="0"/>
              <w:adjustRightInd w:val="0"/>
              <w:jc w:val="both"/>
              <w:rPr>
                <w:rFonts w:ascii="Bookman Old Style" w:hAnsi="Bookman Old Style"/>
                <w:sz w:val="22"/>
                <w:szCs w:val="22"/>
              </w:rPr>
            </w:pPr>
            <w:r w:rsidRPr="00AA0749">
              <w:rPr>
                <w:rFonts w:ascii="Bookman Old Style" w:hAnsi="Bookman Old Style"/>
                <w:sz w:val="22"/>
                <w:szCs w:val="22"/>
              </w:rPr>
              <w:t>https://cdms-uat.ttdsevaonline.com</w:t>
            </w:r>
          </w:p>
        </w:tc>
      </w:tr>
      <w:tr w:rsidR="00AA0749" w:rsidRPr="00303BB0" w:rsidTr="007A4A09">
        <w:trPr>
          <w:jc w:val="center"/>
        </w:trPr>
        <w:tc>
          <w:tcPr>
            <w:tcW w:w="3006" w:type="dxa"/>
            <w:shd w:val="clear" w:color="auto" w:fill="0070C0"/>
            <w:vAlign w:val="center"/>
          </w:tcPr>
          <w:p w:rsidR="00AA0749" w:rsidRPr="00303BB0" w:rsidRDefault="00AA0749" w:rsidP="007A4A09">
            <w:pPr>
              <w:pStyle w:val="PwCNormal"/>
              <w:numPr>
                <w:ilvl w:val="0"/>
                <w:numId w:val="0"/>
              </w:numPr>
              <w:spacing w:after="0"/>
              <w:rPr>
                <w:rFonts w:ascii="Bookman Old Style" w:hAnsi="Bookman Old Style" w:cs="Times New Roman"/>
                <w:b/>
                <w:color w:val="FFFFFF"/>
                <w:sz w:val="22"/>
                <w:szCs w:val="22"/>
              </w:rPr>
            </w:pPr>
            <w:r w:rsidRPr="00303BB0">
              <w:rPr>
                <w:rFonts w:ascii="Bookman Old Style" w:hAnsi="Bookman Old Style" w:cs="Times New Roman"/>
                <w:b/>
                <w:color w:val="FFFFFF"/>
                <w:sz w:val="22"/>
                <w:szCs w:val="22"/>
              </w:rPr>
              <w:t>Impact</w:t>
            </w:r>
          </w:p>
        </w:tc>
        <w:tc>
          <w:tcPr>
            <w:tcW w:w="11114" w:type="dxa"/>
            <w:gridSpan w:val="2"/>
            <w:vAlign w:val="center"/>
          </w:tcPr>
          <w:p w:rsidR="00AA0749" w:rsidRPr="00FC65C4" w:rsidRDefault="00AA0749" w:rsidP="007A4A09">
            <w:pPr>
              <w:pStyle w:val="PwCNormal"/>
              <w:numPr>
                <w:ilvl w:val="0"/>
                <w:numId w:val="0"/>
              </w:numPr>
              <w:spacing w:after="0"/>
              <w:jc w:val="both"/>
              <w:rPr>
                <w:rFonts w:ascii="Bookman Old Style" w:hAnsi="Bookman Old Style" w:cs="Times New Roman"/>
                <w:sz w:val="22"/>
                <w:szCs w:val="22"/>
              </w:rPr>
            </w:pPr>
            <w:r w:rsidRPr="00B34436">
              <w:rPr>
                <w:rFonts w:ascii="Bookman Old Style" w:hAnsi="Bookman Old Style"/>
                <w:sz w:val="22"/>
                <w:szCs w:val="22"/>
              </w:rPr>
              <w:t xml:space="preserve">An attacker </w:t>
            </w:r>
            <w:r>
              <w:rPr>
                <w:rFonts w:ascii="Bookman Old Style" w:hAnsi="Bookman Old Style"/>
                <w:sz w:val="22"/>
                <w:szCs w:val="22"/>
              </w:rPr>
              <w:t xml:space="preserve">can </w:t>
            </w:r>
            <w:r w:rsidRPr="00C54F45">
              <w:rPr>
                <w:rFonts w:ascii="Bookman Old Style" w:hAnsi="Bookman Old Style" w:cs="Times New Roman"/>
                <w:snapToGrid/>
                <w:color w:val="auto"/>
                <w:sz w:val="22"/>
                <w:szCs w:val="22"/>
                <w:lang w:eastAsia="en-US"/>
              </w:rPr>
              <w:t>easily guess passwords facilitating unauthorized access</w:t>
            </w:r>
            <w:r>
              <w:rPr>
                <w:rFonts w:ascii="Bookman Old Style" w:hAnsi="Bookman Old Style" w:cs="Times New Roman"/>
                <w:snapToGrid/>
                <w:color w:val="auto"/>
                <w:sz w:val="22"/>
                <w:szCs w:val="22"/>
                <w:lang w:eastAsia="en-US"/>
              </w:rPr>
              <w:t xml:space="preserve"> to the website</w:t>
            </w:r>
          </w:p>
        </w:tc>
      </w:tr>
      <w:tr w:rsidR="00AA0749" w:rsidRPr="00303BB0" w:rsidTr="007A4A09">
        <w:trPr>
          <w:jc w:val="center"/>
        </w:trPr>
        <w:tc>
          <w:tcPr>
            <w:tcW w:w="14120" w:type="dxa"/>
            <w:gridSpan w:val="3"/>
            <w:vAlign w:val="center"/>
          </w:tcPr>
          <w:p w:rsidR="00AA0749" w:rsidRDefault="00AA0749" w:rsidP="007A4A09">
            <w:pPr>
              <w:pStyle w:val="PwCNormal"/>
              <w:numPr>
                <w:ilvl w:val="0"/>
                <w:numId w:val="0"/>
              </w:numPr>
              <w:spacing w:after="0"/>
              <w:rPr>
                <w:rFonts w:ascii="Bookman Old Style" w:hAnsi="Bookman Old Style" w:cs="Times New Roman"/>
                <w:b/>
                <w:sz w:val="22"/>
                <w:szCs w:val="22"/>
              </w:rPr>
            </w:pPr>
            <w:r>
              <w:rPr>
                <w:rFonts w:ascii="Bookman Old Style" w:hAnsi="Bookman Old Style" w:cs="Times New Roman"/>
                <w:b/>
                <w:sz w:val="22"/>
                <w:szCs w:val="22"/>
              </w:rPr>
              <w:t>Evidence/Proof of Concept</w:t>
            </w:r>
          </w:p>
          <w:p w:rsidR="00AA0749" w:rsidRDefault="00AA0749" w:rsidP="007A4A09">
            <w:pPr>
              <w:pStyle w:val="PwCNormal"/>
              <w:numPr>
                <w:ilvl w:val="0"/>
                <w:numId w:val="0"/>
              </w:numPr>
              <w:spacing w:after="0"/>
              <w:jc w:val="center"/>
              <w:rPr>
                <w:rFonts w:ascii="Bookman Old Style" w:hAnsi="Bookman Old Style" w:cs="Times New Roman"/>
                <w:b/>
                <w:bCs/>
                <w:sz w:val="22"/>
                <w:szCs w:val="22"/>
              </w:rPr>
            </w:pPr>
            <w:r>
              <w:rPr>
                <w:rFonts w:ascii="Bookman Old Style" w:hAnsi="Bookman Old Style" w:cs="Times New Roman"/>
                <w:b/>
                <w:bCs/>
                <w:noProof/>
                <w:snapToGrid/>
                <w:sz w:val="22"/>
                <w:szCs w:val="22"/>
                <w:lang w:val="en-US" w:eastAsia="en-US" w:bidi="te-IN"/>
              </w:rPr>
              <w:lastRenderedPageBreak/>
              <w:drawing>
                <wp:inline distT="0" distB="0" distL="0" distR="0">
                  <wp:extent cx="5847676" cy="2144390"/>
                  <wp:effectExtent l="19050" t="19050" r="19724" b="27310"/>
                  <wp:docPr id="3" name="Picture 2" descr="weak_psw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ak_pswd.png"/>
                          <pic:cNvPicPr/>
                        </pic:nvPicPr>
                        <pic:blipFill>
                          <a:blip r:embed="rId28"/>
                          <a:srcRect r="-11"/>
                          <a:stretch>
                            <a:fillRect/>
                          </a:stretch>
                        </pic:blipFill>
                        <pic:spPr>
                          <a:xfrm>
                            <a:off x="0" y="0"/>
                            <a:ext cx="5847676" cy="2144390"/>
                          </a:xfrm>
                          <a:prstGeom prst="rect">
                            <a:avLst/>
                          </a:prstGeom>
                          <a:ln w="19050">
                            <a:solidFill>
                              <a:srgbClr val="C00000"/>
                            </a:solidFill>
                          </a:ln>
                        </pic:spPr>
                      </pic:pic>
                    </a:graphicData>
                  </a:graphic>
                </wp:inline>
              </w:drawing>
            </w:r>
          </w:p>
          <w:p w:rsidR="00AA0749" w:rsidRPr="00640A1A" w:rsidRDefault="00AA0749" w:rsidP="007A4A09">
            <w:pPr>
              <w:pStyle w:val="PwCNormal"/>
              <w:numPr>
                <w:ilvl w:val="0"/>
                <w:numId w:val="0"/>
              </w:numPr>
              <w:spacing w:after="0"/>
              <w:jc w:val="center"/>
              <w:rPr>
                <w:rFonts w:ascii="Bookman Old Style" w:hAnsi="Bookman Old Style" w:cs="Times New Roman"/>
                <w:sz w:val="22"/>
                <w:szCs w:val="22"/>
              </w:rPr>
            </w:pPr>
            <w:r w:rsidRPr="00640A1A">
              <w:rPr>
                <w:rFonts w:ascii="Bookman Old Style" w:hAnsi="Bookman Old Style" w:cs="Times New Roman"/>
                <w:sz w:val="22"/>
                <w:szCs w:val="22"/>
              </w:rPr>
              <w:t>Fig.</w:t>
            </w:r>
            <w:r>
              <w:rPr>
                <w:rFonts w:ascii="Bookman Old Style" w:hAnsi="Bookman Old Style" w:cs="Times New Roman"/>
                <w:sz w:val="22"/>
                <w:szCs w:val="22"/>
              </w:rPr>
              <w:t xml:space="preserve"> Weak password</w:t>
            </w:r>
            <w:r w:rsidRPr="00640A1A">
              <w:rPr>
                <w:rFonts w:ascii="Bookman Old Style" w:hAnsi="Bookman Old Style" w:cs="Times New Roman"/>
                <w:sz w:val="22"/>
                <w:szCs w:val="22"/>
              </w:rPr>
              <w:t xml:space="preserve"> </w:t>
            </w:r>
          </w:p>
        </w:tc>
      </w:tr>
      <w:tr w:rsidR="00AA0749" w:rsidRPr="00303BB0" w:rsidTr="007A4A09">
        <w:trPr>
          <w:jc w:val="center"/>
        </w:trPr>
        <w:tc>
          <w:tcPr>
            <w:tcW w:w="3006" w:type="dxa"/>
            <w:shd w:val="clear" w:color="auto" w:fill="0070C0"/>
            <w:vAlign w:val="center"/>
          </w:tcPr>
          <w:p w:rsidR="00AA0749" w:rsidRPr="00303BB0" w:rsidRDefault="00AA0749" w:rsidP="007A4A09">
            <w:pPr>
              <w:pStyle w:val="PwCNormal"/>
              <w:numPr>
                <w:ilvl w:val="0"/>
                <w:numId w:val="0"/>
              </w:numPr>
              <w:rPr>
                <w:rFonts w:ascii="Bookman Old Style" w:hAnsi="Bookman Old Style" w:cs="Times New Roman"/>
                <w:b/>
                <w:sz w:val="22"/>
                <w:szCs w:val="22"/>
              </w:rPr>
            </w:pPr>
            <w:r w:rsidRPr="00303BB0">
              <w:rPr>
                <w:rFonts w:ascii="Bookman Old Style" w:hAnsi="Bookman Old Style" w:cs="Times New Roman"/>
                <w:b/>
                <w:color w:val="FFFFFF"/>
                <w:sz w:val="22"/>
                <w:szCs w:val="22"/>
              </w:rPr>
              <w:lastRenderedPageBreak/>
              <w:t>Recommendation</w:t>
            </w:r>
          </w:p>
        </w:tc>
        <w:tc>
          <w:tcPr>
            <w:tcW w:w="11114" w:type="dxa"/>
            <w:gridSpan w:val="2"/>
            <w:vAlign w:val="center"/>
          </w:tcPr>
          <w:p w:rsidR="00AA0749" w:rsidRPr="00AA0749" w:rsidRDefault="00AA0749" w:rsidP="007A4A09">
            <w:pPr>
              <w:autoSpaceDE w:val="0"/>
              <w:autoSpaceDN w:val="0"/>
              <w:adjustRightInd w:val="0"/>
              <w:rPr>
                <w:rFonts w:ascii="Bookman Old Style" w:hAnsi="Bookman Old Style"/>
                <w:sz w:val="22"/>
                <w:szCs w:val="22"/>
              </w:rPr>
            </w:pPr>
            <w:r w:rsidRPr="00AA0749">
              <w:rPr>
                <w:rFonts w:ascii="Bookman Old Style" w:hAnsi="Bookman Old Style"/>
                <w:sz w:val="22"/>
                <w:szCs w:val="22"/>
              </w:rPr>
              <w:t>It is recommended to validate new password and confirm password at server side.</w:t>
            </w:r>
          </w:p>
          <w:p w:rsidR="00CB2902" w:rsidRDefault="00CB2902" w:rsidP="007A4A09">
            <w:pPr>
              <w:autoSpaceDE w:val="0"/>
              <w:autoSpaceDN w:val="0"/>
              <w:adjustRightInd w:val="0"/>
              <w:rPr>
                <w:rFonts w:ascii="Bookman Old Style" w:hAnsi="Bookman Old Style"/>
                <w:sz w:val="22"/>
                <w:szCs w:val="22"/>
              </w:rPr>
            </w:pPr>
            <w:r>
              <w:rPr>
                <w:rFonts w:ascii="Bookman Old Style" w:hAnsi="Bookman Old Style"/>
                <w:sz w:val="22"/>
                <w:szCs w:val="22"/>
              </w:rPr>
              <w:t>Password should contain min of 8 characters length which includes 1 special char, 1 upper case letter, 1 lower case letter and one number.</w:t>
            </w:r>
          </w:p>
          <w:p w:rsidR="007F0151" w:rsidRDefault="007F0151" w:rsidP="007A4A09">
            <w:pPr>
              <w:autoSpaceDE w:val="0"/>
              <w:autoSpaceDN w:val="0"/>
              <w:adjustRightInd w:val="0"/>
              <w:rPr>
                <w:rFonts w:ascii="Bookman Old Style" w:hAnsi="Bookman Old Style"/>
                <w:sz w:val="22"/>
                <w:szCs w:val="22"/>
              </w:rPr>
            </w:pPr>
          </w:p>
          <w:p w:rsidR="00AA0749" w:rsidRPr="00AA0749" w:rsidRDefault="00AA0749" w:rsidP="007A4A09">
            <w:pPr>
              <w:autoSpaceDE w:val="0"/>
              <w:autoSpaceDN w:val="0"/>
              <w:adjustRightInd w:val="0"/>
              <w:rPr>
                <w:rFonts w:ascii="Bookman Old Style" w:hAnsi="Bookman Old Style"/>
                <w:sz w:val="22"/>
                <w:szCs w:val="22"/>
              </w:rPr>
            </w:pPr>
            <w:r w:rsidRPr="00AA0749">
              <w:rPr>
                <w:rFonts w:ascii="Bookman Old Style" w:hAnsi="Bookman Old Style"/>
                <w:sz w:val="22"/>
                <w:szCs w:val="22"/>
              </w:rPr>
              <w:t>Reference Link:</w:t>
            </w:r>
          </w:p>
          <w:p w:rsidR="00AA0749" w:rsidRPr="00303BB0" w:rsidRDefault="00AA0749" w:rsidP="007A4A09">
            <w:pPr>
              <w:autoSpaceDE w:val="0"/>
              <w:autoSpaceDN w:val="0"/>
              <w:adjustRightInd w:val="0"/>
              <w:rPr>
                <w:rFonts w:ascii="Bookman Old Style" w:hAnsi="Bookman Old Style"/>
              </w:rPr>
            </w:pPr>
            <w:r w:rsidRPr="00AA0749">
              <w:rPr>
                <w:rFonts w:ascii="Bookman Old Style" w:hAnsi="Bookman Old Style"/>
                <w:sz w:val="22"/>
                <w:szCs w:val="22"/>
              </w:rPr>
              <w:t>https://www.owasp.org/index.php/Testing_for_Weak_password_policy_(OTG-AUTHN-007)</w:t>
            </w:r>
          </w:p>
        </w:tc>
      </w:tr>
      <w:tr w:rsidR="00AA0749" w:rsidRPr="00303BB0" w:rsidTr="007A4A09">
        <w:trPr>
          <w:trHeight w:val="350"/>
          <w:jc w:val="center"/>
        </w:trPr>
        <w:tc>
          <w:tcPr>
            <w:tcW w:w="3006" w:type="dxa"/>
            <w:shd w:val="clear" w:color="auto" w:fill="0070C0"/>
            <w:vAlign w:val="center"/>
          </w:tcPr>
          <w:p w:rsidR="00AA0749" w:rsidRPr="00303BB0" w:rsidRDefault="00AA0749" w:rsidP="007A4A09">
            <w:pPr>
              <w:pStyle w:val="PwCNormal"/>
              <w:numPr>
                <w:ilvl w:val="0"/>
                <w:numId w:val="0"/>
              </w:numPr>
              <w:spacing w:after="0"/>
              <w:ind w:right="-108"/>
              <w:rPr>
                <w:rFonts w:ascii="Bookman Old Style" w:hAnsi="Bookman Old Style" w:cs="Times New Roman"/>
                <w:b/>
                <w:color w:val="FFFFFF"/>
                <w:sz w:val="22"/>
                <w:szCs w:val="22"/>
              </w:rPr>
            </w:pPr>
            <w:r w:rsidRPr="00303BB0">
              <w:rPr>
                <w:rFonts w:ascii="Bookman Old Style" w:hAnsi="Bookman Old Style" w:cs="Times New Roman"/>
                <w:b/>
                <w:color w:val="FFFFFF"/>
                <w:sz w:val="22"/>
                <w:szCs w:val="22"/>
              </w:rPr>
              <w:t>Management Comments</w:t>
            </w:r>
          </w:p>
        </w:tc>
        <w:tc>
          <w:tcPr>
            <w:tcW w:w="11114" w:type="dxa"/>
            <w:gridSpan w:val="2"/>
            <w:vAlign w:val="center"/>
          </w:tcPr>
          <w:p w:rsidR="00AA0749" w:rsidRPr="00303BB0" w:rsidRDefault="00AA0749" w:rsidP="007A4A09">
            <w:pPr>
              <w:pStyle w:val="PwCNormal"/>
              <w:numPr>
                <w:ilvl w:val="0"/>
                <w:numId w:val="0"/>
              </w:numPr>
              <w:spacing w:after="0"/>
              <w:rPr>
                <w:rFonts w:ascii="Bookman Old Style" w:hAnsi="Bookman Old Style" w:cs="Times New Roman"/>
                <w:sz w:val="22"/>
                <w:szCs w:val="22"/>
                <w:highlight w:val="yellow"/>
              </w:rPr>
            </w:pPr>
          </w:p>
        </w:tc>
      </w:tr>
    </w:tbl>
    <w:p w:rsidR="007F4E97" w:rsidRDefault="007F4E97"/>
    <w:tbl>
      <w:tblPr>
        <w:tblStyle w:val="TableGrid"/>
        <w:tblW w:w="14085" w:type="dxa"/>
        <w:jc w:val="center"/>
        <w:tblInd w:w="192" w:type="dxa"/>
        <w:tblLayout w:type="fixed"/>
        <w:tblLook w:val="04A0"/>
      </w:tblPr>
      <w:tblGrid>
        <w:gridCol w:w="3078"/>
        <w:gridCol w:w="7319"/>
        <w:gridCol w:w="3688"/>
      </w:tblGrid>
      <w:tr w:rsidR="007617E4" w:rsidRPr="00B3083C" w:rsidTr="008E0952">
        <w:trPr>
          <w:jc w:val="center"/>
        </w:trPr>
        <w:tc>
          <w:tcPr>
            <w:tcW w:w="3078" w:type="dxa"/>
            <w:tcBorders>
              <w:top w:val="single" w:sz="4" w:space="0" w:color="auto"/>
            </w:tcBorders>
            <w:shd w:val="clear" w:color="auto" w:fill="0070C0"/>
            <w:vAlign w:val="center"/>
          </w:tcPr>
          <w:p w:rsidR="007617E4" w:rsidRPr="00B3083C" w:rsidRDefault="007617E4" w:rsidP="007617E4">
            <w:pPr>
              <w:pStyle w:val="PwCNormal"/>
              <w:numPr>
                <w:ilvl w:val="0"/>
                <w:numId w:val="17"/>
              </w:numPr>
              <w:tabs>
                <w:tab w:val="left" w:pos="563"/>
                <w:tab w:val="left" w:pos="701"/>
              </w:tabs>
              <w:spacing w:after="0"/>
              <w:ind w:left="243" w:hanging="243"/>
              <w:rPr>
                <w:rFonts w:ascii="Bookman Old Style" w:hAnsi="Bookman Old Style" w:cs="Times New Roman"/>
                <w:b/>
                <w:color w:val="FFFFFF" w:themeColor="background1"/>
                <w:sz w:val="22"/>
                <w:szCs w:val="22"/>
              </w:rPr>
            </w:pPr>
            <w:r>
              <w:rPr>
                <w:rFonts w:ascii="Bookman Old Style" w:hAnsi="Bookman Old Style" w:cs="Times New Roman"/>
                <w:b/>
                <w:color w:val="FFFFFF"/>
                <w:sz w:val="22"/>
                <w:szCs w:val="22"/>
              </w:rPr>
              <w:t>Vulnerability Title</w:t>
            </w:r>
          </w:p>
        </w:tc>
        <w:tc>
          <w:tcPr>
            <w:tcW w:w="7319" w:type="dxa"/>
            <w:tcBorders>
              <w:top w:val="single" w:sz="4" w:space="0" w:color="auto"/>
            </w:tcBorders>
            <w:vAlign w:val="center"/>
          </w:tcPr>
          <w:p w:rsidR="007617E4" w:rsidRPr="00B3083C" w:rsidRDefault="007617E4" w:rsidP="008E1638">
            <w:pPr>
              <w:pStyle w:val="PwCNormal"/>
              <w:numPr>
                <w:ilvl w:val="0"/>
                <w:numId w:val="0"/>
              </w:numPr>
              <w:spacing w:after="0"/>
              <w:ind w:left="360" w:hanging="360"/>
              <w:rPr>
                <w:rFonts w:ascii="Bookman Old Style" w:hAnsi="Bookman Old Style" w:cs="Times New Roman"/>
                <w:sz w:val="22"/>
                <w:szCs w:val="22"/>
              </w:rPr>
            </w:pPr>
            <w:r w:rsidRPr="00296ED6">
              <w:rPr>
                <w:rFonts w:ascii="Bookman Old Style" w:hAnsi="Bookman Old Style" w:cs="Times New Roman"/>
                <w:b/>
                <w:color w:val="auto"/>
                <w:sz w:val="22"/>
              </w:rPr>
              <w:t>Insufficient Anti-Automation</w:t>
            </w:r>
            <w:r w:rsidRPr="00B3083C">
              <w:rPr>
                <w:rFonts w:ascii="Bookman Old Style" w:hAnsi="Bookman Old Style" w:cs="Times New Roman"/>
                <w:b/>
                <w:sz w:val="22"/>
                <w:szCs w:val="22"/>
              </w:rPr>
              <w:t xml:space="preserve"> </w:t>
            </w:r>
          </w:p>
        </w:tc>
        <w:tc>
          <w:tcPr>
            <w:tcW w:w="3688" w:type="dxa"/>
            <w:tcBorders>
              <w:top w:val="single" w:sz="4" w:space="0" w:color="auto"/>
            </w:tcBorders>
            <w:vAlign w:val="center"/>
          </w:tcPr>
          <w:p w:rsidR="007617E4" w:rsidRPr="00B3083C" w:rsidRDefault="007617E4" w:rsidP="008E1638">
            <w:pPr>
              <w:pStyle w:val="PwCNormal"/>
              <w:numPr>
                <w:ilvl w:val="0"/>
                <w:numId w:val="0"/>
              </w:numPr>
              <w:spacing w:after="0"/>
              <w:rPr>
                <w:rFonts w:ascii="Bookman Old Style" w:hAnsi="Bookman Old Style" w:cs="Times New Roman"/>
                <w:sz w:val="22"/>
                <w:szCs w:val="22"/>
              </w:rPr>
            </w:pPr>
            <w:r w:rsidRPr="00B3083C">
              <w:rPr>
                <w:rFonts w:ascii="Bookman Old Style" w:hAnsi="Bookman Old Style" w:cs="Times New Roman"/>
                <w:b/>
                <w:sz w:val="22"/>
                <w:szCs w:val="22"/>
              </w:rPr>
              <w:t>Risk Rating</w:t>
            </w:r>
            <w:r>
              <w:rPr>
                <w:rFonts w:ascii="Bookman Old Style" w:hAnsi="Bookman Old Style" w:cs="Times New Roman"/>
                <w:sz w:val="22"/>
                <w:szCs w:val="22"/>
              </w:rPr>
              <w:t>: Medium</w:t>
            </w:r>
          </w:p>
        </w:tc>
      </w:tr>
      <w:tr w:rsidR="007617E4" w:rsidRPr="00B3083C" w:rsidTr="008E0952">
        <w:trPr>
          <w:jc w:val="center"/>
        </w:trPr>
        <w:tc>
          <w:tcPr>
            <w:tcW w:w="3078" w:type="dxa"/>
            <w:shd w:val="clear" w:color="auto" w:fill="0070C0"/>
            <w:vAlign w:val="center"/>
          </w:tcPr>
          <w:p w:rsidR="007617E4" w:rsidRPr="00B3083C" w:rsidRDefault="007617E4" w:rsidP="008E1638">
            <w:pPr>
              <w:pStyle w:val="PwCNormal"/>
              <w:numPr>
                <w:ilvl w:val="0"/>
                <w:numId w:val="0"/>
              </w:numPr>
              <w:spacing w:after="0"/>
              <w:ind w:left="360" w:hanging="360"/>
              <w:rPr>
                <w:rFonts w:ascii="Bookman Old Style" w:hAnsi="Bookman Old Style" w:cs="Times New Roman"/>
                <w:b/>
                <w:color w:val="FFFFFF" w:themeColor="background1"/>
                <w:sz w:val="22"/>
                <w:szCs w:val="22"/>
              </w:rPr>
            </w:pPr>
            <w:r w:rsidRPr="00B3083C">
              <w:rPr>
                <w:rFonts w:ascii="Bookman Old Style" w:hAnsi="Bookman Old Style" w:cs="Times New Roman"/>
                <w:b/>
                <w:color w:val="FFFFFF" w:themeColor="background1"/>
                <w:sz w:val="22"/>
                <w:szCs w:val="22"/>
              </w:rPr>
              <w:t>Description</w:t>
            </w:r>
          </w:p>
        </w:tc>
        <w:tc>
          <w:tcPr>
            <w:tcW w:w="11007" w:type="dxa"/>
            <w:gridSpan w:val="2"/>
            <w:vAlign w:val="center"/>
          </w:tcPr>
          <w:p w:rsidR="007617E4" w:rsidRPr="00B3083C" w:rsidRDefault="007617E4" w:rsidP="008E1638">
            <w:pPr>
              <w:autoSpaceDE w:val="0"/>
              <w:autoSpaceDN w:val="0"/>
              <w:adjustRightInd w:val="0"/>
              <w:jc w:val="both"/>
              <w:rPr>
                <w:rFonts w:ascii="Bookman Old Style" w:eastAsiaTheme="minorHAnsi" w:hAnsi="Bookman Old Style" w:cs="ArialRegular"/>
                <w:sz w:val="22"/>
                <w:szCs w:val="22"/>
                <w:lang w:val="en-US"/>
              </w:rPr>
            </w:pPr>
            <w:r>
              <w:rPr>
                <w:rFonts w:ascii="Bookman Old Style" w:eastAsiaTheme="minorHAnsi" w:hAnsi="Bookman Old Style" w:cs="ArialRegular"/>
                <w:sz w:val="22"/>
                <w:szCs w:val="22"/>
                <w:lang w:val="en-US"/>
              </w:rPr>
              <w:t>Captcha and Account Lockout policy</w:t>
            </w:r>
            <w:r w:rsidRPr="00B3083C">
              <w:rPr>
                <w:rFonts w:ascii="Bookman Old Style" w:eastAsiaTheme="minorHAnsi" w:hAnsi="Bookman Old Style" w:cs="ArialRegular"/>
                <w:sz w:val="22"/>
                <w:szCs w:val="22"/>
                <w:lang w:val="en-US"/>
              </w:rPr>
              <w:t xml:space="preserve"> is not implemented for login page</w:t>
            </w:r>
          </w:p>
        </w:tc>
      </w:tr>
      <w:tr w:rsidR="007617E4" w:rsidRPr="00B3083C" w:rsidTr="008E0952">
        <w:trPr>
          <w:jc w:val="center"/>
        </w:trPr>
        <w:tc>
          <w:tcPr>
            <w:tcW w:w="3078" w:type="dxa"/>
            <w:shd w:val="clear" w:color="auto" w:fill="0070C0"/>
            <w:vAlign w:val="center"/>
          </w:tcPr>
          <w:p w:rsidR="007617E4" w:rsidRPr="00B3083C" w:rsidRDefault="007617E4" w:rsidP="008E1638">
            <w:pPr>
              <w:pStyle w:val="PwCNormal"/>
              <w:numPr>
                <w:ilvl w:val="0"/>
                <w:numId w:val="0"/>
              </w:numPr>
              <w:spacing w:after="0"/>
              <w:ind w:left="360" w:hanging="360"/>
              <w:rPr>
                <w:rFonts w:ascii="Bookman Old Style" w:hAnsi="Bookman Old Style" w:cs="Times New Roman"/>
                <w:b/>
                <w:color w:val="FFFFFF" w:themeColor="background1"/>
                <w:sz w:val="22"/>
                <w:szCs w:val="22"/>
              </w:rPr>
            </w:pPr>
            <w:r>
              <w:rPr>
                <w:rFonts w:ascii="Bookman Old Style" w:hAnsi="Bookman Old Style" w:cs="Times New Roman"/>
                <w:b/>
                <w:color w:val="FFFFFF" w:themeColor="background1"/>
                <w:sz w:val="22"/>
                <w:szCs w:val="22"/>
              </w:rPr>
              <w:t>Affected URL</w:t>
            </w:r>
            <w:r w:rsidRPr="00B3083C">
              <w:rPr>
                <w:rFonts w:ascii="Bookman Old Style" w:hAnsi="Bookman Old Style" w:cs="Times New Roman"/>
                <w:b/>
                <w:color w:val="FFFFFF" w:themeColor="background1"/>
                <w:sz w:val="22"/>
                <w:szCs w:val="22"/>
              </w:rPr>
              <w:t>(s)</w:t>
            </w:r>
          </w:p>
        </w:tc>
        <w:tc>
          <w:tcPr>
            <w:tcW w:w="11007" w:type="dxa"/>
            <w:gridSpan w:val="2"/>
            <w:vAlign w:val="center"/>
          </w:tcPr>
          <w:p w:rsidR="007617E4" w:rsidRDefault="007F3DCA" w:rsidP="008E1638">
            <w:pPr>
              <w:pStyle w:val="PwCNormal"/>
              <w:numPr>
                <w:ilvl w:val="0"/>
                <w:numId w:val="0"/>
              </w:numPr>
              <w:spacing w:after="0"/>
              <w:ind w:left="360" w:hanging="360"/>
              <w:rPr>
                <w:rFonts w:ascii="Bookman Old Style" w:hAnsi="Bookman Old Style" w:cs="Times New Roman"/>
                <w:sz w:val="22"/>
                <w:szCs w:val="22"/>
              </w:rPr>
            </w:pPr>
            <w:r w:rsidRPr="007F3DCA">
              <w:rPr>
                <w:rFonts w:ascii="Bookman Old Style" w:hAnsi="Bookman Old Style" w:cs="Times New Roman"/>
                <w:sz w:val="22"/>
                <w:szCs w:val="22"/>
              </w:rPr>
              <w:t>https://cd</w:t>
            </w:r>
            <w:r>
              <w:rPr>
                <w:rFonts w:ascii="Bookman Old Style" w:hAnsi="Bookman Old Style" w:cs="Times New Roman"/>
                <w:sz w:val="22"/>
                <w:szCs w:val="22"/>
              </w:rPr>
              <w:t>ms-uat.ttdsevaonline.com</w:t>
            </w:r>
          </w:p>
          <w:p w:rsidR="007F3DCA" w:rsidRPr="00B3083C" w:rsidRDefault="007F3DCA" w:rsidP="008E1638">
            <w:pPr>
              <w:pStyle w:val="PwCNormal"/>
              <w:numPr>
                <w:ilvl w:val="0"/>
                <w:numId w:val="0"/>
              </w:numPr>
              <w:spacing w:after="0"/>
              <w:ind w:left="360" w:hanging="360"/>
              <w:rPr>
                <w:rFonts w:ascii="Bookman Old Style" w:hAnsi="Bookman Old Style" w:cs="Times New Roman"/>
                <w:sz w:val="22"/>
                <w:szCs w:val="22"/>
              </w:rPr>
            </w:pPr>
            <w:r>
              <w:rPr>
                <w:rFonts w:ascii="Bookman Old Style" w:hAnsi="Bookman Old Style" w:cs="Times New Roman"/>
                <w:sz w:val="22"/>
                <w:szCs w:val="22"/>
              </w:rPr>
              <w:t>(Applicable to all forms present before login)</w:t>
            </w:r>
          </w:p>
        </w:tc>
      </w:tr>
      <w:tr w:rsidR="007617E4" w:rsidRPr="00B3083C" w:rsidTr="008E0952">
        <w:trPr>
          <w:jc w:val="center"/>
        </w:trPr>
        <w:tc>
          <w:tcPr>
            <w:tcW w:w="3078" w:type="dxa"/>
            <w:shd w:val="clear" w:color="auto" w:fill="0070C0"/>
            <w:vAlign w:val="center"/>
          </w:tcPr>
          <w:p w:rsidR="007617E4" w:rsidRPr="00B3083C" w:rsidRDefault="007617E4" w:rsidP="008E1638">
            <w:pPr>
              <w:pStyle w:val="PwCNormal"/>
              <w:numPr>
                <w:ilvl w:val="0"/>
                <w:numId w:val="0"/>
              </w:numPr>
              <w:spacing w:after="0"/>
              <w:ind w:left="360" w:hanging="360"/>
              <w:rPr>
                <w:rFonts w:ascii="Bookman Old Style" w:hAnsi="Bookman Old Style" w:cs="Times New Roman"/>
                <w:b/>
                <w:color w:val="FFFFFF" w:themeColor="background1"/>
                <w:sz w:val="22"/>
                <w:szCs w:val="22"/>
              </w:rPr>
            </w:pPr>
            <w:r w:rsidRPr="00B3083C">
              <w:rPr>
                <w:rFonts w:ascii="Bookman Old Style" w:hAnsi="Bookman Old Style" w:cs="Times New Roman"/>
                <w:b/>
                <w:color w:val="FFFFFF" w:themeColor="background1"/>
                <w:sz w:val="22"/>
                <w:szCs w:val="22"/>
              </w:rPr>
              <w:t>Impact</w:t>
            </w:r>
          </w:p>
        </w:tc>
        <w:tc>
          <w:tcPr>
            <w:tcW w:w="11007" w:type="dxa"/>
            <w:gridSpan w:val="2"/>
            <w:vAlign w:val="center"/>
          </w:tcPr>
          <w:p w:rsidR="007617E4" w:rsidRPr="00B3083C" w:rsidRDefault="007617E4" w:rsidP="008E1638">
            <w:pPr>
              <w:pStyle w:val="PwCNormal"/>
              <w:numPr>
                <w:ilvl w:val="0"/>
                <w:numId w:val="0"/>
              </w:numPr>
              <w:spacing w:after="0"/>
              <w:jc w:val="both"/>
              <w:rPr>
                <w:rFonts w:ascii="Bookman Old Style" w:hAnsi="Bookman Old Style" w:cs="Times New Roman"/>
                <w:sz w:val="22"/>
                <w:szCs w:val="22"/>
              </w:rPr>
            </w:pPr>
            <w:r w:rsidRPr="00B3083C">
              <w:rPr>
                <w:rFonts w:ascii="Bookman Old Style" w:hAnsi="Bookman Old Style"/>
                <w:color w:val="222222"/>
                <w:sz w:val="22"/>
                <w:szCs w:val="22"/>
                <w:shd w:val="clear" w:color="auto" w:fill="FFFFFF"/>
              </w:rPr>
              <w:t>Bots that try to automatically harvest email addresses or try to automatically sign up for or make use of Web sites.</w:t>
            </w:r>
          </w:p>
        </w:tc>
      </w:tr>
      <w:tr w:rsidR="007617E4" w:rsidRPr="00B3083C" w:rsidTr="00FE470A">
        <w:trPr>
          <w:jc w:val="center"/>
        </w:trPr>
        <w:tc>
          <w:tcPr>
            <w:tcW w:w="14085" w:type="dxa"/>
            <w:gridSpan w:val="3"/>
            <w:vAlign w:val="center"/>
          </w:tcPr>
          <w:p w:rsidR="007617E4" w:rsidRPr="00B3083C" w:rsidRDefault="007617E4" w:rsidP="008E1638">
            <w:pPr>
              <w:pStyle w:val="PwCNormal"/>
              <w:numPr>
                <w:ilvl w:val="0"/>
                <w:numId w:val="0"/>
              </w:numPr>
              <w:spacing w:after="0"/>
              <w:ind w:left="360" w:hanging="360"/>
              <w:rPr>
                <w:rFonts w:ascii="Bookman Old Style" w:hAnsi="Bookman Old Style" w:cs="Times New Roman"/>
                <w:noProof/>
                <w:snapToGrid/>
                <w:sz w:val="22"/>
                <w:szCs w:val="22"/>
                <w:lang w:val="en-US" w:eastAsia="en-US"/>
              </w:rPr>
            </w:pPr>
            <w:r w:rsidRPr="00B3083C">
              <w:rPr>
                <w:rFonts w:ascii="Bookman Old Style" w:hAnsi="Bookman Old Style" w:cs="Times New Roman"/>
                <w:b/>
                <w:sz w:val="22"/>
                <w:szCs w:val="22"/>
              </w:rPr>
              <w:t>Evidence/Proof of Concept</w:t>
            </w:r>
            <w:r w:rsidRPr="00B3083C">
              <w:rPr>
                <w:rFonts w:ascii="Bookman Old Style" w:hAnsi="Bookman Old Style"/>
                <w:color w:val="000000"/>
                <w:w w:val="0"/>
                <w:sz w:val="22"/>
                <w:szCs w:val="22"/>
                <w:u w:color="000000"/>
                <w:bdr w:val="none" w:sz="0" w:space="0" w:color="000000"/>
                <w:shd w:val="clear" w:color="000000" w:fill="000000"/>
              </w:rPr>
              <w:t xml:space="preserve"> </w:t>
            </w:r>
            <w:r w:rsidRPr="00B3083C">
              <w:rPr>
                <w:rFonts w:ascii="Bookman Old Style" w:hAnsi="Bookman Old Style" w:cs="Times New Roman"/>
                <w:noProof/>
                <w:snapToGrid/>
                <w:sz w:val="22"/>
                <w:szCs w:val="22"/>
                <w:lang w:val="en-US" w:eastAsia="en-US"/>
              </w:rPr>
              <w:t xml:space="preserve"> </w:t>
            </w:r>
          </w:p>
          <w:p w:rsidR="007617E4" w:rsidRPr="00B3083C" w:rsidRDefault="007F3DCA" w:rsidP="008E1638">
            <w:pPr>
              <w:pStyle w:val="PwCNormal"/>
              <w:numPr>
                <w:ilvl w:val="0"/>
                <w:numId w:val="0"/>
              </w:numPr>
              <w:spacing w:after="0"/>
              <w:ind w:left="360" w:hanging="360"/>
              <w:jc w:val="center"/>
              <w:rPr>
                <w:rFonts w:ascii="Bookman Old Style" w:hAnsi="Bookman Old Style" w:cs="Times New Roman"/>
                <w:sz w:val="22"/>
                <w:szCs w:val="22"/>
                <w:lang w:val="en-US"/>
              </w:rPr>
            </w:pPr>
            <w:r>
              <w:rPr>
                <w:rFonts w:ascii="Bookman Old Style" w:hAnsi="Bookman Old Style" w:cs="Times New Roman"/>
                <w:noProof/>
                <w:snapToGrid/>
                <w:sz w:val="22"/>
                <w:szCs w:val="22"/>
                <w:lang w:val="en-US" w:eastAsia="en-US" w:bidi="te-IN"/>
              </w:rPr>
              <w:lastRenderedPageBreak/>
              <w:drawing>
                <wp:inline distT="0" distB="0" distL="0" distR="0">
                  <wp:extent cx="5710111" cy="2848397"/>
                  <wp:effectExtent l="19050" t="19050" r="23939" b="28153"/>
                  <wp:docPr id="2" name="Picture 1" descr="INSUF-AN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UF-ANTI.png"/>
                          <pic:cNvPicPr/>
                        </pic:nvPicPr>
                        <pic:blipFill>
                          <a:blip r:embed="rId29"/>
                          <a:srcRect/>
                          <a:stretch>
                            <a:fillRect/>
                          </a:stretch>
                        </pic:blipFill>
                        <pic:spPr>
                          <a:xfrm>
                            <a:off x="0" y="0"/>
                            <a:ext cx="5710111" cy="2848397"/>
                          </a:xfrm>
                          <a:prstGeom prst="rect">
                            <a:avLst/>
                          </a:prstGeom>
                          <a:ln w="19050">
                            <a:solidFill>
                              <a:srgbClr val="C00000"/>
                            </a:solidFill>
                          </a:ln>
                        </pic:spPr>
                      </pic:pic>
                    </a:graphicData>
                  </a:graphic>
                </wp:inline>
              </w:drawing>
            </w:r>
          </w:p>
          <w:p w:rsidR="007617E4" w:rsidRPr="00BF0631" w:rsidRDefault="007617E4" w:rsidP="008E1638">
            <w:pPr>
              <w:pStyle w:val="PwCNormal"/>
              <w:numPr>
                <w:ilvl w:val="0"/>
                <w:numId w:val="0"/>
              </w:numPr>
              <w:spacing w:after="0"/>
              <w:ind w:left="360" w:hanging="360"/>
              <w:jc w:val="center"/>
              <w:rPr>
                <w:rFonts w:ascii="Bookman Old Style" w:hAnsi="Bookman Old Style" w:cs="Times New Roman"/>
                <w:color w:val="auto"/>
                <w:sz w:val="22"/>
                <w:szCs w:val="22"/>
              </w:rPr>
            </w:pPr>
            <w:r w:rsidRPr="006E208F">
              <w:rPr>
                <w:rFonts w:ascii="Bookman Old Style" w:hAnsi="Bookman Old Style" w:cs="Times New Roman"/>
                <w:color w:val="auto"/>
                <w:sz w:val="22"/>
                <w:szCs w:val="22"/>
              </w:rPr>
              <w:t>Fig</w:t>
            </w:r>
            <w:r>
              <w:rPr>
                <w:rFonts w:ascii="Bookman Old Style" w:hAnsi="Bookman Old Style" w:cs="Times New Roman"/>
                <w:color w:val="auto"/>
                <w:sz w:val="22"/>
                <w:szCs w:val="22"/>
              </w:rPr>
              <w:t>.</w:t>
            </w:r>
            <w:r w:rsidRPr="006E208F">
              <w:rPr>
                <w:rFonts w:ascii="Bookman Old Style" w:hAnsi="Bookman Old Style" w:cs="Times New Roman"/>
                <w:color w:val="auto"/>
                <w:sz w:val="22"/>
                <w:szCs w:val="22"/>
              </w:rPr>
              <w:t xml:space="preserve"> Captcha not implemented</w:t>
            </w:r>
          </w:p>
        </w:tc>
      </w:tr>
      <w:tr w:rsidR="007617E4" w:rsidRPr="00B3083C" w:rsidTr="008E0952">
        <w:trPr>
          <w:jc w:val="center"/>
        </w:trPr>
        <w:tc>
          <w:tcPr>
            <w:tcW w:w="3078" w:type="dxa"/>
            <w:tcBorders>
              <w:bottom w:val="single" w:sz="4" w:space="0" w:color="auto"/>
            </w:tcBorders>
            <w:shd w:val="clear" w:color="auto" w:fill="0070C0"/>
            <w:vAlign w:val="center"/>
          </w:tcPr>
          <w:p w:rsidR="007617E4" w:rsidRPr="00B3083C" w:rsidRDefault="007617E4" w:rsidP="008E1638">
            <w:pPr>
              <w:pStyle w:val="PwCNormal"/>
              <w:numPr>
                <w:ilvl w:val="0"/>
                <w:numId w:val="0"/>
              </w:numPr>
              <w:spacing w:after="0"/>
              <w:ind w:left="360" w:hanging="360"/>
              <w:rPr>
                <w:rFonts w:ascii="Bookman Old Style" w:hAnsi="Bookman Old Style" w:cs="Times New Roman"/>
                <w:b/>
                <w:sz w:val="22"/>
                <w:szCs w:val="22"/>
              </w:rPr>
            </w:pPr>
            <w:r w:rsidRPr="00B3083C">
              <w:rPr>
                <w:rFonts w:ascii="Bookman Old Style" w:hAnsi="Bookman Old Style" w:cs="Times New Roman"/>
                <w:b/>
                <w:color w:val="FFFFFF" w:themeColor="background1"/>
                <w:sz w:val="22"/>
                <w:szCs w:val="22"/>
              </w:rPr>
              <w:lastRenderedPageBreak/>
              <w:t>Recommendation</w:t>
            </w:r>
          </w:p>
        </w:tc>
        <w:tc>
          <w:tcPr>
            <w:tcW w:w="11007" w:type="dxa"/>
            <w:gridSpan w:val="2"/>
            <w:tcBorders>
              <w:bottom w:val="single" w:sz="4" w:space="0" w:color="auto"/>
            </w:tcBorders>
            <w:vAlign w:val="center"/>
          </w:tcPr>
          <w:p w:rsidR="007617E4" w:rsidRDefault="007617E4" w:rsidP="008E1638">
            <w:pPr>
              <w:pStyle w:val="PwCNormal"/>
              <w:numPr>
                <w:ilvl w:val="0"/>
                <w:numId w:val="0"/>
              </w:numPr>
              <w:spacing w:after="0"/>
              <w:jc w:val="both"/>
              <w:rPr>
                <w:rFonts w:ascii="Bookman Old Style" w:eastAsiaTheme="minorHAnsi" w:hAnsi="Bookman Old Style" w:cs="Calibri"/>
                <w:sz w:val="22"/>
                <w:szCs w:val="22"/>
                <w:lang w:val="en-US"/>
              </w:rPr>
            </w:pPr>
            <w:r>
              <w:rPr>
                <w:rFonts w:ascii="Bookman Old Style" w:eastAsiaTheme="minorHAnsi" w:hAnsi="Bookman Old Style" w:cs="Calibri"/>
                <w:sz w:val="22"/>
                <w:szCs w:val="22"/>
                <w:lang w:val="en-US"/>
              </w:rPr>
              <w:t>Captcha</w:t>
            </w:r>
            <w:r w:rsidRPr="00B3083C">
              <w:rPr>
                <w:rFonts w:ascii="Bookman Old Style" w:eastAsiaTheme="minorHAnsi" w:hAnsi="Bookman Old Style" w:cs="Calibri"/>
                <w:sz w:val="22"/>
                <w:szCs w:val="22"/>
                <w:lang w:val="en-US"/>
              </w:rPr>
              <w:t xml:space="preserve"> should be implemented for login page and user registration page.</w:t>
            </w:r>
          </w:p>
          <w:p w:rsidR="007617E4" w:rsidRDefault="007617E4" w:rsidP="008E1638">
            <w:pPr>
              <w:pStyle w:val="PwCNormal"/>
              <w:numPr>
                <w:ilvl w:val="0"/>
                <w:numId w:val="0"/>
              </w:numPr>
              <w:spacing w:after="0"/>
              <w:jc w:val="both"/>
              <w:rPr>
                <w:rFonts w:ascii="Bookman Old Style" w:eastAsiaTheme="minorHAnsi" w:hAnsi="Bookman Old Style" w:cs="Calibri"/>
                <w:sz w:val="22"/>
                <w:szCs w:val="22"/>
                <w:lang w:val="en-US"/>
              </w:rPr>
            </w:pPr>
            <w:r>
              <w:rPr>
                <w:rFonts w:ascii="Bookman Old Style" w:eastAsiaTheme="minorHAnsi" w:hAnsi="Bookman Old Style" w:cs="Calibri"/>
                <w:sz w:val="22"/>
                <w:szCs w:val="22"/>
                <w:lang w:val="en-US"/>
              </w:rPr>
              <w:t>Username and Password should be validated along with Captcha at server side.</w:t>
            </w:r>
          </w:p>
          <w:p w:rsidR="007617E4" w:rsidRDefault="007617E4" w:rsidP="008E1638">
            <w:pPr>
              <w:pStyle w:val="PwCNormal"/>
              <w:numPr>
                <w:ilvl w:val="0"/>
                <w:numId w:val="0"/>
              </w:numPr>
              <w:spacing w:after="0"/>
              <w:jc w:val="both"/>
              <w:rPr>
                <w:rFonts w:ascii="Bookman Old Style" w:eastAsiaTheme="minorHAnsi" w:hAnsi="Bookman Old Style" w:cs="Calibri"/>
                <w:sz w:val="22"/>
                <w:szCs w:val="22"/>
                <w:lang w:val="en-US"/>
              </w:rPr>
            </w:pPr>
            <w:r>
              <w:rPr>
                <w:rFonts w:ascii="Bookman Old Style" w:eastAsiaTheme="minorHAnsi" w:hAnsi="Bookman Old Style" w:cs="Calibri"/>
                <w:sz w:val="22"/>
                <w:szCs w:val="22"/>
                <w:lang w:val="en-US"/>
              </w:rPr>
              <w:t>It is recommended to implement account lockout policy</w:t>
            </w:r>
          </w:p>
          <w:p w:rsidR="007617E4" w:rsidRDefault="007617E4" w:rsidP="008E1638">
            <w:pPr>
              <w:pStyle w:val="PwCNormal"/>
              <w:numPr>
                <w:ilvl w:val="0"/>
                <w:numId w:val="0"/>
              </w:numPr>
              <w:spacing w:after="0"/>
              <w:jc w:val="both"/>
              <w:rPr>
                <w:rFonts w:ascii="Bookman Old Style" w:eastAsiaTheme="minorHAnsi" w:hAnsi="Bookman Old Style" w:cs="Calibri"/>
                <w:sz w:val="22"/>
                <w:szCs w:val="22"/>
                <w:lang w:val="en-US"/>
              </w:rPr>
            </w:pPr>
            <w:r>
              <w:rPr>
                <w:rFonts w:ascii="Bookman Old Style" w:eastAsiaTheme="minorHAnsi" w:hAnsi="Bookman Old Style" w:cs="Calibri"/>
                <w:sz w:val="22"/>
                <w:szCs w:val="22"/>
                <w:lang w:val="en-US"/>
              </w:rPr>
              <w:t>Reference Links:</w:t>
            </w:r>
          </w:p>
          <w:p w:rsidR="007617E4" w:rsidRDefault="008D77F2" w:rsidP="008E1638">
            <w:pPr>
              <w:pStyle w:val="PwCNormal"/>
              <w:numPr>
                <w:ilvl w:val="0"/>
                <w:numId w:val="0"/>
              </w:numPr>
              <w:spacing w:after="0"/>
              <w:jc w:val="both"/>
              <w:rPr>
                <w:rFonts w:ascii="Bookman Old Style" w:eastAsiaTheme="minorHAnsi" w:hAnsi="Bookman Old Style" w:cs="Calibri"/>
                <w:sz w:val="22"/>
                <w:szCs w:val="22"/>
                <w:lang w:val="en-US"/>
              </w:rPr>
            </w:pPr>
            <w:hyperlink r:id="rId30" w:history="1">
              <w:r w:rsidR="007617E4" w:rsidRPr="000374C3">
                <w:rPr>
                  <w:rFonts w:ascii="Bookman Old Style" w:eastAsiaTheme="minorHAnsi" w:hAnsi="Bookman Old Style" w:cs="Calibri"/>
                  <w:sz w:val="22"/>
                  <w:szCs w:val="22"/>
                  <w:lang w:val="en-US"/>
                </w:rPr>
                <w:t>https://www.owasp.org/index.php/Testing_for_Captcha_(OWASP-AT-008)</w:t>
              </w:r>
            </w:hyperlink>
          </w:p>
          <w:p w:rsidR="007617E4" w:rsidRPr="00B3083C" w:rsidRDefault="008D77F2" w:rsidP="008E1638">
            <w:pPr>
              <w:pStyle w:val="PwCNormal"/>
              <w:numPr>
                <w:ilvl w:val="0"/>
                <w:numId w:val="0"/>
              </w:numPr>
              <w:spacing w:after="0"/>
              <w:jc w:val="both"/>
              <w:rPr>
                <w:rFonts w:ascii="Bookman Old Style" w:hAnsi="Bookman Old Style" w:cs="Calibri"/>
                <w:sz w:val="22"/>
                <w:szCs w:val="22"/>
              </w:rPr>
            </w:pPr>
            <w:hyperlink r:id="rId31" w:history="1">
              <w:r w:rsidR="007617E4" w:rsidRPr="000374C3">
                <w:rPr>
                  <w:rFonts w:ascii="Bookman Old Style" w:eastAsiaTheme="minorHAnsi" w:hAnsi="Bookman Old Style" w:cs="Calibri"/>
                  <w:sz w:val="22"/>
                  <w:szCs w:val="22"/>
                  <w:lang w:val="en-US"/>
                </w:rPr>
                <w:t>https://www.owasp.org/index.php/Testing_for_Weak_lock_out_mechanism_(OTG-AUTHN-003)</w:t>
              </w:r>
            </w:hyperlink>
          </w:p>
        </w:tc>
      </w:tr>
      <w:tr w:rsidR="007617E4" w:rsidRPr="00B3083C" w:rsidTr="008E0952">
        <w:trPr>
          <w:jc w:val="center"/>
        </w:trPr>
        <w:tc>
          <w:tcPr>
            <w:tcW w:w="3078" w:type="dxa"/>
            <w:tcBorders>
              <w:bottom w:val="single" w:sz="4" w:space="0" w:color="auto"/>
            </w:tcBorders>
            <w:shd w:val="clear" w:color="auto" w:fill="0070C0"/>
            <w:vAlign w:val="center"/>
          </w:tcPr>
          <w:p w:rsidR="007617E4" w:rsidRPr="00B3083C" w:rsidRDefault="007617E4" w:rsidP="008E1638">
            <w:pPr>
              <w:pStyle w:val="PwCNormal"/>
              <w:numPr>
                <w:ilvl w:val="0"/>
                <w:numId w:val="0"/>
              </w:numPr>
              <w:spacing w:after="0"/>
              <w:ind w:left="360" w:hanging="360"/>
              <w:rPr>
                <w:rFonts w:ascii="Bookman Old Style" w:hAnsi="Bookman Old Style" w:cs="Times New Roman"/>
                <w:b/>
                <w:color w:val="FFFFFF" w:themeColor="background1"/>
                <w:sz w:val="22"/>
                <w:szCs w:val="22"/>
              </w:rPr>
            </w:pPr>
            <w:r w:rsidRPr="00B3083C">
              <w:rPr>
                <w:rFonts w:ascii="Bookman Old Style" w:hAnsi="Bookman Old Style" w:cs="Times New Roman"/>
                <w:b/>
                <w:color w:val="FFFFFF" w:themeColor="background1"/>
                <w:sz w:val="22"/>
                <w:szCs w:val="22"/>
              </w:rPr>
              <w:t>Management Comments</w:t>
            </w:r>
          </w:p>
        </w:tc>
        <w:tc>
          <w:tcPr>
            <w:tcW w:w="11007" w:type="dxa"/>
            <w:gridSpan w:val="2"/>
            <w:tcBorders>
              <w:bottom w:val="single" w:sz="4" w:space="0" w:color="auto"/>
            </w:tcBorders>
            <w:vAlign w:val="center"/>
          </w:tcPr>
          <w:p w:rsidR="007617E4" w:rsidRPr="00B3083C" w:rsidRDefault="007617E4" w:rsidP="008E1638">
            <w:pPr>
              <w:pStyle w:val="PwCNormal"/>
              <w:numPr>
                <w:ilvl w:val="0"/>
                <w:numId w:val="0"/>
              </w:numPr>
              <w:spacing w:after="0"/>
              <w:ind w:left="360" w:hanging="360"/>
              <w:rPr>
                <w:rFonts w:ascii="Bookman Old Style" w:hAnsi="Bookman Old Style" w:cs="Times New Roman"/>
                <w:sz w:val="22"/>
                <w:szCs w:val="22"/>
              </w:rPr>
            </w:pPr>
          </w:p>
        </w:tc>
      </w:tr>
    </w:tbl>
    <w:p w:rsidR="00B1676A" w:rsidRDefault="00B1676A" w:rsidP="003971D4">
      <w:pPr>
        <w:pStyle w:val="BodyText"/>
        <w:ind w:left="0"/>
      </w:pPr>
    </w:p>
    <w:tbl>
      <w:tblPr>
        <w:tblW w:w="0" w:type="auto"/>
        <w:jc w:val="center"/>
        <w:tblInd w:w="-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046"/>
        <w:gridCol w:w="6794"/>
        <w:gridCol w:w="4180"/>
      </w:tblGrid>
      <w:tr w:rsidR="00B1676A" w:rsidRPr="005A3B2E" w:rsidTr="00891E4A">
        <w:trPr>
          <w:trHeight w:val="440"/>
          <w:jc w:val="center"/>
        </w:trPr>
        <w:tc>
          <w:tcPr>
            <w:tcW w:w="3046" w:type="dxa"/>
            <w:shd w:val="clear" w:color="auto" w:fill="0070C0"/>
            <w:vAlign w:val="center"/>
          </w:tcPr>
          <w:p w:rsidR="00B1676A" w:rsidRPr="00005284" w:rsidRDefault="00B1676A" w:rsidP="00B1676A">
            <w:pPr>
              <w:pStyle w:val="PwCNormal"/>
              <w:numPr>
                <w:ilvl w:val="0"/>
                <w:numId w:val="17"/>
              </w:numPr>
              <w:tabs>
                <w:tab w:val="left" w:pos="518"/>
              </w:tabs>
              <w:spacing w:after="0"/>
              <w:rPr>
                <w:rFonts w:ascii="Bookman Old Style" w:hAnsi="Bookman Old Style"/>
                <w:b/>
                <w:color w:val="FFFFFF"/>
                <w:sz w:val="22"/>
                <w:szCs w:val="22"/>
              </w:rPr>
            </w:pPr>
            <w:r w:rsidRPr="001D7903">
              <w:rPr>
                <w:rFonts w:ascii="Bookman Old Style" w:hAnsi="Bookman Old Style"/>
                <w:b/>
                <w:color w:val="FFFFFF"/>
                <w:sz w:val="22"/>
                <w:szCs w:val="22"/>
              </w:rPr>
              <w:t>Vulnerability Title</w:t>
            </w:r>
          </w:p>
        </w:tc>
        <w:tc>
          <w:tcPr>
            <w:tcW w:w="6794" w:type="dxa"/>
            <w:vAlign w:val="center"/>
          </w:tcPr>
          <w:p w:rsidR="00B1676A" w:rsidRPr="0034365E" w:rsidRDefault="00B1676A" w:rsidP="00BB50AB">
            <w:pPr>
              <w:kinsoku w:val="0"/>
              <w:overflowPunct w:val="0"/>
              <w:autoSpaceDE w:val="0"/>
              <w:autoSpaceDN w:val="0"/>
              <w:adjustRightInd w:val="0"/>
              <w:snapToGrid w:val="0"/>
              <w:rPr>
                <w:rFonts w:ascii="Bookman Old Style" w:hAnsi="Bookman Old Style"/>
                <w:b/>
                <w:sz w:val="22"/>
                <w:szCs w:val="22"/>
              </w:rPr>
            </w:pPr>
            <w:r>
              <w:rPr>
                <w:rFonts w:ascii="Bookman Old Style" w:hAnsi="Bookman Old Style"/>
                <w:b/>
                <w:sz w:val="22"/>
                <w:szCs w:val="22"/>
              </w:rPr>
              <w:t>Clickj</w:t>
            </w:r>
            <w:r w:rsidRPr="00E1681E">
              <w:rPr>
                <w:rFonts w:ascii="Bookman Old Style" w:hAnsi="Bookman Old Style"/>
                <w:b/>
                <w:sz w:val="22"/>
                <w:szCs w:val="22"/>
              </w:rPr>
              <w:t>acking</w:t>
            </w:r>
          </w:p>
        </w:tc>
        <w:tc>
          <w:tcPr>
            <w:tcW w:w="4180" w:type="dxa"/>
            <w:vAlign w:val="center"/>
          </w:tcPr>
          <w:p w:rsidR="00B1676A" w:rsidRPr="00E606BC" w:rsidRDefault="00B1676A" w:rsidP="00BB50AB">
            <w:pPr>
              <w:kinsoku w:val="0"/>
              <w:overflowPunct w:val="0"/>
              <w:autoSpaceDE w:val="0"/>
              <w:autoSpaceDN w:val="0"/>
              <w:adjustRightInd w:val="0"/>
              <w:snapToGrid w:val="0"/>
              <w:rPr>
                <w:rFonts w:ascii="Bookman Old Style" w:hAnsi="Bookman Old Style"/>
                <w:color w:val="000000"/>
                <w:sz w:val="22"/>
                <w:szCs w:val="22"/>
                <w:lang w:eastAsia="en-AU"/>
              </w:rPr>
            </w:pPr>
            <w:r w:rsidRPr="00B871BF">
              <w:rPr>
                <w:rFonts w:ascii="Bookman Old Style" w:hAnsi="Bookman Old Style"/>
                <w:b/>
                <w:sz w:val="22"/>
                <w:szCs w:val="22"/>
              </w:rPr>
              <w:t>Risk Rating</w:t>
            </w:r>
            <w:r w:rsidRPr="00B871BF">
              <w:rPr>
                <w:rFonts w:ascii="Bookman Old Style" w:hAnsi="Bookman Old Style"/>
                <w:sz w:val="22"/>
                <w:szCs w:val="22"/>
              </w:rPr>
              <w:t>:</w:t>
            </w:r>
            <w:r>
              <w:rPr>
                <w:rFonts w:ascii="Bookman Old Style" w:hAnsi="Bookman Old Style"/>
                <w:sz w:val="22"/>
                <w:szCs w:val="22"/>
              </w:rPr>
              <w:t xml:space="preserve"> Low</w:t>
            </w:r>
          </w:p>
        </w:tc>
      </w:tr>
      <w:tr w:rsidR="00B1676A" w:rsidRPr="005A3B2E" w:rsidTr="00891E4A">
        <w:trPr>
          <w:jc w:val="center"/>
        </w:trPr>
        <w:tc>
          <w:tcPr>
            <w:tcW w:w="3046" w:type="dxa"/>
            <w:shd w:val="clear" w:color="auto" w:fill="0070C0"/>
            <w:vAlign w:val="center"/>
          </w:tcPr>
          <w:p w:rsidR="00B1676A" w:rsidRPr="00E606BC" w:rsidRDefault="00B1676A" w:rsidP="00BB50AB">
            <w:pPr>
              <w:kinsoku w:val="0"/>
              <w:overflowPunct w:val="0"/>
              <w:autoSpaceDE w:val="0"/>
              <w:autoSpaceDN w:val="0"/>
              <w:adjustRightInd w:val="0"/>
              <w:snapToGrid w:val="0"/>
              <w:ind w:right="-108"/>
              <w:rPr>
                <w:rFonts w:ascii="Bookman Old Style" w:hAnsi="Bookman Old Style"/>
                <w:b/>
                <w:color w:val="FFFFFF"/>
                <w:sz w:val="22"/>
                <w:szCs w:val="22"/>
                <w:lang w:eastAsia="en-AU"/>
              </w:rPr>
            </w:pPr>
            <w:r w:rsidRPr="00E606BC">
              <w:rPr>
                <w:rFonts w:ascii="Bookman Old Style" w:hAnsi="Bookman Old Style"/>
                <w:b/>
                <w:color w:val="FFFFFF"/>
                <w:sz w:val="22"/>
              </w:rPr>
              <w:t>Description</w:t>
            </w:r>
          </w:p>
        </w:tc>
        <w:tc>
          <w:tcPr>
            <w:tcW w:w="10974" w:type="dxa"/>
            <w:gridSpan w:val="2"/>
            <w:vAlign w:val="center"/>
          </w:tcPr>
          <w:p w:rsidR="00B1676A" w:rsidRPr="00F5201C" w:rsidRDefault="00B1676A" w:rsidP="00BB50AB">
            <w:pPr>
              <w:pStyle w:val="TableTextNormal"/>
              <w:jc w:val="both"/>
              <w:rPr>
                <w:rFonts w:ascii="Bookman Old Style" w:hAnsi="Bookman Old Style"/>
                <w:sz w:val="22"/>
                <w:szCs w:val="22"/>
              </w:rPr>
            </w:pPr>
            <w:r w:rsidRPr="00BB4278">
              <w:rPr>
                <w:rFonts w:ascii="Bookman Old Style" w:hAnsi="Bookman Old Style"/>
                <w:sz w:val="22"/>
                <w:szCs w:val="22"/>
              </w:rPr>
              <w:t>Click jacking can be performed by framing the target site. An attack can trick the user into clicking on the link by framing the original page and showing a layer on top of it with dummy buttons.</w:t>
            </w:r>
            <w:r>
              <w:rPr>
                <w:rFonts w:ascii="Bookman Old Style" w:hAnsi="Bookman Old Style"/>
                <w:sz w:val="22"/>
                <w:szCs w:val="22"/>
              </w:rPr>
              <w:t xml:space="preserve"> </w:t>
            </w:r>
            <w:r w:rsidRPr="00BB4278">
              <w:rPr>
                <w:rFonts w:ascii="Bookman Old Style" w:hAnsi="Bookman Old Style"/>
                <w:sz w:val="22"/>
                <w:szCs w:val="22"/>
              </w:rPr>
              <w:t>Upon executing the html file</w:t>
            </w:r>
            <w:r>
              <w:rPr>
                <w:rFonts w:ascii="Bookman Old Style" w:hAnsi="Bookman Old Style"/>
                <w:sz w:val="22"/>
                <w:szCs w:val="22"/>
              </w:rPr>
              <w:t>,</w:t>
            </w:r>
            <w:r w:rsidRPr="00BB4278">
              <w:rPr>
                <w:rFonts w:ascii="Bookman Old Style" w:hAnsi="Bookman Old Style"/>
                <w:sz w:val="22"/>
                <w:szCs w:val="22"/>
              </w:rPr>
              <w:t xml:space="preserve"> we can see the entire website is been </w:t>
            </w:r>
            <w:r>
              <w:rPr>
                <w:rFonts w:ascii="Bookman Old Style" w:hAnsi="Bookman Old Style"/>
                <w:sz w:val="22"/>
                <w:szCs w:val="22"/>
              </w:rPr>
              <w:t>framed</w:t>
            </w:r>
            <w:r w:rsidRPr="00BB4278">
              <w:rPr>
                <w:rFonts w:ascii="Bookman Old Style" w:hAnsi="Bookman Old Style"/>
                <w:sz w:val="22"/>
                <w:szCs w:val="22"/>
              </w:rPr>
              <w:t>.</w:t>
            </w:r>
          </w:p>
        </w:tc>
      </w:tr>
      <w:tr w:rsidR="00B1676A" w:rsidRPr="005A3B2E" w:rsidTr="00891E4A">
        <w:trPr>
          <w:trHeight w:val="314"/>
          <w:jc w:val="center"/>
        </w:trPr>
        <w:tc>
          <w:tcPr>
            <w:tcW w:w="3046" w:type="dxa"/>
            <w:shd w:val="clear" w:color="auto" w:fill="0070C0"/>
            <w:vAlign w:val="center"/>
          </w:tcPr>
          <w:p w:rsidR="00B1676A" w:rsidRPr="00E606BC" w:rsidRDefault="00B1676A" w:rsidP="00BB50AB">
            <w:pPr>
              <w:kinsoku w:val="0"/>
              <w:overflowPunct w:val="0"/>
              <w:autoSpaceDE w:val="0"/>
              <w:autoSpaceDN w:val="0"/>
              <w:adjustRightInd w:val="0"/>
              <w:snapToGrid w:val="0"/>
              <w:rPr>
                <w:rFonts w:ascii="Bookman Old Style" w:hAnsi="Bookman Old Style"/>
                <w:b/>
                <w:color w:val="FFFFFF"/>
                <w:sz w:val="22"/>
                <w:szCs w:val="22"/>
                <w:lang w:eastAsia="en-AU"/>
              </w:rPr>
            </w:pPr>
            <w:r w:rsidRPr="00E606BC">
              <w:rPr>
                <w:rFonts w:ascii="Bookman Old Style" w:hAnsi="Bookman Old Style"/>
                <w:b/>
                <w:color w:val="FFFFFF"/>
                <w:sz w:val="22"/>
              </w:rPr>
              <w:t xml:space="preserve">Affected </w:t>
            </w:r>
            <w:r>
              <w:rPr>
                <w:rFonts w:ascii="Bookman Old Style" w:hAnsi="Bookman Old Style"/>
                <w:b/>
                <w:color w:val="FFFFFF"/>
                <w:sz w:val="22"/>
              </w:rPr>
              <w:t>URL</w:t>
            </w:r>
            <w:r w:rsidRPr="00E606BC">
              <w:rPr>
                <w:rFonts w:ascii="Bookman Old Style" w:hAnsi="Bookman Old Style"/>
                <w:b/>
                <w:color w:val="FFFFFF"/>
                <w:sz w:val="22"/>
              </w:rPr>
              <w:t>(s)</w:t>
            </w:r>
          </w:p>
        </w:tc>
        <w:tc>
          <w:tcPr>
            <w:tcW w:w="10974" w:type="dxa"/>
            <w:gridSpan w:val="2"/>
            <w:vAlign w:val="center"/>
          </w:tcPr>
          <w:p w:rsidR="00B1676A" w:rsidRPr="00B02FF7" w:rsidRDefault="00B02FF7" w:rsidP="00B02FF7">
            <w:pPr>
              <w:pStyle w:val="PwCNormal"/>
              <w:numPr>
                <w:ilvl w:val="0"/>
                <w:numId w:val="0"/>
              </w:numPr>
              <w:spacing w:after="0"/>
              <w:ind w:left="360" w:hanging="360"/>
              <w:rPr>
                <w:rFonts w:ascii="Bookman Old Style" w:hAnsi="Bookman Old Style" w:cs="Times New Roman"/>
                <w:sz w:val="22"/>
                <w:szCs w:val="22"/>
              </w:rPr>
            </w:pPr>
            <w:r w:rsidRPr="007F3DCA">
              <w:rPr>
                <w:rFonts w:ascii="Bookman Old Style" w:hAnsi="Bookman Old Style" w:cs="Times New Roman"/>
                <w:sz w:val="22"/>
                <w:szCs w:val="22"/>
              </w:rPr>
              <w:t>https://cd</w:t>
            </w:r>
            <w:r>
              <w:rPr>
                <w:rFonts w:ascii="Bookman Old Style" w:hAnsi="Bookman Old Style" w:cs="Times New Roman"/>
                <w:sz w:val="22"/>
                <w:szCs w:val="22"/>
              </w:rPr>
              <w:t>ms-uat.ttdsevaonline.com</w:t>
            </w:r>
          </w:p>
        </w:tc>
      </w:tr>
      <w:tr w:rsidR="00B1676A" w:rsidRPr="005A3B2E" w:rsidTr="00891E4A">
        <w:trPr>
          <w:jc w:val="center"/>
        </w:trPr>
        <w:tc>
          <w:tcPr>
            <w:tcW w:w="3046" w:type="dxa"/>
            <w:shd w:val="clear" w:color="auto" w:fill="0070C0"/>
            <w:vAlign w:val="center"/>
          </w:tcPr>
          <w:p w:rsidR="00B1676A" w:rsidRPr="00E606BC" w:rsidRDefault="00B1676A" w:rsidP="00BB50AB">
            <w:pPr>
              <w:kinsoku w:val="0"/>
              <w:overflowPunct w:val="0"/>
              <w:autoSpaceDE w:val="0"/>
              <w:autoSpaceDN w:val="0"/>
              <w:adjustRightInd w:val="0"/>
              <w:snapToGrid w:val="0"/>
              <w:rPr>
                <w:rFonts w:ascii="Bookman Old Style" w:hAnsi="Bookman Old Style"/>
                <w:b/>
                <w:color w:val="FFFFFF"/>
                <w:sz w:val="22"/>
                <w:szCs w:val="22"/>
                <w:lang w:eastAsia="en-AU"/>
              </w:rPr>
            </w:pPr>
            <w:r w:rsidRPr="00E606BC">
              <w:rPr>
                <w:rFonts w:ascii="Bookman Old Style" w:hAnsi="Bookman Old Style"/>
                <w:b/>
                <w:color w:val="FFFFFF"/>
                <w:sz w:val="22"/>
              </w:rPr>
              <w:lastRenderedPageBreak/>
              <w:t>Impact</w:t>
            </w:r>
          </w:p>
        </w:tc>
        <w:tc>
          <w:tcPr>
            <w:tcW w:w="10974" w:type="dxa"/>
            <w:gridSpan w:val="2"/>
            <w:vAlign w:val="center"/>
          </w:tcPr>
          <w:p w:rsidR="00B1676A" w:rsidRPr="0029224D" w:rsidRDefault="00B1676A" w:rsidP="00BB50AB">
            <w:pPr>
              <w:pStyle w:val="BodyText"/>
              <w:spacing w:before="0"/>
              <w:ind w:left="0"/>
              <w:jc w:val="left"/>
              <w:rPr>
                <w:rFonts w:ascii="Bookman Old Style" w:hAnsi="Bookman Old Style" w:cs="Arial"/>
                <w:sz w:val="22"/>
                <w:szCs w:val="22"/>
              </w:rPr>
            </w:pPr>
            <w:r w:rsidRPr="00BB4278">
              <w:rPr>
                <w:rFonts w:ascii="Bookman Old Style" w:hAnsi="Bookman Old Style" w:cs="Arial"/>
                <w:sz w:val="22"/>
                <w:szCs w:val="22"/>
              </w:rPr>
              <w:t>Tricking the user to click on the link by framing the original page and showing a layer on top of it with dummy buttons which leads to Phishing.</w:t>
            </w:r>
          </w:p>
        </w:tc>
      </w:tr>
      <w:tr w:rsidR="00B1676A" w:rsidRPr="005A3B2E" w:rsidTr="007F3DCA">
        <w:trPr>
          <w:jc w:val="center"/>
        </w:trPr>
        <w:tc>
          <w:tcPr>
            <w:tcW w:w="14020" w:type="dxa"/>
            <w:gridSpan w:val="3"/>
            <w:vAlign w:val="center"/>
          </w:tcPr>
          <w:p w:rsidR="00B1676A" w:rsidRDefault="00B1676A" w:rsidP="00BB50AB">
            <w:pPr>
              <w:pStyle w:val="PwCNormal"/>
              <w:numPr>
                <w:ilvl w:val="0"/>
                <w:numId w:val="0"/>
              </w:numPr>
              <w:spacing w:after="0"/>
              <w:jc w:val="both"/>
              <w:rPr>
                <w:rFonts w:ascii="Bookman Old Style" w:hAnsi="Bookman Old Style"/>
                <w:b/>
                <w:sz w:val="22"/>
              </w:rPr>
            </w:pPr>
            <w:r w:rsidRPr="00E606BC">
              <w:rPr>
                <w:rFonts w:ascii="Bookman Old Style" w:hAnsi="Bookman Old Style"/>
                <w:b/>
                <w:sz w:val="22"/>
              </w:rPr>
              <w:t>Evidence/Proof of Concept</w:t>
            </w:r>
          </w:p>
          <w:p w:rsidR="00B1676A" w:rsidRDefault="00B1676A" w:rsidP="00BB50AB">
            <w:pPr>
              <w:pStyle w:val="PwCNormal"/>
              <w:numPr>
                <w:ilvl w:val="0"/>
                <w:numId w:val="0"/>
              </w:numPr>
              <w:spacing w:after="0"/>
              <w:jc w:val="center"/>
              <w:rPr>
                <w:rFonts w:ascii="Bookman Old Style" w:hAnsi="Bookman Old Style"/>
                <w:b/>
                <w:sz w:val="22"/>
              </w:rPr>
            </w:pPr>
          </w:p>
          <w:p w:rsidR="00B1676A" w:rsidRDefault="00950CB5" w:rsidP="00BB50AB">
            <w:pPr>
              <w:pStyle w:val="PwCNormal"/>
              <w:numPr>
                <w:ilvl w:val="0"/>
                <w:numId w:val="0"/>
              </w:numPr>
              <w:spacing w:after="0"/>
              <w:jc w:val="center"/>
              <w:rPr>
                <w:rFonts w:ascii="Bookman Old Style" w:hAnsi="Bookman Old Style"/>
                <w:noProof/>
                <w:snapToGrid/>
                <w:sz w:val="22"/>
                <w:lang w:val="en-US" w:eastAsia="en-US"/>
              </w:rPr>
            </w:pPr>
            <w:r>
              <w:rPr>
                <w:rFonts w:ascii="Bookman Old Style" w:hAnsi="Bookman Old Style"/>
                <w:noProof/>
                <w:snapToGrid/>
                <w:sz w:val="22"/>
                <w:lang w:val="en-US" w:eastAsia="en-US" w:bidi="te-IN"/>
              </w:rPr>
              <w:drawing>
                <wp:inline distT="0" distB="0" distL="0" distR="0">
                  <wp:extent cx="6400800" cy="942975"/>
                  <wp:effectExtent l="19050" t="19050" r="19050" b="28575"/>
                  <wp:docPr id="22" name="Picture 21" descr="click_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ck_code.JPG"/>
                          <pic:cNvPicPr/>
                        </pic:nvPicPr>
                        <pic:blipFill>
                          <a:blip r:embed="rId32"/>
                          <a:stretch>
                            <a:fillRect/>
                          </a:stretch>
                        </pic:blipFill>
                        <pic:spPr>
                          <a:xfrm>
                            <a:off x="0" y="0"/>
                            <a:ext cx="6400800" cy="942975"/>
                          </a:xfrm>
                          <a:prstGeom prst="rect">
                            <a:avLst/>
                          </a:prstGeom>
                          <a:ln w="19050">
                            <a:solidFill>
                              <a:srgbClr val="C00000"/>
                            </a:solidFill>
                          </a:ln>
                        </pic:spPr>
                      </pic:pic>
                    </a:graphicData>
                  </a:graphic>
                </wp:inline>
              </w:drawing>
            </w:r>
          </w:p>
          <w:p w:rsidR="00B1676A" w:rsidRPr="00425A88" w:rsidRDefault="00B1676A" w:rsidP="00BB50AB">
            <w:pPr>
              <w:pStyle w:val="PwCNormal"/>
              <w:numPr>
                <w:ilvl w:val="0"/>
                <w:numId w:val="0"/>
              </w:numPr>
              <w:spacing w:after="0"/>
              <w:jc w:val="center"/>
              <w:rPr>
                <w:rFonts w:ascii="Bookman Old Style" w:hAnsi="Bookman Old Style"/>
                <w:b/>
                <w:sz w:val="22"/>
              </w:rPr>
            </w:pPr>
            <w:r>
              <w:rPr>
                <w:rFonts w:ascii="Bookman Old Style" w:hAnsi="Bookman Old Style"/>
                <w:noProof/>
                <w:snapToGrid/>
                <w:sz w:val="22"/>
                <w:lang w:val="en-US" w:eastAsia="en-US"/>
              </w:rPr>
              <w:t>Fig. Html Code</w:t>
            </w:r>
          </w:p>
          <w:p w:rsidR="00B1676A" w:rsidRDefault="00B1676A" w:rsidP="00BB50AB">
            <w:pPr>
              <w:pStyle w:val="PwCNormal"/>
              <w:numPr>
                <w:ilvl w:val="0"/>
                <w:numId w:val="0"/>
              </w:numPr>
              <w:spacing w:after="0"/>
              <w:jc w:val="center"/>
              <w:rPr>
                <w:rFonts w:ascii="Bookman Old Style" w:hAnsi="Bookman Old Style"/>
                <w:b/>
                <w:noProof/>
                <w:snapToGrid/>
                <w:sz w:val="22"/>
                <w:lang w:val="en-US" w:eastAsia="en-US"/>
              </w:rPr>
            </w:pPr>
            <w:r>
              <w:rPr>
                <w:rFonts w:ascii="Bookman Old Style" w:hAnsi="Bookman Old Style"/>
                <w:b/>
                <w:noProof/>
                <w:snapToGrid/>
                <w:sz w:val="22"/>
                <w:lang w:val="en-US" w:eastAsia="en-US" w:bidi="te-IN"/>
              </w:rPr>
              <w:drawing>
                <wp:inline distT="0" distB="0" distL="0" distR="0">
                  <wp:extent cx="4780797" cy="2596256"/>
                  <wp:effectExtent l="19050" t="19050" r="19803" b="13594"/>
                  <wp:docPr id="39" name="Picture 6" descr="click_ig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ck_igrs.png"/>
                          <pic:cNvPicPr/>
                        </pic:nvPicPr>
                        <pic:blipFill>
                          <a:blip r:embed="rId33"/>
                          <a:srcRect/>
                          <a:stretch>
                            <a:fillRect/>
                          </a:stretch>
                        </pic:blipFill>
                        <pic:spPr>
                          <a:xfrm>
                            <a:off x="0" y="0"/>
                            <a:ext cx="4780797" cy="2596256"/>
                          </a:xfrm>
                          <a:prstGeom prst="rect">
                            <a:avLst/>
                          </a:prstGeom>
                          <a:ln w="19050">
                            <a:solidFill>
                              <a:srgbClr val="C00000"/>
                            </a:solidFill>
                          </a:ln>
                        </pic:spPr>
                      </pic:pic>
                    </a:graphicData>
                  </a:graphic>
                </wp:inline>
              </w:drawing>
            </w:r>
          </w:p>
          <w:p w:rsidR="00B1676A" w:rsidRPr="008A45B2" w:rsidRDefault="00B1676A" w:rsidP="00BB50AB">
            <w:pPr>
              <w:pStyle w:val="PwCNormal"/>
              <w:numPr>
                <w:ilvl w:val="0"/>
                <w:numId w:val="0"/>
              </w:numPr>
              <w:spacing w:after="0"/>
              <w:jc w:val="center"/>
              <w:rPr>
                <w:rFonts w:ascii="Bookman Old Style" w:hAnsi="Bookman Old Style"/>
                <w:noProof/>
                <w:snapToGrid/>
                <w:sz w:val="22"/>
                <w:lang w:val="en-US" w:eastAsia="en-US"/>
              </w:rPr>
            </w:pPr>
            <w:r>
              <w:rPr>
                <w:rFonts w:ascii="Bookman Old Style" w:hAnsi="Bookman Old Style"/>
                <w:noProof/>
                <w:snapToGrid/>
                <w:sz w:val="22"/>
                <w:lang w:val="en-US" w:eastAsia="en-US"/>
              </w:rPr>
              <w:t>Fig. Clickjacking</w:t>
            </w:r>
          </w:p>
        </w:tc>
      </w:tr>
      <w:tr w:rsidR="00B1676A" w:rsidRPr="005A3B2E" w:rsidTr="00891E4A">
        <w:trPr>
          <w:jc w:val="center"/>
        </w:trPr>
        <w:tc>
          <w:tcPr>
            <w:tcW w:w="3046" w:type="dxa"/>
            <w:shd w:val="clear" w:color="auto" w:fill="0070C0"/>
            <w:vAlign w:val="center"/>
          </w:tcPr>
          <w:p w:rsidR="00B1676A" w:rsidRPr="00E606BC" w:rsidRDefault="00B1676A" w:rsidP="00BB50AB">
            <w:pPr>
              <w:kinsoku w:val="0"/>
              <w:overflowPunct w:val="0"/>
              <w:autoSpaceDE w:val="0"/>
              <w:autoSpaceDN w:val="0"/>
              <w:adjustRightInd w:val="0"/>
              <w:snapToGrid w:val="0"/>
              <w:rPr>
                <w:rFonts w:ascii="Bookman Old Style" w:hAnsi="Bookman Old Style"/>
                <w:b/>
                <w:color w:val="000000"/>
                <w:sz w:val="22"/>
                <w:szCs w:val="22"/>
                <w:lang w:eastAsia="en-AU"/>
              </w:rPr>
            </w:pPr>
            <w:r w:rsidRPr="00E606BC">
              <w:rPr>
                <w:rFonts w:ascii="Bookman Old Style" w:hAnsi="Bookman Old Style"/>
                <w:b/>
                <w:color w:val="FFFFFF"/>
                <w:sz w:val="22"/>
              </w:rPr>
              <w:t>Recommendation</w:t>
            </w:r>
          </w:p>
        </w:tc>
        <w:tc>
          <w:tcPr>
            <w:tcW w:w="10974" w:type="dxa"/>
            <w:gridSpan w:val="2"/>
            <w:vAlign w:val="center"/>
          </w:tcPr>
          <w:p w:rsidR="00B1676A" w:rsidRDefault="00B1676A" w:rsidP="00BB50AB">
            <w:pPr>
              <w:pStyle w:val="TableTextNormal"/>
              <w:spacing w:before="0" w:after="0"/>
              <w:jc w:val="both"/>
              <w:rPr>
                <w:rFonts w:ascii="Bookman Old Style" w:hAnsi="Bookman Old Style"/>
                <w:sz w:val="22"/>
                <w:szCs w:val="22"/>
              </w:rPr>
            </w:pPr>
            <w:r w:rsidRPr="00BB4278">
              <w:rPr>
                <w:rFonts w:ascii="Bookman Old Style" w:hAnsi="Bookman Old Style"/>
                <w:sz w:val="22"/>
                <w:szCs w:val="22"/>
              </w:rPr>
              <w:t>The X-Frame-Options HTTP response header can be used to indicate whether or not a browser should be allowed to render a page in a &lt;frame&gt; or &lt;iframe&gt;. Sites can use this to avoid Click jacking attacks, by ensuring that their content is not embedded into other sites. Set the X-Frame-Options header for all responses containing HTML content. The possible values are "DENY", "SAMEORIGIN", or "ALLOW-FROM Uri"</w:t>
            </w:r>
          </w:p>
          <w:p w:rsidR="00B1676A" w:rsidRDefault="00B1676A" w:rsidP="00BB50AB">
            <w:pPr>
              <w:pStyle w:val="TableTextNormal"/>
              <w:spacing w:before="0" w:after="0"/>
              <w:jc w:val="both"/>
              <w:rPr>
                <w:rFonts w:ascii="Bookman Old Style" w:hAnsi="Bookman Old Style"/>
                <w:sz w:val="22"/>
                <w:szCs w:val="22"/>
              </w:rPr>
            </w:pPr>
            <w:r>
              <w:rPr>
                <w:rFonts w:ascii="Bookman Old Style" w:hAnsi="Bookman Old Style"/>
                <w:sz w:val="22"/>
                <w:szCs w:val="22"/>
              </w:rPr>
              <w:t>Reference Link:</w:t>
            </w:r>
          </w:p>
          <w:p w:rsidR="00B1676A" w:rsidRPr="00005284" w:rsidRDefault="00B1676A" w:rsidP="00BB50AB">
            <w:pPr>
              <w:pStyle w:val="TableTextNormal"/>
              <w:spacing w:before="0" w:after="0"/>
              <w:jc w:val="both"/>
              <w:rPr>
                <w:rFonts w:ascii="Bookman Old Style" w:hAnsi="Bookman Old Style"/>
                <w:sz w:val="22"/>
                <w:szCs w:val="22"/>
              </w:rPr>
            </w:pPr>
            <w:r w:rsidRPr="006618B0">
              <w:rPr>
                <w:rFonts w:ascii="Bookman Old Style" w:hAnsi="Bookman Old Style"/>
                <w:sz w:val="22"/>
                <w:szCs w:val="22"/>
              </w:rPr>
              <w:lastRenderedPageBreak/>
              <w:t>https://www.owasp.org/index.php/Testing_for_Clickjacking_(OTG-CLIENT-009)</w:t>
            </w:r>
          </w:p>
        </w:tc>
      </w:tr>
      <w:tr w:rsidR="00B1676A" w:rsidRPr="005A3B2E" w:rsidTr="00891E4A">
        <w:trPr>
          <w:jc w:val="center"/>
        </w:trPr>
        <w:tc>
          <w:tcPr>
            <w:tcW w:w="3046" w:type="dxa"/>
            <w:shd w:val="clear" w:color="auto" w:fill="0070C0"/>
            <w:vAlign w:val="center"/>
          </w:tcPr>
          <w:p w:rsidR="00B1676A" w:rsidRPr="00E606BC" w:rsidRDefault="00B1676A" w:rsidP="00BB50AB">
            <w:pPr>
              <w:kinsoku w:val="0"/>
              <w:overflowPunct w:val="0"/>
              <w:autoSpaceDE w:val="0"/>
              <w:autoSpaceDN w:val="0"/>
              <w:adjustRightInd w:val="0"/>
              <w:snapToGrid w:val="0"/>
              <w:rPr>
                <w:rFonts w:ascii="Bookman Old Style" w:hAnsi="Bookman Old Style"/>
                <w:b/>
                <w:color w:val="FFFFFF"/>
                <w:sz w:val="22"/>
                <w:szCs w:val="22"/>
                <w:lang w:eastAsia="en-AU"/>
              </w:rPr>
            </w:pPr>
            <w:r>
              <w:rPr>
                <w:rFonts w:ascii="Bookman Old Style" w:hAnsi="Bookman Old Style"/>
                <w:b/>
                <w:color w:val="FFFFFF"/>
                <w:sz w:val="22"/>
              </w:rPr>
              <w:lastRenderedPageBreak/>
              <w:t xml:space="preserve">Management </w:t>
            </w:r>
            <w:r w:rsidRPr="00E606BC">
              <w:rPr>
                <w:rFonts w:ascii="Bookman Old Style" w:hAnsi="Bookman Old Style"/>
                <w:b/>
                <w:color w:val="FFFFFF"/>
                <w:sz w:val="22"/>
              </w:rPr>
              <w:t>Comments</w:t>
            </w:r>
          </w:p>
        </w:tc>
        <w:tc>
          <w:tcPr>
            <w:tcW w:w="10974" w:type="dxa"/>
            <w:gridSpan w:val="2"/>
            <w:vAlign w:val="center"/>
          </w:tcPr>
          <w:p w:rsidR="00B1676A" w:rsidRPr="00E606BC" w:rsidRDefault="00B1676A" w:rsidP="00BB50AB">
            <w:pPr>
              <w:kinsoku w:val="0"/>
              <w:overflowPunct w:val="0"/>
              <w:autoSpaceDE w:val="0"/>
              <w:autoSpaceDN w:val="0"/>
              <w:adjustRightInd w:val="0"/>
              <w:snapToGrid w:val="0"/>
              <w:rPr>
                <w:rFonts w:ascii="Bookman Old Style" w:hAnsi="Bookman Old Style"/>
                <w:color w:val="000000"/>
                <w:sz w:val="22"/>
                <w:szCs w:val="22"/>
                <w:highlight w:val="yellow"/>
                <w:lang w:eastAsia="en-AU"/>
              </w:rPr>
            </w:pPr>
          </w:p>
        </w:tc>
      </w:tr>
    </w:tbl>
    <w:p w:rsidR="00B1676A" w:rsidRDefault="00B1676A" w:rsidP="003971D4">
      <w:pPr>
        <w:pStyle w:val="BodyText"/>
        <w:ind w:left="0"/>
      </w:pPr>
    </w:p>
    <w:tbl>
      <w:tblPr>
        <w:tblW w:w="0" w:type="auto"/>
        <w:jc w:val="center"/>
        <w:tblInd w:w="-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046"/>
        <w:gridCol w:w="6794"/>
        <w:gridCol w:w="4180"/>
      </w:tblGrid>
      <w:tr w:rsidR="00580DFF" w:rsidRPr="005A3B2E" w:rsidTr="007A4A09">
        <w:trPr>
          <w:trHeight w:val="440"/>
          <w:jc w:val="center"/>
        </w:trPr>
        <w:tc>
          <w:tcPr>
            <w:tcW w:w="3046" w:type="dxa"/>
            <w:shd w:val="clear" w:color="auto" w:fill="0070C0"/>
            <w:vAlign w:val="center"/>
          </w:tcPr>
          <w:p w:rsidR="00580DFF" w:rsidRPr="00005284" w:rsidRDefault="00580DFF" w:rsidP="00580DFF">
            <w:pPr>
              <w:pStyle w:val="PwCNormal"/>
              <w:numPr>
                <w:ilvl w:val="0"/>
                <w:numId w:val="17"/>
              </w:numPr>
              <w:tabs>
                <w:tab w:val="left" w:pos="518"/>
              </w:tabs>
              <w:spacing w:after="0"/>
              <w:rPr>
                <w:rFonts w:ascii="Bookman Old Style" w:hAnsi="Bookman Old Style"/>
                <w:b/>
                <w:color w:val="FFFFFF"/>
                <w:sz w:val="22"/>
                <w:szCs w:val="22"/>
              </w:rPr>
            </w:pPr>
            <w:r w:rsidRPr="001D7903">
              <w:rPr>
                <w:rFonts w:ascii="Bookman Old Style" w:hAnsi="Bookman Old Style"/>
                <w:b/>
                <w:color w:val="FFFFFF"/>
                <w:sz w:val="22"/>
                <w:szCs w:val="22"/>
              </w:rPr>
              <w:t>Vulnerability Title</w:t>
            </w:r>
          </w:p>
        </w:tc>
        <w:tc>
          <w:tcPr>
            <w:tcW w:w="6794" w:type="dxa"/>
            <w:vAlign w:val="center"/>
          </w:tcPr>
          <w:p w:rsidR="00580DFF" w:rsidRPr="0034365E" w:rsidRDefault="00580DFF" w:rsidP="007A4A09">
            <w:pPr>
              <w:kinsoku w:val="0"/>
              <w:overflowPunct w:val="0"/>
              <w:autoSpaceDE w:val="0"/>
              <w:autoSpaceDN w:val="0"/>
              <w:adjustRightInd w:val="0"/>
              <w:snapToGrid w:val="0"/>
              <w:rPr>
                <w:rFonts w:ascii="Bookman Old Style" w:hAnsi="Bookman Old Style"/>
                <w:b/>
                <w:sz w:val="22"/>
                <w:szCs w:val="22"/>
              </w:rPr>
            </w:pPr>
            <w:r>
              <w:rPr>
                <w:rFonts w:ascii="Bookman Old Style" w:hAnsi="Bookman Old Style"/>
                <w:b/>
                <w:sz w:val="22"/>
                <w:szCs w:val="22"/>
              </w:rPr>
              <w:t>OTP Flooding</w:t>
            </w:r>
          </w:p>
        </w:tc>
        <w:tc>
          <w:tcPr>
            <w:tcW w:w="4180" w:type="dxa"/>
            <w:vAlign w:val="center"/>
          </w:tcPr>
          <w:p w:rsidR="00580DFF" w:rsidRPr="00E606BC" w:rsidRDefault="00580DFF" w:rsidP="007A4A09">
            <w:pPr>
              <w:kinsoku w:val="0"/>
              <w:overflowPunct w:val="0"/>
              <w:autoSpaceDE w:val="0"/>
              <w:autoSpaceDN w:val="0"/>
              <w:adjustRightInd w:val="0"/>
              <w:snapToGrid w:val="0"/>
              <w:rPr>
                <w:rFonts w:ascii="Bookman Old Style" w:hAnsi="Bookman Old Style"/>
                <w:color w:val="000000"/>
                <w:sz w:val="22"/>
                <w:szCs w:val="22"/>
                <w:lang w:eastAsia="en-AU"/>
              </w:rPr>
            </w:pPr>
            <w:r w:rsidRPr="00B871BF">
              <w:rPr>
                <w:rFonts w:ascii="Bookman Old Style" w:hAnsi="Bookman Old Style"/>
                <w:b/>
                <w:sz w:val="22"/>
                <w:szCs w:val="22"/>
              </w:rPr>
              <w:t>Risk Rating</w:t>
            </w:r>
            <w:r w:rsidRPr="00B871BF">
              <w:rPr>
                <w:rFonts w:ascii="Bookman Old Style" w:hAnsi="Bookman Old Style"/>
                <w:sz w:val="22"/>
                <w:szCs w:val="22"/>
              </w:rPr>
              <w:t>:</w:t>
            </w:r>
            <w:r>
              <w:rPr>
                <w:rFonts w:ascii="Bookman Old Style" w:hAnsi="Bookman Old Style"/>
                <w:sz w:val="22"/>
                <w:szCs w:val="22"/>
              </w:rPr>
              <w:t xml:space="preserve"> Low</w:t>
            </w:r>
          </w:p>
        </w:tc>
      </w:tr>
      <w:tr w:rsidR="00580DFF" w:rsidRPr="005A3B2E" w:rsidTr="00607206">
        <w:trPr>
          <w:trHeight w:val="611"/>
          <w:jc w:val="center"/>
        </w:trPr>
        <w:tc>
          <w:tcPr>
            <w:tcW w:w="3046" w:type="dxa"/>
            <w:shd w:val="clear" w:color="auto" w:fill="0070C0"/>
            <w:vAlign w:val="center"/>
          </w:tcPr>
          <w:p w:rsidR="00580DFF" w:rsidRPr="00E606BC" w:rsidRDefault="00580DFF" w:rsidP="007A4A09">
            <w:pPr>
              <w:kinsoku w:val="0"/>
              <w:overflowPunct w:val="0"/>
              <w:autoSpaceDE w:val="0"/>
              <w:autoSpaceDN w:val="0"/>
              <w:adjustRightInd w:val="0"/>
              <w:snapToGrid w:val="0"/>
              <w:ind w:right="-108"/>
              <w:rPr>
                <w:rFonts w:ascii="Bookman Old Style" w:hAnsi="Bookman Old Style"/>
                <w:b/>
                <w:color w:val="FFFFFF"/>
                <w:sz w:val="22"/>
                <w:szCs w:val="22"/>
                <w:lang w:eastAsia="en-AU"/>
              </w:rPr>
            </w:pPr>
            <w:r w:rsidRPr="00E606BC">
              <w:rPr>
                <w:rFonts w:ascii="Bookman Old Style" w:hAnsi="Bookman Old Style"/>
                <w:b/>
                <w:color w:val="FFFFFF"/>
                <w:sz w:val="22"/>
              </w:rPr>
              <w:t>Description</w:t>
            </w:r>
          </w:p>
        </w:tc>
        <w:tc>
          <w:tcPr>
            <w:tcW w:w="10974" w:type="dxa"/>
            <w:gridSpan w:val="2"/>
            <w:vAlign w:val="center"/>
          </w:tcPr>
          <w:p w:rsidR="00580DFF" w:rsidRPr="00F5201C" w:rsidRDefault="00580DFF" w:rsidP="007A4A09">
            <w:pPr>
              <w:pStyle w:val="TableTextNormal"/>
              <w:jc w:val="both"/>
              <w:rPr>
                <w:rFonts w:ascii="Bookman Old Style" w:hAnsi="Bookman Old Style"/>
                <w:sz w:val="22"/>
                <w:szCs w:val="22"/>
              </w:rPr>
            </w:pPr>
            <w:r>
              <w:rPr>
                <w:rFonts w:ascii="Bookman Old Style" w:hAnsi="Bookman Old Style"/>
                <w:sz w:val="22"/>
                <w:szCs w:val="22"/>
              </w:rPr>
              <w:t xml:space="preserve">In this application there is no restriction for OTP generation for forgot password and change password functionality </w:t>
            </w:r>
          </w:p>
        </w:tc>
      </w:tr>
      <w:tr w:rsidR="00580DFF" w:rsidRPr="005A3B2E" w:rsidTr="007A4A09">
        <w:trPr>
          <w:trHeight w:val="314"/>
          <w:jc w:val="center"/>
        </w:trPr>
        <w:tc>
          <w:tcPr>
            <w:tcW w:w="3046" w:type="dxa"/>
            <w:shd w:val="clear" w:color="auto" w:fill="0070C0"/>
            <w:vAlign w:val="center"/>
          </w:tcPr>
          <w:p w:rsidR="00580DFF" w:rsidRPr="00E606BC" w:rsidRDefault="00580DFF" w:rsidP="007A4A09">
            <w:pPr>
              <w:kinsoku w:val="0"/>
              <w:overflowPunct w:val="0"/>
              <w:autoSpaceDE w:val="0"/>
              <w:autoSpaceDN w:val="0"/>
              <w:adjustRightInd w:val="0"/>
              <w:snapToGrid w:val="0"/>
              <w:rPr>
                <w:rFonts w:ascii="Bookman Old Style" w:hAnsi="Bookman Old Style"/>
                <w:b/>
                <w:color w:val="FFFFFF"/>
                <w:sz w:val="22"/>
                <w:szCs w:val="22"/>
                <w:lang w:eastAsia="en-AU"/>
              </w:rPr>
            </w:pPr>
            <w:r w:rsidRPr="00E606BC">
              <w:rPr>
                <w:rFonts w:ascii="Bookman Old Style" w:hAnsi="Bookman Old Style"/>
                <w:b/>
                <w:color w:val="FFFFFF"/>
                <w:sz w:val="22"/>
              </w:rPr>
              <w:t xml:space="preserve">Affected </w:t>
            </w:r>
            <w:r>
              <w:rPr>
                <w:rFonts w:ascii="Bookman Old Style" w:hAnsi="Bookman Old Style"/>
                <w:b/>
                <w:color w:val="FFFFFF"/>
                <w:sz w:val="22"/>
              </w:rPr>
              <w:t>URL</w:t>
            </w:r>
            <w:r w:rsidRPr="00E606BC">
              <w:rPr>
                <w:rFonts w:ascii="Bookman Old Style" w:hAnsi="Bookman Old Style"/>
                <w:b/>
                <w:color w:val="FFFFFF"/>
                <w:sz w:val="22"/>
              </w:rPr>
              <w:t>(s)</w:t>
            </w:r>
          </w:p>
        </w:tc>
        <w:tc>
          <w:tcPr>
            <w:tcW w:w="10974" w:type="dxa"/>
            <w:gridSpan w:val="2"/>
            <w:vAlign w:val="center"/>
          </w:tcPr>
          <w:p w:rsidR="00580DFF" w:rsidRPr="00B02FF7" w:rsidRDefault="00580DFF" w:rsidP="007A4A09">
            <w:pPr>
              <w:pStyle w:val="PwCNormal"/>
              <w:numPr>
                <w:ilvl w:val="0"/>
                <w:numId w:val="0"/>
              </w:numPr>
              <w:spacing w:after="0"/>
              <w:ind w:left="360" w:hanging="360"/>
              <w:rPr>
                <w:rFonts w:ascii="Bookman Old Style" w:hAnsi="Bookman Old Style" w:cs="Times New Roman"/>
                <w:sz w:val="22"/>
                <w:szCs w:val="22"/>
              </w:rPr>
            </w:pPr>
            <w:r w:rsidRPr="007F3DCA">
              <w:rPr>
                <w:rFonts w:ascii="Bookman Old Style" w:hAnsi="Bookman Old Style" w:cs="Times New Roman"/>
                <w:sz w:val="22"/>
                <w:szCs w:val="22"/>
              </w:rPr>
              <w:t>https://cd</w:t>
            </w:r>
            <w:r>
              <w:rPr>
                <w:rFonts w:ascii="Bookman Old Style" w:hAnsi="Bookman Old Style" w:cs="Times New Roman"/>
                <w:sz w:val="22"/>
                <w:szCs w:val="22"/>
              </w:rPr>
              <w:t>ms-uat.ttdsevaonline.com</w:t>
            </w:r>
          </w:p>
        </w:tc>
      </w:tr>
      <w:tr w:rsidR="00580DFF" w:rsidRPr="005A3B2E" w:rsidTr="007A4A09">
        <w:trPr>
          <w:jc w:val="center"/>
        </w:trPr>
        <w:tc>
          <w:tcPr>
            <w:tcW w:w="3046" w:type="dxa"/>
            <w:shd w:val="clear" w:color="auto" w:fill="0070C0"/>
            <w:vAlign w:val="center"/>
          </w:tcPr>
          <w:p w:rsidR="00580DFF" w:rsidRPr="00E606BC" w:rsidRDefault="00580DFF" w:rsidP="007A4A09">
            <w:pPr>
              <w:kinsoku w:val="0"/>
              <w:overflowPunct w:val="0"/>
              <w:autoSpaceDE w:val="0"/>
              <w:autoSpaceDN w:val="0"/>
              <w:adjustRightInd w:val="0"/>
              <w:snapToGrid w:val="0"/>
              <w:rPr>
                <w:rFonts w:ascii="Bookman Old Style" w:hAnsi="Bookman Old Style"/>
                <w:b/>
                <w:color w:val="FFFFFF"/>
                <w:sz w:val="22"/>
                <w:szCs w:val="22"/>
                <w:lang w:eastAsia="en-AU"/>
              </w:rPr>
            </w:pPr>
            <w:r w:rsidRPr="00E606BC">
              <w:rPr>
                <w:rFonts w:ascii="Bookman Old Style" w:hAnsi="Bookman Old Style"/>
                <w:b/>
                <w:color w:val="FFFFFF"/>
                <w:sz w:val="22"/>
              </w:rPr>
              <w:t>Impact</w:t>
            </w:r>
          </w:p>
        </w:tc>
        <w:tc>
          <w:tcPr>
            <w:tcW w:w="10974" w:type="dxa"/>
            <w:gridSpan w:val="2"/>
            <w:vAlign w:val="center"/>
          </w:tcPr>
          <w:p w:rsidR="00580DFF" w:rsidRPr="0029224D" w:rsidRDefault="00580DFF" w:rsidP="00767385">
            <w:pPr>
              <w:pStyle w:val="BodyText"/>
              <w:spacing w:before="0"/>
              <w:ind w:left="0"/>
              <w:rPr>
                <w:rFonts w:ascii="Bookman Old Style" w:hAnsi="Bookman Old Style" w:cs="Arial"/>
                <w:sz w:val="22"/>
                <w:szCs w:val="22"/>
              </w:rPr>
            </w:pPr>
            <w:r w:rsidRPr="00580DFF">
              <w:rPr>
                <w:rFonts w:ascii="Bookman Old Style" w:hAnsi="Bookman Old Style"/>
                <w:snapToGrid w:val="0"/>
                <w:color w:val="000000" w:themeColor="text1"/>
                <w:sz w:val="22"/>
                <w:szCs w:val="22"/>
                <w:lang w:eastAsia="en-AU"/>
              </w:rPr>
              <w:t>Attackers can rack up phone verification bill by requesting for OTPs with no intention of use. We term this as a resource exhaustion attack.</w:t>
            </w:r>
            <w:r w:rsidR="00767385">
              <w:rPr>
                <w:rFonts w:ascii="Helvetica" w:hAnsi="Helvetica" w:cs="Helvetica"/>
                <w:color w:val="1C4777"/>
                <w:sz w:val="18"/>
                <w:szCs w:val="18"/>
                <w:shd w:val="clear" w:color="auto" w:fill="FFFFFF"/>
              </w:rPr>
              <w:t xml:space="preserve"> </w:t>
            </w:r>
            <w:r w:rsidR="00767385" w:rsidRPr="00767385">
              <w:rPr>
                <w:rFonts w:ascii="Bookman Old Style" w:hAnsi="Bookman Old Style"/>
                <w:snapToGrid w:val="0"/>
                <w:color w:val="000000" w:themeColor="text1"/>
                <w:sz w:val="22"/>
                <w:szCs w:val="22"/>
                <w:lang w:eastAsia="en-AU"/>
              </w:rPr>
              <w:t>They can rest in comfort that defenders will not shut out the phone number as that will deny the legitimate phone number access to the defender’s web service, culminating in ‘Denial-of-Service’, which is as costly.</w:t>
            </w:r>
          </w:p>
        </w:tc>
      </w:tr>
      <w:tr w:rsidR="00580DFF" w:rsidRPr="005A3B2E" w:rsidTr="007A4A09">
        <w:trPr>
          <w:jc w:val="center"/>
        </w:trPr>
        <w:tc>
          <w:tcPr>
            <w:tcW w:w="14020" w:type="dxa"/>
            <w:gridSpan w:val="3"/>
            <w:vAlign w:val="center"/>
          </w:tcPr>
          <w:p w:rsidR="00580DFF" w:rsidRDefault="00580DFF" w:rsidP="007A4A09">
            <w:pPr>
              <w:pStyle w:val="PwCNormal"/>
              <w:numPr>
                <w:ilvl w:val="0"/>
                <w:numId w:val="0"/>
              </w:numPr>
              <w:spacing w:after="0"/>
              <w:jc w:val="both"/>
              <w:rPr>
                <w:rFonts w:ascii="Bookman Old Style" w:hAnsi="Bookman Old Style"/>
                <w:b/>
                <w:sz w:val="22"/>
              </w:rPr>
            </w:pPr>
            <w:r w:rsidRPr="00E606BC">
              <w:rPr>
                <w:rFonts w:ascii="Bookman Old Style" w:hAnsi="Bookman Old Style"/>
                <w:b/>
                <w:sz w:val="22"/>
              </w:rPr>
              <w:t>Evidence/Proof of Concept</w:t>
            </w:r>
          </w:p>
          <w:p w:rsidR="00580DFF" w:rsidRDefault="00580DFF" w:rsidP="007A4A09">
            <w:pPr>
              <w:pStyle w:val="PwCNormal"/>
              <w:numPr>
                <w:ilvl w:val="0"/>
                <w:numId w:val="0"/>
              </w:numPr>
              <w:spacing w:after="0"/>
              <w:jc w:val="both"/>
              <w:rPr>
                <w:rFonts w:ascii="Bookman Old Style" w:hAnsi="Bookman Old Style"/>
                <w:b/>
                <w:sz w:val="22"/>
              </w:rPr>
            </w:pPr>
            <w:r>
              <w:rPr>
                <w:rFonts w:ascii="Bookman Old Style" w:hAnsi="Bookman Old Style"/>
                <w:b/>
                <w:sz w:val="22"/>
              </w:rPr>
              <w:t>Step-1:</w:t>
            </w:r>
            <w:r w:rsidR="007A4A09">
              <w:rPr>
                <w:rFonts w:ascii="Bookman Old Style" w:hAnsi="Bookman Old Style"/>
                <w:b/>
                <w:sz w:val="22"/>
              </w:rPr>
              <w:t xml:space="preserve"> </w:t>
            </w:r>
            <w:r w:rsidRPr="00F63219">
              <w:rPr>
                <w:rFonts w:ascii="Bookman Old Style" w:hAnsi="Bookman Old Style"/>
                <w:bCs/>
                <w:sz w:val="22"/>
              </w:rPr>
              <w:t>Attacker can generate OTP m</w:t>
            </w:r>
            <w:r w:rsidR="00F63219" w:rsidRPr="00F63219">
              <w:rPr>
                <w:rFonts w:ascii="Bookman Old Style" w:hAnsi="Bookman Old Style"/>
                <w:bCs/>
                <w:sz w:val="22"/>
              </w:rPr>
              <w:t>ultiple times in order to identify the pattern of OTPs generated</w:t>
            </w:r>
            <w:r w:rsidR="00F63219">
              <w:rPr>
                <w:rFonts w:ascii="Bookman Old Style" w:hAnsi="Bookman Old Style"/>
                <w:bCs/>
                <w:sz w:val="22"/>
              </w:rPr>
              <w:t xml:space="preserve"> and also affecting the cost of SMS services.</w:t>
            </w:r>
          </w:p>
          <w:p w:rsidR="00580DFF" w:rsidRPr="00F63219" w:rsidRDefault="00580DFF" w:rsidP="00F63219">
            <w:pPr>
              <w:pStyle w:val="PwCNormal"/>
              <w:numPr>
                <w:ilvl w:val="0"/>
                <w:numId w:val="0"/>
              </w:numPr>
              <w:spacing w:after="0"/>
              <w:jc w:val="center"/>
              <w:rPr>
                <w:rFonts w:ascii="Bookman Old Style" w:hAnsi="Bookman Old Style"/>
                <w:b/>
                <w:sz w:val="22"/>
              </w:rPr>
            </w:pPr>
            <w:r w:rsidRPr="00580DFF">
              <w:rPr>
                <w:rFonts w:ascii="Bookman Old Style" w:hAnsi="Bookman Old Style"/>
                <w:b/>
                <w:sz w:val="22"/>
              </w:rPr>
              <w:drawing>
                <wp:inline distT="0" distB="0" distL="0" distR="0">
                  <wp:extent cx="7645704" cy="1796432"/>
                  <wp:effectExtent l="19050" t="19050" r="12396" b="13318"/>
                  <wp:docPr id="32" name="Picture 28" descr="Screenshot (8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42).png"/>
                          <pic:cNvPicPr/>
                        </pic:nvPicPr>
                        <pic:blipFill>
                          <a:blip r:embed="rId25"/>
                          <a:srcRect l="2505" t="17742" r="11881" b="46452"/>
                          <a:stretch>
                            <a:fillRect/>
                          </a:stretch>
                        </pic:blipFill>
                        <pic:spPr>
                          <a:xfrm>
                            <a:off x="0" y="0"/>
                            <a:ext cx="7645704" cy="1796432"/>
                          </a:xfrm>
                          <a:prstGeom prst="rect">
                            <a:avLst/>
                          </a:prstGeom>
                          <a:ln w="19050">
                            <a:solidFill>
                              <a:srgbClr val="C00000"/>
                            </a:solidFill>
                          </a:ln>
                        </pic:spPr>
                      </pic:pic>
                    </a:graphicData>
                  </a:graphic>
                </wp:inline>
              </w:drawing>
            </w:r>
          </w:p>
        </w:tc>
      </w:tr>
      <w:tr w:rsidR="00580DFF" w:rsidRPr="005A3B2E" w:rsidTr="007A4A09">
        <w:trPr>
          <w:jc w:val="center"/>
        </w:trPr>
        <w:tc>
          <w:tcPr>
            <w:tcW w:w="3046" w:type="dxa"/>
            <w:shd w:val="clear" w:color="auto" w:fill="0070C0"/>
            <w:vAlign w:val="center"/>
          </w:tcPr>
          <w:p w:rsidR="00580DFF" w:rsidRPr="00E606BC" w:rsidRDefault="00580DFF" w:rsidP="007A4A09">
            <w:pPr>
              <w:kinsoku w:val="0"/>
              <w:overflowPunct w:val="0"/>
              <w:autoSpaceDE w:val="0"/>
              <w:autoSpaceDN w:val="0"/>
              <w:adjustRightInd w:val="0"/>
              <w:snapToGrid w:val="0"/>
              <w:rPr>
                <w:rFonts w:ascii="Bookman Old Style" w:hAnsi="Bookman Old Style"/>
                <w:b/>
                <w:color w:val="000000"/>
                <w:sz w:val="22"/>
                <w:szCs w:val="22"/>
                <w:lang w:eastAsia="en-AU"/>
              </w:rPr>
            </w:pPr>
            <w:r w:rsidRPr="00E606BC">
              <w:rPr>
                <w:rFonts w:ascii="Bookman Old Style" w:hAnsi="Bookman Old Style"/>
                <w:b/>
                <w:color w:val="FFFFFF"/>
                <w:sz w:val="22"/>
              </w:rPr>
              <w:t>Recommendation</w:t>
            </w:r>
          </w:p>
        </w:tc>
        <w:tc>
          <w:tcPr>
            <w:tcW w:w="10974" w:type="dxa"/>
            <w:gridSpan w:val="2"/>
            <w:vAlign w:val="center"/>
          </w:tcPr>
          <w:p w:rsidR="00580DFF" w:rsidRPr="00005284" w:rsidRDefault="00767385" w:rsidP="007A4A09">
            <w:pPr>
              <w:pStyle w:val="TableTextNormal"/>
              <w:spacing w:before="0" w:after="0"/>
              <w:jc w:val="both"/>
              <w:rPr>
                <w:rFonts w:ascii="Bookman Old Style" w:hAnsi="Bookman Old Style"/>
                <w:sz w:val="22"/>
                <w:szCs w:val="22"/>
              </w:rPr>
            </w:pPr>
            <w:r>
              <w:rPr>
                <w:rFonts w:ascii="Bookman Old Style" w:hAnsi="Bookman Old Style"/>
                <w:sz w:val="22"/>
                <w:szCs w:val="22"/>
              </w:rPr>
              <w:t>It is recommended to send maximum 10 OTPs per day to the user’s mobile number to limit OTP Flooding.</w:t>
            </w:r>
          </w:p>
        </w:tc>
      </w:tr>
      <w:tr w:rsidR="00580DFF" w:rsidRPr="005A3B2E" w:rsidTr="00F63219">
        <w:trPr>
          <w:trHeight w:val="260"/>
          <w:jc w:val="center"/>
        </w:trPr>
        <w:tc>
          <w:tcPr>
            <w:tcW w:w="3046" w:type="dxa"/>
            <w:shd w:val="clear" w:color="auto" w:fill="0070C0"/>
            <w:vAlign w:val="center"/>
          </w:tcPr>
          <w:p w:rsidR="00580DFF" w:rsidRPr="00E606BC" w:rsidRDefault="00580DFF" w:rsidP="007A4A09">
            <w:pPr>
              <w:kinsoku w:val="0"/>
              <w:overflowPunct w:val="0"/>
              <w:autoSpaceDE w:val="0"/>
              <w:autoSpaceDN w:val="0"/>
              <w:adjustRightInd w:val="0"/>
              <w:snapToGrid w:val="0"/>
              <w:rPr>
                <w:rFonts w:ascii="Bookman Old Style" w:hAnsi="Bookman Old Style"/>
                <w:b/>
                <w:color w:val="FFFFFF"/>
                <w:sz w:val="22"/>
                <w:szCs w:val="22"/>
                <w:lang w:eastAsia="en-AU"/>
              </w:rPr>
            </w:pPr>
            <w:r>
              <w:rPr>
                <w:rFonts w:ascii="Bookman Old Style" w:hAnsi="Bookman Old Style"/>
                <w:b/>
                <w:color w:val="FFFFFF"/>
                <w:sz w:val="22"/>
              </w:rPr>
              <w:t xml:space="preserve">Management </w:t>
            </w:r>
            <w:r w:rsidRPr="00E606BC">
              <w:rPr>
                <w:rFonts w:ascii="Bookman Old Style" w:hAnsi="Bookman Old Style"/>
                <w:b/>
                <w:color w:val="FFFFFF"/>
                <w:sz w:val="22"/>
              </w:rPr>
              <w:t>Comments</w:t>
            </w:r>
          </w:p>
        </w:tc>
        <w:tc>
          <w:tcPr>
            <w:tcW w:w="10974" w:type="dxa"/>
            <w:gridSpan w:val="2"/>
            <w:vAlign w:val="center"/>
          </w:tcPr>
          <w:p w:rsidR="00580DFF" w:rsidRPr="00E606BC" w:rsidRDefault="00580DFF" w:rsidP="007A4A09">
            <w:pPr>
              <w:kinsoku w:val="0"/>
              <w:overflowPunct w:val="0"/>
              <w:autoSpaceDE w:val="0"/>
              <w:autoSpaceDN w:val="0"/>
              <w:adjustRightInd w:val="0"/>
              <w:snapToGrid w:val="0"/>
              <w:rPr>
                <w:rFonts w:ascii="Bookman Old Style" w:hAnsi="Bookman Old Style"/>
                <w:color w:val="000000"/>
                <w:sz w:val="22"/>
                <w:szCs w:val="22"/>
                <w:highlight w:val="yellow"/>
                <w:lang w:eastAsia="en-AU"/>
              </w:rPr>
            </w:pPr>
          </w:p>
        </w:tc>
      </w:tr>
    </w:tbl>
    <w:p w:rsidR="00580DFF" w:rsidRDefault="00580DFF" w:rsidP="003971D4">
      <w:pPr>
        <w:pStyle w:val="BodyText"/>
        <w:ind w:left="0"/>
      </w:pPr>
    </w:p>
    <w:p w:rsidR="008E0952" w:rsidRDefault="008E0952" w:rsidP="003971D4">
      <w:pPr>
        <w:pStyle w:val="BodyText"/>
        <w:ind w:left="0"/>
      </w:pPr>
    </w:p>
    <w:tbl>
      <w:tblPr>
        <w:tblW w:w="0" w:type="auto"/>
        <w:jc w:val="center"/>
        <w:tblInd w:w="-8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095"/>
        <w:gridCol w:w="8132"/>
        <w:gridCol w:w="2891"/>
      </w:tblGrid>
      <w:tr w:rsidR="007617E4" w:rsidRPr="00303BB0" w:rsidTr="008E0952">
        <w:trPr>
          <w:jc w:val="center"/>
        </w:trPr>
        <w:tc>
          <w:tcPr>
            <w:tcW w:w="3095" w:type="dxa"/>
            <w:shd w:val="clear" w:color="auto" w:fill="0070C0"/>
            <w:vAlign w:val="center"/>
          </w:tcPr>
          <w:p w:rsidR="007617E4" w:rsidRPr="00303BB0" w:rsidRDefault="007617E4" w:rsidP="007617E4">
            <w:pPr>
              <w:pStyle w:val="PwCNormal"/>
              <w:numPr>
                <w:ilvl w:val="0"/>
                <w:numId w:val="17"/>
              </w:numPr>
              <w:tabs>
                <w:tab w:val="left" w:pos="557"/>
              </w:tabs>
              <w:spacing w:after="0"/>
              <w:rPr>
                <w:rFonts w:ascii="Bookman Old Style" w:hAnsi="Bookman Old Style" w:cs="Times New Roman"/>
                <w:b/>
                <w:color w:val="FFFFFF"/>
                <w:sz w:val="22"/>
                <w:szCs w:val="22"/>
              </w:rPr>
            </w:pPr>
            <w:r>
              <w:rPr>
                <w:rFonts w:ascii="Bookman Old Style" w:hAnsi="Bookman Old Style" w:cs="Times New Roman"/>
                <w:b/>
                <w:color w:val="FFFFFF"/>
                <w:sz w:val="22"/>
                <w:szCs w:val="22"/>
              </w:rPr>
              <w:lastRenderedPageBreak/>
              <w:t>Vulnerability Title</w:t>
            </w:r>
          </w:p>
        </w:tc>
        <w:tc>
          <w:tcPr>
            <w:tcW w:w="8132" w:type="dxa"/>
            <w:vAlign w:val="center"/>
          </w:tcPr>
          <w:p w:rsidR="007617E4" w:rsidRPr="000033B0" w:rsidRDefault="007617E4" w:rsidP="008E1638">
            <w:pPr>
              <w:pStyle w:val="PwCNormal"/>
              <w:numPr>
                <w:ilvl w:val="0"/>
                <w:numId w:val="0"/>
              </w:numPr>
              <w:spacing w:after="0"/>
              <w:rPr>
                <w:rFonts w:ascii="Bookman Old Style" w:hAnsi="Bookman Old Style" w:cs="Times New Roman"/>
                <w:b/>
                <w:sz w:val="22"/>
                <w:szCs w:val="22"/>
              </w:rPr>
            </w:pPr>
            <w:r>
              <w:rPr>
                <w:rFonts w:ascii="Bookman Old Style" w:hAnsi="Bookman Old Style" w:cs="Times New Roman"/>
                <w:b/>
                <w:sz w:val="22"/>
                <w:szCs w:val="22"/>
              </w:rPr>
              <w:t>Cross Origin Resource Sharing</w:t>
            </w:r>
          </w:p>
        </w:tc>
        <w:tc>
          <w:tcPr>
            <w:tcW w:w="2891" w:type="dxa"/>
            <w:vAlign w:val="center"/>
          </w:tcPr>
          <w:p w:rsidR="007617E4" w:rsidRPr="00303BB0" w:rsidRDefault="007617E4" w:rsidP="008E1638">
            <w:pPr>
              <w:pStyle w:val="PwCNormal"/>
              <w:numPr>
                <w:ilvl w:val="0"/>
                <w:numId w:val="0"/>
              </w:numPr>
              <w:spacing w:after="0"/>
              <w:rPr>
                <w:rFonts w:ascii="Bookman Old Style" w:hAnsi="Bookman Old Style" w:cs="Times New Roman"/>
                <w:sz w:val="22"/>
                <w:szCs w:val="22"/>
              </w:rPr>
            </w:pPr>
            <w:r w:rsidRPr="00303BB0">
              <w:rPr>
                <w:rFonts w:ascii="Bookman Old Style" w:hAnsi="Bookman Old Style" w:cs="Times New Roman"/>
                <w:b/>
                <w:sz w:val="22"/>
                <w:szCs w:val="22"/>
              </w:rPr>
              <w:t>Risk Rating</w:t>
            </w:r>
            <w:r>
              <w:rPr>
                <w:rFonts w:ascii="Bookman Old Style" w:hAnsi="Bookman Old Style" w:cs="Times New Roman"/>
                <w:sz w:val="22"/>
                <w:szCs w:val="22"/>
              </w:rPr>
              <w:t>: Low</w:t>
            </w:r>
          </w:p>
        </w:tc>
      </w:tr>
      <w:tr w:rsidR="007617E4" w:rsidRPr="00303BB0" w:rsidTr="008E0952">
        <w:trPr>
          <w:jc w:val="center"/>
        </w:trPr>
        <w:tc>
          <w:tcPr>
            <w:tcW w:w="3095" w:type="dxa"/>
            <w:shd w:val="clear" w:color="auto" w:fill="0070C0"/>
            <w:vAlign w:val="center"/>
          </w:tcPr>
          <w:p w:rsidR="007617E4" w:rsidRPr="00303BB0" w:rsidRDefault="007617E4" w:rsidP="008E1638">
            <w:pPr>
              <w:pStyle w:val="PwCNormal"/>
              <w:numPr>
                <w:ilvl w:val="0"/>
                <w:numId w:val="0"/>
              </w:numPr>
              <w:spacing w:after="0"/>
              <w:rPr>
                <w:rFonts w:ascii="Bookman Old Style" w:hAnsi="Bookman Old Style" w:cs="Times New Roman"/>
                <w:b/>
                <w:color w:val="FFFFFF"/>
                <w:sz w:val="22"/>
                <w:szCs w:val="22"/>
              </w:rPr>
            </w:pPr>
            <w:r w:rsidRPr="00303BB0">
              <w:rPr>
                <w:rFonts w:ascii="Bookman Old Style" w:hAnsi="Bookman Old Style" w:cs="Times New Roman"/>
                <w:b/>
                <w:color w:val="FFFFFF"/>
                <w:sz w:val="22"/>
                <w:szCs w:val="22"/>
              </w:rPr>
              <w:t>Description</w:t>
            </w:r>
          </w:p>
        </w:tc>
        <w:tc>
          <w:tcPr>
            <w:tcW w:w="11023" w:type="dxa"/>
            <w:gridSpan w:val="2"/>
            <w:vAlign w:val="center"/>
          </w:tcPr>
          <w:p w:rsidR="007617E4" w:rsidRPr="00303BB0" w:rsidRDefault="007617E4" w:rsidP="00F63219">
            <w:pPr>
              <w:autoSpaceDE w:val="0"/>
              <w:autoSpaceDN w:val="0"/>
              <w:adjustRightInd w:val="0"/>
              <w:jc w:val="both"/>
              <w:rPr>
                <w:rFonts w:ascii="Bookman Old Style" w:hAnsi="Bookman Old Style"/>
                <w:sz w:val="22"/>
                <w:szCs w:val="22"/>
              </w:rPr>
            </w:pPr>
            <w:r w:rsidRPr="00363241">
              <w:rPr>
                <w:rFonts w:ascii="Bookman Old Style" w:hAnsi="Bookman Old Style"/>
                <w:snapToGrid w:val="0"/>
                <w:color w:val="000000" w:themeColor="text1"/>
                <w:sz w:val="22"/>
                <w:szCs w:val="22"/>
                <w:lang w:eastAsia="en-AU"/>
              </w:rPr>
              <w:t>Cross Origin Resource Sharing or CORS is a mechanism that enables a web browser to perform "cross-domain" requests using the XMLHttpRequest L2 API in a controlled manner. In the past, the XMLHttpRequest L1 API only allowed requests to be sent within the same origin as it was restricted by the same origin policy.</w:t>
            </w:r>
          </w:p>
        </w:tc>
      </w:tr>
      <w:tr w:rsidR="007617E4" w:rsidRPr="00303BB0" w:rsidTr="00DC7F93">
        <w:trPr>
          <w:trHeight w:val="386"/>
          <w:jc w:val="center"/>
        </w:trPr>
        <w:tc>
          <w:tcPr>
            <w:tcW w:w="3095" w:type="dxa"/>
            <w:shd w:val="clear" w:color="auto" w:fill="0070C0"/>
            <w:vAlign w:val="center"/>
          </w:tcPr>
          <w:p w:rsidR="007617E4" w:rsidRPr="00303BB0" w:rsidRDefault="007617E4" w:rsidP="008E1638">
            <w:pPr>
              <w:pStyle w:val="PwCNormal"/>
              <w:numPr>
                <w:ilvl w:val="0"/>
                <w:numId w:val="0"/>
              </w:numPr>
              <w:spacing w:after="0"/>
              <w:rPr>
                <w:rFonts w:ascii="Bookman Old Style" w:hAnsi="Bookman Old Style" w:cs="Times New Roman"/>
                <w:b/>
                <w:color w:val="FFFFFF"/>
                <w:sz w:val="22"/>
                <w:szCs w:val="22"/>
              </w:rPr>
            </w:pPr>
            <w:r>
              <w:rPr>
                <w:rFonts w:ascii="Bookman Old Style" w:hAnsi="Bookman Old Style" w:cs="Times New Roman"/>
                <w:b/>
                <w:color w:val="FFFFFF"/>
                <w:sz w:val="22"/>
                <w:szCs w:val="22"/>
              </w:rPr>
              <w:t>Affected URL</w:t>
            </w:r>
            <w:r w:rsidRPr="00303BB0">
              <w:rPr>
                <w:rFonts w:ascii="Bookman Old Style" w:hAnsi="Bookman Old Style" w:cs="Times New Roman"/>
                <w:b/>
                <w:color w:val="FFFFFF"/>
                <w:sz w:val="22"/>
                <w:szCs w:val="22"/>
              </w:rPr>
              <w:t>(s)</w:t>
            </w:r>
          </w:p>
        </w:tc>
        <w:tc>
          <w:tcPr>
            <w:tcW w:w="11023" w:type="dxa"/>
            <w:gridSpan w:val="2"/>
            <w:vAlign w:val="center"/>
          </w:tcPr>
          <w:p w:rsidR="007617E4" w:rsidRPr="00303BB0" w:rsidRDefault="00A65BE5" w:rsidP="008E1638">
            <w:pPr>
              <w:autoSpaceDE w:val="0"/>
              <w:autoSpaceDN w:val="0"/>
              <w:adjustRightInd w:val="0"/>
              <w:rPr>
                <w:rFonts w:ascii="Bookman Old Style" w:hAnsi="Bookman Old Style"/>
                <w:sz w:val="22"/>
                <w:szCs w:val="22"/>
              </w:rPr>
            </w:pPr>
            <w:r w:rsidRPr="007F0151">
              <w:rPr>
                <w:rFonts w:ascii="Bookman Old Style" w:hAnsi="Bookman Old Style"/>
                <w:snapToGrid w:val="0"/>
                <w:color w:val="000000" w:themeColor="text1"/>
                <w:sz w:val="22"/>
                <w:szCs w:val="22"/>
                <w:lang w:eastAsia="en-AU"/>
              </w:rPr>
              <w:t>https://cdms-uat.ttdsevaonline.com</w:t>
            </w:r>
          </w:p>
        </w:tc>
      </w:tr>
      <w:tr w:rsidR="007617E4" w:rsidRPr="00303BB0" w:rsidTr="007F0151">
        <w:trPr>
          <w:trHeight w:val="1736"/>
          <w:jc w:val="center"/>
        </w:trPr>
        <w:tc>
          <w:tcPr>
            <w:tcW w:w="3095" w:type="dxa"/>
            <w:shd w:val="clear" w:color="auto" w:fill="0070C0"/>
            <w:vAlign w:val="center"/>
          </w:tcPr>
          <w:p w:rsidR="007617E4" w:rsidRPr="00303BB0" w:rsidRDefault="007617E4" w:rsidP="008E1638">
            <w:pPr>
              <w:pStyle w:val="PwCNormal"/>
              <w:numPr>
                <w:ilvl w:val="0"/>
                <w:numId w:val="0"/>
              </w:numPr>
              <w:spacing w:after="0"/>
              <w:rPr>
                <w:rFonts w:ascii="Bookman Old Style" w:hAnsi="Bookman Old Style" w:cs="Times New Roman"/>
                <w:b/>
                <w:color w:val="FFFFFF"/>
                <w:sz w:val="22"/>
                <w:szCs w:val="22"/>
              </w:rPr>
            </w:pPr>
            <w:r w:rsidRPr="00303BB0">
              <w:rPr>
                <w:rFonts w:ascii="Bookman Old Style" w:hAnsi="Bookman Old Style" w:cs="Times New Roman"/>
                <w:b/>
                <w:color w:val="FFFFFF"/>
                <w:sz w:val="22"/>
                <w:szCs w:val="22"/>
              </w:rPr>
              <w:t>Impact</w:t>
            </w:r>
          </w:p>
        </w:tc>
        <w:tc>
          <w:tcPr>
            <w:tcW w:w="11023" w:type="dxa"/>
            <w:gridSpan w:val="2"/>
            <w:vAlign w:val="center"/>
          </w:tcPr>
          <w:p w:rsidR="007617E4" w:rsidRPr="00A0247F" w:rsidRDefault="007617E4" w:rsidP="00F63219">
            <w:pPr>
              <w:shd w:val="clear" w:color="auto" w:fill="FFFFFF"/>
              <w:spacing w:before="120" w:after="120"/>
              <w:jc w:val="both"/>
              <w:rPr>
                <w:rFonts w:ascii="Bookman Old Style" w:hAnsi="Bookman Old Style"/>
                <w:snapToGrid w:val="0"/>
                <w:color w:val="000000" w:themeColor="text1"/>
                <w:sz w:val="22"/>
                <w:szCs w:val="22"/>
                <w:lang w:eastAsia="en-AU"/>
              </w:rPr>
            </w:pPr>
            <w:r w:rsidRPr="00363241">
              <w:rPr>
                <w:rFonts w:ascii="Bookman Old Style" w:hAnsi="Bookman Old Style"/>
                <w:snapToGrid w:val="0"/>
                <w:color w:val="000000" w:themeColor="text1"/>
                <w:sz w:val="22"/>
                <w:szCs w:val="22"/>
                <w:lang w:eastAsia="en-AU"/>
              </w:rPr>
              <w:t>XMLHttpRequest L2 (or XHR L2) introduces the possibility of creating a cross-domain request using the XHR API for backwards compatibility. This can introduce security vulnerabilities that in XHR L1 were not present. Interesting points of the code to exploit would be URLs that are passed to XMLHttpRequest without validation, especially if absolute URLS are allowed because that could lead to code injection. Likewise, other part of the application that can be exploited is if the response data is not escaped and we can control it by providing user-supplied input.</w:t>
            </w:r>
          </w:p>
        </w:tc>
      </w:tr>
      <w:tr w:rsidR="007617E4" w:rsidRPr="00303BB0" w:rsidTr="008E1638">
        <w:trPr>
          <w:jc w:val="center"/>
        </w:trPr>
        <w:tc>
          <w:tcPr>
            <w:tcW w:w="14118" w:type="dxa"/>
            <w:gridSpan w:val="3"/>
            <w:vAlign w:val="center"/>
          </w:tcPr>
          <w:p w:rsidR="007617E4" w:rsidRPr="00303BB0" w:rsidRDefault="007617E4" w:rsidP="008E1638">
            <w:pPr>
              <w:pStyle w:val="PwCNormal"/>
              <w:numPr>
                <w:ilvl w:val="0"/>
                <w:numId w:val="0"/>
              </w:numPr>
              <w:spacing w:after="0"/>
              <w:rPr>
                <w:rFonts w:ascii="Bookman Old Style" w:hAnsi="Bookman Old Style" w:cs="Times New Roman"/>
                <w:b/>
                <w:sz w:val="22"/>
                <w:szCs w:val="22"/>
              </w:rPr>
            </w:pPr>
            <w:r>
              <w:rPr>
                <w:rFonts w:ascii="Bookman Old Style" w:hAnsi="Bookman Old Style" w:cs="Times New Roman"/>
                <w:b/>
                <w:sz w:val="22"/>
                <w:szCs w:val="22"/>
              </w:rPr>
              <w:t>Evidence/Proof of Concept</w:t>
            </w:r>
          </w:p>
          <w:p w:rsidR="007617E4" w:rsidRDefault="008D77F2" w:rsidP="008E1638">
            <w:pPr>
              <w:pStyle w:val="PwCNormal"/>
              <w:numPr>
                <w:ilvl w:val="0"/>
                <w:numId w:val="0"/>
              </w:numPr>
              <w:spacing w:after="0"/>
              <w:jc w:val="center"/>
              <w:rPr>
                <w:rFonts w:ascii="Bookman Old Style" w:hAnsi="Bookman Old Style" w:cs="Times New Roman"/>
                <w:b/>
                <w:noProof/>
                <w:snapToGrid/>
                <w:color w:val="FFFFFF"/>
                <w:sz w:val="22"/>
                <w:szCs w:val="22"/>
                <w:lang w:val="en-US" w:eastAsia="en-US"/>
              </w:rPr>
            </w:pPr>
            <w:r>
              <w:rPr>
                <w:rFonts w:ascii="Bookman Old Style" w:hAnsi="Bookman Old Style" w:cs="Times New Roman"/>
                <w:b/>
                <w:noProof/>
                <w:snapToGrid/>
                <w:color w:val="FFFFFF"/>
                <w:sz w:val="22"/>
                <w:szCs w:val="22"/>
                <w:lang w:val="en-US" w:eastAsia="en-US"/>
              </w:rPr>
              <w:pict>
                <v:rect id="_x0000_s1027" style="position:absolute;left:0;text-align:left;margin-left:398.65pt;margin-top:150.3pt;width:239.8pt;height:14.65pt;z-index:251660288" filled="f" strokecolor="#c00000" strokeweight="1.5pt"/>
              </w:pict>
            </w:r>
            <w:r w:rsidR="007617E4">
              <w:rPr>
                <w:rFonts w:ascii="Bookman Old Style" w:hAnsi="Bookman Old Style" w:cs="Times New Roman"/>
                <w:b/>
                <w:noProof/>
                <w:snapToGrid/>
                <w:color w:val="FFFFFF"/>
                <w:sz w:val="22"/>
                <w:szCs w:val="22"/>
                <w:lang w:val="en-US" w:eastAsia="en-US"/>
              </w:rPr>
              <w:t xml:space="preserve"> </w:t>
            </w:r>
            <w:r w:rsidR="00C90B37">
              <w:rPr>
                <w:rFonts w:ascii="Bookman Old Style" w:hAnsi="Bookman Old Style" w:cs="Times New Roman"/>
                <w:b/>
                <w:noProof/>
                <w:snapToGrid/>
                <w:color w:val="FFFFFF"/>
                <w:sz w:val="22"/>
                <w:szCs w:val="22"/>
                <w:lang w:val="en-US" w:eastAsia="en-US" w:bidi="te-IN"/>
              </w:rPr>
              <w:drawing>
                <wp:inline distT="0" distB="0" distL="0" distR="0">
                  <wp:extent cx="7340094" cy="3177304"/>
                  <wp:effectExtent l="19050" t="19050" r="13206" b="23096"/>
                  <wp:docPr id="5" name="Picture 4" descr="co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s.jpg"/>
                          <pic:cNvPicPr/>
                        </pic:nvPicPr>
                        <pic:blipFill>
                          <a:blip r:embed="rId34"/>
                          <a:srcRect/>
                          <a:stretch>
                            <a:fillRect/>
                          </a:stretch>
                        </pic:blipFill>
                        <pic:spPr>
                          <a:xfrm>
                            <a:off x="0" y="0"/>
                            <a:ext cx="7344705" cy="3179300"/>
                          </a:xfrm>
                          <a:prstGeom prst="rect">
                            <a:avLst/>
                          </a:prstGeom>
                          <a:ln w="19050">
                            <a:solidFill>
                              <a:srgbClr val="C00000"/>
                            </a:solidFill>
                          </a:ln>
                        </pic:spPr>
                      </pic:pic>
                    </a:graphicData>
                  </a:graphic>
                </wp:inline>
              </w:drawing>
            </w:r>
          </w:p>
          <w:p w:rsidR="007617E4" w:rsidRPr="00303BB0" w:rsidRDefault="007617E4" w:rsidP="008E1638">
            <w:pPr>
              <w:pStyle w:val="PwCNormal"/>
              <w:numPr>
                <w:ilvl w:val="0"/>
                <w:numId w:val="0"/>
              </w:numPr>
              <w:spacing w:after="0"/>
              <w:jc w:val="center"/>
              <w:rPr>
                <w:rFonts w:ascii="Bookman Old Style" w:hAnsi="Bookman Old Style" w:cs="Times New Roman"/>
                <w:sz w:val="22"/>
                <w:szCs w:val="22"/>
              </w:rPr>
            </w:pPr>
            <w:r>
              <w:rPr>
                <w:rFonts w:ascii="Bookman Old Style" w:hAnsi="Bookman Old Style" w:cs="Times New Roman"/>
                <w:sz w:val="22"/>
                <w:szCs w:val="22"/>
              </w:rPr>
              <w:lastRenderedPageBreak/>
              <w:t>Fig. CORS -Fisheries</w:t>
            </w:r>
          </w:p>
        </w:tc>
      </w:tr>
      <w:tr w:rsidR="007617E4" w:rsidRPr="00303BB0" w:rsidTr="008E0952">
        <w:trPr>
          <w:jc w:val="center"/>
        </w:trPr>
        <w:tc>
          <w:tcPr>
            <w:tcW w:w="3095" w:type="dxa"/>
            <w:shd w:val="clear" w:color="auto" w:fill="0070C0"/>
            <w:vAlign w:val="center"/>
          </w:tcPr>
          <w:p w:rsidR="007617E4" w:rsidRPr="00303BB0" w:rsidRDefault="007617E4" w:rsidP="008E1638">
            <w:pPr>
              <w:pStyle w:val="PwCNormal"/>
              <w:numPr>
                <w:ilvl w:val="0"/>
                <w:numId w:val="0"/>
              </w:numPr>
              <w:rPr>
                <w:rFonts w:ascii="Bookman Old Style" w:hAnsi="Bookman Old Style" w:cs="Times New Roman"/>
                <w:b/>
                <w:sz w:val="22"/>
                <w:szCs w:val="22"/>
              </w:rPr>
            </w:pPr>
            <w:r w:rsidRPr="00303BB0">
              <w:rPr>
                <w:rFonts w:ascii="Bookman Old Style" w:hAnsi="Bookman Old Style" w:cs="Times New Roman"/>
                <w:b/>
                <w:color w:val="FFFFFF"/>
                <w:sz w:val="22"/>
                <w:szCs w:val="22"/>
              </w:rPr>
              <w:lastRenderedPageBreak/>
              <w:t>Recommendation</w:t>
            </w:r>
          </w:p>
        </w:tc>
        <w:tc>
          <w:tcPr>
            <w:tcW w:w="11023" w:type="dxa"/>
            <w:gridSpan w:val="2"/>
            <w:vAlign w:val="center"/>
          </w:tcPr>
          <w:p w:rsidR="007617E4" w:rsidRPr="00376BF2" w:rsidRDefault="007617E4" w:rsidP="008E1638">
            <w:pPr>
              <w:autoSpaceDE w:val="0"/>
              <w:autoSpaceDN w:val="0"/>
              <w:adjustRightInd w:val="0"/>
              <w:rPr>
                <w:rFonts w:ascii="Bookman Old Style" w:hAnsi="Bookman Old Style"/>
                <w:sz w:val="22"/>
                <w:szCs w:val="22"/>
              </w:rPr>
            </w:pPr>
            <w:r w:rsidRPr="00376BF2">
              <w:rPr>
                <w:rFonts w:ascii="Bookman Old Style" w:hAnsi="Bookman Old Style"/>
                <w:sz w:val="22"/>
                <w:szCs w:val="22"/>
              </w:rPr>
              <w:t>It is recommended to allow only trusted origins</w:t>
            </w:r>
          </w:p>
          <w:p w:rsidR="007617E4" w:rsidRDefault="007617E4" w:rsidP="008E1638">
            <w:pPr>
              <w:autoSpaceDE w:val="0"/>
              <w:autoSpaceDN w:val="0"/>
              <w:adjustRightInd w:val="0"/>
              <w:rPr>
                <w:rFonts w:ascii="Bookman Old Style" w:hAnsi="Bookman Old Style"/>
                <w:sz w:val="22"/>
                <w:szCs w:val="22"/>
              </w:rPr>
            </w:pPr>
            <w:r w:rsidRPr="00376BF2">
              <w:rPr>
                <w:rFonts w:ascii="Bookman Old Style" w:hAnsi="Bookman Old Style"/>
                <w:sz w:val="22"/>
                <w:szCs w:val="22"/>
              </w:rPr>
              <w:t>Reference Link:</w:t>
            </w:r>
          </w:p>
          <w:p w:rsidR="007617E4" w:rsidRPr="00303BB0" w:rsidRDefault="007617E4" w:rsidP="008E1638">
            <w:pPr>
              <w:autoSpaceDE w:val="0"/>
              <w:autoSpaceDN w:val="0"/>
              <w:adjustRightInd w:val="0"/>
              <w:rPr>
                <w:rFonts w:ascii="Bookman Old Style" w:hAnsi="Bookman Old Style"/>
                <w:sz w:val="22"/>
                <w:szCs w:val="22"/>
              </w:rPr>
            </w:pPr>
            <w:r w:rsidRPr="00A0247F">
              <w:rPr>
                <w:rFonts w:ascii="Bookman Old Style" w:hAnsi="Bookman Old Style"/>
                <w:sz w:val="22"/>
                <w:szCs w:val="22"/>
              </w:rPr>
              <w:t>https://www.owasp.org/index.php/Test_Cross_Origin_Resource_Sharing_(OTG-CLIENT-007)</w:t>
            </w:r>
          </w:p>
        </w:tc>
      </w:tr>
      <w:tr w:rsidR="007617E4" w:rsidRPr="00303BB0" w:rsidTr="008E0952">
        <w:trPr>
          <w:trHeight w:val="350"/>
          <w:jc w:val="center"/>
        </w:trPr>
        <w:tc>
          <w:tcPr>
            <w:tcW w:w="3095" w:type="dxa"/>
            <w:shd w:val="clear" w:color="auto" w:fill="0070C0"/>
            <w:vAlign w:val="center"/>
          </w:tcPr>
          <w:p w:rsidR="007617E4" w:rsidRPr="00303BB0" w:rsidRDefault="007617E4" w:rsidP="008E1638">
            <w:pPr>
              <w:pStyle w:val="PwCNormal"/>
              <w:numPr>
                <w:ilvl w:val="0"/>
                <w:numId w:val="0"/>
              </w:numPr>
              <w:spacing w:after="0"/>
              <w:rPr>
                <w:rFonts w:ascii="Bookman Old Style" w:hAnsi="Bookman Old Style" w:cs="Times New Roman"/>
                <w:b/>
                <w:color w:val="FFFFFF"/>
                <w:sz w:val="22"/>
                <w:szCs w:val="22"/>
              </w:rPr>
            </w:pPr>
            <w:r w:rsidRPr="00303BB0">
              <w:rPr>
                <w:rFonts w:ascii="Bookman Old Style" w:hAnsi="Bookman Old Style" w:cs="Times New Roman"/>
                <w:b/>
                <w:color w:val="FFFFFF"/>
                <w:sz w:val="22"/>
                <w:szCs w:val="22"/>
              </w:rPr>
              <w:t>Management Comments</w:t>
            </w:r>
          </w:p>
        </w:tc>
        <w:tc>
          <w:tcPr>
            <w:tcW w:w="11023" w:type="dxa"/>
            <w:gridSpan w:val="2"/>
            <w:vAlign w:val="center"/>
          </w:tcPr>
          <w:p w:rsidR="007617E4" w:rsidRPr="00303BB0" w:rsidRDefault="007617E4" w:rsidP="008E1638">
            <w:pPr>
              <w:pStyle w:val="PwCNormal"/>
              <w:numPr>
                <w:ilvl w:val="0"/>
                <w:numId w:val="0"/>
              </w:numPr>
              <w:spacing w:after="0"/>
              <w:rPr>
                <w:rFonts w:ascii="Bookman Old Style" w:hAnsi="Bookman Old Style" w:cs="Times New Roman"/>
                <w:sz w:val="22"/>
                <w:szCs w:val="22"/>
                <w:highlight w:val="yellow"/>
              </w:rPr>
            </w:pPr>
          </w:p>
        </w:tc>
      </w:tr>
    </w:tbl>
    <w:p w:rsidR="007617E4" w:rsidRDefault="007617E4" w:rsidP="003971D4">
      <w:pPr>
        <w:pStyle w:val="BodyText"/>
        <w:ind w:left="0"/>
      </w:pPr>
    </w:p>
    <w:tbl>
      <w:tblPr>
        <w:tblW w:w="4962"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091"/>
        <w:gridCol w:w="8472"/>
        <w:gridCol w:w="2594"/>
      </w:tblGrid>
      <w:tr w:rsidR="0089303B" w:rsidRPr="0022496C" w:rsidTr="000E7605">
        <w:trPr>
          <w:trHeight w:val="550"/>
        </w:trPr>
        <w:tc>
          <w:tcPr>
            <w:tcW w:w="1092" w:type="pct"/>
            <w:shd w:val="clear" w:color="auto" w:fill="0070C0"/>
            <w:vAlign w:val="center"/>
          </w:tcPr>
          <w:p w:rsidR="0089303B" w:rsidRPr="0022496C" w:rsidRDefault="0089303B" w:rsidP="00670199">
            <w:pPr>
              <w:pStyle w:val="PwCNormal"/>
              <w:numPr>
                <w:ilvl w:val="0"/>
                <w:numId w:val="17"/>
              </w:numPr>
              <w:tabs>
                <w:tab w:val="left" w:pos="567"/>
                <w:tab w:val="left" w:pos="707"/>
              </w:tabs>
              <w:spacing w:after="0"/>
              <w:rPr>
                <w:rFonts w:ascii="Bookman Old Style" w:hAnsi="Bookman Old Style"/>
                <w:b/>
                <w:color w:val="FFFFFF"/>
                <w:sz w:val="22"/>
              </w:rPr>
            </w:pPr>
            <w:r>
              <w:rPr>
                <w:rFonts w:ascii="Bookman Old Style" w:hAnsi="Bookman Old Style" w:cs="Times New Roman"/>
                <w:b/>
                <w:bCs/>
                <w:color w:val="FFFFFF" w:themeColor="background1"/>
                <w:sz w:val="22"/>
                <w:szCs w:val="22"/>
                <w:lang w:val="en-US" w:eastAsia="en-IN"/>
              </w:rPr>
              <w:t>Vulnerability Title</w:t>
            </w:r>
          </w:p>
        </w:tc>
        <w:tc>
          <w:tcPr>
            <w:tcW w:w="2992" w:type="pct"/>
            <w:vAlign w:val="center"/>
          </w:tcPr>
          <w:p w:rsidR="0089303B" w:rsidRPr="0087176F" w:rsidRDefault="0089303B" w:rsidP="00BB50AB">
            <w:pPr>
              <w:pStyle w:val="PwCNormal"/>
              <w:numPr>
                <w:ilvl w:val="0"/>
                <w:numId w:val="0"/>
              </w:numPr>
              <w:spacing w:after="0"/>
              <w:jc w:val="both"/>
              <w:rPr>
                <w:rFonts w:ascii="Bookman Old Style" w:hAnsi="Bookman Old Style"/>
                <w:sz w:val="22"/>
              </w:rPr>
            </w:pPr>
            <w:r w:rsidRPr="0087176F">
              <w:rPr>
                <w:rFonts w:ascii="Bookman Old Style" w:hAnsi="Bookman Old Style"/>
                <w:b/>
                <w:sz w:val="22"/>
                <w:szCs w:val="22"/>
              </w:rPr>
              <w:t>Security Headers not enabled</w:t>
            </w:r>
          </w:p>
        </w:tc>
        <w:tc>
          <w:tcPr>
            <w:tcW w:w="916" w:type="pct"/>
            <w:vAlign w:val="center"/>
          </w:tcPr>
          <w:p w:rsidR="0089303B" w:rsidRPr="0022496C" w:rsidRDefault="0089303B" w:rsidP="00BB50AB">
            <w:pPr>
              <w:pStyle w:val="PwCNormal"/>
              <w:numPr>
                <w:ilvl w:val="0"/>
                <w:numId w:val="0"/>
              </w:numPr>
              <w:spacing w:after="0"/>
              <w:jc w:val="both"/>
              <w:rPr>
                <w:rFonts w:ascii="Bookman Old Style" w:hAnsi="Bookman Old Style"/>
                <w:sz w:val="22"/>
              </w:rPr>
            </w:pPr>
            <w:r w:rsidRPr="0022496C">
              <w:rPr>
                <w:rFonts w:ascii="Bookman Old Style" w:hAnsi="Bookman Old Style"/>
                <w:b/>
                <w:sz w:val="22"/>
                <w:szCs w:val="22"/>
              </w:rPr>
              <w:t>Risk Rating</w:t>
            </w:r>
            <w:r w:rsidRPr="0022496C">
              <w:rPr>
                <w:rFonts w:ascii="Bookman Old Style" w:hAnsi="Bookman Old Style"/>
                <w:sz w:val="22"/>
                <w:szCs w:val="22"/>
              </w:rPr>
              <w:t xml:space="preserve">: </w:t>
            </w:r>
            <w:r>
              <w:rPr>
                <w:rFonts w:ascii="Bookman Old Style" w:hAnsi="Bookman Old Style"/>
                <w:sz w:val="22"/>
                <w:szCs w:val="22"/>
              </w:rPr>
              <w:t>Low</w:t>
            </w:r>
          </w:p>
        </w:tc>
      </w:tr>
      <w:tr w:rsidR="0089303B" w:rsidRPr="0022496C" w:rsidTr="000E7605">
        <w:trPr>
          <w:trHeight w:val="260"/>
        </w:trPr>
        <w:tc>
          <w:tcPr>
            <w:tcW w:w="1092" w:type="pct"/>
            <w:shd w:val="clear" w:color="auto" w:fill="0070C0"/>
            <w:vAlign w:val="center"/>
          </w:tcPr>
          <w:p w:rsidR="0089303B" w:rsidRPr="0022496C" w:rsidRDefault="0089303B" w:rsidP="00BB50AB">
            <w:pPr>
              <w:pStyle w:val="PwCNormal"/>
              <w:numPr>
                <w:ilvl w:val="0"/>
                <w:numId w:val="0"/>
              </w:numPr>
              <w:spacing w:after="0"/>
              <w:rPr>
                <w:rFonts w:ascii="Bookman Old Style" w:hAnsi="Bookman Old Style"/>
                <w:color w:val="auto"/>
                <w:sz w:val="22"/>
                <w:szCs w:val="22"/>
              </w:rPr>
            </w:pPr>
            <w:r w:rsidRPr="0022496C">
              <w:rPr>
                <w:rFonts w:ascii="Bookman Old Style" w:hAnsi="Bookman Old Style"/>
                <w:b/>
                <w:color w:val="FFFFFF"/>
                <w:sz w:val="22"/>
                <w:szCs w:val="22"/>
              </w:rPr>
              <w:t>Description</w:t>
            </w:r>
          </w:p>
        </w:tc>
        <w:tc>
          <w:tcPr>
            <w:tcW w:w="3908" w:type="pct"/>
            <w:gridSpan w:val="2"/>
            <w:shd w:val="clear" w:color="auto" w:fill="FFFFFF" w:themeFill="background1"/>
            <w:vAlign w:val="center"/>
          </w:tcPr>
          <w:p w:rsidR="0089303B" w:rsidRPr="00C061A9" w:rsidRDefault="00C061A9" w:rsidP="00C061A9">
            <w:pPr>
              <w:jc w:val="both"/>
              <w:rPr>
                <w:color w:val="000000" w:themeColor="text1"/>
                <w:highlight w:val="darkBlue"/>
              </w:rPr>
            </w:pPr>
            <w:r w:rsidRPr="00C061A9">
              <w:rPr>
                <w:rFonts w:ascii="Bookman Old Style" w:hAnsi="Bookman Old Style" w:cs="Arial"/>
                <w:snapToGrid w:val="0"/>
                <w:color w:val="000000" w:themeColor="text1"/>
                <w:sz w:val="22"/>
                <w:szCs w:val="36"/>
                <w:lang w:eastAsia="en-AU"/>
              </w:rPr>
              <w:t>Web Browser XSS Protection is nor enabled, or is disabled by the configuration of X-XSS – Protection  HTTP response header on the web server Content Security Policy (CSP) is an effective "defence in depth" technique to be used against content injection attacks. It is a declarative policy that informs the user agent what are valid sources to load from.</w:t>
            </w:r>
          </w:p>
        </w:tc>
      </w:tr>
      <w:tr w:rsidR="0089303B" w:rsidRPr="0022496C" w:rsidTr="000E7605">
        <w:trPr>
          <w:trHeight w:val="269"/>
        </w:trPr>
        <w:tc>
          <w:tcPr>
            <w:tcW w:w="1092" w:type="pct"/>
            <w:shd w:val="clear" w:color="auto" w:fill="0070C0"/>
            <w:vAlign w:val="center"/>
          </w:tcPr>
          <w:p w:rsidR="0089303B" w:rsidRPr="0022496C" w:rsidRDefault="0089303B" w:rsidP="00BB50AB">
            <w:pPr>
              <w:pStyle w:val="PwCNormal"/>
              <w:spacing w:after="0"/>
              <w:rPr>
                <w:rFonts w:ascii="Bookman Old Style" w:hAnsi="Bookman Old Style"/>
                <w:b/>
                <w:color w:val="FFFFFF"/>
                <w:sz w:val="22"/>
                <w:szCs w:val="22"/>
              </w:rPr>
            </w:pPr>
            <w:r w:rsidRPr="0022496C">
              <w:rPr>
                <w:rFonts w:ascii="Bookman Old Style" w:hAnsi="Bookman Old Style"/>
                <w:b/>
                <w:color w:val="FFFFFF"/>
                <w:sz w:val="22"/>
                <w:szCs w:val="22"/>
              </w:rPr>
              <w:t xml:space="preserve">Affected </w:t>
            </w:r>
            <w:r>
              <w:rPr>
                <w:rFonts w:ascii="Bookman Old Style" w:hAnsi="Bookman Old Style" w:cs="Times New Roman"/>
                <w:b/>
                <w:color w:val="FFFFFF" w:themeColor="background1"/>
                <w:sz w:val="22"/>
              </w:rPr>
              <w:t>URL</w:t>
            </w:r>
            <w:r>
              <w:rPr>
                <w:rFonts w:ascii="Bookman Old Style" w:hAnsi="Bookman Old Style"/>
                <w:b/>
                <w:color w:val="FFFFFF"/>
                <w:sz w:val="22"/>
              </w:rPr>
              <w:t>(s)</w:t>
            </w:r>
          </w:p>
        </w:tc>
        <w:tc>
          <w:tcPr>
            <w:tcW w:w="3908" w:type="pct"/>
            <w:gridSpan w:val="2"/>
            <w:vAlign w:val="center"/>
          </w:tcPr>
          <w:p w:rsidR="0089303B" w:rsidRPr="0022496C" w:rsidRDefault="000E7605" w:rsidP="00BB50AB">
            <w:pPr>
              <w:pStyle w:val="PwCNormal"/>
              <w:numPr>
                <w:ilvl w:val="0"/>
                <w:numId w:val="0"/>
              </w:numPr>
              <w:spacing w:after="0"/>
              <w:jc w:val="both"/>
              <w:rPr>
                <w:rFonts w:ascii="Bookman Old Style" w:hAnsi="Bookman Old Style"/>
                <w:sz w:val="22"/>
                <w:szCs w:val="22"/>
                <w:highlight w:val="yellow"/>
              </w:rPr>
            </w:pPr>
            <w:r w:rsidRPr="000E7605">
              <w:rPr>
                <w:rFonts w:ascii="Bookman Old Style" w:hAnsi="Bookman Old Style"/>
                <w:sz w:val="22"/>
                <w:szCs w:val="22"/>
              </w:rPr>
              <w:t>https://cdms-uat.ttdsevaonline.com</w:t>
            </w:r>
          </w:p>
        </w:tc>
      </w:tr>
      <w:tr w:rsidR="0089303B" w:rsidRPr="0022496C" w:rsidTr="000E7605">
        <w:trPr>
          <w:trHeight w:val="557"/>
        </w:trPr>
        <w:tc>
          <w:tcPr>
            <w:tcW w:w="1092" w:type="pct"/>
            <w:shd w:val="clear" w:color="auto" w:fill="0070C0"/>
            <w:vAlign w:val="center"/>
          </w:tcPr>
          <w:p w:rsidR="0089303B" w:rsidRPr="0022496C" w:rsidRDefault="0089303B" w:rsidP="00BB50AB">
            <w:pPr>
              <w:pStyle w:val="PwCNormal"/>
              <w:spacing w:after="0"/>
              <w:rPr>
                <w:rFonts w:ascii="Bookman Old Style" w:hAnsi="Bookman Old Style"/>
                <w:b/>
                <w:color w:val="FFFFFF"/>
                <w:sz w:val="22"/>
                <w:szCs w:val="22"/>
              </w:rPr>
            </w:pPr>
            <w:r w:rsidRPr="0022496C">
              <w:rPr>
                <w:rFonts w:ascii="Bookman Old Style" w:hAnsi="Bookman Old Style"/>
                <w:b/>
                <w:color w:val="FFFFFF"/>
                <w:sz w:val="22"/>
                <w:szCs w:val="22"/>
              </w:rPr>
              <w:t>Impact</w:t>
            </w:r>
          </w:p>
        </w:tc>
        <w:tc>
          <w:tcPr>
            <w:tcW w:w="3908" w:type="pct"/>
            <w:gridSpan w:val="2"/>
            <w:vAlign w:val="center"/>
          </w:tcPr>
          <w:p w:rsidR="0089303B" w:rsidRPr="0022496C" w:rsidRDefault="0089303B" w:rsidP="00BB50AB">
            <w:pPr>
              <w:pStyle w:val="PwCNormal"/>
              <w:numPr>
                <w:ilvl w:val="0"/>
                <w:numId w:val="0"/>
              </w:numPr>
              <w:spacing w:after="0"/>
              <w:jc w:val="both"/>
              <w:rPr>
                <w:rFonts w:ascii="Bookman Old Style" w:hAnsi="Bookman Old Style"/>
                <w:sz w:val="22"/>
                <w:szCs w:val="22"/>
              </w:rPr>
            </w:pPr>
            <w:r w:rsidRPr="006C5C60">
              <w:rPr>
                <w:rFonts w:ascii="Bookman Old Style" w:hAnsi="Bookman Old Style"/>
                <w:sz w:val="22"/>
              </w:rPr>
              <w:t>There is no direct impact of not implementing CSP</w:t>
            </w:r>
            <w:r>
              <w:rPr>
                <w:rFonts w:ascii="Bookman Old Style" w:hAnsi="Bookman Old Style"/>
                <w:sz w:val="22"/>
              </w:rPr>
              <w:t xml:space="preserve"> and XSS </w:t>
            </w:r>
            <w:r w:rsidRPr="006C5C60">
              <w:rPr>
                <w:rFonts w:ascii="Bookman Old Style" w:hAnsi="Bookman Old Style"/>
                <w:sz w:val="22"/>
              </w:rPr>
              <w:t>on your website. However, if your website is vulnerable to a Cross-site Scripting attack CSP can prevent successful exploitation of that vulnerability.</w:t>
            </w:r>
          </w:p>
        </w:tc>
      </w:tr>
      <w:tr w:rsidR="0089303B" w:rsidRPr="0022496C" w:rsidTr="000E7605">
        <w:trPr>
          <w:trHeight w:val="377"/>
        </w:trPr>
        <w:tc>
          <w:tcPr>
            <w:tcW w:w="5000" w:type="pct"/>
            <w:gridSpan w:val="3"/>
            <w:vAlign w:val="center"/>
          </w:tcPr>
          <w:p w:rsidR="0041341C" w:rsidRDefault="0089303B" w:rsidP="00BB50AB">
            <w:pPr>
              <w:pStyle w:val="BodyText"/>
              <w:spacing w:before="0"/>
              <w:ind w:left="0"/>
              <w:rPr>
                <w:rFonts w:ascii="Bookman Old Style" w:hAnsi="Bookman Old Style"/>
                <w:b/>
                <w:snapToGrid w:val="0"/>
                <w:color w:val="000000"/>
                <w:sz w:val="22"/>
                <w:szCs w:val="22"/>
                <w:lang w:eastAsia="en-AU"/>
              </w:rPr>
            </w:pPr>
            <w:r w:rsidRPr="0022496C">
              <w:rPr>
                <w:rFonts w:ascii="Bookman Old Style" w:hAnsi="Bookman Old Style"/>
                <w:b/>
                <w:snapToGrid w:val="0"/>
                <w:color w:val="000000"/>
                <w:sz w:val="22"/>
                <w:szCs w:val="22"/>
                <w:lang w:eastAsia="en-AU"/>
              </w:rPr>
              <w:t>Evidence/Proof of Concept</w:t>
            </w:r>
          </w:p>
          <w:p w:rsidR="0089303B" w:rsidRDefault="0041341C" w:rsidP="0089303B">
            <w:pPr>
              <w:pStyle w:val="BodyText"/>
              <w:spacing w:before="0"/>
              <w:ind w:left="0"/>
              <w:jc w:val="center"/>
              <w:rPr>
                <w:rFonts w:ascii="Bookman Old Style" w:hAnsi="Bookman Old Style"/>
                <w:b/>
                <w:snapToGrid w:val="0"/>
                <w:color w:val="000000"/>
                <w:sz w:val="22"/>
                <w:szCs w:val="22"/>
                <w:lang w:eastAsia="en-AU"/>
              </w:rPr>
            </w:pPr>
            <w:r>
              <w:rPr>
                <w:rFonts w:ascii="Bookman Old Style" w:hAnsi="Bookman Old Style"/>
                <w:b/>
                <w:noProof/>
                <w:color w:val="000000"/>
                <w:sz w:val="22"/>
                <w:szCs w:val="22"/>
                <w:lang w:val="en-US" w:bidi="te-IN"/>
              </w:rPr>
              <w:lastRenderedPageBreak/>
              <w:drawing>
                <wp:inline distT="0" distB="0" distL="0" distR="0">
                  <wp:extent cx="7387539" cy="4167398"/>
                  <wp:effectExtent l="19050" t="19050" r="22911" b="23602"/>
                  <wp:docPr id="6" name="Picture 5" descr="sec_he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_head.jpg"/>
                          <pic:cNvPicPr/>
                        </pic:nvPicPr>
                        <pic:blipFill>
                          <a:blip r:embed="rId35"/>
                          <a:srcRect/>
                          <a:stretch>
                            <a:fillRect/>
                          </a:stretch>
                        </pic:blipFill>
                        <pic:spPr>
                          <a:xfrm>
                            <a:off x="0" y="0"/>
                            <a:ext cx="7387539" cy="4167398"/>
                          </a:xfrm>
                          <a:prstGeom prst="rect">
                            <a:avLst/>
                          </a:prstGeom>
                          <a:ln w="19050">
                            <a:solidFill>
                              <a:srgbClr val="C00000"/>
                            </a:solidFill>
                          </a:ln>
                        </pic:spPr>
                      </pic:pic>
                    </a:graphicData>
                  </a:graphic>
                </wp:inline>
              </w:drawing>
            </w:r>
          </w:p>
          <w:p w:rsidR="0089303B" w:rsidRPr="0089303B" w:rsidRDefault="0089303B" w:rsidP="0089303B">
            <w:pPr>
              <w:pStyle w:val="BodyText"/>
              <w:spacing w:before="0"/>
              <w:ind w:left="0"/>
              <w:jc w:val="center"/>
              <w:rPr>
                <w:rFonts w:ascii="Bookman Old Style" w:hAnsi="Bookman Old Style"/>
                <w:bCs/>
                <w:snapToGrid w:val="0"/>
                <w:color w:val="000000"/>
                <w:sz w:val="22"/>
                <w:szCs w:val="22"/>
                <w:lang w:eastAsia="en-AU"/>
              </w:rPr>
            </w:pPr>
            <w:r w:rsidRPr="0089303B">
              <w:rPr>
                <w:rFonts w:ascii="Bookman Old Style" w:hAnsi="Bookman Old Style"/>
                <w:bCs/>
                <w:snapToGrid w:val="0"/>
                <w:color w:val="000000"/>
                <w:sz w:val="22"/>
                <w:szCs w:val="22"/>
                <w:lang w:eastAsia="en-AU"/>
              </w:rPr>
              <w:t>Fig. Missing Security Headers</w:t>
            </w:r>
          </w:p>
        </w:tc>
      </w:tr>
      <w:tr w:rsidR="0089303B" w:rsidRPr="0022496C" w:rsidTr="000E7605">
        <w:trPr>
          <w:trHeight w:val="260"/>
        </w:trPr>
        <w:tc>
          <w:tcPr>
            <w:tcW w:w="1092" w:type="pct"/>
            <w:tcBorders>
              <w:bottom w:val="single" w:sz="4" w:space="0" w:color="auto"/>
            </w:tcBorders>
            <w:shd w:val="clear" w:color="auto" w:fill="0070C0"/>
            <w:vAlign w:val="center"/>
          </w:tcPr>
          <w:p w:rsidR="0089303B" w:rsidRPr="0022496C" w:rsidRDefault="0089303B" w:rsidP="00BB50AB">
            <w:pPr>
              <w:pStyle w:val="PwCNormal"/>
              <w:numPr>
                <w:ilvl w:val="0"/>
                <w:numId w:val="0"/>
              </w:numPr>
              <w:spacing w:after="0"/>
              <w:rPr>
                <w:rFonts w:ascii="Bookman Old Style" w:hAnsi="Bookman Old Style"/>
                <w:b/>
                <w:sz w:val="22"/>
              </w:rPr>
            </w:pPr>
            <w:r w:rsidRPr="0022496C">
              <w:rPr>
                <w:rFonts w:ascii="Bookman Old Style" w:hAnsi="Bookman Old Style"/>
                <w:b/>
                <w:color w:val="FFFFFF"/>
                <w:sz w:val="22"/>
                <w:szCs w:val="22"/>
                <w:lang w:val="en-IN"/>
              </w:rPr>
              <w:lastRenderedPageBreak/>
              <w:t>Recommendation</w:t>
            </w:r>
          </w:p>
        </w:tc>
        <w:tc>
          <w:tcPr>
            <w:tcW w:w="3908" w:type="pct"/>
            <w:gridSpan w:val="2"/>
            <w:tcBorders>
              <w:bottom w:val="single" w:sz="4" w:space="0" w:color="auto"/>
            </w:tcBorders>
            <w:vAlign w:val="center"/>
          </w:tcPr>
          <w:p w:rsidR="0089303B" w:rsidRDefault="0089303B" w:rsidP="00BB50AB">
            <w:pPr>
              <w:pStyle w:val="PwCNormal"/>
              <w:numPr>
                <w:ilvl w:val="0"/>
                <w:numId w:val="0"/>
              </w:numPr>
              <w:spacing w:after="0"/>
              <w:jc w:val="both"/>
              <w:rPr>
                <w:rFonts w:ascii="Bookman Old Style" w:hAnsi="Bookman Old Style"/>
                <w:color w:val="auto"/>
                <w:sz w:val="22"/>
                <w:szCs w:val="22"/>
                <w:shd w:val="clear" w:color="auto" w:fill="FFFFFF"/>
              </w:rPr>
            </w:pPr>
            <w:r w:rsidRPr="0022496C">
              <w:rPr>
                <w:rFonts w:ascii="Bookman Old Style" w:hAnsi="Bookman Old Style"/>
                <w:color w:val="auto"/>
                <w:sz w:val="22"/>
                <w:szCs w:val="22"/>
                <w:shd w:val="clear" w:color="auto" w:fill="FFFFFF"/>
              </w:rPr>
              <w:t>Add the X-XSS-Protection header with a value of "1; mode= block".</w:t>
            </w:r>
          </w:p>
          <w:p w:rsidR="0089303B" w:rsidRDefault="0089303B" w:rsidP="00BB50AB">
            <w:pPr>
              <w:pStyle w:val="PwCNormal"/>
              <w:numPr>
                <w:ilvl w:val="0"/>
                <w:numId w:val="0"/>
              </w:numPr>
              <w:spacing w:after="0"/>
              <w:jc w:val="both"/>
              <w:rPr>
                <w:rFonts w:ascii="Bookman Old Style" w:hAnsi="Bookman Old Style"/>
                <w:sz w:val="22"/>
              </w:rPr>
            </w:pPr>
            <w:r w:rsidRPr="006C5C60">
              <w:rPr>
                <w:rFonts w:ascii="Bookman Old Style" w:hAnsi="Bookman Old Style"/>
                <w:sz w:val="22"/>
              </w:rPr>
              <w:t>Enable CSP on your website by sending the Content-Security-Policy in HTTP response headers that instruct the browser to apply the policies you specified.</w:t>
            </w:r>
          </w:p>
          <w:p w:rsidR="0089303B" w:rsidRDefault="0089303B" w:rsidP="00BB50AB">
            <w:pPr>
              <w:pStyle w:val="PwCNormal"/>
              <w:numPr>
                <w:ilvl w:val="0"/>
                <w:numId w:val="0"/>
              </w:numPr>
              <w:spacing w:after="0"/>
              <w:jc w:val="both"/>
              <w:rPr>
                <w:rFonts w:ascii="Bookman Old Style" w:hAnsi="Bookman Old Style"/>
                <w:sz w:val="22"/>
              </w:rPr>
            </w:pPr>
            <w:r>
              <w:rPr>
                <w:rFonts w:ascii="Bookman Old Style" w:hAnsi="Bookman Old Style"/>
                <w:sz w:val="22"/>
              </w:rPr>
              <w:t>It is recommended to implement Strict Transport Security Header</w:t>
            </w:r>
          </w:p>
          <w:p w:rsidR="0089303B" w:rsidRDefault="0089303B" w:rsidP="00BB50AB">
            <w:pPr>
              <w:pStyle w:val="PwCNormal"/>
              <w:numPr>
                <w:ilvl w:val="0"/>
                <w:numId w:val="0"/>
              </w:numPr>
              <w:spacing w:after="0"/>
              <w:jc w:val="both"/>
              <w:rPr>
                <w:rFonts w:ascii="Bookman Old Style" w:hAnsi="Bookman Old Style"/>
                <w:sz w:val="22"/>
              </w:rPr>
            </w:pPr>
            <w:r>
              <w:rPr>
                <w:rFonts w:ascii="Bookman Old Style" w:hAnsi="Bookman Old Style"/>
                <w:sz w:val="22"/>
              </w:rPr>
              <w:t>Reference Links:</w:t>
            </w:r>
          </w:p>
          <w:p w:rsidR="0089303B" w:rsidRPr="003D3136" w:rsidRDefault="008D77F2" w:rsidP="00BB50AB">
            <w:pPr>
              <w:pStyle w:val="PwCNormal"/>
              <w:numPr>
                <w:ilvl w:val="0"/>
                <w:numId w:val="0"/>
              </w:numPr>
              <w:spacing w:after="0"/>
              <w:jc w:val="both"/>
              <w:rPr>
                <w:rFonts w:ascii="Bookman Old Style" w:hAnsi="Bookman Old Style"/>
                <w:sz w:val="22"/>
              </w:rPr>
            </w:pPr>
            <w:hyperlink r:id="rId36" w:history="1">
              <w:r w:rsidR="0089303B" w:rsidRPr="005350BC">
                <w:rPr>
                  <w:rFonts w:ascii="Bookman Old Style" w:hAnsi="Bookman Old Style"/>
                  <w:sz w:val="22"/>
                </w:rPr>
                <w:t>https://www.keycdn.com/blog/http-security-headers</w:t>
              </w:r>
            </w:hyperlink>
          </w:p>
        </w:tc>
      </w:tr>
      <w:tr w:rsidR="0089303B" w:rsidRPr="0022496C" w:rsidTr="000E7605">
        <w:trPr>
          <w:trHeight w:val="283"/>
        </w:trPr>
        <w:tc>
          <w:tcPr>
            <w:tcW w:w="1092" w:type="pct"/>
            <w:tcBorders>
              <w:bottom w:val="single" w:sz="4" w:space="0" w:color="auto"/>
            </w:tcBorders>
            <w:shd w:val="clear" w:color="auto" w:fill="0070C0"/>
            <w:vAlign w:val="center"/>
          </w:tcPr>
          <w:p w:rsidR="0089303B" w:rsidRPr="0022496C" w:rsidRDefault="0089303B" w:rsidP="00BB50AB">
            <w:pPr>
              <w:pStyle w:val="PwCNormal"/>
              <w:numPr>
                <w:ilvl w:val="0"/>
                <w:numId w:val="0"/>
              </w:numPr>
              <w:spacing w:after="0"/>
              <w:rPr>
                <w:rFonts w:ascii="Bookman Old Style" w:hAnsi="Bookman Old Style"/>
                <w:b/>
                <w:color w:val="FFFFFF"/>
                <w:sz w:val="22"/>
              </w:rPr>
            </w:pPr>
            <w:r w:rsidRPr="0022496C">
              <w:rPr>
                <w:rFonts w:ascii="Bookman Old Style" w:hAnsi="Bookman Old Style"/>
                <w:b/>
                <w:color w:val="FFFFFF"/>
                <w:sz w:val="22"/>
                <w:szCs w:val="22"/>
              </w:rPr>
              <w:t>Management Comments</w:t>
            </w:r>
          </w:p>
        </w:tc>
        <w:tc>
          <w:tcPr>
            <w:tcW w:w="3908" w:type="pct"/>
            <w:gridSpan w:val="2"/>
            <w:tcBorders>
              <w:bottom w:val="single" w:sz="4" w:space="0" w:color="auto"/>
            </w:tcBorders>
            <w:vAlign w:val="center"/>
          </w:tcPr>
          <w:p w:rsidR="0089303B" w:rsidRPr="0022496C" w:rsidRDefault="0089303B" w:rsidP="00BB50AB">
            <w:pPr>
              <w:pStyle w:val="PwCNormal"/>
              <w:numPr>
                <w:ilvl w:val="0"/>
                <w:numId w:val="0"/>
              </w:numPr>
              <w:spacing w:after="0"/>
              <w:rPr>
                <w:rFonts w:ascii="Bookman Old Style" w:hAnsi="Bookman Old Style"/>
                <w:sz w:val="22"/>
                <w:highlight w:val="yellow"/>
              </w:rPr>
            </w:pPr>
          </w:p>
        </w:tc>
      </w:tr>
    </w:tbl>
    <w:p w:rsidR="007F3DCA" w:rsidRDefault="007F3DCA"/>
    <w:tbl>
      <w:tblPr>
        <w:tblW w:w="4699" w:type="pct"/>
        <w:jc w:val="center"/>
        <w:tblInd w:w="7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161"/>
        <w:gridCol w:w="7092"/>
        <w:gridCol w:w="3153"/>
      </w:tblGrid>
      <w:tr w:rsidR="000E7605" w:rsidRPr="00303BB0" w:rsidTr="000E7605">
        <w:trPr>
          <w:trHeight w:val="323"/>
          <w:jc w:val="center"/>
        </w:trPr>
        <w:tc>
          <w:tcPr>
            <w:tcW w:w="1179" w:type="pct"/>
            <w:shd w:val="clear" w:color="auto" w:fill="0070C0"/>
            <w:vAlign w:val="center"/>
          </w:tcPr>
          <w:p w:rsidR="007F3DCA" w:rsidRPr="00303BB0" w:rsidRDefault="007F3DCA" w:rsidP="007F3DCA">
            <w:pPr>
              <w:pStyle w:val="PwCNormal"/>
              <w:numPr>
                <w:ilvl w:val="0"/>
                <w:numId w:val="17"/>
              </w:numPr>
              <w:tabs>
                <w:tab w:val="left" w:pos="553"/>
              </w:tabs>
              <w:spacing w:after="0"/>
              <w:rPr>
                <w:rFonts w:ascii="Bookman Old Style" w:hAnsi="Bookman Old Style" w:cs="Times New Roman"/>
                <w:b/>
                <w:color w:val="FFFFFF"/>
                <w:sz w:val="22"/>
                <w:szCs w:val="22"/>
              </w:rPr>
            </w:pPr>
            <w:r>
              <w:rPr>
                <w:rFonts w:ascii="Bookman Old Style" w:hAnsi="Bookman Old Style" w:cs="Times New Roman"/>
                <w:b/>
                <w:color w:val="FFFFFF"/>
                <w:sz w:val="22"/>
                <w:szCs w:val="22"/>
              </w:rPr>
              <w:t>Vulnerability Title</w:t>
            </w:r>
          </w:p>
        </w:tc>
        <w:tc>
          <w:tcPr>
            <w:tcW w:w="2645" w:type="pct"/>
            <w:vAlign w:val="center"/>
          </w:tcPr>
          <w:p w:rsidR="007F3DCA" w:rsidRPr="00EA2E16" w:rsidRDefault="007F3DCA" w:rsidP="008E1638">
            <w:pPr>
              <w:pStyle w:val="PwCNormal"/>
              <w:numPr>
                <w:ilvl w:val="0"/>
                <w:numId w:val="0"/>
              </w:numPr>
              <w:spacing w:after="0"/>
              <w:rPr>
                <w:rFonts w:ascii="Bookman Old Style" w:hAnsi="Bookman Old Style" w:cs="Times New Roman"/>
                <w:b/>
                <w:sz w:val="22"/>
                <w:szCs w:val="22"/>
              </w:rPr>
            </w:pPr>
            <w:r w:rsidRPr="00EA2E16">
              <w:rPr>
                <w:rFonts w:ascii="Bookman Old Style" w:hAnsi="Bookman Old Style" w:cs="Times New Roman"/>
                <w:b/>
                <w:sz w:val="22"/>
                <w:szCs w:val="22"/>
              </w:rPr>
              <w:t>Technology/Version Disclosure</w:t>
            </w:r>
          </w:p>
        </w:tc>
        <w:tc>
          <w:tcPr>
            <w:tcW w:w="1176" w:type="pct"/>
            <w:vAlign w:val="center"/>
          </w:tcPr>
          <w:p w:rsidR="007F3DCA" w:rsidRPr="00303BB0" w:rsidRDefault="007F3DCA" w:rsidP="008E1638">
            <w:pPr>
              <w:pStyle w:val="PwCNormal"/>
              <w:numPr>
                <w:ilvl w:val="0"/>
                <w:numId w:val="0"/>
              </w:numPr>
              <w:spacing w:after="0"/>
              <w:rPr>
                <w:rFonts w:ascii="Bookman Old Style" w:hAnsi="Bookman Old Style" w:cs="Times New Roman"/>
                <w:sz w:val="22"/>
                <w:szCs w:val="22"/>
              </w:rPr>
            </w:pPr>
            <w:r w:rsidRPr="00303BB0">
              <w:rPr>
                <w:rFonts w:ascii="Bookman Old Style" w:hAnsi="Bookman Old Style" w:cs="Times New Roman"/>
                <w:b/>
                <w:sz w:val="22"/>
                <w:szCs w:val="22"/>
              </w:rPr>
              <w:t>Risk Rating</w:t>
            </w:r>
            <w:r w:rsidRPr="00303BB0">
              <w:rPr>
                <w:rFonts w:ascii="Bookman Old Style" w:hAnsi="Bookman Old Style" w:cs="Times New Roman"/>
                <w:sz w:val="22"/>
                <w:szCs w:val="22"/>
              </w:rPr>
              <w:t>: Low</w:t>
            </w:r>
          </w:p>
        </w:tc>
      </w:tr>
      <w:tr w:rsidR="000E7605" w:rsidRPr="00303BB0" w:rsidTr="000E7605">
        <w:trPr>
          <w:jc w:val="center"/>
        </w:trPr>
        <w:tc>
          <w:tcPr>
            <w:tcW w:w="1179" w:type="pct"/>
            <w:shd w:val="clear" w:color="auto" w:fill="0070C0"/>
            <w:vAlign w:val="center"/>
          </w:tcPr>
          <w:p w:rsidR="007F3DCA" w:rsidRPr="00303BB0" w:rsidRDefault="007F3DCA" w:rsidP="008E1638">
            <w:pPr>
              <w:pStyle w:val="PwCNormal"/>
              <w:numPr>
                <w:ilvl w:val="0"/>
                <w:numId w:val="0"/>
              </w:numPr>
              <w:spacing w:after="0"/>
              <w:rPr>
                <w:rFonts w:ascii="Bookman Old Style" w:hAnsi="Bookman Old Style" w:cs="Times New Roman"/>
                <w:b/>
                <w:color w:val="FFFFFF"/>
                <w:sz w:val="22"/>
                <w:szCs w:val="22"/>
              </w:rPr>
            </w:pPr>
            <w:r w:rsidRPr="00303BB0">
              <w:rPr>
                <w:rFonts w:ascii="Bookman Old Style" w:hAnsi="Bookman Old Style" w:cs="Times New Roman"/>
                <w:b/>
                <w:color w:val="FFFFFF"/>
                <w:sz w:val="22"/>
                <w:szCs w:val="22"/>
              </w:rPr>
              <w:t>Description</w:t>
            </w:r>
          </w:p>
        </w:tc>
        <w:tc>
          <w:tcPr>
            <w:tcW w:w="3821" w:type="pct"/>
            <w:gridSpan w:val="2"/>
            <w:vAlign w:val="center"/>
          </w:tcPr>
          <w:p w:rsidR="007F3DCA" w:rsidRPr="00303BB0" w:rsidRDefault="007F3DCA" w:rsidP="008E1638">
            <w:pPr>
              <w:pStyle w:val="PwCNormal"/>
              <w:numPr>
                <w:ilvl w:val="0"/>
                <w:numId w:val="0"/>
              </w:numPr>
              <w:spacing w:after="0"/>
              <w:rPr>
                <w:rFonts w:ascii="Bookman Old Style" w:hAnsi="Bookman Old Style" w:cs="Times New Roman"/>
                <w:color w:val="auto"/>
                <w:sz w:val="22"/>
                <w:szCs w:val="22"/>
              </w:rPr>
            </w:pPr>
            <w:r w:rsidRPr="007F3DCA">
              <w:rPr>
                <w:rFonts w:ascii="Bookman Old Style" w:hAnsi="Bookman Old Style" w:cs="Times New Roman"/>
                <w:color w:val="auto"/>
                <w:sz w:val="22"/>
                <w:szCs w:val="22"/>
              </w:rPr>
              <w:t>The HTTP responses returned by this web application include a header named X-AspNet-Version. The value of this header is used by Visual Studio to determine which version of ASP.NET is in use. It is not necessary for production sites and should be disabled.</w:t>
            </w:r>
          </w:p>
        </w:tc>
      </w:tr>
      <w:tr w:rsidR="000E7605" w:rsidRPr="00303BB0" w:rsidTr="000E7605">
        <w:trPr>
          <w:jc w:val="center"/>
        </w:trPr>
        <w:tc>
          <w:tcPr>
            <w:tcW w:w="1179" w:type="pct"/>
            <w:shd w:val="clear" w:color="auto" w:fill="0070C0"/>
            <w:vAlign w:val="center"/>
          </w:tcPr>
          <w:p w:rsidR="007F3DCA" w:rsidRPr="00303BB0" w:rsidRDefault="007F3DCA" w:rsidP="008E1638">
            <w:pPr>
              <w:pStyle w:val="PwCNormal"/>
              <w:numPr>
                <w:ilvl w:val="0"/>
                <w:numId w:val="0"/>
              </w:numPr>
              <w:spacing w:after="0"/>
              <w:rPr>
                <w:rFonts w:ascii="Bookman Old Style" w:hAnsi="Bookman Old Style" w:cs="Times New Roman"/>
                <w:b/>
                <w:color w:val="FFFFFF"/>
                <w:sz w:val="22"/>
                <w:szCs w:val="22"/>
              </w:rPr>
            </w:pPr>
            <w:r>
              <w:rPr>
                <w:rFonts w:ascii="Bookman Old Style" w:hAnsi="Bookman Old Style" w:cs="Times New Roman"/>
                <w:b/>
                <w:color w:val="FFFFFF"/>
                <w:sz w:val="22"/>
                <w:szCs w:val="22"/>
              </w:rPr>
              <w:t>Affected URL</w:t>
            </w:r>
            <w:r w:rsidRPr="00303BB0">
              <w:rPr>
                <w:rFonts w:ascii="Bookman Old Style" w:hAnsi="Bookman Old Style" w:cs="Times New Roman"/>
                <w:b/>
                <w:color w:val="FFFFFF"/>
                <w:sz w:val="22"/>
                <w:szCs w:val="22"/>
              </w:rPr>
              <w:t>(s)</w:t>
            </w:r>
          </w:p>
        </w:tc>
        <w:tc>
          <w:tcPr>
            <w:tcW w:w="3821" w:type="pct"/>
            <w:gridSpan w:val="2"/>
            <w:vAlign w:val="center"/>
          </w:tcPr>
          <w:p w:rsidR="007F3DCA" w:rsidRPr="00303BB0" w:rsidRDefault="007F3DCA" w:rsidP="007F3DCA">
            <w:pPr>
              <w:pStyle w:val="PwCNormal"/>
              <w:numPr>
                <w:ilvl w:val="0"/>
                <w:numId w:val="0"/>
              </w:numPr>
              <w:spacing w:after="0"/>
              <w:ind w:left="360" w:hanging="360"/>
              <w:rPr>
                <w:rFonts w:ascii="Bookman Old Style" w:hAnsi="Bookman Old Style" w:cs="Times New Roman"/>
                <w:sz w:val="22"/>
                <w:szCs w:val="22"/>
              </w:rPr>
            </w:pPr>
            <w:r w:rsidRPr="007F3DCA">
              <w:rPr>
                <w:rFonts w:ascii="Bookman Old Style" w:hAnsi="Bookman Old Style" w:cs="Times New Roman"/>
                <w:sz w:val="22"/>
                <w:szCs w:val="22"/>
              </w:rPr>
              <w:t>https://cd</w:t>
            </w:r>
            <w:r>
              <w:rPr>
                <w:rFonts w:ascii="Bookman Old Style" w:hAnsi="Bookman Old Style" w:cs="Times New Roman"/>
                <w:sz w:val="22"/>
                <w:szCs w:val="22"/>
              </w:rPr>
              <w:t>ms-uat.ttdsevaonline.com</w:t>
            </w:r>
          </w:p>
        </w:tc>
      </w:tr>
      <w:tr w:rsidR="000E7605" w:rsidRPr="00303BB0" w:rsidTr="000E7605">
        <w:trPr>
          <w:jc w:val="center"/>
        </w:trPr>
        <w:tc>
          <w:tcPr>
            <w:tcW w:w="1179" w:type="pct"/>
            <w:shd w:val="clear" w:color="auto" w:fill="0070C0"/>
            <w:vAlign w:val="center"/>
          </w:tcPr>
          <w:p w:rsidR="007F3DCA" w:rsidRPr="00303BB0" w:rsidRDefault="007F3DCA" w:rsidP="008E1638">
            <w:pPr>
              <w:pStyle w:val="PwCNormal"/>
              <w:numPr>
                <w:ilvl w:val="0"/>
                <w:numId w:val="0"/>
              </w:numPr>
              <w:spacing w:after="0"/>
              <w:rPr>
                <w:rFonts w:ascii="Bookman Old Style" w:hAnsi="Bookman Old Style" w:cs="Times New Roman"/>
                <w:b/>
                <w:color w:val="FFFFFF"/>
                <w:sz w:val="22"/>
                <w:szCs w:val="22"/>
              </w:rPr>
            </w:pPr>
            <w:r w:rsidRPr="00303BB0">
              <w:rPr>
                <w:rFonts w:ascii="Bookman Old Style" w:hAnsi="Bookman Old Style" w:cs="Times New Roman"/>
                <w:b/>
                <w:color w:val="FFFFFF"/>
                <w:sz w:val="22"/>
                <w:szCs w:val="22"/>
              </w:rPr>
              <w:t>Impact</w:t>
            </w:r>
          </w:p>
        </w:tc>
        <w:tc>
          <w:tcPr>
            <w:tcW w:w="3821" w:type="pct"/>
            <w:gridSpan w:val="2"/>
            <w:vAlign w:val="center"/>
          </w:tcPr>
          <w:p w:rsidR="007F3DCA" w:rsidRPr="00D60202" w:rsidRDefault="007F3DCA" w:rsidP="008E1638">
            <w:pPr>
              <w:pStyle w:val="PwCNormal"/>
              <w:numPr>
                <w:ilvl w:val="0"/>
                <w:numId w:val="0"/>
              </w:numPr>
              <w:spacing w:after="0"/>
              <w:jc w:val="both"/>
              <w:rPr>
                <w:rFonts w:ascii="Bookman Old Style" w:hAnsi="Bookman Old Style" w:cs="Times New Roman"/>
                <w:sz w:val="22"/>
                <w:szCs w:val="22"/>
              </w:rPr>
            </w:pPr>
            <w:r w:rsidRPr="000B660F">
              <w:rPr>
                <w:rFonts w:ascii="Bookman Old Style" w:hAnsi="Bookman Old Style" w:cs="Times New Roman"/>
                <w:sz w:val="22"/>
                <w:szCs w:val="22"/>
              </w:rPr>
              <w:t>This information might help an attacker gain more information and potentially focus on the development of further attacks for the target system.</w:t>
            </w:r>
          </w:p>
        </w:tc>
      </w:tr>
      <w:tr w:rsidR="007F3DCA" w:rsidRPr="00303BB0" w:rsidTr="000E7605">
        <w:trPr>
          <w:jc w:val="center"/>
        </w:trPr>
        <w:tc>
          <w:tcPr>
            <w:tcW w:w="5000" w:type="pct"/>
            <w:gridSpan w:val="3"/>
            <w:vAlign w:val="center"/>
          </w:tcPr>
          <w:p w:rsidR="007F3DCA" w:rsidRPr="00303BB0" w:rsidRDefault="007F3DCA" w:rsidP="008E1638">
            <w:pPr>
              <w:pStyle w:val="PwCNormal"/>
              <w:numPr>
                <w:ilvl w:val="0"/>
                <w:numId w:val="0"/>
              </w:numPr>
              <w:spacing w:after="0"/>
              <w:rPr>
                <w:rFonts w:ascii="Bookman Old Style" w:hAnsi="Bookman Old Style" w:cs="Times New Roman"/>
                <w:b/>
                <w:sz w:val="22"/>
                <w:szCs w:val="22"/>
              </w:rPr>
            </w:pPr>
            <w:r>
              <w:rPr>
                <w:rFonts w:ascii="Bookman Old Style" w:hAnsi="Bookman Old Style" w:cs="Times New Roman"/>
                <w:b/>
                <w:sz w:val="22"/>
                <w:szCs w:val="22"/>
              </w:rPr>
              <w:t>Evidence/Proof of Concept</w:t>
            </w:r>
          </w:p>
          <w:p w:rsidR="007F3DCA" w:rsidRDefault="0081663E" w:rsidP="008E1638">
            <w:pPr>
              <w:pStyle w:val="PwCNormal"/>
              <w:numPr>
                <w:ilvl w:val="0"/>
                <w:numId w:val="0"/>
              </w:numPr>
              <w:spacing w:after="0"/>
              <w:jc w:val="center"/>
              <w:rPr>
                <w:rFonts w:ascii="Bookman Old Style" w:hAnsi="Bookman Old Style" w:cs="Times New Roman"/>
                <w:sz w:val="22"/>
                <w:szCs w:val="22"/>
              </w:rPr>
            </w:pPr>
            <w:r>
              <w:rPr>
                <w:rFonts w:ascii="Bookman Old Style" w:hAnsi="Bookman Old Style" w:cs="Times New Roman"/>
                <w:noProof/>
                <w:snapToGrid/>
                <w:sz w:val="22"/>
                <w:szCs w:val="22"/>
                <w:lang w:val="en-US" w:eastAsia="en-US" w:bidi="te-IN"/>
              </w:rPr>
              <w:drawing>
                <wp:inline distT="0" distB="0" distL="0" distR="0">
                  <wp:extent cx="7480291" cy="3913679"/>
                  <wp:effectExtent l="19050" t="19050" r="25409" b="10621"/>
                  <wp:docPr id="4" name="Picture 3" descr="tech_ver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ch_ver_new.jpg"/>
                          <pic:cNvPicPr/>
                        </pic:nvPicPr>
                        <pic:blipFill>
                          <a:blip r:embed="rId37"/>
                          <a:srcRect/>
                          <a:stretch>
                            <a:fillRect/>
                          </a:stretch>
                        </pic:blipFill>
                        <pic:spPr>
                          <a:xfrm>
                            <a:off x="0" y="0"/>
                            <a:ext cx="7486549" cy="3916953"/>
                          </a:xfrm>
                          <a:prstGeom prst="rect">
                            <a:avLst/>
                          </a:prstGeom>
                          <a:ln w="19050">
                            <a:solidFill>
                              <a:srgbClr val="C00000"/>
                            </a:solidFill>
                          </a:ln>
                        </pic:spPr>
                      </pic:pic>
                    </a:graphicData>
                  </a:graphic>
                </wp:inline>
              </w:drawing>
            </w:r>
          </w:p>
          <w:p w:rsidR="007F3DCA" w:rsidRPr="00303BB0" w:rsidRDefault="007F3DCA" w:rsidP="0081663E">
            <w:pPr>
              <w:pStyle w:val="PwCNormal"/>
              <w:numPr>
                <w:ilvl w:val="0"/>
                <w:numId w:val="0"/>
              </w:numPr>
              <w:spacing w:after="0"/>
              <w:jc w:val="center"/>
              <w:rPr>
                <w:rFonts w:ascii="Bookman Old Style" w:hAnsi="Bookman Old Style" w:cs="Times New Roman"/>
                <w:sz w:val="22"/>
                <w:szCs w:val="22"/>
              </w:rPr>
            </w:pPr>
            <w:r>
              <w:rPr>
                <w:rFonts w:ascii="Bookman Old Style" w:hAnsi="Bookman Old Style" w:cs="Times New Roman"/>
                <w:sz w:val="22"/>
                <w:szCs w:val="22"/>
              </w:rPr>
              <w:t xml:space="preserve">Fig.  Server </w:t>
            </w:r>
            <w:r w:rsidR="0081663E">
              <w:rPr>
                <w:rFonts w:ascii="Bookman Old Style" w:hAnsi="Bookman Old Style" w:cs="Times New Roman"/>
                <w:sz w:val="22"/>
                <w:szCs w:val="22"/>
              </w:rPr>
              <w:t xml:space="preserve">and Application </w:t>
            </w:r>
            <w:r>
              <w:rPr>
                <w:rFonts w:ascii="Bookman Old Style" w:hAnsi="Bookman Old Style" w:cs="Times New Roman"/>
                <w:sz w:val="22"/>
                <w:szCs w:val="22"/>
              </w:rPr>
              <w:t>Version Disclosure</w:t>
            </w:r>
          </w:p>
        </w:tc>
      </w:tr>
      <w:tr w:rsidR="000E7605" w:rsidRPr="00303BB0" w:rsidTr="000E7605">
        <w:trPr>
          <w:jc w:val="center"/>
        </w:trPr>
        <w:tc>
          <w:tcPr>
            <w:tcW w:w="1179" w:type="pct"/>
            <w:shd w:val="clear" w:color="auto" w:fill="0070C0"/>
            <w:vAlign w:val="center"/>
          </w:tcPr>
          <w:p w:rsidR="007F3DCA" w:rsidRPr="00303BB0" w:rsidRDefault="007F3DCA" w:rsidP="008E1638">
            <w:pPr>
              <w:pStyle w:val="PwCNormal"/>
              <w:numPr>
                <w:ilvl w:val="0"/>
                <w:numId w:val="0"/>
              </w:numPr>
              <w:spacing w:after="0"/>
              <w:rPr>
                <w:rFonts w:ascii="Bookman Old Style" w:hAnsi="Bookman Old Style" w:cs="Times New Roman"/>
                <w:b/>
                <w:sz w:val="22"/>
                <w:szCs w:val="22"/>
              </w:rPr>
            </w:pPr>
            <w:r w:rsidRPr="00303BB0">
              <w:rPr>
                <w:rFonts w:ascii="Bookman Old Style" w:hAnsi="Bookman Old Style" w:cs="Times New Roman"/>
                <w:b/>
                <w:color w:val="FFFFFF"/>
                <w:sz w:val="22"/>
                <w:szCs w:val="22"/>
              </w:rPr>
              <w:lastRenderedPageBreak/>
              <w:t>Recommendation</w:t>
            </w:r>
          </w:p>
        </w:tc>
        <w:tc>
          <w:tcPr>
            <w:tcW w:w="3821" w:type="pct"/>
            <w:gridSpan w:val="2"/>
            <w:vAlign w:val="center"/>
          </w:tcPr>
          <w:p w:rsidR="007F3DCA" w:rsidRDefault="007F3DCA" w:rsidP="008E1638">
            <w:pPr>
              <w:pStyle w:val="PwCNormal"/>
              <w:numPr>
                <w:ilvl w:val="0"/>
                <w:numId w:val="0"/>
              </w:numPr>
              <w:spacing w:after="0"/>
              <w:jc w:val="both"/>
              <w:rPr>
                <w:rFonts w:ascii="Bookman Old Style" w:hAnsi="Bookman Old Style" w:cs="Times New Roman"/>
                <w:color w:val="auto"/>
                <w:sz w:val="22"/>
                <w:szCs w:val="22"/>
              </w:rPr>
            </w:pPr>
            <w:r>
              <w:rPr>
                <w:rFonts w:ascii="Bookman Old Style" w:hAnsi="Bookman Old Style" w:cs="Times New Roman"/>
                <w:color w:val="auto"/>
                <w:sz w:val="22"/>
                <w:szCs w:val="22"/>
              </w:rPr>
              <w:t>It is recommended to apply</w:t>
            </w:r>
            <w:r w:rsidRPr="000B660F">
              <w:rPr>
                <w:rFonts w:ascii="Bookman Old Style" w:hAnsi="Bookman Old Style" w:cs="Times New Roman"/>
                <w:color w:val="auto"/>
                <w:sz w:val="22"/>
                <w:szCs w:val="22"/>
              </w:rPr>
              <w:t xml:space="preserve"> changes on your web.config file to prevent information leakage by applying custom error pages.</w:t>
            </w:r>
          </w:p>
          <w:p w:rsidR="007F3DCA" w:rsidRDefault="007F3DCA" w:rsidP="008E1638">
            <w:pPr>
              <w:pStyle w:val="PwCNormal"/>
              <w:numPr>
                <w:ilvl w:val="0"/>
                <w:numId w:val="0"/>
              </w:numPr>
              <w:spacing w:after="0"/>
              <w:jc w:val="both"/>
              <w:rPr>
                <w:rFonts w:ascii="Bookman Old Style" w:hAnsi="Bookman Old Style" w:cs="Times New Roman"/>
                <w:color w:val="auto"/>
                <w:sz w:val="22"/>
                <w:szCs w:val="22"/>
              </w:rPr>
            </w:pPr>
            <w:r w:rsidRPr="00A22A20">
              <w:rPr>
                <w:rFonts w:ascii="Bookman Old Style" w:hAnsi="Bookman Old Style" w:cs="Times New Roman"/>
                <w:color w:val="auto"/>
                <w:sz w:val="22"/>
                <w:szCs w:val="22"/>
              </w:rPr>
              <w:t>Remove unwanted HTTP Headers</w:t>
            </w:r>
          </w:p>
          <w:p w:rsidR="007F3DCA" w:rsidRDefault="007F3DCA" w:rsidP="008E1638">
            <w:pPr>
              <w:pStyle w:val="PwCNormal"/>
              <w:numPr>
                <w:ilvl w:val="0"/>
                <w:numId w:val="0"/>
              </w:numPr>
              <w:spacing w:after="0"/>
              <w:jc w:val="both"/>
              <w:rPr>
                <w:rFonts w:ascii="Bookman Old Style" w:hAnsi="Bookman Old Style" w:cs="Times New Roman"/>
                <w:color w:val="auto"/>
                <w:sz w:val="22"/>
                <w:szCs w:val="22"/>
              </w:rPr>
            </w:pPr>
            <w:r>
              <w:rPr>
                <w:rFonts w:ascii="Bookman Old Style" w:hAnsi="Bookman Old Style" w:cs="Times New Roman"/>
                <w:color w:val="auto"/>
                <w:sz w:val="22"/>
                <w:szCs w:val="22"/>
              </w:rPr>
              <w:t>Reference Link:</w:t>
            </w:r>
          </w:p>
          <w:p w:rsidR="007F3DCA" w:rsidRPr="009D3B1E" w:rsidRDefault="008D77F2" w:rsidP="008E1638">
            <w:pPr>
              <w:pStyle w:val="PwCNormal"/>
              <w:numPr>
                <w:ilvl w:val="0"/>
                <w:numId w:val="0"/>
              </w:numPr>
              <w:spacing w:after="0"/>
              <w:jc w:val="both"/>
              <w:rPr>
                <w:rFonts w:ascii="Bookman Old Style" w:hAnsi="Bookman Old Style" w:cs="Times New Roman"/>
                <w:sz w:val="22"/>
                <w:szCs w:val="22"/>
              </w:rPr>
            </w:pPr>
            <w:hyperlink r:id="rId38" w:history="1">
              <w:r w:rsidR="007F3DCA" w:rsidRPr="00F50C3B">
                <w:rPr>
                  <w:rStyle w:val="Hyperlink"/>
                  <w:rFonts w:ascii="Bookman Old Style" w:hAnsi="Bookman Old Style" w:cs="Times New Roman"/>
                  <w:sz w:val="22"/>
                  <w:szCs w:val="22"/>
                </w:rPr>
                <w:t>https://www.owasp.org/index.php/Fingerprint_Web_Server_(OTG-INFO-002)</w:t>
              </w:r>
            </w:hyperlink>
          </w:p>
          <w:p w:rsidR="007F3DCA" w:rsidRDefault="008D77F2" w:rsidP="008E1638">
            <w:pPr>
              <w:pStyle w:val="PwCNormal"/>
              <w:numPr>
                <w:ilvl w:val="0"/>
                <w:numId w:val="0"/>
              </w:numPr>
              <w:spacing w:after="0"/>
              <w:jc w:val="both"/>
              <w:rPr>
                <w:rFonts w:ascii="Bookman Old Style" w:hAnsi="Bookman Old Style" w:cs="Times New Roman"/>
                <w:sz w:val="22"/>
              </w:rPr>
            </w:pPr>
            <w:hyperlink r:id="rId39" w:history="1">
              <w:r w:rsidR="007F3DCA" w:rsidRPr="00F50C3B">
                <w:rPr>
                  <w:rStyle w:val="Hyperlink"/>
                  <w:rFonts w:ascii="Bookman Old Style" w:hAnsi="Bookman Old Style" w:cs="Times New Roman"/>
                  <w:sz w:val="22"/>
                </w:rPr>
                <w:t>https://www.owasp.org/index.php/Fingerprint_Web_Application_Framework_(OTG-INFO-008)</w:t>
              </w:r>
            </w:hyperlink>
          </w:p>
          <w:p w:rsidR="007F3DCA" w:rsidRPr="00A22A20" w:rsidRDefault="008D77F2" w:rsidP="008E1638">
            <w:pPr>
              <w:pStyle w:val="PwCNormal"/>
              <w:numPr>
                <w:ilvl w:val="0"/>
                <w:numId w:val="0"/>
              </w:numPr>
              <w:spacing w:after="0"/>
              <w:jc w:val="both"/>
              <w:rPr>
                <w:rFonts w:ascii="Bookman Old Style" w:hAnsi="Bookman Old Style" w:cs="Times New Roman"/>
                <w:color w:val="auto"/>
                <w:sz w:val="22"/>
                <w:szCs w:val="22"/>
              </w:rPr>
            </w:pPr>
            <w:hyperlink r:id="rId40" w:history="1">
              <w:r w:rsidR="007F3DCA" w:rsidRPr="00F50C3B">
                <w:rPr>
                  <w:rStyle w:val="Hyperlink"/>
                  <w:rFonts w:ascii="Bookman Old Style" w:hAnsi="Bookman Old Style" w:cs="Times New Roman"/>
                  <w:sz w:val="22"/>
                </w:rPr>
                <w:t>https://www.owasp.org/index.php/Fingerprint_Web_Application_(OTG-INFO-009)</w:t>
              </w:r>
            </w:hyperlink>
          </w:p>
        </w:tc>
      </w:tr>
      <w:tr w:rsidR="000E7605" w:rsidRPr="00303BB0" w:rsidTr="000E7605">
        <w:trPr>
          <w:trHeight w:val="350"/>
          <w:jc w:val="center"/>
        </w:trPr>
        <w:tc>
          <w:tcPr>
            <w:tcW w:w="1179" w:type="pct"/>
            <w:shd w:val="clear" w:color="auto" w:fill="0070C0"/>
            <w:vAlign w:val="center"/>
          </w:tcPr>
          <w:p w:rsidR="007F3DCA" w:rsidRPr="00303BB0" w:rsidRDefault="007F3DCA" w:rsidP="008E1638">
            <w:pPr>
              <w:pStyle w:val="PwCNormal"/>
              <w:numPr>
                <w:ilvl w:val="0"/>
                <w:numId w:val="0"/>
              </w:numPr>
              <w:spacing w:after="0"/>
              <w:rPr>
                <w:rFonts w:ascii="Bookman Old Style" w:hAnsi="Bookman Old Style" w:cs="Times New Roman"/>
                <w:b/>
                <w:color w:val="FFFFFF"/>
                <w:sz w:val="22"/>
                <w:szCs w:val="22"/>
              </w:rPr>
            </w:pPr>
            <w:r w:rsidRPr="00303BB0">
              <w:rPr>
                <w:rFonts w:ascii="Bookman Old Style" w:hAnsi="Bookman Old Style" w:cs="Times New Roman"/>
                <w:b/>
                <w:color w:val="FFFFFF"/>
                <w:sz w:val="22"/>
                <w:szCs w:val="22"/>
              </w:rPr>
              <w:t>Management Comments</w:t>
            </w:r>
          </w:p>
        </w:tc>
        <w:tc>
          <w:tcPr>
            <w:tcW w:w="3821" w:type="pct"/>
            <w:gridSpan w:val="2"/>
            <w:vAlign w:val="center"/>
          </w:tcPr>
          <w:p w:rsidR="007F3DCA" w:rsidRPr="00303BB0" w:rsidRDefault="007F3DCA" w:rsidP="008E1638">
            <w:pPr>
              <w:pStyle w:val="PwCNormal"/>
              <w:numPr>
                <w:ilvl w:val="0"/>
                <w:numId w:val="0"/>
              </w:numPr>
              <w:spacing w:after="0"/>
              <w:rPr>
                <w:rFonts w:ascii="Bookman Old Style" w:hAnsi="Bookman Old Style" w:cs="Times New Roman"/>
                <w:sz w:val="22"/>
                <w:szCs w:val="22"/>
                <w:highlight w:val="yellow"/>
              </w:rPr>
            </w:pPr>
          </w:p>
        </w:tc>
      </w:tr>
    </w:tbl>
    <w:p w:rsidR="000E7605" w:rsidRDefault="000E7605"/>
    <w:tbl>
      <w:tblPr>
        <w:tblStyle w:val="TableGrid"/>
        <w:tblW w:w="0" w:type="auto"/>
        <w:jc w:val="center"/>
        <w:tblInd w:w="-213" w:type="dxa"/>
        <w:tblLook w:val="04A0"/>
      </w:tblPr>
      <w:tblGrid>
        <w:gridCol w:w="3000"/>
        <w:gridCol w:w="6664"/>
        <w:gridCol w:w="3725"/>
      </w:tblGrid>
      <w:tr w:rsidR="001726BD" w:rsidRPr="003276D5" w:rsidTr="00AA0749">
        <w:trPr>
          <w:trHeight w:val="413"/>
          <w:jc w:val="center"/>
        </w:trPr>
        <w:tc>
          <w:tcPr>
            <w:tcW w:w="3000" w:type="dxa"/>
            <w:shd w:val="clear" w:color="auto" w:fill="0070C0"/>
            <w:vAlign w:val="center"/>
          </w:tcPr>
          <w:p w:rsidR="001726BD" w:rsidRPr="003276D5" w:rsidRDefault="001726BD" w:rsidP="001726BD">
            <w:pPr>
              <w:pStyle w:val="PwCNormal"/>
              <w:numPr>
                <w:ilvl w:val="0"/>
                <w:numId w:val="17"/>
              </w:numPr>
              <w:tabs>
                <w:tab w:val="left" w:pos="552"/>
                <w:tab w:val="left" w:pos="723"/>
              </w:tabs>
              <w:spacing w:after="0"/>
              <w:rPr>
                <w:rFonts w:ascii="Bookman Old Style" w:hAnsi="Bookman Old Style" w:cs="Times New Roman"/>
                <w:b/>
                <w:color w:val="FFFFFF" w:themeColor="background1"/>
                <w:sz w:val="22"/>
              </w:rPr>
            </w:pPr>
            <w:r w:rsidRPr="003276D5">
              <w:rPr>
                <w:rFonts w:ascii="Bookman Old Style" w:hAnsi="Bookman Old Style" w:cs="Times New Roman"/>
                <w:b/>
                <w:color w:val="FFFFFF" w:themeColor="background1"/>
                <w:sz w:val="22"/>
              </w:rPr>
              <w:t xml:space="preserve">Vulnerability </w:t>
            </w:r>
            <w:r>
              <w:rPr>
                <w:rFonts w:ascii="Bookman Old Style" w:hAnsi="Bookman Old Style" w:cs="Times New Roman"/>
                <w:b/>
                <w:color w:val="FFFFFF" w:themeColor="background1"/>
                <w:sz w:val="22"/>
              </w:rPr>
              <w:t>Title</w:t>
            </w:r>
          </w:p>
        </w:tc>
        <w:tc>
          <w:tcPr>
            <w:tcW w:w="6664" w:type="dxa"/>
            <w:vAlign w:val="center"/>
          </w:tcPr>
          <w:p w:rsidR="001726BD" w:rsidRPr="003276D5" w:rsidRDefault="001726BD" w:rsidP="008E1638">
            <w:pPr>
              <w:pStyle w:val="PwCNormal"/>
              <w:numPr>
                <w:ilvl w:val="0"/>
                <w:numId w:val="0"/>
              </w:numPr>
              <w:spacing w:after="0"/>
              <w:rPr>
                <w:rFonts w:ascii="Bookman Old Style" w:hAnsi="Bookman Old Style" w:cs="Times New Roman"/>
                <w:sz w:val="22"/>
              </w:rPr>
            </w:pPr>
            <w:r w:rsidRPr="003276D5">
              <w:rPr>
                <w:rFonts w:ascii="Bookman Old Style" w:hAnsi="Bookman Old Style"/>
                <w:b/>
                <w:color w:val="auto"/>
                <w:sz w:val="22"/>
              </w:rPr>
              <w:t>Email Id Disclosure</w:t>
            </w:r>
          </w:p>
        </w:tc>
        <w:tc>
          <w:tcPr>
            <w:tcW w:w="3725" w:type="dxa"/>
            <w:vAlign w:val="center"/>
          </w:tcPr>
          <w:p w:rsidR="001726BD" w:rsidRPr="003276D5" w:rsidRDefault="001726BD" w:rsidP="008E1638">
            <w:pPr>
              <w:pStyle w:val="PwCNormal"/>
              <w:numPr>
                <w:ilvl w:val="0"/>
                <w:numId w:val="0"/>
              </w:numPr>
              <w:spacing w:after="0"/>
              <w:rPr>
                <w:rFonts w:ascii="Bookman Old Style" w:hAnsi="Bookman Old Style" w:cs="Times New Roman"/>
                <w:sz w:val="22"/>
              </w:rPr>
            </w:pPr>
            <w:r w:rsidRPr="003276D5">
              <w:rPr>
                <w:rFonts w:ascii="Bookman Old Style" w:hAnsi="Bookman Old Style" w:cs="Times New Roman"/>
                <w:b/>
                <w:sz w:val="22"/>
              </w:rPr>
              <w:t>Risk Rating</w:t>
            </w:r>
            <w:r w:rsidRPr="003276D5">
              <w:rPr>
                <w:rFonts w:ascii="Bookman Old Style" w:hAnsi="Bookman Old Style" w:cs="Times New Roman"/>
                <w:sz w:val="22"/>
              </w:rPr>
              <w:t>: Low</w:t>
            </w:r>
          </w:p>
        </w:tc>
      </w:tr>
      <w:tr w:rsidR="001726BD" w:rsidRPr="003276D5" w:rsidTr="00AA0749">
        <w:trPr>
          <w:trHeight w:val="350"/>
          <w:jc w:val="center"/>
        </w:trPr>
        <w:tc>
          <w:tcPr>
            <w:tcW w:w="3000" w:type="dxa"/>
            <w:shd w:val="clear" w:color="auto" w:fill="0070C0"/>
            <w:vAlign w:val="center"/>
          </w:tcPr>
          <w:p w:rsidR="001726BD" w:rsidRPr="003276D5" w:rsidRDefault="001726BD" w:rsidP="008E1638">
            <w:pPr>
              <w:pStyle w:val="PwCNormal"/>
              <w:numPr>
                <w:ilvl w:val="0"/>
                <w:numId w:val="0"/>
              </w:numPr>
              <w:spacing w:after="0"/>
              <w:rPr>
                <w:rFonts w:ascii="Bookman Old Style" w:hAnsi="Bookman Old Style" w:cs="Times New Roman"/>
                <w:b/>
                <w:color w:val="FFFFFF" w:themeColor="background1"/>
                <w:sz w:val="22"/>
              </w:rPr>
            </w:pPr>
            <w:r w:rsidRPr="003276D5">
              <w:rPr>
                <w:rFonts w:ascii="Bookman Old Style" w:hAnsi="Bookman Old Style" w:cs="Times New Roman"/>
                <w:b/>
                <w:color w:val="FFFFFF" w:themeColor="background1"/>
                <w:sz w:val="22"/>
              </w:rPr>
              <w:t>Description</w:t>
            </w:r>
          </w:p>
        </w:tc>
        <w:tc>
          <w:tcPr>
            <w:tcW w:w="10389" w:type="dxa"/>
            <w:gridSpan w:val="2"/>
            <w:vAlign w:val="center"/>
          </w:tcPr>
          <w:p w:rsidR="001726BD" w:rsidRDefault="001726BD" w:rsidP="008E1638">
            <w:pPr>
              <w:pStyle w:val="PwCNormal"/>
              <w:numPr>
                <w:ilvl w:val="0"/>
                <w:numId w:val="0"/>
              </w:numPr>
              <w:spacing w:after="0"/>
              <w:rPr>
                <w:rFonts w:ascii="Bookman Old Style" w:hAnsi="Bookman Old Style" w:cs="Open Sans"/>
                <w:sz w:val="22"/>
                <w:szCs w:val="22"/>
                <w:shd w:val="clear" w:color="auto" w:fill="FFFFFF"/>
              </w:rPr>
            </w:pPr>
            <w:r w:rsidRPr="003276D5">
              <w:rPr>
                <w:rFonts w:ascii="Bookman Old Style" w:hAnsi="Bookman Old Style" w:cs="Open Sans"/>
                <w:sz w:val="22"/>
                <w:szCs w:val="22"/>
                <w:shd w:val="clear" w:color="auto" w:fill="FFFFFF"/>
              </w:rPr>
              <w:t>During assessment, we found t</w:t>
            </w:r>
            <w:r>
              <w:rPr>
                <w:rFonts w:ascii="Bookman Old Style" w:hAnsi="Bookman Old Style" w:cs="Open Sans"/>
                <w:sz w:val="22"/>
                <w:szCs w:val="22"/>
                <w:shd w:val="clear" w:color="auto" w:fill="FFFFFF"/>
              </w:rPr>
              <w:t>he</w:t>
            </w:r>
            <w:r w:rsidRPr="003276D5">
              <w:rPr>
                <w:rFonts w:ascii="Bookman Old Style" w:hAnsi="Bookman Old Style" w:cs="Open Sans"/>
                <w:sz w:val="22"/>
                <w:szCs w:val="22"/>
                <w:shd w:val="clear" w:color="auto" w:fill="FFFFFF"/>
              </w:rPr>
              <w:t xml:space="preserve"> </w:t>
            </w:r>
            <w:r>
              <w:rPr>
                <w:rFonts w:ascii="Bookman Old Style" w:hAnsi="Bookman Old Style" w:cs="Open Sans"/>
                <w:sz w:val="22"/>
                <w:szCs w:val="22"/>
                <w:shd w:val="clear" w:color="auto" w:fill="FFFFFF"/>
              </w:rPr>
              <w:t>email ids in web</w:t>
            </w:r>
            <w:r w:rsidRPr="003276D5">
              <w:rPr>
                <w:rFonts w:ascii="Bookman Old Style" w:hAnsi="Bookman Old Style" w:cs="Open Sans"/>
                <w:sz w:val="22"/>
                <w:szCs w:val="22"/>
                <w:shd w:val="clear" w:color="auto" w:fill="FFFFFF"/>
              </w:rPr>
              <w:t xml:space="preserve"> page</w:t>
            </w:r>
            <w:r>
              <w:rPr>
                <w:rFonts w:ascii="Bookman Old Style" w:hAnsi="Bookman Old Style" w:cs="Open Sans"/>
                <w:sz w:val="22"/>
                <w:szCs w:val="22"/>
                <w:shd w:val="clear" w:color="auto" w:fill="FFFFFF"/>
              </w:rPr>
              <w:t xml:space="preserve"> and documents</w:t>
            </w:r>
            <w:r w:rsidRPr="003276D5">
              <w:rPr>
                <w:rFonts w:ascii="Bookman Old Style" w:hAnsi="Bookman Old Style" w:cs="Open Sans"/>
                <w:sz w:val="22"/>
                <w:szCs w:val="22"/>
                <w:shd w:val="clear" w:color="auto" w:fill="FFFFFF"/>
              </w:rPr>
              <w:t xml:space="preserve"> which is not a good practice suggested by the OWASP community. The mail ids displayed here are not any generic ones (ex: helpdesk@gmail.com) rather they belong to the respective individuals based on their designation. </w:t>
            </w:r>
          </w:p>
          <w:p w:rsidR="001726BD" w:rsidRPr="003276D5" w:rsidRDefault="001726BD" w:rsidP="008E1638">
            <w:pPr>
              <w:pStyle w:val="PwCNormal"/>
              <w:numPr>
                <w:ilvl w:val="0"/>
                <w:numId w:val="0"/>
              </w:numPr>
              <w:spacing w:after="0"/>
              <w:rPr>
                <w:rFonts w:ascii="Bookman Old Style" w:hAnsi="Bookman Old Style" w:cs="Times New Roman"/>
                <w:sz w:val="22"/>
              </w:rPr>
            </w:pPr>
            <w:r w:rsidRPr="003276D5">
              <w:rPr>
                <w:rFonts w:ascii="Bookman Old Style" w:hAnsi="Bookman Old Style" w:cs="Open Sans"/>
                <w:sz w:val="22"/>
                <w:szCs w:val="22"/>
                <w:shd w:val="clear" w:color="auto" w:fill="FFFFFF"/>
              </w:rPr>
              <w:t>The majority of spam comes from email addresses harvested off the internet. The spam-bots (also known as email harvesters and email extractors) are programs that scour the internet looking for email addresses on any website they come across. Spam</w:t>
            </w:r>
            <w:r>
              <w:rPr>
                <w:rFonts w:ascii="Bookman Old Style" w:hAnsi="Bookman Old Style" w:cs="Open Sans"/>
                <w:sz w:val="22"/>
                <w:szCs w:val="22"/>
                <w:shd w:val="clear" w:color="auto" w:fill="FFFFFF"/>
              </w:rPr>
              <w:t xml:space="preserve"> </w:t>
            </w:r>
            <w:r w:rsidRPr="003276D5">
              <w:rPr>
                <w:rFonts w:ascii="Bookman Old Style" w:hAnsi="Bookman Old Style" w:cs="Open Sans"/>
                <w:sz w:val="22"/>
                <w:szCs w:val="22"/>
                <w:shd w:val="clear" w:color="auto" w:fill="FFFFFF"/>
              </w:rPr>
              <w:t>bot programs look for strings like myname@mydomain.com and then record any addresses found.</w:t>
            </w:r>
          </w:p>
        </w:tc>
      </w:tr>
      <w:tr w:rsidR="001726BD" w:rsidRPr="003276D5" w:rsidTr="00AA0749">
        <w:trPr>
          <w:trHeight w:val="341"/>
          <w:jc w:val="center"/>
        </w:trPr>
        <w:tc>
          <w:tcPr>
            <w:tcW w:w="3000" w:type="dxa"/>
            <w:shd w:val="clear" w:color="auto" w:fill="0070C0"/>
            <w:vAlign w:val="center"/>
          </w:tcPr>
          <w:p w:rsidR="001726BD" w:rsidRPr="003276D5" w:rsidRDefault="001726BD" w:rsidP="008E1638">
            <w:pPr>
              <w:pStyle w:val="PwCNormal"/>
              <w:numPr>
                <w:ilvl w:val="0"/>
                <w:numId w:val="0"/>
              </w:numPr>
              <w:spacing w:after="0"/>
              <w:rPr>
                <w:rFonts w:ascii="Bookman Old Style" w:hAnsi="Bookman Old Style" w:cs="Times New Roman"/>
                <w:b/>
                <w:color w:val="FFFFFF" w:themeColor="background1"/>
                <w:sz w:val="22"/>
              </w:rPr>
            </w:pPr>
            <w:r>
              <w:rPr>
                <w:rFonts w:ascii="Bookman Old Style" w:hAnsi="Bookman Old Style" w:cs="Times New Roman"/>
                <w:b/>
                <w:color w:val="FFFFFF" w:themeColor="background1"/>
                <w:sz w:val="22"/>
              </w:rPr>
              <w:t>Affected URL</w:t>
            </w:r>
            <w:r w:rsidRPr="003276D5">
              <w:rPr>
                <w:rFonts w:ascii="Bookman Old Style" w:hAnsi="Bookman Old Style" w:cs="Times New Roman"/>
                <w:b/>
                <w:color w:val="FFFFFF" w:themeColor="background1"/>
                <w:sz w:val="22"/>
              </w:rPr>
              <w:t>(s)</w:t>
            </w:r>
          </w:p>
        </w:tc>
        <w:tc>
          <w:tcPr>
            <w:tcW w:w="10389" w:type="dxa"/>
            <w:gridSpan w:val="2"/>
            <w:vAlign w:val="center"/>
          </w:tcPr>
          <w:p w:rsidR="001726BD" w:rsidRPr="008E0952" w:rsidRDefault="008E0952" w:rsidP="008E1638">
            <w:pPr>
              <w:rPr>
                <w:rFonts w:ascii="Bookman Old Style" w:hAnsi="Bookman Old Style"/>
                <w:sz w:val="22"/>
                <w:szCs w:val="22"/>
                <w:highlight w:val="yellow"/>
              </w:rPr>
            </w:pPr>
            <w:r w:rsidRPr="008E0952">
              <w:rPr>
                <w:rFonts w:ascii="Bookman Old Style" w:hAnsi="Bookman Old Style"/>
                <w:sz w:val="22"/>
                <w:szCs w:val="22"/>
              </w:rPr>
              <w:t>https://cdms-uat.ttdsevaonline.com</w:t>
            </w:r>
          </w:p>
        </w:tc>
      </w:tr>
      <w:tr w:rsidR="001726BD" w:rsidRPr="003276D5" w:rsidTr="00AA0749">
        <w:trPr>
          <w:trHeight w:val="584"/>
          <w:jc w:val="center"/>
        </w:trPr>
        <w:tc>
          <w:tcPr>
            <w:tcW w:w="3000" w:type="dxa"/>
            <w:shd w:val="clear" w:color="auto" w:fill="0070C0"/>
            <w:vAlign w:val="center"/>
          </w:tcPr>
          <w:p w:rsidR="001726BD" w:rsidRPr="003276D5" w:rsidRDefault="001726BD" w:rsidP="008E1638">
            <w:pPr>
              <w:pStyle w:val="PwCNormal"/>
              <w:numPr>
                <w:ilvl w:val="0"/>
                <w:numId w:val="0"/>
              </w:numPr>
              <w:spacing w:after="0"/>
              <w:rPr>
                <w:rFonts w:ascii="Bookman Old Style" w:hAnsi="Bookman Old Style" w:cs="Times New Roman"/>
                <w:b/>
                <w:color w:val="FFFFFF" w:themeColor="background1"/>
                <w:sz w:val="22"/>
              </w:rPr>
            </w:pPr>
            <w:r w:rsidRPr="003276D5">
              <w:rPr>
                <w:rFonts w:ascii="Bookman Old Style" w:hAnsi="Bookman Old Style" w:cs="Times New Roman"/>
                <w:b/>
                <w:color w:val="FFFFFF" w:themeColor="background1"/>
                <w:sz w:val="22"/>
              </w:rPr>
              <w:t>Impact</w:t>
            </w:r>
          </w:p>
        </w:tc>
        <w:tc>
          <w:tcPr>
            <w:tcW w:w="10389" w:type="dxa"/>
            <w:gridSpan w:val="2"/>
            <w:vAlign w:val="center"/>
          </w:tcPr>
          <w:p w:rsidR="001726BD" w:rsidRPr="003276D5" w:rsidRDefault="001726BD" w:rsidP="008E1638">
            <w:pPr>
              <w:pStyle w:val="PwCNormal"/>
              <w:numPr>
                <w:ilvl w:val="0"/>
                <w:numId w:val="0"/>
              </w:numPr>
              <w:spacing w:after="0"/>
              <w:rPr>
                <w:rFonts w:ascii="Bookman Old Style" w:hAnsi="Bookman Old Style" w:cs="Times New Roman"/>
                <w:sz w:val="22"/>
              </w:rPr>
            </w:pPr>
            <w:r w:rsidRPr="003276D5">
              <w:rPr>
                <w:rFonts w:ascii="Bookman Old Style" w:hAnsi="Bookman Old Style"/>
                <w:sz w:val="22"/>
                <w:szCs w:val="22"/>
                <w:shd w:val="clear" w:color="auto" w:fill="FFFFFF"/>
              </w:rPr>
              <w:t>Disclosing the individual mail ids sometimes lead to social engineering attacks and often affected with the spam mails. However, email addresses of developers and other individuals (whether appearing on-screen or hidden within page source) may disclose information that is useful to an attacker; for example, they may represent usernames that can be used at the application's login.</w:t>
            </w:r>
          </w:p>
        </w:tc>
      </w:tr>
      <w:tr w:rsidR="001726BD" w:rsidRPr="003276D5" w:rsidTr="00C002D4">
        <w:trPr>
          <w:trHeight w:val="332"/>
          <w:jc w:val="center"/>
        </w:trPr>
        <w:tc>
          <w:tcPr>
            <w:tcW w:w="13389" w:type="dxa"/>
            <w:gridSpan w:val="3"/>
            <w:vAlign w:val="center"/>
          </w:tcPr>
          <w:p w:rsidR="001726BD" w:rsidRPr="003276D5" w:rsidRDefault="001726BD" w:rsidP="008E1638">
            <w:pPr>
              <w:pStyle w:val="PwCNormal"/>
              <w:numPr>
                <w:ilvl w:val="0"/>
                <w:numId w:val="0"/>
              </w:numPr>
              <w:spacing w:after="0"/>
              <w:rPr>
                <w:rFonts w:ascii="Bookman Old Style" w:hAnsi="Bookman Old Style" w:cs="Times New Roman"/>
                <w:b/>
                <w:sz w:val="22"/>
              </w:rPr>
            </w:pPr>
            <w:r w:rsidRPr="003276D5">
              <w:rPr>
                <w:rFonts w:ascii="Bookman Old Style" w:hAnsi="Bookman Old Style" w:cs="Times New Roman"/>
                <w:b/>
                <w:sz w:val="22"/>
              </w:rPr>
              <w:t>Evidence/Proof of Concept</w:t>
            </w:r>
          </w:p>
          <w:p w:rsidR="001726BD" w:rsidRDefault="008D77F2" w:rsidP="008E1638">
            <w:pPr>
              <w:pStyle w:val="PwCNormal"/>
              <w:numPr>
                <w:ilvl w:val="0"/>
                <w:numId w:val="0"/>
              </w:numPr>
              <w:spacing w:after="0"/>
              <w:jc w:val="center"/>
              <w:rPr>
                <w:rFonts w:ascii="Bookman Old Style" w:hAnsi="Bookman Old Style" w:cs="Times New Roman"/>
                <w:sz w:val="22"/>
              </w:rPr>
            </w:pPr>
            <w:r>
              <w:rPr>
                <w:rFonts w:ascii="Bookman Old Style" w:hAnsi="Bookman Old Style" w:cs="Times New Roman"/>
                <w:noProof/>
                <w:snapToGrid/>
                <w:sz w:val="22"/>
                <w:lang w:val="en-US" w:eastAsia="en-US" w:bidi="te-IN"/>
              </w:rPr>
              <w:lastRenderedPageBreak/>
              <w:pict>
                <v:rect id="_x0000_s1028" style="position:absolute;left:0;text-align:left;margin-left:88.45pt;margin-top:246.3pt;width:308.35pt;height:40.15pt;z-index:251661312" filled="f" strokecolor="#c00000" strokeweight="1.5pt">
                  <v:fill opacity="0"/>
                </v:rect>
              </w:pict>
            </w:r>
            <w:r w:rsidR="001726BD" w:rsidRPr="001726BD">
              <w:rPr>
                <w:rFonts w:ascii="Bookman Old Style" w:hAnsi="Bookman Old Style" w:cs="Times New Roman"/>
                <w:noProof/>
                <w:sz w:val="22"/>
                <w:lang w:val="en-US" w:eastAsia="en-US" w:bidi="te-IN"/>
              </w:rPr>
              <w:drawing>
                <wp:inline distT="0" distB="0" distL="0" distR="0">
                  <wp:extent cx="6214552" cy="3689968"/>
                  <wp:effectExtent l="19050" t="19050" r="14798" b="24782"/>
                  <wp:docPr id="21" name="Picture 19" descr="e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ail.png"/>
                          <pic:cNvPicPr/>
                        </pic:nvPicPr>
                        <pic:blipFill>
                          <a:blip r:embed="rId41"/>
                          <a:srcRect/>
                          <a:stretch>
                            <a:fillRect/>
                          </a:stretch>
                        </pic:blipFill>
                        <pic:spPr>
                          <a:xfrm>
                            <a:off x="0" y="0"/>
                            <a:ext cx="6214552" cy="3689968"/>
                          </a:xfrm>
                          <a:prstGeom prst="rect">
                            <a:avLst/>
                          </a:prstGeom>
                          <a:ln w="19050">
                            <a:solidFill>
                              <a:srgbClr val="C00000"/>
                            </a:solidFill>
                          </a:ln>
                        </pic:spPr>
                      </pic:pic>
                    </a:graphicData>
                  </a:graphic>
                </wp:inline>
              </w:drawing>
            </w:r>
          </w:p>
          <w:p w:rsidR="001726BD" w:rsidRPr="003276D5" w:rsidRDefault="001726BD" w:rsidP="008E1638">
            <w:pPr>
              <w:pStyle w:val="PwCNormal"/>
              <w:numPr>
                <w:ilvl w:val="0"/>
                <w:numId w:val="0"/>
              </w:numPr>
              <w:spacing w:after="0"/>
              <w:jc w:val="center"/>
              <w:rPr>
                <w:rFonts w:ascii="Bookman Old Style" w:hAnsi="Bookman Old Style" w:cs="Times New Roman"/>
                <w:sz w:val="22"/>
              </w:rPr>
            </w:pPr>
            <w:r>
              <w:rPr>
                <w:rFonts w:ascii="Bookman Old Style" w:hAnsi="Bookman Old Style" w:cs="Times New Roman"/>
                <w:sz w:val="22"/>
              </w:rPr>
              <w:t>Fig. Email Address disclosure</w:t>
            </w:r>
          </w:p>
        </w:tc>
      </w:tr>
      <w:tr w:rsidR="001726BD" w:rsidRPr="003276D5" w:rsidTr="00AA0749">
        <w:trPr>
          <w:trHeight w:val="541"/>
          <w:jc w:val="center"/>
        </w:trPr>
        <w:tc>
          <w:tcPr>
            <w:tcW w:w="3000" w:type="dxa"/>
            <w:shd w:val="clear" w:color="auto" w:fill="0070C0"/>
            <w:vAlign w:val="center"/>
          </w:tcPr>
          <w:p w:rsidR="001726BD" w:rsidRPr="003276D5" w:rsidRDefault="001726BD" w:rsidP="008E1638">
            <w:pPr>
              <w:pStyle w:val="PwCNormal"/>
              <w:numPr>
                <w:ilvl w:val="0"/>
                <w:numId w:val="0"/>
              </w:numPr>
              <w:spacing w:after="0"/>
              <w:rPr>
                <w:rFonts w:ascii="Bookman Old Style" w:hAnsi="Bookman Old Style" w:cs="Times New Roman"/>
                <w:b/>
                <w:sz w:val="22"/>
              </w:rPr>
            </w:pPr>
            <w:r w:rsidRPr="003276D5">
              <w:rPr>
                <w:rFonts w:ascii="Bookman Old Style" w:hAnsi="Bookman Old Style" w:cs="Times New Roman"/>
                <w:b/>
                <w:color w:val="FFFFFF" w:themeColor="background1"/>
                <w:sz w:val="22"/>
              </w:rPr>
              <w:lastRenderedPageBreak/>
              <w:t>Recommendation</w:t>
            </w:r>
          </w:p>
        </w:tc>
        <w:tc>
          <w:tcPr>
            <w:tcW w:w="10389" w:type="dxa"/>
            <w:gridSpan w:val="2"/>
            <w:vAlign w:val="center"/>
          </w:tcPr>
          <w:p w:rsidR="001726BD" w:rsidRPr="003276D5" w:rsidRDefault="001726BD" w:rsidP="001726BD">
            <w:pPr>
              <w:pStyle w:val="PwCNormal"/>
              <w:spacing w:after="0"/>
              <w:rPr>
                <w:rFonts w:ascii="Bookman Old Style" w:hAnsi="Bookman Old Style"/>
                <w:sz w:val="22"/>
                <w:szCs w:val="22"/>
              </w:rPr>
            </w:pPr>
            <w:r w:rsidRPr="003276D5">
              <w:rPr>
                <w:rFonts w:ascii="Bookman Old Style" w:hAnsi="Bookman Old Style"/>
                <w:sz w:val="22"/>
                <w:szCs w:val="22"/>
              </w:rPr>
              <w:t>Obfuscate email address or Spell out email addresses(Please enclose the email address with example [at] gmail [dot] com)</w:t>
            </w:r>
          </w:p>
          <w:p w:rsidR="001726BD" w:rsidRPr="008A407F" w:rsidRDefault="001726BD" w:rsidP="008E1638">
            <w:pPr>
              <w:rPr>
                <w:rFonts w:ascii="Bookman Old Style" w:hAnsi="Bookman Old Style"/>
                <w:sz w:val="22"/>
                <w:szCs w:val="22"/>
              </w:rPr>
            </w:pPr>
            <w:r w:rsidRPr="008A407F">
              <w:rPr>
                <w:rFonts w:ascii="Bookman Old Style" w:hAnsi="Bookman Old Style"/>
                <w:sz w:val="22"/>
                <w:szCs w:val="22"/>
              </w:rPr>
              <w:t>Refer:</w:t>
            </w:r>
          </w:p>
          <w:p w:rsidR="001726BD" w:rsidRPr="008A407F" w:rsidRDefault="001726BD" w:rsidP="008E1638">
            <w:pPr>
              <w:rPr>
                <w:rFonts w:ascii="Bookman Old Style" w:hAnsi="Bookman Old Style"/>
                <w:sz w:val="22"/>
                <w:szCs w:val="22"/>
              </w:rPr>
            </w:pPr>
            <w:r w:rsidRPr="008A407F">
              <w:rPr>
                <w:rFonts w:ascii="Bookman Old Style" w:hAnsi="Bookman Old Style"/>
                <w:sz w:val="22"/>
                <w:szCs w:val="22"/>
              </w:rPr>
              <w:t>https://stackoverflow.com/questions/748780/best-way-to-obfuscate-an-e-mail-address-on-a-website</w:t>
            </w:r>
          </w:p>
          <w:p w:rsidR="001726BD" w:rsidRPr="008A407F" w:rsidRDefault="001726BD" w:rsidP="008E1638">
            <w:pPr>
              <w:rPr>
                <w:rFonts w:ascii="Bookman Old Style" w:hAnsi="Bookman Old Style"/>
                <w:sz w:val="22"/>
                <w:szCs w:val="22"/>
              </w:rPr>
            </w:pPr>
            <w:r w:rsidRPr="008A407F">
              <w:rPr>
                <w:rFonts w:ascii="Bookman Old Style" w:hAnsi="Bookman Old Style"/>
                <w:sz w:val="22"/>
                <w:szCs w:val="22"/>
              </w:rPr>
              <w:t>https://stackoverflow.com/questions/11563283/why-write-at-and-dot-in-email-rather-than-and</w:t>
            </w:r>
          </w:p>
          <w:p w:rsidR="001726BD" w:rsidRPr="008A407F" w:rsidRDefault="001726BD" w:rsidP="008E1638">
            <w:pPr>
              <w:rPr>
                <w:rFonts w:ascii="Bookman Old Style" w:hAnsi="Bookman Old Style"/>
                <w:sz w:val="22"/>
                <w:szCs w:val="22"/>
              </w:rPr>
            </w:pPr>
            <w:r w:rsidRPr="008A407F">
              <w:rPr>
                <w:rFonts w:ascii="Bookman Old Style" w:hAnsi="Bookman Old Style"/>
                <w:sz w:val="22"/>
                <w:szCs w:val="22"/>
              </w:rPr>
              <w:t>https://academia.stackexchange.com/questions/55612/why-do-people-in-academia-tend-to-write-their-email-address-with-dot-at</w:t>
            </w:r>
          </w:p>
          <w:p w:rsidR="001726BD" w:rsidRPr="003276D5" w:rsidRDefault="001726BD" w:rsidP="008E1638">
            <w:r w:rsidRPr="008A407F">
              <w:rPr>
                <w:rFonts w:ascii="Bookman Old Style" w:hAnsi="Bookman Old Style"/>
                <w:sz w:val="22"/>
                <w:szCs w:val="22"/>
              </w:rPr>
              <w:t>https://stackoverflow.com/questions/483212/effective-method-to-hide-email-from-spam-bots</w:t>
            </w:r>
          </w:p>
        </w:tc>
      </w:tr>
      <w:tr w:rsidR="001726BD" w:rsidRPr="003276D5" w:rsidTr="00607206">
        <w:trPr>
          <w:trHeight w:val="350"/>
          <w:jc w:val="center"/>
        </w:trPr>
        <w:tc>
          <w:tcPr>
            <w:tcW w:w="3000" w:type="dxa"/>
            <w:shd w:val="clear" w:color="auto" w:fill="0070C0"/>
            <w:vAlign w:val="center"/>
          </w:tcPr>
          <w:p w:rsidR="001726BD" w:rsidRPr="003276D5" w:rsidRDefault="001726BD" w:rsidP="008E1638">
            <w:pPr>
              <w:pStyle w:val="PwCNormal"/>
              <w:numPr>
                <w:ilvl w:val="0"/>
                <w:numId w:val="0"/>
              </w:numPr>
              <w:spacing w:after="0"/>
              <w:rPr>
                <w:rFonts w:ascii="Bookman Old Style" w:hAnsi="Bookman Old Style" w:cs="Times New Roman"/>
                <w:b/>
                <w:color w:val="FFFFFF" w:themeColor="background1"/>
                <w:sz w:val="22"/>
              </w:rPr>
            </w:pPr>
            <w:r w:rsidRPr="003276D5">
              <w:rPr>
                <w:rFonts w:ascii="Bookman Old Style" w:hAnsi="Bookman Old Style" w:cs="Times New Roman"/>
                <w:b/>
                <w:color w:val="FFFFFF" w:themeColor="background1"/>
                <w:sz w:val="22"/>
              </w:rPr>
              <w:lastRenderedPageBreak/>
              <w:t>Management Comments</w:t>
            </w:r>
          </w:p>
        </w:tc>
        <w:tc>
          <w:tcPr>
            <w:tcW w:w="10389" w:type="dxa"/>
            <w:gridSpan w:val="2"/>
            <w:vAlign w:val="center"/>
          </w:tcPr>
          <w:p w:rsidR="001726BD" w:rsidRPr="003276D5" w:rsidRDefault="001726BD" w:rsidP="008E1638">
            <w:pPr>
              <w:pStyle w:val="PwCNormal"/>
              <w:numPr>
                <w:ilvl w:val="0"/>
                <w:numId w:val="0"/>
              </w:numPr>
              <w:spacing w:after="0"/>
              <w:rPr>
                <w:rFonts w:ascii="Bookman Old Style" w:hAnsi="Bookman Old Style" w:cs="Times New Roman"/>
                <w:sz w:val="22"/>
                <w:highlight w:val="yellow"/>
              </w:rPr>
            </w:pPr>
          </w:p>
        </w:tc>
      </w:tr>
    </w:tbl>
    <w:p w:rsidR="0089303B" w:rsidRDefault="0089303B" w:rsidP="003971D4">
      <w:pPr>
        <w:pStyle w:val="BodyText"/>
        <w:ind w:left="0"/>
      </w:pPr>
    </w:p>
    <w:tbl>
      <w:tblPr>
        <w:tblStyle w:val="TableGrid"/>
        <w:tblW w:w="0" w:type="auto"/>
        <w:jc w:val="center"/>
        <w:tblInd w:w="581" w:type="dxa"/>
        <w:tblLayout w:type="fixed"/>
        <w:tblLook w:val="04A0"/>
      </w:tblPr>
      <w:tblGrid>
        <w:gridCol w:w="2936"/>
        <w:gridCol w:w="34"/>
        <w:gridCol w:w="8152"/>
        <w:gridCol w:w="2319"/>
      </w:tblGrid>
      <w:tr w:rsidR="00AA0749" w:rsidRPr="002C5EAA" w:rsidTr="00AA0749">
        <w:trPr>
          <w:trHeight w:val="368"/>
          <w:jc w:val="center"/>
        </w:trPr>
        <w:tc>
          <w:tcPr>
            <w:tcW w:w="2970" w:type="dxa"/>
            <w:gridSpan w:val="2"/>
            <w:shd w:val="clear" w:color="auto" w:fill="0070C0"/>
            <w:vAlign w:val="center"/>
          </w:tcPr>
          <w:p w:rsidR="00AA0749" w:rsidRPr="002C5EAA" w:rsidRDefault="00AA0749" w:rsidP="00AA0749">
            <w:pPr>
              <w:pStyle w:val="PwCNormal"/>
              <w:numPr>
                <w:ilvl w:val="0"/>
                <w:numId w:val="17"/>
              </w:numPr>
              <w:tabs>
                <w:tab w:val="left" w:pos="662"/>
              </w:tabs>
              <w:spacing w:after="0"/>
              <w:rPr>
                <w:rFonts w:ascii="Bookman Old Style" w:hAnsi="Bookman Old Style" w:cs="Times New Roman"/>
                <w:b/>
                <w:color w:val="FFFFFF" w:themeColor="background1"/>
                <w:sz w:val="22"/>
              </w:rPr>
            </w:pPr>
            <w:r>
              <w:rPr>
                <w:rFonts w:ascii="Bookman Old Style" w:hAnsi="Bookman Old Style" w:cs="Times New Roman"/>
                <w:b/>
                <w:color w:val="FFFFFF" w:themeColor="background1"/>
                <w:sz w:val="22"/>
              </w:rPr>
              <w:t>Vulnerability title</w:t>
            </w:r>
          </w:p>
        </w:tc>
        <w:tc>
          <w:tcPr>
            <w:tcW w:w="8152" w:type="dxa"/>
            <w:vAlign w:val="center"/>
          </w:tcPr>
          <w:p w:rsidR="00AA0749" w:rsidRPr="002C5EAA" w:rsidRDefault="00AA0749" w:rsidP="007A4A09">
            <w:pPr>
              <w:pStyle w:val="PwCNormal"/>
              <w:numPr>
                <w:ilvl w:val="0"/>
                <w:numId w:val="0"/>
              </w:numPr>
              <w:spacing w:after="0"/>
              <w:rPr>
                <w:rFonts w:ascii="Bookman Old Style" w:hAnsi="Bookman Old Style" w:cs="Times New Roman"/>
                <w:sz w:val="22"/>
              </w:rPr>
            </w:pPr>
            <w:r w:rsidRPr="00C00093">
              <w:rPr>
                <w:rFonts w:ascii="Bookman Old Style" w:hAnsi="Bookman Old Style" w:cs="Times New Roman"/>
                <w:b/>
                <w:sz w:val="22"/>
              </w:rPr>
              <w:t>Last Login Time</w:t>
            </w:r>
            <w:r>
              <w:rPr>
                <w:rFonts w:ascii="Bookman Old Style" w:hAnsi="Bookman Old Style" w:cs="Times New Roman"/>
                <w:b/>
                <w:sz w:val="22"/>
              </w:rPr>
              <w:t xml:space="preserve"> not Implemented</w:t>
            </w:r>
          </w:p>
        </w:tc>
        <w:tc>
          <w:tcPr>
            <w:tcW w:w="2319" w:type="dxa"/>
            <w:vAlign w:val="center"/>
          </w:tcPr>
          <w:p w:rsidR="00AA0749" w:rsidRPr="002C5EAA" w:rsidRDefault="00AA0749" w:rsidP="007A4A09">
            <w:pPr>
              <w:pStyle w:val="PwCNormal"/>
              <w:numPr>
                <w:ilvl w:val="0"/>
                <w:numId w:val="0"/>
              </w:numPr>
              <w:spacing w:after="0"/>
              <w:rPr>
                <w:rFonts w:ascii="Bookman Old Style" w:hAnsi="Bookman Old Style" w:cs="Times New Roman"/>
                <w:sz w:val="22"/>
              </w:rPr>
            </w:pPr>
            <w:r w:rsidRPr="002C5EAA">
              <w:rPr>
                <w:rFonts w:ascii="Bookman Old Style" w:hAnsi="Bookman Old Style" w:cs="Times New Roman"/>
                <w:b/>
                <w:sz w:val="22"/>
              </w:rPr>
              <w:t>Risk Rating</w:t>
            </w:r>
            <w:r w:rsidRPr="002C5EAA">
              <w:rPr>
                <w:rFonts w:ascii="Bookman Old Style" w:hAnsi="Bookman Old Style" w:cs="Times New Roman"/>
                <w:sz w:val="22"/>
              </w:rPr>
              <w:t>: Low</w:t>
            </w:r>
          </w:p>
        </w:tc>
      </w:tr>
      <w:tr w:rsidR="00AA0749" w:rsidRPr="002C5EAA" w:rsidTr="00AA0749">
        <w:trPr>
          <w:trHeight w:val="350"/>
          <w:jc w:val="center"/>
        </w:trPr>
        <w:tc>
          <w:tcPr>
            <w:tcW w:w="2970" w:type="dxa"/>
            <w:gridSpan w:val="2"/>
            <w:shd w:val="clear" w:color="auto" w:fill="0070C0"/>
            <w:vAlign w:val="center"/>
          </w:tcPr>
          <w:p w:rsidR="00AA0749" w:rsidRPr="002C5EAA" w:rsidRDefault="00AA0749" w:rsidP="007A4A09">
            <w:pPr>
              <w:pStyle w:val="PwCNormal"/>
              <w:numPr>
                <w:ilvl w:val="0"/>
                <w:numId w:val="0"/>
              </w:numPr>
              <w:spacing w:after="0"/>
              <w:rPr>
                <w:rFonts w:ascii="Bookman Old Style" w:hAnsi="Bookman Old Style" w:cs="Times New Roman"/>
                <w:b/>
                <w:color w:val="FFFFFF" w:themeColor="background1"/>
                <w:sz w:val="22"/>
              </w:rPr>
            </w:pPr>
            <w:r w:rsidRPr="002C5EAA">
              <w:rPr>
                <w:rFonts w:ascii="Bookman Old Style" w:hAnsi="Bookman Old Style" w:cs="Times New Roman"/>
                <w:b/>
                <w:color w:val="FFFFFF" w:themeColor="background1"/>
                <w:sz w:val="22"/>
              </w:rPr>
              <w:t>Description</w:t>
            </w:r>
          </w:p>
        </w:tc>
        <w:tc>
          <w:tcPr>
            <w:tcW w:w="10471" w:type="dxa"/>
            <w:gridSpan w:val="2"/>
            <w:vAlign w:val="center"/>
          </w:tcPr>
          <w:p w:rsidR="00AA0749" w:rsidRPr="002C5EAA" w:rsidRDefault="00AA0749" w:rsidP="007A4A09">
            <w:pPr>
              <w:pStyle w:val="TableTextNormal"/>
              <w:spacing w:before="0" w:after="0"/>
              <w:jc w:val="both"/>
              <w:rPr>
                <w:rFonts w:ascii="Bookman Old Style" w:hAnsi="Bookman Old Style" w:cs="Times New Roman"/>
                <w:sz w:val="22"/>
                <w:szCs w:val="22"/>
              </w:rPr>
            </w:pPr>
            <w:r w:rsidRPr="00345874">
              <w:rPr>
                <w:rFonts w:ascii="Bookman Old Style" w:hAnsi="Bookman Old Style" w:cs="Times New Roman"/>
                <w:sz w:val="22"/>
                <w:szCs w:val="22"/>
              </w:rPr>
              <w:t>This will give the user a message when they logon about the last time they logged on</w:t>
            </w:r>
            <w:r>
              <w:rPr>
                <w:rFonts w:ascii="Bookman Old Style" w:hAnsi="Bookman Old Style" w:cs="Times New Roman"/>
                <w:sz w:val="22"/>
                <w:szCs w:val="22"/>
              </w:rPr>
              <w:t>.</w:t>
            </w:r>
          </w:p>
        </w:tc>
      </w:tr>
      <w:tr w:rsidR="00AA0749" w:rsidRPr="002C5EAA" w:rsidTr="00AA0749">
        <w:trPr>
          <w:trHeight w:val="350"/>
          <w:jc w:val="center"/>
        </w:trPr>
        <w:tc>
          <w:tcPr>
            <w:tcW w:w="2970" w:type="dxa"/>
            <w:gridSpan w:val="2"/>
            <w:shd w:val="clear" w:color="auto" w:fill="0070C0"/>
            <w:vAlign w:val="center"/>
          </w:tcPr>
          <w:p w:rsidR="00AA0749" w:rsidRPr="002C5EAA" w:rsidRDefault="00AA0749" w:rsidP="007A4A09">
            <w:pPr>
              <w:pStyle w:val="PwCNormal"/>
              <w:numPr>
                <w:ilvl w:val="0"/>
                <w:numId w:val="0"/>
              </w:numPr>
              <w:spacing w:after="0"/>
              <w:rPr>
                <w:rFonts w:ascii="Bookman Old Style" w:hAnsi="Bookman Old Style" w:cs="Times New Roman"/>
                <w:b/>
                <w:color w:val="FFFFFF" w:themeColor="background1"/>
                <w:sz w:val="22"/>
              </w:rPr>
            </w:pPr>
            <w:r w:rsidRPr="002C5EAA">
              <w:rPr>
                <w:rFonts w:ascii="Bookman Old Style" w:hAnsi="Bookman Old Style" w:cs="Times New Roman"/>
                <w:b/>
                <w:color w:val="FFFFFF" w:themeColor="background1"/>
                <w:sz w:val="22"/>
              </w:rPr>
              <w:t xml:space="preserve">Affected </w:t>
            </w:r>
            <w:r>
              <w:rPr>
                <w:rFonts w:ascii="Bookman Old Style" w:hAnsi="Bookman Old Style" w:cs="Times New Roman"/>
                <w:b/>
                <w:color w:val="FFFFFF" w:themeColor="background1"/>
                <w:sz w:val="22"/>
              </w:rPr>
              <w:t>URL</w:t>
            </w:r>
            <w:r w:rsidRPr="002C5EAA">
              <w:rPr>
                <w:rFonts w:ascii="Bookman Old Style" w:hAnsi="Bookman Old Style" w:cs="Times New Roman"/>
                <w:b/>
                <w:color w:val="FFFFFF" w:themeColor="background1"/>
                <w:sz w:val="22"/>
              </w:rPr>
              <w:t>(s)</w:t>
            </w:r>
          </w:p>
        </w:tc>
        <w:tc>
          <w:tcPr>
            <w:tcW w:w="10471" w:type="dxa"/>
            <w:gridSpan w:val="2"/>
            <w:vAlign w:val="center"/>
          </w:tcPr>
          <w:p w:rsidR="00AA0749" w:rsidRPr="002C5EAA" w:rsidRDefault="00AA0749" w:rsidP="007A4A09">
            <w:pPr>
              <w:pStyle w:val="PwCNormal"/>
              <w:numPr>
                <w:ilvl w:val="0"/>
                <w:numId w:val="0"/>
              </w:numPr>
              <w:spacing w:after="0"/>
              <w:rPr>
                <w:rFonts w:ascii="Bookman Old Style" w:hAnsi="Bookman Old Style" w:cs="Times New Roman"/>
                <w:sz w:val="22"/>
              </w:rPr>
            </w:pPr>
            <w:r>
              <w:rPr>
                <w:rFonts w:ascii="Bookman Old Style" w:hAnsi="Bookman Old Style" w:cs="Times New Roman"/>
                <w:sz w:val="22"/>
              </w:rPr>
              <w:t>https://cdms-uat.ttdsevaonline.com</w:t>
            </w:r>
          </w:p>
        </w:tc>
      </w:tr>
      <w:tr w:rsidR="00AA0749" w:rsidRPr="002C5EAA" w:rsidTr="00AA0749">
        <w:trPr>
          <w:trHeight w:val="620"/>
          <w:jc w:val="center"/>
        </w:trPr>
        <w:tc>
          <w:tcPr>
            <w:tcW w:w="2970" w:type="dxa"/>
            <w:gridSpan w:val="2"/>
            <w:shd w:val="clear" w:color="auto" w:fill="0070C0"/>
            <w:vAlign w:val="center"/>
          </w:tcPr>
          <w:p w:rsidR="00AA0749" w:rsidRPr="002C5EAA" w:rsidRDefault="00AA0749" w:rsidP="007A4A09">
            <w:pPr>
              <w:pStyle w:val="PwCNormal"/>
              <w:numPr>
                <w:ilvl w:val="0"/>
                <w:numId w:val="0"/>
              </w:numPr>
              <w:spacing w:after="0"/>
              <w:rPr>
                <w:rFonts w:ascii="Bookman Old Style" w:hAnsi="Bookman Old Style" w:cs="Times New Roman"/>
                <w:b/>
                <w:color w:val="FFFFFF" w:themeColor="background1"/>
                <w:sz w:val="22"/>
              </w:rPr>
            </w:pPr>
            <w:r w:rsidRPr="002C5EAA">
              <w:rPr>
                <w:rFonts w:ascii="Bookman Old Style" w:hAnsi="Bookman Old Style" w:cs="Times New Roman"/>
                <w:b/>
                <w:color w:val="FFFFFF" w:themeColor="background1"/>
                <w:sz w:val="22"/>
              </w:rPr>
              <w:t>Impact</w:t>
            </w:r>
          </w:p>
        </w:tc>
        <w:tc>
          <w:tcPr>
            <w:tcW w:w="10471" w:type="dxa"/>
            <w:gridSpan w:val="2"/>
            <w:vAlign w:val="center"/>
          </w:tcPr>
          <w:p w:rsidR="00AA0749" w:rsidRPr="002C5EAA" w:rsidRDefault="00AA0749" w:rsidP="007A4A09">
            <w:pPr>
              <w:pStyle w:val="PwCNormal"/>
              <w:numPr>
                <w:ilvl w:val="0"/>
                <w:numId w:val="0"/>
              </w:numPr>
              <w:spacing w:after="0"/>
              <w:jc w:val="both"/>
              <w:rPr>
                <w:rFonts w:ascii="Bookman Old Style" w:hAnsi="Bookman Old Style" w:cs="Times New Roman"/>
                <w:sz w:val="22"/>
              </w:rPr>
            </w:pPr>
            <w:r w:rsidRPr="008A14F1">
              <w:rPr>
                <w:rFonts w:ascii="Bookman Old Style" w:hAnsi="Bookman Old Style" w:cs="Times New Roman"/>
                <w:sz w:val="22"/>
              </w:rPr>
              <w:t>The logon attempts for service and scheduled job users are tracked in the same way when this feature is activated. The feature assumes interactive users are only used for interactive logon access.</w:t>
            </w:r>
          </w:p>
        </w:tc>
      </w:tr>
      <w:tr w:rsidR="00AA0749" w:rsidRPr="002C5EAA" w:rsidTr="00AA0749">
        <w:trPr>
          <w:jc w:val="center"/>
        </w:trPr>
        <w:tc>
          <w:tcPr>
            <w:tcW w:w="13441" w:type="dxa"/>
            <w:gridSpan w:val="4"/>
            <w:vAlign w:val="center"/>
          </w:tcPr>
          <w:p w:rsidR="00AA0749" w:rsidRDefault="00AA0749" w:rsidP="007A4A09">
            <w:pPr>
              <w:pStyle w:val="PwCNormal"/>
              <w:numPr>
                <w:ilvl w:val="0"/>
                <w:numId w:val="0"/>
              </w:numPr>
              <w:spacing w:after="0"/>
              <w:rPr>
                <w:rFonts w:ascii="Bookman Old Style" w:hAnsi="Bookman Old Style" w:cs="Times New Roman"/>
                <w:b/>
                <w:sz w:val="22"/>
              </w:rPr>
            </w:pPr>
            <w:r w:rsidRPr="002C5EAA">
              <w:rPr>
                <w:rFonts w:ascii="Bookman Old Style" w:hAnsi="Bookman Old Style" w:cs="Times New Roman"/>
                <w:b/>
                <w:sz w:val="22"/>
              </w:rPr>
              <w:t>Evidence/Proof of Concept</w:t>
            </w:r>
          </w:p>
          <w:p w:rsidR="00AA0749" w:rsidRDefault="00AA0749" w:rsidP="007A4A09">
            <w:pPr>
              <w:pStyle w:val="PwCNormal"/>
              <w:numPr>
                <w:ilvl w:val="0"/>
                <w:numId w:val="0"/>
              </w:numPr>
              <w:spacing w:after="0"/>
              <w:rPr>
                <w:rFonts w:ascii="Bookman Old Style" w:hAnsi="Bookman Old Style"/>
                <w:sz w:val="22"/>
              </w:rPr>
            </w:pPr>
            <w:r>
              <w:rPr>
                <w:rFonts w:ascii="Bookman Old Style" w:hAnsi="Bookman Old Style"/>
                <w:b/>
                <w:sz w:val="22"/>
              </w:rPr>
              <w:t xml:space="preserve">Step-1: </w:t>
            </w:r>
            <w:r>
              <w:rPr>
                <w:rFonts w:ascii="Bookman Old Style" w:hAnsi="Bookman Old Style"/>
                <w:sz w:val="22"/>
              </w:rPr>
              <w:t>Login into any account and verify last login time not implemented to user in home screen</w:t>
            </w:r>
          </w:p>
          <w:p w:rsidR="00AA0749" w:rsidRPr="00670199" w:rsidRDefault="00AA0749" w:rsidP="00670199">
            <w:pPr>
              <w:pStyle w:val="PwCNormal"/>
              <w:numPr>
                <w:ilvl w:val="0"/>
                <w:numId w:val="0"/>
              </w:numPr>
              <w:spacing w:after="0"/>
              <w:jc w:val="center"/>
              <w:rPr>
                <w:rFonts w:ascii="Bookman Old Style" w:hAnsi="Bookman Old Style"/>
                <w:sz w:val="22"/>
              </w:rPr>
            </w:pPr>
            <w:r>
              <w:rPr>
                <w:rFonts w:ascii="Bookman Old Style" w:hAnsi="Bookman Old Style"/>
                <w:noProof/>
                <w:snapToGrid/>
                <w:sz w:val="22"/>
                <w:lang w:val="en-US" w:eastAsia="en-US" w:bidi="te-IN"/>
              </w:rPr>
              <w:drawing>
                <wp:inline distT="0" distB="0" distL="0" distR="0">
                  <wp:extent cx="6126899" cy="3177304"/>
                  <wp:effectExtent l="19050" t="19050" r="26251" b="23096"/>
                  <wp:docPr id="7" name="Picture 6" descr="LAST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STLOGIN.png"/>
                          <pic:cNvPicPr/>
                        </pic:nvPicPr>
                        <pic:blipFill>
                          <a:blip r:embed="rId42"/>
                          <a:srcRect/>
                          <a:stretch>
                            <a:fillRect/>
                          </a:stretch>
                        </pic:blipFill>
                        <pic:spPr>
                          <a:xfrm>
                            <a:off x="0" y="0"/>
                            <a:ext cx="6148351" cy="3188429"/>
                          </a:xfrm>
                          <a:prstGeom prst="rect">
                            <a:avLst/>
                          </a:prstGeom>
                          <a:ln w="19050">
                            <a:solidFill>
                              <a:srgbClr val="C00000"/>
                            </a:solidFill>
                          </a:ln>
                        </pic:spPr>
                      </pic:pic>
                    </a:graphicData>
                  </a:graphic>
                </wp:inline>
              </w:drawing>
            </w:r>
          </w:p>
        </w:tc>
      </w:tr>
      <w:tr w:rsidR="00AA0749" w:rsidRPr="002C5EAA" w:rsidTr="00670199">
        <w:trPr>
          <w:trHeight w:val="332"/>
          <w:jc w:val="center"/>
        </w:trPr>
        <w:tc>
          <w:tcPr>
            <w:tcW w:w="2936" w:type="dxa"/>
            <w:shd w:val="clear" w:color="auto" w:fill="0070C0"/>
            <w:vAlign w:val="center"/>
          </w:tcPr>
          <w:p w:rsidR="00AA0749" w:rsidRPr="002C5EAA" w:rsidRDefault="00AA0749" w:rsidP="007A4A09">
            <w:pPr>
              <w:pStyle w:val="PwCNormal"/>
              <w:numPr>
                <w:ilvl w:val="0"/>
                <w:numId w:val="0"/>
              </w:numPr>
              <w:spacing w:after="0"/>
              <w:rPr>
                <w:rFonts w:ascii="Bookman Old Style" w:hAnsi="Bookman Old Style" w:cs="Times New Roman"/>
                <w:b/>
                <w:sz w:val="22"/>
              </w:rPr>
            </w:pPr>
            <w:r w:rsidRPr="002C5EAA">
              <w:rPr>
                <w:rFonts w:ascii="Bookman Old Style" w:hAnsi="Bookman Old Style" w:cs="Times New Roman"/>
                <w:b/>
                <w:color w:val="FFFFFF" w:themeColor="background1"/>
                <w:sz w:val="22"/>
              </w:rPr>
              <w:t>Recommendation</w:t>
            </w:r>
          </w:p>
        </w:tc>
        <w:tc>
          <w:tcPr>
            <w:tcW w:w="10505" w:type="dxa"/>
            <w:gridSpan w:val="3"/>
            <w:vAlign w:val="center"/>
          </w:tcPr>
          <w:p w:rsidR="00AA0749" w:rsidRPr="00C100B3" w:rsidRDefault="00AA0749" w:rsidP="007A4A09">
            <w:pPr>
              <w:pStyle w:val="PwCNormal"/>
              <w:numPr>
                <w:ilvl w:val="0"/>
                <w:numId w:val="0"/>
              </w:numPr>
              <w:spacing w:after="0"/>
              <w:rPr>
                <w:rFonts w:ascii="Bookman Old Style" w:hAnsi="Bookman Old Style" w:cs="Times New Roman"/>
                <w:sz w:val="22"/>
                <w:szCs w:val="22"/>
              </w:rPr>
            </w:pPr>
            <w:r>
              <w:rPr>
                <w:rFonts w:ascii="Bookman Old Style" w:hAnsi="Bookman Old Style" w:cs="Times New Roman"/>
                <w:sz w:val="22"/>
              </w:rPr>
              <w:t>It is recommended to implement last login time on the home screen</w:t>
            </w:r>
          </w:p>
        </w:tc>
      </w:tr>
      <w:tr w:rsidR="00AA0749" w:rsidRPr="002C5EAA" w:rsidTr="00F63219">
        <w:trPr>
          <w:trHeight w:val="242"/>
          <w:jc w:val="center"/>
        </w:trPr>
        <w:tc>
          <w:tcPr>
            <w:tcW w:w="2936" w:type="dxa"/>
            <w:shd w:val="clear" w:color="auto" w:fill="0070C0"/>
            <w:vAlign w:val="center"/>
          </w:tcPr>
          <w:p w:rsidR="00AA0749" w:rsidRPr="002C5EAA" w:rsidRDefault="00AA0749" w:rsidP="007A4A09">
            <w:pPr>
              <w:pStyle w:val="PwCNormal"/>
              <w:numPr>
                <w:ilvl w:val="0"/>
                <w:numId w:val="0"/>
              </w:numPr>
              <w:spacing w:after="0"/>
              <w:ind w:right="-108"/>
              <w:rPr>
                <w:rFonts w:ascii="Bookman Old Style" w:hAnsi="Bookman Old Style" w:cs="Times New Roman"/>
                <w:b/>
                <w:color w:val="FFFFFF" w:themeColor="background1"/>
                <w:sz w:val="22"/>
              </w:rPr>
            </w:pPr>
            <w:r w:rsidRPr="002C5EAA">
              <w:rPr>
                <w:rFonts w:ascii="Bookman Old Style" w:hAnsi="Bookman Old Style" w:cs="Times New Roman"/>
                <w:b/>
                <w:color w:val="FFFFFF" w:themeColor="background1"/>
                <w:sz w:val="22"/>
              </w:rPr>
              <w:t>Management Comments</w:t>
            </w:r>
          </w:p>
        </w:tc>
        <w:tc>
          <w:tcPr>
            <w:tcW w:w="10505" w:type="dxa"/>
            <w:gridSpan w:val="3"/>
            <w:vAlign w:val="center"/>
          </w:tcPr>
          <w:p w:rsidR="00AA0749" w:rsidRPr="002C5EAA" w:rsidRDefault="00AA0749" w:rsidP="007A4A09">
            <w:pPr>
              <w:pStyle w:val="PwCNormal"/>
              <w:numPr>
                <w:ilvl w:val="0"/>
                <w:numId w:val="0"/>
              </w:numPr>
              <w:spacing w:after="0"/>
              <w:rPr>
                <w:rFonts w:ascii="Bookman Old Style" w:hAnsi="Bookman Old Style" w:cs="Times New Roman"/>
                <w:sz w:val="22"/>
                <w:highlight w:val="yellow"/>
              </w:rPr>
            </w:pPr>
          </w:p>
        </w:tc>
      </w:tr>
    </w:tbl>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024"/>
        <w:gridCol w:w="7380"/>
        <w:gridCol w:w="3753"/>
      </w:tblGrid>
      <w:tr w:rsidR="0059699D" w:rsidRPr="00303BB0" w:rsidTr="007A4A09">
        <w:trPr>
          <w:trHeight w:val="332"/>
          <w:jc w:val="center"/>
        </w:trPr>
        <w:tc>
          <w:tcPr>
            <w:tcW w:w="3024" w:type="dxa"/>
            <w:shd w:val="clear" w:color="auto" w:fill="0070C0"/>
            <w:vAlign w:val="center"/>
          </w:tcPr>
          <w:p w:rsidR="0059699D" w:rsidRPr="00222025" w:rsidRDefault="0059699D" w:rsidP="0059699D">
            <w:pPr>
              <w:pStyle w:val="PwCNormal"/>
              <w:numPr>
                <w:ilvl w:val="0"/>
                <w:numId w:val="17"/>
              </w:numPr>
              <w:tabs>
                <w:tab w:val="left" w:pos="576"/>
              </w:tabs>
              <w:spacing w:after="0"/>
              <w:rPr>
                <w:rFonts w:ascii="Bookman Old Style" w:hAnsi="Bookman Old Style" w:cs="Times New Roman"/>
                <w:b/>
                <w:color w:val="FFFFFF" w:themeColor="background1"/>
                <w:sz w:val="22"/>
                <w:szCs w:val="22"/>
              </w:rPr>
            </w:pPr>
            <w:r w:rsidRPr="001D7903">
              <w:rPr>
                <w:rFonts w:ascii="Bookman Old Style" w:hAnsi="Bookman Old Style"/>
                <w:b/>
                <w:color w:val="FFFFFF"/>
                <w:sz w:val="22"/>
                <w:szCs w:val="22"/>
              </w:rPr>
              <w:lastRenderedPageBreak/>
              <w:t>Vulnerability Title</w:t>
            </w:r>
          </w:p>
        </w:tc>
        <w:tc>
          <w:tcPr>
            <w:tcW w:w="7380" w:type="dxa"/>
            <w:vAlign w:val="center"/>
          </w:tcPr>
          <w:p w:rsidR="0059699D" w:rsidRPr="00731DA4" w:rsidRDefault="0059699D" w:rsidP="007A4A09">
            <w:pPr>
              <w:pStyle w:val="PwCNormal"/>
              <w:numPr>
                <w:ilvl w:val="0"/>
                <w:numId w:val="0"/>
              </w:numPr>
              <w:spacing w:after="0"/>
              <w:rPr>
                <w:rFonts w:ascii="Bookman Old Style" w:hAnsi="Bookman Old Style" w:cs="Times New Roman"/>
                <w:b/>
                <w:sz w:val="22"/>
                <w:szCs w:val="22"/>
              </w:rPr>
            </w:pPr>
            <w:r w:rsidRPr="0041047C">
              <w:rPr>
                <w:rFonts w:ascii="Bookman Old Style" w:hAnsi="Bookman Old Style" w:cs="Times New Roman"/>
                <w:b/>
                <w:color w:val="auto"/>
                <w:sz w:val="22"/>
                <w:szCs w:val="22"/>
              </w:rPr>
              <w:t>Concurrent Login</w:t>
            </w:r>
            <w:r>
              <w:rPr>
                <w:rFonts w:ascii="Bookman Old Style" w:hAnsi="Bookman Old Style" w:cs="Times New Roman"/>
                <w:b/>
                <w:color w:val="auto"/>
                <w:sz w:val="22"/>
                <w:szCs w:val="22"/>
              </w:rPr>
              <w:t xml:space="preserve"> Enabled</w:t>
            </w:r>
          </w:p>
        </w:tc>
        <w:tc>
          <w:tcPr>
            <w:tcW w:w="3753" w:type="dxa"/>
            <w:vAlign w:val="center"/>
          </w:tcPr>
          <w:p w:rsidR="0059699D" w:rsidRPr="00303BB0" w:rsidRDefault="0059699D" w:rsidP="007A4A09">
            <w:pPr>
              <w:pStyle w:val="PwCNormal"/>
              <w:numPr>
                <w:ilvl w:val="0"/>
                <w:numId w:val="0"/>
              </w:numPr>
              <w:spacing w:after="0"/>
              <w:rPr>
                <w:rFonts w:ascii="Bookman Old Style" w:hAnsi="Bookman Old Style" w:cs="Times New Roman"/>
                <w:sz w:val="22"/>
                <w:szCs w:val="22"/>
              </w:rPr>
            </w:pPr>
            <w:r w:rsidRPr="00303BB0">
              <w:rPr>
                <w:rFonts w:ascii="Bookman Old Style" w:hAnsi="Bookman Old Style" w:cs="Times New Roman"/>
                <w:b/>
                <w:sz w:val="22"/>
                <w:szCs w:val="22"/>
              </w:rPr>
              <w:t>Risk Rating</w:t>
            </w:r>
            <w:r w:rsidRPr="00303BB0">
              <w:rPr>
                <w:rFonts w:ascii="Bookman Old Style" w:hAnsi="Bookman Old Style" w:cs="Times New Roman"/>
                <w:sz w:val="22"/>
                <w:szCs w:val="22"/>
              </w:rPr>
              <w:t xml:space="preserve">: </w:t>
            </w:r>
            <w:r>
              <w:rPr>
                <w:rFonts w:ascii="Bookman Old Style" w:hAnsi="Bookman Old Style" w:cs="Times New Roman"/>
                <w:sz w:val="22"/>
                <w:szCs w:val="22"/>
              </w:rPr>
              <w:t>Low</w:t>
            </w:r>
          </w:p>
        </w:tc>
      </w:tr>
      <w:tr w:rsidR="0059699D" w:rsidRPr="00303BB0" w:rsidTr="007A4A09">
        <w:trPr>
          <w:trHeight w:val="359"/>
          <w:jc w:val="center"/>
        </w:trPr>
        <w:tc>
          <w:tcPr>
            <w:tcW w:w="3024" w:type="dxa"/>
            <w:shd w:val="clear" w:color="auto" w:fill="0070C0"/>
            <w:vAlign w:val="center"/>
          </w:tcPr>
          <w:p w:rsidR="0059699D" w:rsidRPr="00303BB0" w:rsidRDefault="0059699D" w:rsidP="007A4A09">
            <w:pPr>
              <w:pStyle w:val="PwCNormal"/>
              <w:numPr>
                <w:ilvl w:val="0"/>
                <w:numId w:val="0"/>
              </w:numPr>
              <w:spacing w:after="0"/>
              <w:rPr>
                <w:rFonts w:ascii="Bookman Old Style" w:hAnsi="Bookman Old Style" w:cs="Times New Roman"/>
                <w:b/>
                <w:color w:val="FFFFFF"/>
                <w:sz w:val="22"/>
                <w:szCs w:val="22"/>
              </w:rPr>
            </w:pPr>
            <w:r w:rsidRPr="00303BB0">
              <w:rPr>
                <w:rFonts w:ascii="Bookman Old Style" w:hAnsi="Bookman Old Style" w:cs="Times New Roman"/>
                <w:b/>
                <w:color w:val="FFFFFF"/>
                <w:sz w:val="22"/>
                <w:szCs w:val="22"/>
              </w:rPr>
              <w:t>Description</w:t>
            </w:r>
          </w:p>
        </w:tc>
        <w:tc>
          <w:tcPr>
            <w:tcW w:w="11133" w:type="dxa"/>
            <w:gridSpan w:val="2"/>
            <w:vAlign w:val="center"/>
          </w:tcPr>
          <w:p w:rsidR="0059699D" w:rsidRPr="00303BB0" w:rsidRDefault="0059699D" w:rsidP="007A4A09">
            <w:pPr>
              <w:autoSpaceDE w:val="0"/>
              <w:autoSpaceDN w:val="0"/>
              <w:adjustRightInd w:val="0"/>
              <w:jc w:val="both"/>
              <w:rPr>
                <w:rFonts w:ascii="Bookman Old Style" w:hAnsi="Bookman Old Style"/>
                <w:sz w:val="22"/>
                <w:szCs w:val="22"/>
              </w:rPr>
            </w:pPr>
            <w:r w:rsidRPr="00BB0BCA">
              <w:rPr>
                <w:rFonts w:ascii="Bookman Old Style" w:hAnsi="Bookman Old Style"/>
                <w:sz w:val="22"/>
                <w:szCs w:val="22"/>
              </w:rPr>
              <w:t>It is the web application design decision to determine if multiple simultaneous logons from the same user are allowed from the same or from different client IP addresses. If the web application does not want to allow simultaneous session logons, it must take effective actions after each new authentication event, implicitly terminating the previously available session, or asking the user (through the old, new or both sessions) about the session that must remain active.</w:t>
            </w:r>
          </w:p>
        </w:tc>
      </w:tr>
      <w:tr w:rsidR="0059699D" w:rsidRPr="00303BB0" w:rsidTr="007A4A09">
        <w:trPr>
          <w:trHeight w:val="341"/>
          <w:jc w:val="center"/>
        </w:trPr>
        <w:tc>
          <w:tcPr>
            <w:tcW w:w="3024" w:type="dxa"/>
            <w:shd w:val="clear" w:color="auto" w:fill="0070C0"/>
            <w:vAlign w:val="center"/>
          </w:tcPr>
          <w:p w:rsidR="0059699D" w:rsidRPr="00303BB0" w:rsidRDefault="0059699D" w:rsidP="007A4A09">
            <w:pPr>
              <w:pStyle w:val="PwCNormal"/>
              <w:numPr>
                <w:ilvl w:val="0"/>
                <w:numId w:val="0"/>
              </w:numPr>
              <w:spacing w:after="0"/>
              <w:rPr>
                <w:rFonts w:ascii="Bookman Old Style" w:hAnsi="Bookman Old Style" w:cs="Times New Roman"/>
                <w:b/>
                <w:color w:val="FFFFFF"/>
                <w:sz w:val="22"/>
                <w:szCs w:val="22"/>
              </w:rPr>
            </w:pPr>
            <w:r>
              <w:rPr>
                <w:rFonts w:ascii="Bookman Old Style" w:hAnsi="Bookman Old Style" w:cs="Times New Roman"/>
                <w:b/>
                <w:color w:val="FFFFFF"/>
                <w:sz w:val="22"/>
                <w:szCs w:val="22"/>
              </w:rPr>
              <w:t>Affected URL</w:t>
            </w:r>
            <w:r w:rsidRPr="00303BB0">
              <w:rPr>
                <w:rFonts w:ascii="Bookman Old Style" w:hAnsi="Bookman Old Style" w:cs="Times New Roman"/>
                <w:b/>
                <w:color w:val="FFFFFF"/>
                <w:sz w:val="22"/>
                <w:szCs w:val="22"/>
              </w:rPr>
              <w:t>(s)</w:t>
            </w:r>
          </w:p>
        </w:tc>
        <w:tc>
          <w:tcPr>
            <w:tcW w:w="11133" w:type="dxa"/>
            <w:gridSpan w:val="2"/>
            <w:vAlign w:val="center"/>
          </w:tcPr>
          <w:p w:rsidR="0059699D" w:rsidRPr="00303BB0" w:rsidRDefault="0059699D" w:rsidP="0059699D">
            <w:pPr>
              <w:autoSpaceDE w:val="0"/>
              <w:autoSpaceDN w:val="0"/>
              <w:adjustRightInd w:val="0"/>
              <w:rPr>
                <w:rFonts w:ascii="Bookman Old Style" w:hAnsi="Bookman Old Style"/>
                <w:sz w:val="22"/>
                <w:szCs w:val="22"/>
              </w:rPr>
            </w:pPr>
            <w:r w:rsidRPr="0059699D">
              <w:rPr>
                <w:rFonts w:ascii="Bookman Old Style" w:hAnsi="Bookman Old Style"/>
                <w:snapToGrid w:val="0"/>
                <w:sz w:val="22"/>
                <w:szCs w:val="22"/>
                <w:lang w:eastAsia="en-AU"/>
              </w:rPr>
              <w:t>h</w:t>
            </w:r>
            <w:r>
              <w:rPr>
                <w:rFonts w:ascii="Bookman Old Style" w:hAnsi="Bookman Old Style"/>
                <w:snapToGrid w:val="0"/>
                <w:sz w:val="22"/>
                <w:szCs w:val="22"/>
                <w:lang w:eastAsia="en-AU"/>
              </w:rPr>
              <w:t>ttps://cdms-uat.ttdsevaonline.com</w:t>
            </w:r>
          </w:p>
        </w:tc>
      </w:tr>
      <w:tr w:rsidR="0059699D" w:rsidRPr="00303BB0" w:rsidTr="007A4A09">
        <w:trPr>
          <w:jc w:val="center"/>
        </w:trPr>
        <w:tc>
          <w:tcPr>
            <w:tcW w:w="3024" w:type="dxa"/>
            <w:shd w:val="clear" w:color="auto" w:fill="0070C0"/>
            <w:vAlign w:val="center"/>
          </w:tcPr>
          <w:p w:rsidR="0059699D" w:rsidRPr="00303BB0" w:rsidRDefault="0059699D" w:rsidP="007A4A09">
            <w:pPr>
              <w:pStyle w:val="PwCNormal"/>
              <w:numPr>
                <w:ilvl w:val="0"/>
                <w:numId w:val="0"/>
              </w:numPr>
              <w:spacing w:after="0"/>
              <w:rPr>
                <w:rFonts w:ascii="Bookman Old Style" w:hAnsi="Bookman Old Style" w:cs="Times New Roman"/>
                <w:b/>
                <w:color w:val="FFFFFF"/>
                <w:sz w:val="22"/>
                <w:szCs w:val="22"/>
              </w:rPr>
            </w:pPr>
            <w:r w:rsidRPr="00303BB0">
              <w:rPr>
                <w:rFonts w:ascii="Bookman Old Style" w:hAnsi="Bookman Old Style" w:cs="Times New Roman"/>
                <w:b/>
                <w:color w:val="FFFFFF"/>
                <w:sz w:val="22"/>
                <w:szCs w:val="22"/>
              </w:rPr>
              <w:t>Impact</w:t>
            </w:r>
          </w:p>
        </w:tc>
        <w:tc>
          <w:tcPr>
            <w:tcW w:w="11133" w:type="dxa"/>
            <w:gridSpan w:val="2"/>
            <w:vAlign w:val="center"/>
          </w:tcPr>
          <w:p w:rsidR="0059699D" w:rsidRPr="00FC65C4" w:rsidRDefault="0059699D" w:rsidP="007A4A09">
            <w:pPr>
              <w:pStyle w:val="PwCNormal"/>
              <w:numPr>
                <w:ilvl w:val="0"/>
                <w:numId w:val="0"/>
              </w:numPr>
              <w:spacing w:after="0"/>
              <w:jc w:val="both"/>
              <w:rPr>
                <w:rFonts w:ascii="Bookman Old Style" w:hAnsi="Bookman Old Style" w:cs="Times New Roman"/>
                <w:sz w:val="22"/>
                <w:szCs w:val="22"/>
              </w:rPr>
            </w:pPr>
            <w:r w:rsidRPr="00B34436">
              <w:rPr>
                <w:rFonts w:ascii="Bookman Old Style" w:hAnsi="Bookman Old Style"/>
                <w:sz w:val="22"/>
                <w:szCs w:val="22"/>
              </w:rPr>
              <w:t xml:space="preserve">An attacker </w:t>
            </w:r>
            <w:r>
              <w:rPr>
                <w:rFonts w:ascii="Bookman Old Style" w:hAnsi="Bookman Old Style"/>
                <w:sz w:val="22"/>
                <w:szCs w:val="22"/>
              </w:rPr>
              <w:t>after gaining credentials can login from a different location simultaneously and make some modifications which are not known to actual user.</w:t>
            </w:r>
          </w:p>
        </w:tc>
      </w:tr>
      <w:tr w:rsidR="0059699D" w:rsidRPr="00303BB0" w:rsidTr="007A4A09">
        <w:trPr>
          <w:jc w:val="center"/>
        </w:trPr>
        <w:tc>
          <w:tcPr>
            <w:tcW w:w="14157" w:type="dxa"/>
            <w:gridSpan w:val="3"/>
            <w:vAlign w:val="center"/>
          </w:tcPr>
          <w:p w:rsidR="0059699D" w:rsidRPr="00303BB0" w:rsidRDefault="0059699D" w:rsidP="007A4A09">
            <w:pPr>
              <w:pStyle w:val="PwCNormal"/>
              <w:numPr>
                <w:ilvl w:val="0"/>
                <w:numId w:val="0"/>
              </w:numPr>
              <w:spacing w:after="0"/>
              <w:rPr>
                <w:rFonts w:ascii="Bookman Old Style" w:hAnsi="Bookman Old Style" w:cs="Times New Roman"/>
                <w:b/>
                <w:sz w:val="22"/>
                <w:szCs w:val="22"/>
              </w:rPr>
            </w:pPr>
            <w:r>
              <w:rPr>
                <w:rFonts w:ascii="Bookman Old Style" w:hAnsi="Bookman Old Style" w:cs="Times New Roman"/>
                <w:b/>
                <w:sz w:val="22"/>
                <w:szCs w:val="22"/>
              </w:rPr>
              <w:t>Evidence/Proof of Concept</w:t>
            </w:r>
          </w:p>
          <w:p w:rsidR="0059699D" w:rsidRDefault="0059699D" w:rsidP="007A4A09">
            <w:pPr>
              <w:pStyle w:val="PwCNormal"/>
              <w:numPr>
                <w:ilvl w:val="0"/>
                <w:numId w:val="0"/>
              </w:numPr>
              <w:spacing w:after="0"/>
              <w:jc w:val="center"/>
              <w:rPr>
                <w:rFonts w:ascii="Bookman Old Style" w:hAnsi="Bookman Old Style" w:cs="Times New Roman"/>
                <w:b/>
                <w:noProof/>
                <w:snapToGrid/>
                <w:color w:val="FFFFFF"/>
                <w:sz w:val="22"/>
                <w:szCs w:val="22"/>
                <w:lang w:val="en-US" w:eastAsia="en-US"/>
              </w:rPr>
            </w:pPr>
            <w:r>
              <w:rPr>
                <w:rFonts w:ascii="Bookman Old Style" w:hAnsi="Bookman Old Style" w:cs="Times New Roman"/>
                <w:b/>
                <w:noProof/>
                <w:snapToGrid/>
                <w:color w:val="FFFFFF"/>
                <w:sz w:val="22"/>
                <w:szCs w:val="22"/>
                <w:lang w:val="en-US" w:eastAsia="en-US" w:bidi="te-IN"/>
              </w:rPr>
              <w:drawing>
                <wp:inline distT="0" distB="0" distL="0" distR="0">
                  <wp:extent cx="7703996" cy="3517170"/>
                  <wp:effectExtent l="19050" t="19050" r="11254" b="26130"/>
                  <wp:docPr id="9" name="Picture 8" descr="cncr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crnt.png"/>
                          <pic:cNvPicPr/>
                        </pic:nvPicPr>
                        <pic:blipFill>
                          <a:blip r:embed="rId43"/>
                          <a:srcRect/>
                          <a:stretch>
                            <a:fillRect/>
                          </a:stretch>
                        </pic:blipFill>
                        <pic:spPr>
                          <a:xfrm>
                            <a:off x="0" y="0"/>
                            <a:ext cx="7708843" cy="3519383"/>
                          </a:xfrm>
                          <a:prstGeom prst="rect">
                            <a:avLst/>
                          </a:prstGeom>
                          <a:ln w="19050">
                            <a:solidFill>
                              <a:srgbClr val="C00000"/>
                            </a:solidFill>
                          </a:ln>
                        </pic:spPr>
                      </pic:pic>
                    </a:graphicData>
                  </a:graphic>
                </wp:inline>
              </w:drawing>
            </w:r>
          </w:p>
          <w:p w:rsidR="0059699D" w:rsidRPr="00303BB0" w:rsidRDefault="0059699D" w:rsidP="007A4A09">
            <w:pPr>
              <w:pStyle w:val="PwCNormal"/>
              <w:numPr>
                <w:ilvl w:val="0"/>
                <w:numId w:val="0"/>
              </w:numPr>
              <w:spacing w:after="0"/>
              <w:jc w:val="center"/>
              <w:rPr>
                <w:rFonts w:ascii="Bookman Old Style" w:hAnsi="Bookman Old Style" w:cs="Times New Roman"/>
                <w:sz w:val="22"/>
                <w:szCs w:val="22"/>
              </w:rPr>
            </w:pPr>
            <w:r>
              <w:rPr>
                <w:rFonts w:ascii="Bookman Old Style" w:hAnsi="Bookman Old Style" w:cs="Times New Roman"/>
                <w:sz w:val="22"/>
                <w:szCs w:val="22"/>
              </w:rPr>
              <w:t>Fig.  Login from Mozilla browser and Chrome browser</w:t>
            </w:r>
          </w:p>
        </w:tc>
      </w:tr>
      <w:tr w:rsidR="0059699D" w:rsidRPr="00303BB0" w:rsidTr="007A4A09">
        <w:trPr>
          <w:jc w:val="center"/>
        </w:trPr>
        <w:tc>
          <w:tcPr>
            <w:tcW w:w="3024" w:type="dxa"/>
            <w:shd w:val="clear" w:color="auto" w:fill="0070C0"/>
            <w:vAlign w:val="center"/>
          </w:tcPr>
          <w:p w:rsidR="0059699D" w:rsidRPr="00303BB0" w:rsidRDefault="0059699D" w:rsidP="007A4A09">
            <w:pPr>
              <w:pStyle w:val="PwCNormal"/>
              <w:numPr>
                <w:ilvl w:val="0"/>
                <w:numId w:val="0"/>
              </w:numPr>
              <w:spacing w:after="0"/>
              <w:rPr>
                <w:rFonts w:ascii="Bookman Old Style" w:hAnsi="Bookman Old Style" w:cs="Times New Roman"/>
                <w:b/>
                <w:sz w:val="22"/>
                <w:szCs w:val="22"/>
              </w:rPr>
            </w:pPr>
            <w:r w:rsidRPr="00303BB0">
              <w:rPr>
                <w:rFonts w:ascii="Bookman Old Style" w:hAnsi="Bookman Old Style" w:cs="Times New Roman"/>
                <w:b/>
                <w:color w:val="FFFFFF"/>
                <w:sz w:val="22"/>
                <w:szCs w:val="22"/>
              </w:rPr>
              <w:t>Recommendation</w:t>
            </w:r>
          </w:p>
        </w:tc>
        <w:tc>
          <w:tcPr>
            <w:tcW w:w="11133" w:type="dxa"/>
            <w:gridSpan w:val="2"/>
            <w:vAlign w:val="center"/>
          </w:tcPr>
          <w:p w:rsidR="0059699D" w:rsidRDefault="0059699D" w:rsidP="007A4A09">
            <w:pPr>
              <w:autoSpaceDE w:val="0"/>
              <w:autoSpaceDN w:val="0"/>
              <w:adjustRightInd w:val="0"/>
              <w:jc w:val="both"/>
              <w:rPr>
                <w:rFonts w:ascii="Bookman Old Style" w:hAnsi="Bookman Old Style"/>
                <w:sz w:val="22"/>
                <w:szCs w:val="22"/>
              </w:rPr>
            </w:pPr>
            <w:r>
              <w:rPr>
                <w:rFonts w:ascii="Bookman Old Style" w:hAnsi="Bookman Old Style"/>
                <w:sz w:val="22"/>
                <w:szCs w:val="22"/>
              </w:rPr>
              <w:t>It is recommended to disable concurrent logins.</w:t>
            </w:r>
          </w:p>
          <w:p w:rsidR="0059699D" w:rsidRDefault="0059699D" w:rsidP="007A4A09">
            <w:pPr>
              <w:autoSpaceDE w:val="0"/>
              <w:autoSpaceDN w:val="0"/>
              <w:adjustRightInd w:val="0"/>
              <w:jc w:val="both"/>
              <w:rPr>
                <w:rFonts w:ascii="Bookman Old Style" w:hAnsi="Bookman Old Style"/>
                <w:sz w:val="22"/>
                <w:szCs w:val="22"/>
              </w:rPr>
            </w:pPr>
            <w:r>
              <w:rPr>
                <w:rFonts w:ascii="Bookman Old Style" w:hAnsi="Bookman Old Style"/>
                <w:sz w:val="22"/>
                <w:szCs w:val="22"/>
              </w:rPr>
              <w:lastRenderedPageBreak/>
              <w:t>Reference Link:</w:t>
            </w:r>
          </w:p>
          <w:p w:rsidR="0059699D" w:rsidRPr="00303BB0" w:rsidRDefault="0059699D" w:rsidP="007A4A09">
            <w:pPr>
              <w:autoSpaceDE w:val="0"/>
              <w:autoSpaceDN w:val="0"/>
              <w:adjustRightInd w:val="0"/>
              <w:jc w:val="both"/>
              <w:rPr>
                <w:rFonts w:ascii="Bookman Old Style" w:hAnsi="Bookman Old Style"/>
                <w:sz w:val="22"/>
                <w:szCs w:val="22"/>
              </w:rPr>
            </w:pPr>
            <w:r w:rsidRPr="00A3584B">
              <w:rPr>
                <w:rFonts w:ascii="Bookman Old Style" w:hAnsi="Bookman Old Style"/>
                <w:sz w:val="22"/>
                <w:szCs w:val="22"/>
              </w:rPr>
              <w:t>https://stackoverflow.com/questions/38098629/how-we-prevent-second-person-login-when-already-first-person-is-logged-in-same</w:t>
            </w:r>
          </w:p>
        </w:tc>
      </w:tr>
      <w:tr w:rsidR="0059699D" w:rsidRPr="00303BB0" w:rsidTr="007A4A09">
        <w:trPr>
          <w:trHeight w:val="350"/>
          <w:jc w:val="center"/>
        </w:trPr>
        <w:tc>
          <w:tcPr>
            <w:tcW w:w="3024" w:type="dxa"/>
            <w:shd w:val="clear" w:color="auto" w:fill="0070C0"/>
            <w:vAlign w:val="center"/>
          </w:tcPr>
          <w:p w:rsidR="0059699D" w:rsidRPr="00303BB0" w:rsidRDefault="0059699D" w:rsidP="007A4A09">
            <w:pPr>
              <w:pStyle w:val="PwCNormal"/>
              <w:numPr>
                <w:ilvl w:val="0"/>
                <w:numId w:val="0"/>
              </w:numPr>
              <w:spacing w:after="0"/>
              <w:rPr>
                <w:rFonts w:ascii="Bookman Old Style" w:hAnsi="Bookman Old Style" w:cs="Times New Roman"/>
                <w:b/>
                <w:color w:val="FFFFFF"/>
                <w:sz w:val="22"/>
                <w:szCs w:val="22"/>
              </w:rPr>
            </w:pPr>
            <w:r w:rsidRPr="00303BB0">
              <w:rPr>
                <w:rFonts w:ascii="Bookman Old Style" w:hAnsi="Bookman Old Style" w:cs="Times New Roman"/>
                <w:b/>
                <w:color w:val="FFFFFF"/>
                <w:sz w:val="22"/>
                <w:szCs w:val="22"/>
              </w:rPr>
              <w:lastRenderedPageBreak/>
              <w:t>Management Comments</w:t>
            </w:r>
          </w:p>
        </w:tc>
        <w:tc>
          <w:tcPr>
            <w:tcW w:w="11133" w:type="dxa"/>
            <w:gridSpan w:val="2"/>
            <w:vAlign w:val="center"/>
          </w:tcPr>
          <w:p w:rsidR="0059699D" w:rsidRPr="00303BB0" w:rsidRDefault="0059699D" w:rsidP="007A4A09">
            <w:pPr>
              <w:pStyle w:val="PwCNormal"/>
              <w:numPr>
                <w:ilvl w:val="0"/>
                <w:numId w:val="0"/>
              </w:numPr>
              <w:spacing w:after="0"/>
              <w:rPr>
                <w:rFonts w:ascii="Bookman Old Style" w:hAnsi="Bookman Old Style" w:cs="Times New Roman"/>
                <w:sz w:val="22"/>
                <w:szCs w:val="22"/>
                <w:highlight w:val="yellow"/>
              </w:rPr>
            </w:pPr>
          </w:p>
        </w:tc>
      </w:tr>
    </w:tbl>
    <w:p w:rsidR="0059699D" w:rsidRDefault="0059699D" w:rsidP="003971D4">
      <w:pPr>
        <w:pStyle w:val="BodyText"/>
        <w:ind w:left="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024"/>
        <w:gridCol w:w="7380"/>
        <w:gridCol w:w="3753"/>
      </w:tblGrid>
      <w:tr w:rsidR="00C002D4" w:rsidRPr="00303BB0" w:rsidTr="007A4A09">
        <w:trPr>
          <w:trHeight w:val="332"/>
          <w:jc w:val="center"/>
        </w:trPr>
        <w:tc>
          <w:tcPr>
            <w:tcW w:w="3024" w:type="dxa"/>
            <w:shd w:val="clear" w:color="auto" w:fill="0070C0"/>
            <w:vAlign w:val="center"/>
          </w:tcPr>
          <w:p w:rsidR="00C002D4" w:rsidRPr="00222025" w:rsidRDefault="00C002D4" w:rsidP="00C002D4">
            <w:pPr>
              <w:pStyle w:val="PwCNormal"/>
              <w:numPr>
                <w:ilvl w:val="0"/>
                <w:numId w:val="17"/>
              </w:numPr>
              <w:tabs>
                <w:tab w:val="left" w:pos="576"/>
              </w:tabs>
              <w:spacing w:after="0"/>
              <w:rPr>
                <w:rFonts w:ascii="Bookman Old Style" w:hAnsi="Bookman Old Style" w:cs="Times New Roman"/>
                <w:b/>
                <w:color w:val="FFFFFF" w:themeColor="background1"/>
                <w:sz w:val="22"/>
                <w:szCs w:val="22"/>
              </w:rPr>
            </w:pPr>
            <w:r w:rsidRPr="001D7903">
              <w:rPr>
                <w:rFonts w:ascii="Bookman Old Style" w:hAnsi="Bookman Old Style"/>
                <w:b/>
                <w:color w:val="FFFFFF"/>
                <w:sz w:val="22"/>
                <w:szCs w:val="22"/>
              </w:rPr>
              <w:t>Vulnerability Title</w:t>
            </w:r>
          </w:p>
        </w:tc>
        <w:tc>
          <w:tcPr>
            <w:tcW w:w="7380" w:type="dxa"/>
            <w:vAlign w:val="center"/>
          </w:tcPr>
          <w:p w:rsidR="00C002D4" w:rsidRPr="00731DA4" w:rsidRDefault="00C002D4" w:rsidP="007A4A09">
            <w:pPr>
              <w:pStyle w:val="PwCNormal"/>
              <w:numPr>
                <w:ilvl w:val="0"/>
                <w:numId w:val="0"/>
              </w:numPr>
              <w:spacing w:after="0"/>
              <w:rPr>
                <w:rFonts w:ascii="Bookman Old Style" w:hAnsi="Bookman Old Style" w:cs="Times New Roman"/>
                <w:b/>
                <w:sz w:val="22"/>
                <w:szCs w:val="22"/>
              </w:rPr>
            </w:pPr>
            <w:r>
              <w:rPr>
                <w:rFonts w:ascii="Bookman Old Style" w:hAnsi="Bookman Old Style" w:cs="Times New Roman"/>
                <w:b/>
                <w:color w:val="auto"/>
                <w:sz w:val="22"/>
                <w:szCs w:val="22"/>
              </w:rPr>
              <w:t>Improper Input Validation</w:t>
            </w:r>
          </w:p>
        </w:tc>
        <w:tc>
          <w:tcPr>
            <w:tcW w:w="3753" w:type="dxa"/>
            <w:vAlign w:val="center"/>
          </w:tcPr>
          <w:p w:rsidR="00C002D4" w:rsidRPr="00303BB0" w:rsidRDefault="00C002D4" w:rsidP="007A4A09">
            <w:pPr>
              <w:pStyle w:val="PwCNormal"/>
              <w:numPr>
                <w:ilvl w:val="0"/>
                <w:numId w:val="0"/>
              </w:numPr>
              <w:spacing w:after="0"/>
              <w:rPr>
                <w:rFonts w:ascii="Bookman Old Style" w:hAnsi="Bookman Old Style" w:cs="Times New Roman"/>
                <w:sz w:val="22"/>
                <w:szCs w:val="22"/>
              </w:rPr>
            </w:pPr>
            <w:r w:rsidRPr="00303BB0">
              <w:rPr>
                <w:rFonts w:ascii="Bookman Old Style" w:hAnsi="Bookman Old Style" w:cs="Times New Roman"/>
                <w:b/>
                <w:sz w:val="22"/>
                <w:szCs w:val="22"/>
              </w:rPr>
              <w:t>Risk Rating</w:t>
            </w:r>
            <w:r w:rsidRPr="00303BB0">
              <w:rPr>
                <w:rFonts w:ascii="Bookman Old Style" w:hAnsi="Bookman Old Style" w:cs="Times New Roman"/>
                <w:sz w:val="22"/>
                <w:szCs w:val="22"/>
              </w:rPr>
              <w:t xml:space="preserve">: </w:t>
            </w:r>
            <w:r>
              <w:rPr>
                <w:rFonts w:ascii="Bookman Old Style" w:hAnsi="Bookman Old Style" w:cs="Times New Roman"/>
                <w:sz w:val="22"/>
                <w:szCs w:val="22"/>
              </w:rPr>
              <w:t>Low</w:t>
            </w:r>
          </w:p>
        </w:tc>
      </w:tr>
      <w:tr w:rsidR="00C002D4" w:rsidRPr="00303BB0" w:rsidTr="007A4A09">
        <w:trPr>
          <w:trHeight w:val="359"/>
          <w:jc w:val="center"/>
        </w:trPr>
        <w:tc>
          <w:tcPr>
            <w:tcW w:w="3024" w:type="dxa"/>
            <w:shd w:val="clear" w:color="auto" w:fill="0070C0"/>
            <w:vAlign w:val="center"/>
          </w:tcPr>
          <w:p w:rsidR="00C002D4" w:rsidRPr="00303BB0" w:rsidRDefault="00C002D4" w:rsidP="007A4A09">
            <w:pPr>
              <w:pStyle w:val="PwCNormal"/>
              <w:numPr>
                <w:ilvl w:val="0"/>
                <w:numId w:val="0"/>
              </w:numPr>
              <w:spacing w:after="0"/>
              <w:rPr>
                <w:rFonts w:ascii="Bookman Old Style" w:hAnsi="Bookman Old Style" w:cs="Times New Roman"/>
                <w:b/>
                <w:color w:val="FFFFFF"/>
                <w:sz w:val="22"/>
                <w:szCs w:val="22"/>
              </w:rPr>
            </w:pPr>
            <w:r w:rsidRPr="00303BB0">
              <w:rPr>
                <w:rFonts w:ascii="Bookman Old Style" w:hAnsi="Bookman Old Style" w:cs="Times New Roman"/>
                <w:b/>
                <w:color w:val="FFFFFF"/>
                <w:sz w:val="22"/>
                <w:szCs w:val="22"/>
              </w:rPr>
              <w:t>Description</w:t>
            </w:r>
          </w:p>
        </w:tc>
        <w:tc>
          <w:tcPr>
            <w:tcW w:w="11133" w:type="dxa"/>
            <w:gridSpan w:val="2"/>
            <w:vAlign w:val="center"/>
          </w:tcPr>
          <w:p w:rsidR="00C002D4" w:rsidRPr="00303BB0" w:rsidRDefault="00C002D4" w:rsidP="00C002D4">
            <w:pPr>
              <w:autoSpaceDE w:val="0"/>
              <w:autoSpaceDN w:val="0"/>
              <w:adjustRightInd w:val="0"/>
              <w:jc w:val="both"/>
              <w:rPr>
                <w:rFonts w:ascii="Bookman Old Style" w:hAnsi="Bookman Old Style"/>
                <w:sz w:val="22"/>
                <w:szCs w:val="22"/>
              </w:rPr>
            </w:pPr>
            <w:r>
              <w:rPr>
                <w:rFonts w:ascii="Bookman Old Style" w:hAnsi="Bookman Old Style"/>
                <w:sz w:val="22"/>
                <w:szCs w:val="22"/>
              </w:rPr>
              <w:t>Application is accepting malicious scripts in the input field in submitting the forms.</w:t>
            </w:r>
          </w:p>
        </w:tc>
      </w:tr>
      <w:tr w:rsidR="00C002D4" w:rsidRPr="00303BB0" w:rsidTr="007A4A09">
        <w:trPr>
          <w:trHeight w:val="341"/>
          <w:jc w:val="center"/>
        </w:trPr>
        <w:tc>
          <w:tcPr>
            <w:tcW w:w="3024" w:type="dxa"/>
            <w:shd w:val="clear" w:color="auto" w:fill="0070C0"/>
            <w:vAlign w:val="center"/>
          </w:tcPr>
          <w:p w:rsidR="00C002D4" w:rsidRPr="00303BB0" w:rsidRDefault="00C002D4" w:rsidP="007A4A09">
            <w:pPr>
              <w:pStyle w:val="PwCNormal"/>
              <w:numPr>
                <w:ilvl w:val="0"/>
                <w:numId w:val="0"/>
              </w:numPr>
              <w:spacing w:after="0"/>
              <w:rPr>
                <w:rFonts w:ascii="Bookman Old Style" w:hAnsi="Bookman Old Style" w:cs="Times New Roman"/>
                <w:b/>
                <w:color w:val="FFFFFF"/>
                <w:sz w:val="22"/>
                <w:szCs w:val="22"/>
              </w:rPr>
            </w:pPr>
            <w:r>
              <w:rPr>
                <w:rFonts w:ascii="Bookman Old Style" w:hAnsi="Bookman Old Style" w:cs="Times New Roman"/>
                <w:b/>
                <w:color w:val="FFFFFF"/>
                <w:sz w:val="22"/>
                <w:szCs w:val="22"/>
              </w:rPr>
              <w:t>Affected URL</w:t>
            </w:r>
            <w:r w:rsidRPr="00303BB0">
              <w:rPr>
                <w:rFonts w:ascii="Bookman Old Style" w:hAnsi="Bookman Old Style" w:cs="Times New Roman"/>
                <w:b/>
                <w:color w:val="FFFFFF"/>
                <w:sz w:val="22"/>
                <w:szCs w:val="22"/>
              </w:rPr>
              <w:t>(s)</w:t>
            </w:r>
          </w:p>
        </w:tc>
        <w:tc>
          <w:tcPr>
            <w:tcW w:w="11133" w:type="dxa"/>
            <w:gridSpan w:val="2"/>
            <w:vAlign w:val="center"/>
          </w:tcPr>
          <w:p w:rsidR="00C002D4" w:rsidRDefault="00C002D4" w:rsidP="007A4A09">
            <w:pPr>
              <w:autoSpaceDE w:val="0"/>
              <w:autoSpaceDN w:val="0"/>
              <w:adjustRightInd w:val="0"/>
              <w:rPr>
                <w:rFonts w:ascii="Bookman Old Style" w:hAnsi="Bookman Old Style"/>
                <w:snapToGrid w:val="0"/>
                <w:sz w:val="22"/>
                <w:szCs w:val="22"/>
                <w:lang w:eastAsia="en-AU"/>
              </w:rPr>
            </w:pPr>
            <w:hyperlink r:id="rId44" w:history="1">
              <w:r w:rsidRPr="007F645C">
                <w:rPr>
                  <w:rStyle w:val="Hyperlink"/>
                  <w:rFonts w:ascii="Bookman Old Style" w:hAnsi="Bookman Old Style"/>
                  <w:snapToGrid w:val="0"/>
                  <w:sz w:val="22"/>
                  <w:szCs w:val="22"/>
                  <w:lang w:eastAsia="en-AU"/>
                </w:rPr>
                <w:t>https://cdms-uat.ttdsevaonline.com</w:t>
              </w:r>
            </w:hyperlink>
          </w:p>
          <w:p w:rsidR="00C002D4" w:rsidRPr="00303BB0" w:rsidRDefault="00C002D4" w:rsidP="007A4A09">
            <w:pPr>
              <w:autoSpaceDE w:val="0"/>
              <w:autoSpaceDN w:val="0"/>
              <w:adjustRightInd w:val="0"/>
              <w:rPr>
                <w:rFonts w:ascii="Bookman Old Style" w:hAnsi="Bookman Old Style"/>
                <w:sz w:val="22"/>
                <w:szCs w:val="22"/>
              </w:rPr>
            </w:pPr>
            <w:r>
              <w:rPr>
                <w:rFonts w:ascii="Bookman Old Style" w:hAnsi="Bookman Old Style"/>
                <w:snapToGrid w:val="0"/>
                <w:sz w:val="22"/>
                <w:szCs w:val="22"/>
                <w:lang w:eastAsia="en-AU"/>
              </w:rPr>
              <w:t>(Applicable to all the forms containing input fields)</w:t>
            </w:r>
          </w:p>
        </w:tc>
      </w:tr>
      <w:tr w:rsidR="00C002D4" w:rsidRPr="00303BB0" w:rsidTr="007A4A09">
        <w:trPr>
          <w:jc w:val="center"/>
        </w:trPr>
        <w:tc>
          <w:tcPr>
            <w:tcW w:w="3024" w:type="dxa"/>
            <w:shd w:val="clear" w:color="auto" w:fill="0070C0"/>
            <w:vAlign w:val="center"/>
          </w:tcPr>
          <w:p w:rsidR="00C002D4" w:rsidRPr="00303BB0" w:rsidRDefault="00C002D4" w:rsidP="007A4A09">
            <w:pPr>
              <w:pStyle w:val="PwCNormal"/>
              <w:numPr>
                <w:ilvl w:val="0"/>
                <w:numId w:val="0"/>
              </w:numPr>
              <w:spacing w:after="0"/>
              <w:rPr>
                <w:rFonts w:ascii="Bookman Old Style" w:hAnsi="Bookman Old Style" w:cs="Times New Roman"/>
                <w:b/>
                <w:color w:val="FFFFFF"/>
                <w:sz w:val="22"/>
                <w:szCs w:val="22"/>
              </w:rPr>
            </w:pPr>
            <w:r w:rsidRPr="00303BB0">
              <w:rPr>
                <w:rFonts w:ascii="Bookman Old Style" w:hAnsi="Bookman Old Style" w:cs="Times New Roman"/>
                <w:b/>
                <w:color w:val="FFFFFF"/>
                <w:sz w:val="22"/>
                <w:szCs w:val="22"/>
              </w:rPr>
              <w:t>Impact</w:t>
            </w:r>
          </w:p>
        </w:tc>
        <w:tc>
          <w:tcPr>
            <w:tcW w:w="11133" w:type="dxa"/>
            <w:gridSpan w:val="2"/>
            <w:vAlign w:val="center"/>
          </w:tcPr>
          <w:p w:rsidR="00C002D4" w:rsidRPr="00FC65C4" w:rsidRDefault="00103C56" w:rsidP="00103C56">
            <w:pPr>
              <w:pStyle w:val="PwCNormal"/>
              <w:numPr>
                <w:ilvl w:val="0"/>
                <w:numId w:val="0"/>
              </w:numPr>
              <w:spacing w:after="0"/>
              <w:jc w:val="both"/>
              <w:rPr>
                <w:rFonts w:ascii="Bookman Old Style" w:hAnsi="Bookman Old Style" w:cs="Times New Roman"/>
                <w:sz w:val="22"/>
                <w:szCs w:val="22"/>
              </w:rPr>
            </w:pPr>
            <w:r>
              <w:rPr>
                <w:rFonts w:ascii="Bookman Old Style" w:hAnsi="Bookman Old Style" w:cs="Times New Roman"/>
                <w:color w:val="auto"/>
                <w:sz w:val="22"/>
                <w:szCs w:val="22"/>
              </w:rPr>
              <w:t>A</w:t>
            </w:r>
            <w:r w:rsidRPr="00103C56">
              <w:rPr>
                <w:rFonts w:ascii="Bookman Old Style" w:hAnsi="Bookman Old Style" w:cs="Times New Roman"/>
                <w:color w:val="auto"/>
                <w:sz w:val="22"/>
                <w:szCs w:val="22"/>
              </w:rPr>
              <w:t>ttacker is able to craft the input in a form that is not expected by the rest of the application. This will lead to parts of the system receiving unintended input, which may result in altered control flow, arbitrary control of a resource, or arbitrary code execution.</w:t>
            </w:r>
          </w:p>
        </w:tc>
      </w:tr>
      <w:tr w:rsidR="00C002D4" w:rsidRPr="00303BB0" w:rsidTr="007A4A09">
        <w:trPr>
          <w:jc w:val="center"/>
        </w:trPr>
        <w:tc>
          <w:tcPr>
            <w:tcW w:w="14157" w:type="dxa"/>
            <w:gridSpan w:val="3"/>
            <w:vAlign w:val="center"/>
          </w:tcPr>
          <w:p w:rsidR="00C002D4" w:rsidRPr="00303BB0" w:rsidRDefault="00C002D4" w:rsidP="007A4A09">
            <w:pPr>
              <w:pStyle w:val="PwCNormal"/>
              <w:numPr>
                <w:ilvl w:val="0"/>
                <w:numId w:val="0"/>
              </w:numPr>
              <w:spacing w:after="0"/>
              <w:rPr>
                <w:rFonts w:ascii="Bookman Old Style" w:hAnsi="Bookman Old Style" w:cs="Times New Roman"/>
                <w:b/>
                <w:sz w:val="22"/>
                <w:szCs w:val="22"/>
              </w:rPr>
            </w:pPr>
            <w:r>
              <w:rPr>
                <w:rFonts w:ascii="Bookman Old Style" w:hAnsi="Bookman Old Style" w:cs="Times New Roman"/>
                <w:b/>
                <w:sz w:val="22"/>
                <w:szCs w:val="22"/>
              </w:rPr>
              <w:t>Evidence/Proof of Concept</w:t>
            </w:r>
          </w:p>
          <w:p w:rsidR="00C002D4" w:rsidRDefault="00C002D4" w:rsidP="007A4A09">
            <w:pPr>
              <w:pStyle w:val="PwCNormal"/>
              <w:numPr>
                <w:ilvl w:val="0"/>
                <w:numId w:val="0"/>
              </w:numPr>
              <w:spacing w:after="0"/>
              <w:jc w:val="center"/>
              <w:rPr>
                <w:rFonts w:ascii="Bookman Old Style" w:hAnsi="Bookman Old Style" w:cs="Times New Roman"/>
                <w:b/>
                <w:noProof/>
                <w:snapToGrid/>
                <w:color w:val="FFFFFF"/>
                <w:sz w:val="22"/>
                <w:szCs w:val="22"/>
                <w:lang w:val="en-US" w:eastAsia="en-US"/>
              </w:rPr>
            </w:pPr>
            <w:r>
              <w:rPr>
                <w:rFonts w:ascii="Bookman Old Style" w:hAnsi="Bookman Old Style" w:cs="Times New Roman"/>
                <w:b/>
                <w:noProof/>
                <w:snapToGrid/>
                <w:color w:val="FFFFFF"/>
                <w:sz w:val="22"/>
                <w:szCs w:val="22"/>
                <w:lang w:val="en-US" w:eastAsia="en-US" w:bidi="te-IN"/>
              </w:rPr>
              <w:lastRenderedPageBreak/>
              <w:drawing>
                <wp:inline distT="0" distB="0" distL="0" distR="0">
                  <wp:extent cx="4428541" cy="3630458"/>
                  <wp:effectExtent l="19050" t="19050" r="10109" b="27142"/>
                  <wp:docPr id="27" name="Picture 26" descr="input_val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_valid.png"/>
                          <pic:cNvPicPr/>
                        </pic:nvPicPr>
                        <pic:blipFill>
                          <a:blip r:embed="rId45"/>
                          <a:srcRect t="4065" r="49938" b="8943"/>
                          <a:stretch>
                            <a:fillRect/>
                          </a:stretch>
                        </pic:blipFill>
                        <pic:spPr>
                          <a:xfrm>
                            <a:off x="0" y="0"/>
                            <a:ext cx="4431569" cy="3632940"/>
                          </a:xfrm>
                          <a:prstGeom prst="rect">
                            <a:avLst/>
                          </a:prstGeom>
                          <a:ln w="19050">
                            <a:solidFill>
                              <a:srgbClr val="C00000"/>
                            </a:solidFill>
                          </a:ln>
                        </pic:spPr>
                      </pic:pic>
                    </a:graphicData>
                  </a:graphic>
                </wp:inline>
              </w:drawing>
            </w:r>
          </w:p>
          <w:p w:rsidR="00C002D4" w:rsidRPr="00303BB0" w:rsidRDefault="00C002D4" w:rsidP="00103C56">
            <w:pPr>
              <w:pStyle w:val="PwCNormal"/>
              <w:numPr>
                <w:ilvl w:val="0"/>
                <w:numId w:val="0"/>
              </w:numPr>
              <w:spacing w:after="0"/>
              <w:jc w:val="center"/>
              <w:rPr>
                <w:rFonts w:ascii="Bookman Old Style" w:hAnsi="Bookman Old Style" w:cs="Times New Roman"/>
                <w:sz w:val="22"/>
                <w:szCs w:val="22"/>
              </w:rPr>
            </w:pPr>
            <w:r>
              <w:rPr>
                <w:rFonts w:ascii="Bookman Old Style" w:hAnsi="Bookman Old Style" w:cs="Times New Roman"/>
                <w:sz w:val="22"/>
                <w:szCs w:val="22"/>
              </w:rPr>
              <w:t xml:space="preserve">Fig.  </w:t>
            </w:r>
            <w:r w:rsidR="00103C56">
              <w:rPr>
                <w:rFonts w:ascii="Bookman Old Style" w:hAnsi="Bookman Old Style" w:cs="Times New Roman"/>
                <w:sz w:val="22"/>
                <w:szCs w:val="22"/>
              </w:rPr>
              <w:t>Script injected in suggestions field of feedback form</w:t>
            </w:r>
          </w:p>
        </w:tc>
      </w:tr>
      <w:tr w:rsidR="00C002D4" w:rsidRPr="00303BB0" w:rsidTr="007A4A09">
        <w:trPr>
          <w:jc w:val="center"/>
        </w:trPr>
        <w:tc>
          <w:tcPr>
            <w:tcW w:w="3024" w:type="dxa"/>
            <w:shd w:val="clear" w:color="auto" w:fill="0070C0"/>
            <w:vAlign w:val="center"/>
          </w:tcPr>
          <w:p w:rsidR="00C002D4" w:rsidRPr="00303BB0" w:rsidRDefault="00C002D4" w:rsidP="007A4A09">
            <w:pPr>
              <w:pStyle w:val="PwCNormal"/>
              <w:numPr>
                <w:ilvl w:val="0"/>
                <w:numId w:val="0"/>
              </w:numPr>
              <w:spacing w:after="0"/>
              <w:rPr>
                <w:rFonts w:ascii="Bookman Old Style" w:hAnsi="Bookman Old Style" w:cs="Times New Roman"/>
                <w:b/>
                <w:sz w:val="22"/>
                <w:szCs w:val="22"/>
              </w:rPr>
            </w:pPr>
            <w:r w:rsidRPr="00303BB0">
              <w:rPr>
                <w:rFonts w:ascii="Bookman Old Style" w:hAnsi="Bookman Old Style" w:cs="Times New Roman"/>
                <w:b/>
                <w:color w:val="FFFFFF"/>
                <w:sz w:val="22"/>
                <w:szCs w:val="22"/>
              </w:rPr>
              <w:lastRenderedPageBreak/>
              <w:t>Recommendation</w:t>
            </w:r>
          </w:p>
        </w:tc>
        <w:tc>
          <w:tcPr>
            <w:tcW w:w="11133" w:type="dxa"/>
            <w:gridSpan w:val="2"/>
            <w:vAlign w:val="center"/>
          </w:tcPr>
          <w:p w:rsidR="00C002D4" w:rsidRPr="00303BB0" w:rsidRDefault="00103C56" w:rsidP="007A4A09">
            <w:pPr>
              <w:autoSpaceDE w:val="0"/>
              <w:autoSpaceDN w:val="0"/>
              <w:adjustRightInd w:val="0"/>
              <w:jc w:val="both"/>
              <w:rPr>
                <w:rFonts w:ascii="Bookman Old Style" w:hAnsi="Bookman Old Style"/>
                <w:sz w:val="22"/>
                <w:szCs w:val="22"/>
              </w:rPr>
            </w:pPr>
            <w:r>
              <w:rPr>
                <w:rFonts w:ascii="Bookman Old Style" w:hAnsi="Bookman Old Style"/>
                <w:sz w:val="22"/>
                <w:szCs w:val="22"/>
              </w:rPr>
              <w:t>It is recommended to validate</w:t>
            </w:r>
            <w:r w:rsidR="001207CA">
              <w:rPr>
                <w:rFonts w:ascii="Bookman Old Style" w:hAnsi="Bookman Old Style"/>
                <w:sz w:val="22"/>
                <w:szCs w:val="22"/>
              </w:rPr>
              <w:t xml:space="preserve"> the</w:t>
            </w:r>
            <w:r>
              <w:rPr>
                <w:rFonts w:ascii="Bookman Old Style" w:hAnsi="Bookman Old Style"/>
                <w:sz w:val="22"/>
                <w:szCs w:val="22"/>
              </w:rPr>
              <w:t xml:space="preserve"> </w:t>
            </w:r>
            <w:r w:rsidR="001207CA">
              <w:rPr>
                <w:rFonts w:ascii="Bookman Old Style" w:hAnsi="Bookman Old Style"/>
                <w:sz w:val="22"/>
                <w:szCs w:val="22"/>
              </w:rPr>
              <w:t>user input and don’t accept special characters through input fields such as ( &gt; &lt; )’ “ ,  if not required.</w:t>
            </w:r>
          </w:p>
        </w:tc>
      </w:tr>
      <w:tr w:rsidR="00C002D4" w:rsidRPr="00303BB0" w:rsidTr="007A4A09">
        <w:trPr>
          <w:trHeight w:val="350"/>
          <w:jc w:val="center"/>
        </w:trPr>
        <w:tc>
          <w:tcPr>
            <w:tcW w:w="3024" w:type="dxa"/>
            <w:shd w:val="clear" w:color="auto" w:fill="0070C0"/>
            <w:vAlign w:val="center"/>
          </w:tcPr>
          <w:p w:rsidR="00C002D4" w:rsidRPr="00303BB0" w:rsidRDefault="00C002D4" w:rsidP="007A4A09">
            <w:pPr>
              <w:pStyle w:val="PwCNormal"/>
              <w:numPr>
                <w:ilvl w:val="0"/>
                <w:numId w:val="0"/>
              </w:numPr>
              <w:spacing w:after="0"/>
              <w:rPr>
                <w:rFonts w:ascii="Bookman Old Style" w:hAnsi="Bookman Old Style" w:cs="Times New Roman"/>
                <w:b/>
                <w:color w:val="FFFFFF"/>
                <w:sz w:val="22"/>
                <w:szCs w:val="22"/>
              </w:rPr>
            </w:pPr>
            <w:r w:rsidRPr="00303BB0">
              <w:rPr>
                <w:rFonts w:ascii="Bookman Old Style" w:hAnsi="Bookman Old Style" w:cs="Times New Roman"/>
                <w:b/>
                <w:color w:val="FFFFFF"/>
                <w:sz w:val="22"/>
                <w:szCs w:val="22"/>
              </w:rPr>
              <w:t>Management Comments</w:t>
            </w:r>
          </w:p>
        </w:tc>
        <w:tc>
          <w:tcPr>
            <w:tcW w:w="11133" w:type="dxa"/>
            <w:gridSpan w:val="2"/>
            <w:vAlign w:val="center"/>
          </w:tcPr>
          <w:p w:rsidR="00C002D4" w:rsidRPr="00303BB0" w:rsidRDefault="00C002D4" w:rsidP="007A4A09">
            <w:pPr>
              <w:pStyle w:val="PwCNormal"/>
              <w:numPr>
                <w:ilvl w:val="0"/>
                <w:numId w:val="0"/>
              </w:numPr>
              <w:spacing w:after="0"/>
              <w:rPr>
                <w:rFonts w:ascii="Bookman Old Style" w:hAnsi="Bookman Old Style" w:cs="Times New Roman"/>
                <w:sz w:val="22"/>
                <w:szCs w:val="22"/>
                <w:highlight w:val="yellow"/>
              </w:rPr>
            </w:pPr>
          </w:p>
        </w:tc>
      </w:tr>
    </w:tbl>
    <w:p w:rsidR="00C002D4" w:rsidRPr="00755E9E" w:rsidRDefault="00C002D4" w:rsidP="003971D4">
      <w:pPr>
        <w:pStyle w:val="BodyText"/>
        <w:ind w:left="0"/>
        <w:sectPr w:rsidR="00C002D4" w:rsidRPr="00755E9E" w:rsidSect="006E760A">
          <w:footerReference w:type="default" r:id="rId46"/>
          <w:footerReference w:type="first" r:id="rId47"/>
          <w:pgSz w:w="16838" w:h="11906" w:orient="landscape" w:code="9"/>
          <w:pgMar w:top="1440" w:right="1440" w:bottom="1440" w:left="1349" w:header="576" w:footer="215" w:gutter="0"/>
          <w:cols w:space="708"/>
          <w:docGrid w:linePitch="360"/>
        </w:sectPr>
      </w:pPr>
    </w:p>
    <w:p w:rsidR="000224D3" w:rsidRPr="00A662D1" w:rsidRDefault="000224D3" w:rsidP="00A662D1">
      <w:pPr>
        <w:pStyle w:val="Heading2"/>
        <w:numPr>
          <w:ilvl w:val="0"/>
          <w:numId w:val="15"/>
        </w:numPr>
        <w:spacing w:before="0"/>
        <w:rPr>
          <w:rFonts w:ascii="Bookman Old Style" w:hAnsi="Bookman Old Style"/>
          <w:sz w:val="32"/>
          <w:szCs w:val="32"/>
        </w:rPr>
      </w:pPr>
      <w:bookmarkStart w:id="51" w:name="_Toc23947118"/>
      <w:bookmarkEnd w:id="50"/>
      <w:r>
        <w:rPr>
          <w:rFonts w:ascii="Bookman Old Style" w:hAnsi="Bookman Old Style"/>
          <w:sz w:val="32"/>
          <w:szCs w:val="32"/>
        </w:rPr>
        <w:lastRenderedPageBreak/>
        <w:t>Scanned Items</w:t>
      </w:r>
      <w:bookmarkEnd w:id="51"/>
    </w:p>
    <w:p w:rsidR="00920A7A" w:rsidRDefault="00920A7A" w:rsidP="00A662D1">
      <w:pPr>
        <w:pStyle w:val="BodyText"/>
        <w:spacing w:before="0"/>
      </w:pPr>
    </w:p>
    <w:p w:rsidR="008E0952" w:rsidRPr="008E0952" w:rsidRDefault="008E0952" w:rsidP="00A65BE5">
      <w:pPr>
        <w:pStyle w:val="BodyText"/>
        <w:spacing w:before="0"/>
        <w:ind w:left="562"/>
        <w:rPr>
          <w:rFonts w:ascii="Bookman Old Style" w:hAnsi="Bookman Old Style"/>
        </w:rPr>
      </w:pPr>
      <w:r w:rsidRPr="008E0952">
        <w:rPr>
          <w:rFonts w:ascii="Bookman Old Style" w:hAnsi="Bookman Old Style"/>
        </w:rPr>
        <w:t>/</w:t>
      </w:r>
    </w:p>
    <w:p w:rsidR="008E0952" w:rsidRPr="008E0952" w:rsidRDefault="008E0952" w:rsidP="00A65BE5">
      <w:pPr>
        <w:pStyle w:val="BodyText"/>
        <w:spacing w:before="0"/>
        <w:ind w:left="562"/>
        <w:rPr>
          <w:rFonts w:ascii="Bookman Old Style" w:hAnsi="Bookman Old Style"/>
        </w:rPr>
      </w:pPr>
      <w:r w:rsidRPr="008E0952">
        <w:rPr>
          <w:rFonts w:ascii="Bookman Old Style" w:hAnsi="Bookman Old Style"/>
        </w:rPr>
        <w:t>/api</w:t>
      </w:r>
    </w:p>
    <w:p w:rsidR="008E0952" w:rsidRPr="008E0952" w:rsidRDefault="008E0952" w:rsidP="00A65BE5">
      <w:pPr>
        <w:pStyle w:val="BodyText"/>
        <w:spacing w:before="0"/>
        <w:ind w:left="562"/>
        <w:rPr>
          <w:rFonts w:ascii="Bookman Old Style" w:hAnsi="Bookman Old Style"/>
        </w:rPr>
      </w:pPr>
      <w:r w:rsidRPr="008E0952">
        <w:rPr>
          <w:rFonts w:ascii="Bookman Old Style" w:hAnsi="Bookman Old Style"/>
        </w:rPr>
        <w:t>/api/Bookings</w:t>
      </w:r>
    </w:p>
    <w:p w:rsidR="008E0952" w:rsidRPr="008E0952" w:rsidRDefault="008E0952" w:rsidP="00A65BE5">
      <w:pPr>
        <w:pStyle w:val="BodyText"/>
        <w:spacing w:before="0"/>
        <w:ind w:left="562"/>
        <w:rPr>
          <w:rFonts w:ascii="Bookman Old Style" w:hAnsi="Bookman Old Style"/>
        </w:rPr>
      </w:pPr>
      <w:r w:rsidRPr="008E0952">
        <w:rPr>
          <w:rFonts w:ascii="Bookman Old Style" w:hAnsi="Bookman Old Style"/>
        </w:rPr>
        <w:t>/api/Bookings/Booking</w:t>
      </w:r>
    </w:p>
    <w:p w:rsidR="008E0952" w:rsidRPr="008E0952" w:rsidRDefault="008E0952" w:rsidP="00A65BE5">
      <w:pPr>
        <w:pStyle w:val="BodyText"/>
        <w:spacing w:before="0"/>
        <w:ind w:left="562"/>
        <w:rPr>
          <w:rFonts w:ascii="Bookman Old Style" w:hAnsi="Bookman Old Style"/>
        </w:rPr>
      </w:pPr>
      <w:r w:rsidRPr="008E0952">
        <w:rPr>
          <w:rFonts w:ascii="Bookman Old Style" w:hAnsi="Bookman Old Style"/>
        </w:rPr>
        <w:t>/api/Feedback</w:t>
      </w:r>
    </w:p>
    <w:p w:rsidR="008E0952" w:rsidRPr="008E0952" w:rsidRDefault="008E0952" w:rsidP="00A65BE5">
      <w:pPr>
        <w:pStyle w:val="BodyText"/>
        <w:spacing w:before="0"/>
        <w:ind w:left="562"/>
        <w:rPr>
          <w:rFonts w:ascii="Bookman Old Style" w:hAnsi="Bookman Old Style"/>
        </w:rPr>
      </w:pPr>
      <w:r w:rsidRPr="008E0952">
        <w:rPr>
          <w:rFonts w:ascii="Bookman Old Style" w:hAnsi="Bookman Old Style"/>
        </w:rPr>
        <w:t>/api/Feedback/SaveFeedback</w:t>
      </w:r>
    </w:p>
    <w:p w:rsidR="008E0952" w:rsidRPr="008E0952" w:rsidRDefault="008E0952" w:rsidP="00A65BE5">
      <w:pPr>
        <w:pStyle w:val="BodyText"/>
        <w:spacing w:before="0"/>
        <w:ind w:left="562"/>
        <w:rPr>
          <w:rFonts w:ascii="Bookman Old Style" w:hAnsi="Bookman Old Style"/>
        </w:rPr>
      </w:pPr>
      <w:r w:rsidRPr="008E0952">
        <w:rPr>
          <w:rFonts w:ascii="Bookman Old Style" w:hAnsi="Bookman Old Style"/>
        </w:rPr>
        <w:t>/api/Login</w:t>
      </w:r>
    </w:p>
    <w:p w:rsidR="008E0952" w:rsidRPr="008E0952" w:rsidRDefault="008E0952" w:rsidP="00A65BE5">
      <w:pPr>
        <w:pStyle w:val="BodyText"/>
        <w:spacing w:before="0"/>
        <w:ind w:left="562"/>
        <w:rPr>
          <w:rFonts w:ascii="Bookman Old Style" w:hAnsi="Bookman Old Style"/>
        </w:rPr>
      </w:pPr>
      <w:r w:rsidRPr="008E0952">
        <w:rPr>
          <w:rFonts w:ascii="Bookman Old Style" w:hAnsi="Bookman Old Style"/>
        </w:rPr>
        <w:t>/api/Login/LoginDetails</w:t>
      </w:r>
    </w:p>
    <w:p w:rsidR="008E0952" w:rsidRPr="008E0952" w:rsidRDefault="008E0952" w:rsidP="00A65BE5">
      <w:pPr>
        <w:pStyle w:val="BodyText"/>
        <w:spacing w:before="0"/>
        <w:ind w:left="562"/>
        <w:rPr>
          <w:rFonts w:ascii="Bookman Old Style" w:hAnsi="Bookman Old Style"/>
        </w:rPr>
      </w:pPr>
      <w:r w:rsidRPr="008E0952">
        <w:rPr>
          <w:rFonts w:ascii="Bookman Old Style" w:hAnsi="Bookman Old Style"/>
        </w:rPr>
        <w:t>/api/Login/SendOtp</w:t>
      </w:r>
    </w:p>
    <w:p w:rsidR="008E0952" w:rsidRPr="008E0952" w:rsidRDefault="008E0952" w:rsidP="00A65BE5">
      <w:pPr>
        <w:pStyle w:val="BodyText"/>
        <w:spacing w:before="0"/>
        <w:ind w:left="562"/>
        <w:rPr>
          <w:rFonts w:ascii="Bookman Old Style" w:hAnsi="Bookman Old Style"/>
        </w:rPr>
      </w:pPr>
      <w:r w:rsidRPr="008E0952">
        <w:rPr>
          <w:rFonts w:ascii="Bookman Old Style" w:hAnsi="Bookman Old Style"/>
        </w:rPr>
        <w:t>/api/Login/SendOtp_DonorCode</w:t>
      </w:r>
    </w:p>
    <w:p w:rsidR="008E0952" w:rsidRPr="008E0952" w:rsidRDefault="008E0952" w:rsidP="00A65BE5">
      <w:pPr>
        <w:pStyle w:val="BodyText"/>
        <w:spacing w:before="0"/>
        <w:ind w:left="562"/>
        <w:rPr>
          <w:rFonts w:ascii="Bookman Old Style" w:hAnsi="Bookman Old Style"/>
        </w:rPr>
      </w:pPr>
      <w:r w:rsidRPr="008E0952">
        <w:rPr>
          <w:rFonts w:ascii="Bookman Old Style" w:hAnsi="Bookman Old Style"/>
        </w:rPr>
        <w:t>/api/Login/UpdatePassword</w:t>
      </w:r>
    </w:p>
    <w:p w:rsidR="008E0952" w:rsidRPr="008E0952" w:rsidRDefault="008E0952" w:rsidP="00A65BE5">
      <w:pPr>
        <w:pStyle w:val="BodyText"/>
        <w:spacing w:before="0"/>
        <w:ind w:left="562"/>
        <w:rPr>
          <w:rFonts w:ascii="Bookman Old Style" w:hAnsi="Bookman Old Style"/>
        </w:rPr>
      </w:pPr>
      <w:r w:rsidRPr="008E0952">
        <w:rPr>
          <w:rFonts w:ascii="Bookman Old Style" w:hAnsi="Bookman Old Style"/>
        </w:rPr>
        <w:t>/api/Master</w:t>
      </w:r>
    </w:p>
    <w:p w:rsidR="008E0952" w:rsidRPr="008E0952" w:rsidRDefault="008E0952" w:rsidP="00A65BE5">
      <w:pPr>
        <w:pStyle w:val="BodyText"/>
        <w:spacing w:before="0"/>
        <w:ind w:left="562"/>
        <w:rPr>
          <w:rFonts w:ascii="Bookman Old Style" w:hAnsi="Bookman Old Style"/>
        </w:rPr>
      </w:pPr>
      <w:r w:rsidRPr="008E0952">
        <w:rPr>
          <w:rFonts w:ascii="Bookman Old Style" w:hAnsi="Bookman Old Style"/>
        </w:rPr>
        <w:t>/api/Master/MasterDetails</w:t>
      </w:r>
    </w:p>
    <w:p w:rsidR="008E0952" w:rsidRPr="008E0952" w:rsidRDefault="008E0952" w:rsidP="00A65BE5">
      <w:pPr>
        <w:pStyle w:val="BodyText"/>
        <w:spacing w:before="0"/>
        <w:ind w:left="562"/>
        <w:rPr>
          <w:rFonts w:ascii="Bookman Old Style" w:hAnsi="Bookman Old Style"/>
        </w:rPr>
      </w:pPr>
      <w:r w:rsidRPr="008E0952">
        <w:rPr>
          <w:rFonts w:ascii="Bookman Old Style" w:hAnsi="Bookman Old Style"/>
        </w:rPr>
        <w:t>/api/Redemption</w:t>
      </w:r>
    </w:p>
    <w:p w:rsidR="008E0952" w:rsidRPr="008E0952" w:rsidRDefault="008E0952" w:rsidP="00A65BE5">
      <w:pPr>
        <w:pStyle w:val="BodyText"/>
        <w:spacing w:before="0"/>
        <w:ind w:left="562"/>
        <w:rPr>
          <w:rFonts w:ascii="Bookman Old Style" w:hAnsi="Bookman Old Style"/>
        </w:rPr>
      </w:pPr>
      <w:r w:rsidRPr="008E0952">
        <w:rPr>
          <w:rFonts w:ascii="Bookman Old Style" w:hAnsi="Bookman Old Style"/>
        </w:rPr>
        <w:t>/api/Redemption/GetSearchResults</w:t>
      </w:r>
    </w:p>
    <w:p w:rsidR="008E0952" w:rsidRPr="008E0952" w:rsidRDefault="008E0952" w:rsidP="00A65BE5">
      <w:pPr>
        <w:pStyle w:val="BodyText"/>
        <w:spacing w:before="0"/>
        <w:ind w:left="562"/>
        <w:rPr>
          <w:rFonts w:ascii="Bookman Old Style" w:hAnsi="Bookman Old Style"/>
        </w:rPr>
      </w:pPr>
      <w:r w:rsidRPr="008E0952">
        <w:rPr>
          <w:rFonts w:ascii="Bookman Old Style" w:hAnsi="Bookman Old Style"/>
        </w:rPr>
        <w:t>/api/Search</w:t>
      </w:r>
    </w:p>
    <w:p w:rsidR="008E0952" w:rsidRPr="008E0952" w:rsidRDefault="008E0952" w:rsidP="00A65BE5">
      <w:pPr>
        <w:pStyle w:val="BodyText"/>
        <w:spacing w:before="0"/>
        <w:ind w:left="562"/>
        <w:rPr>
          <w:rFonts w:ascii="Bookman Old Style" w:hAnsi="Bookman Old Style"/>
        </w:rPr>
      </w:pPr>
      <w:r w:rsidRPr="008E0952">
        <w:rPr>
          <w:rFonts w:ascii="Bookman Old Style" w:hAnsi="Bookman Old Style"/>
        </w:rPr>
        <w:t>/api/Search/GetUserData</w:t>
      </w:r>
    </w:p>
    <w:p w:rsidR="008E0952" w:rsidRPr="008E0952" w:rsidRDefault="008E0952" w:rsidP="00A65BE5">
      <w:pPr>
        <w:pStyle w:val="BodyText"/>
        <w:spacing w:before="0"/>
        <w:ind w:left="562"/>
        <w:rPr>
          <w:rFonts w:ascii="Bookman Old Style" w:hAnsi="Bookman Old Style"/>
        </w:rPr>
      </w:pPr>
      <w:r w:rsidRPr="008E0952">
        <w:rPr>
          <w:rFonts w:ascii="Bookman Old Style" w:hAnsi="Bookman Old Style"/>
        </w:rPr>
        <w:t>/api/summary</w:t>
      </w:r>
    </w:p>
    <w:p w:rsidR="008E0952" w:rsidRPr="008E0952" w:rsidRDefault="008E0952" w:rsidP="00A65BE5">
      <w:pPr>
        <w:pStyle w:val="BodyText"/>
        <w:spacing w:before="0"/>
        <w:ind w:left="562"/>
        <w:rPr>
          <w:rFonts w:ascii="Bookman Old Style" w:hAnsi="Bookman Old Style"/>
        </w:rPr>
      </w:pPr>
      <w:r w:rsidRPr="008E0952">
        <w:rPr>
          <w:rFonts w:ascii="Bookman Old Style" w:hAnsi="Bookman Old Style"/>
        </w:rPr>
        <w:t>/api/summary/GetDonationHistory</w:t>
      </w:r>
    </w:p>
    <w:p w:rsidR="008E0952" w:rsidRPr="008E0952" w:rsidRDefault="008E0952" w:rsidP="00A65BE5">
      <w:pPr>
        <w:pStyle w:val="BodyText"/>
        <w:spacing w:before="0"/>
        <w:ind w:left="562"/>
        <w:rPr>
          <w:rFonts w:ascii="Bookman Old Style" w:hAnsi="Bookman Old Style"/>
        </w:rPr>
      </w:pPr>
      <w:r w:rsidRPr="008E0952">
        <w:rPr>
          <w:rFonts w:ascii="Bookman Old Style" w:hAnsi="Bookman Old Style"/>
        </w:rPr>
        <w:t>/api/summary/getdonordetailsbyuserid</w:t>
      </w:r>
    </w:p>
    <w:p w:rsidR="008E0952" w:rsidRPr="008E0952" w:rsidRDefault="008E0952" w:rsidP="00A65BE5">
      <w:pPr>
        <w:pStyle w:val="BodyText"/>
        <w:spacing w:before="0"/>
        <w:ind w:left="562"/>
        <w:rPr>
          <w:rFonts w:ascii="Bookman Old Style" w:hAnsi="Bookman Old Style"/>
        </w:rPr>
      </w:pPr>
      <w:r w:rsidRPr="008E0952">
        <w:rPr>
          <w:rFonts w:ascii="Bookman Old Style" w:hAnsi="Bookman Old Style"/>
        </w:rPr>
        <w:t>/api/summary/GetWFRequestHistory</w:t>
      </w:r>
    </w:p>
    <w:p w:rsidR="008E0952" w:rsidRPr="008E0952" w:rsidRDefault="008E0952" w:rsidP="00A65BE5">
      <w:pPr>
        <w:pStyle w:val="BodyText"/>
        <w:spacing w:before="0"/>
        <w:ind w:left="562"/>
        <w:rPr>
          <w:rFonts w:ascii="Bookman Old Style" w:hAnsi="Bookman Old Style"/>
        </w:rPr>
      </w:pPr>
      <w:r w:rsidRPr="008E0952">
        <w:rPr>
          <w:rFonts w:ascii="Bookman Old Style" w:hAnsi="Bookman Old Style"/>
        </w:rPr>
        <w:t>/api/UpdateDonorProfile</w:t>
      </w:r>
    </w:p>
    <w:p w:rsidR="008E0952" w:rsidRPr="008E0952" w:rsidRDefault="008E0952" w:rsidP="00A65BE5">
      <w:pPr>
        <w:pStyle w:val="BodyText"/>
        <w:spacing w:before="0"/>
        <w:ind w:left="562"/>
        <w:rPr>
          <w:rFonts w:ascii="Bookman Old Style" w:hAnsi="Bookman Old Style"/>
        </w:rPr>
      </w:pPr>
      <w:r w:rsidRPr="008E0952">
        <w:rPr>
          <w:rFonts w:ascii="Bookman Old Style" w:hAnsi="Bookman Old Style"/>
        </w:rPr>
        <w:t>/api/UpdateDonorProfile/GetPrevDataFromDatabase</w:t>
      </w:r>
    </w:p>
    <w:p w:rsidR="008E0952" w:rsidRPr="008E0952" w:rsidRDefault="008E0952" w:rsidP="00A65BE5">
      <w:pPr>
        <w:pStyle w:val="BodyText"/>
        <w:spacing w:before="0"/>
        <w:ind w:left="562"/>
        <w:rPr>
          <w:rFonts w:ascii="Bookman Old Style" w:hAnsi="Bookman Old Style"/>
        </w:rPr>
      </w:pPr>
      <w:r w:rsidRPr="008E0952">
        <w:rPr>
          <w:rFonts w:ascii="Bookman Old Style" w:hAnsi="Bookman Old Style"/>
        </w:rPr>
        <w:t>/api/UpdateDonorProfile/GetPrevDataFromDatabase?TransactionId=1901</w:t>
      </w:r>
    </w:p>
    <w:p w:rsidR="008E0952" w:rsidRPr="008E0952" w:rsidRDefault="008E0952" w:rsidP="00A65BE5">
      <w:pPr>
        <w:pStyle w:val="BodyText"/>
        <w:spacing w:before="0"/>
        <w:ind w:left="562"/>
        <w:rPr>
          <w:rFonts w:ascii="Bookman Old Style" w:hAnsi="Bookman Old Style"/>
        </w:rPr>
      </w:pPr>
      <w:r w:rsidRPr="008E0952">
        <w:rPr>
          <w:rFonts w:ascii="Bookman Old Style" w:hAnsi="Bookman Old Style"/>
        </w:rPr>
        <w:t>/api/UpdateDonorProfile/SaveDonorData</w:t>
      </w:r>
    </w:p>
    <w:p w:rsidR="008E0952" w:rsidRPr="008E0952" w:rsidRDefault="008E0952" w:rsidP="00A65BE5">
      <w:pPr>
        <w:pStyle w:val="BodyText"/>
        <w:spacing w:before="0"/>
        <w:ind w:left="562"/>
        <w:rPr>
          <w:rFonts w:ascii="Bookman Old Style" w:hAnsi="Bookman Old Style"/>
        </w:rPr>
      </w:pPr>
      <w:r w:rsidRPr="008E0952">
        <w:rPr>
          <w:rFonts w:ascii="Bookman Old Style" w:hAnsi="Bookman Old Style"/>
        </w:rPr>
        <w:t>/api/UpdateDonorUserProfile</w:t>
      </w:r>
    </w:p>
    <w:p w:rsidR="008E0952" w:rsidRPr="008E0952" w:rsidRDefault="008E0952" w:rsidP="00A65BE5">
      <w:pPr>
        <w:pStyle w:val="BodyText"/>
        <w:spacing w:before="0"/>
        <w:ind w:left="562"/>
        <w:rPr>
          <w:rFonts w:ascii="Bookman Old Style" w:hAnsi="Bookman Old Style"/>
        </w:rPr>
      </w:pPr>
      <w:r w:rsidRPr="008E0952">
        <w:rPr>
          <w:rFonts w:ascii="Bookman Old Style" w:hAnsi="Bookman Old Style"/>
        </w:rPr>
        <w:t>/api/UpdateDonorUserProfile/DonorUserDetails</w:t>
      </w:r>
    </w:p>
    <w:p w:rsidR="008E0952" w:rsidRPr="008E0952" w:rsidRDefault="008E0952" w:rsidP="00A65BE5">
      <w:pPr>
        <w:pStyle w:val="BodyText"/>
        <w:spacing w:before="0"/>
        <w:ind w:left="562"/>
        <w:rPr>
          <w:rFonts w:ascii="Bookman Old Style" w:hAnsi="Bookman Old Style"/>
        </w:rPr>
      </w:pPr>
      <w:r w:rsidRPr="008E0952">
        <w:rPr>
          <w:rFonts w:ascii="Bookman Old Style" w:hAnsi="Bookman Old Style"/>
        </w:rPr>
        <w:t>/api/UpdateDonorUserProfile/UpdateDonorUserDetails</w:t>
      </w:r>
    </w:p>
    <w:p w:rsidR="008E0952" w:rsidRPr="008E0952" w:rsidRDefault="008E0952" w:rsidP="00A65BE5">
      <w:pPr>
        <w:pStyle w:val="BodyText"/>
        <w:spacing w:before="0"/>
        <w:ind w:left="562"/>
        <w:rPr>
          <w:rFonts w:ascii="Bookman Old Style" w:hAnsi="Bookman Old Style"/>
        </w:rPr>
      </w:pPr>
      <w:r w:rsidRPr="008E0952">
        <w:rPr>
          <w:rFonts w:ascii="Bookman Old Style" w:hAnsi="Bookman Old Style"/>
        </w:rPr>
        <w:t>/DonationImages</w:t>
      </w:r>
    </w:p>
    <w:p w:rsidR="008E0952" w:rsidRPr="008E0952" w:rsidRDefault="008E0952" w:rsidP="00A65BE5">
      <w:pPr>
        <w:pStyle w:val="BodyText"/>
        <w:spacing w:before="0"/>
        <w:ind w:left="562"/>
        <w:rPr>
          <w:rFonts w:ascii="Bookman Old Style" w:hAnsi="Bookman Old Style"/>
        </w:rPr>
      </w:pPr>
      <w:r w:rsidRPr="008E0952">
        <w:rPr>
          <w:rFonts w:ascii="Bookman Old Style" w:hAnsi="Bookman Old Style"/>
        </w:rPr>
        <w:t>/DonationImages/354aa7b5-fc2c-4124-93a8-78884590297c.html</w:t>
      </w:r>
    </w:p>
    <w:p w:rsidR="00A662D1" w:rsidRDefault="008E0952" w:rsidP="008E0952">
      <w:pPr>
        <w:pStyle w:val="BodyText"/>
        <w:spacing w:before="0"/>
      </w:pPr>
      <w:r w:rsidRPr="008E0952">
        <w:rPr>
          <w:rFonts w:ascii="Bookman Old Style" w:hAnsi="Bookman Old Style"/>
        </w:rPr>
        <w:t>/DonationImages/64fe5942-979d-4c8f-8834-7d2fff2f3a31.jpg</w:t>
      </w:r>
    </w:p>
    <w:p w:rsidR="00A662D1" w:rsidRDefault="00A662D1" w:rsidP="00CF13EE">
      <w:pPr>
        <w:pStyle w:val="BodyText"/>
        <w:spacing w:before="0"/>
      </w:pPr>
    </w:p>
    <w:p w:rsidR="00A65BE5" w:rsidRDefault="00A65BE5" w:rsidP="00CF13EE">
      <w:pPr>
        <w:pStyle w:val="BodyText"/>
        <w:spacing w:before="0"/>
      </w:pPr>
    </w:p>
    <w:p w:rsidR="00A65BE5" w:rsidRDefault="00A65BE5" w:rsidP="00CF13EE">
      <w:pPr>
        <w:pStyle w:val="BodyText"/>
        <w:spacing w:before="0"/>
      </w:pPr>
    </w:p>
    <w:p w:rsidR="00A65BE5" w:rsidRDefault="00A65BE5" w:rsidP="00CF13EE">
      <w:pPr>
        <w:pStyle w:val="BodyText"/>
        <w:spacing w:before="0"/>
      </w:pPr>
    </w:p>
    <w:p w:rsidR="00A65BE5" w:rsidRDefault="00A65BE5" w:rsidP="00CF13EE">
      <w:pPr>
        <w:pStyle w:val="BodyText"/>
        <w:spacing w:before="0"/>
      </w:pPr>
    </w:p>
    <w:p w:rsidR="00A65BE5" w:rsidRDefault="00A65BE5" w:rsidP="00CF13EE">
      <w:pPr>
        <w:pStyle w:val="BodyText"/>
        <w:spacing w:before="0"/>
      </w:pPr>
    </w:p>
    <w:p w:rsidR="00A65BE5" w:rsidRDefault="00A65BE5" w:rsidP="00CF13EE">
      <w:pPr>
        <w:pStyle w:val="BodyText"/>
        <w:spacing w:before="0"/>
      </w:pPr>
    </w:p>
    <w:p w:rsidR="00A65BE5" w:rsidRDefault="00A65BE5" w:rsidP="00CF13EE">
      <w:pPr>
        <w:pStyle w:val="BodyText"/>
        <w:spacing w:before="0"/>
      </w:pPr>
    </w:p>
    <w:p w:rsidR="00A65BE5" w:rsidRDefault="00A65BE5" w:rsidP="00CF13EE">
      <w:pPr>
        <w:pStyle w:val="BodyText"/>
        <w:spacing w:before="0"/>
      </w:pPr>
    </w:p>
    <w:p w:rsidR="00A65BE5" w:rsidRDefault="00A65BE5" w:rsidP="00CF13EE">
      <w:pPr>
        <w:pStyle w:val="BodyText"/>
        <w:spacing w:before="0"/>
      </w:pPr>
    </w:p>
    <w:p w:rsidR="00A65BE5" w:rsidRDefault="00A65BE5" w:rsidP="00CF13EE">
      <w:pPr>
        <w:pStyle w:val="BodyText"/>
        <w:spacing w:before="0"/>
      </w:pPr>
    </w:p>
    <w:p w:rsidR="00A65BE5" w:rsidRDefault="00A65BE5" w:rsidP="00CF13EE">
      <w:pPr>
        <w:pStyle w:val="BodyText"/>
        <w:spacing w:before="0"/>
      </w:pPr>
    </w:p>
    <w:p w:rsidR="00A65BE5" w:rsidRDefault="00A65BE5" w:rsidP="00CF13EE">
      <w:pPr>
        <w:pStyle w:val="BodyText"/>
        <w:spacing w:before="0"/>
      </w:pPr>
    </w:p>
    <w:p w:rsidR="00A65BE5" w:rsidRDefault="00A65BE5" w:rsidP="00CF13EE">
      <w:pPr>
        <w:pStyle w:val="BodyText"/>
        <w:spacing w:before="0"/>
      </w:pPr>
    </w:p>
    <w:p w:rsidR="009E22DF" w:rsidRDefault="009E22DF" w:rsidP="002955DD">
      <w:pPr>
        <w:pStyle w:val="Heading2"/>
        <w:numPr>
          <w:ilvl w:val="0"/>
          <w:numId w:val="15"/>
        </w:numPr>
        <w:spacing w:before="0"/>
        <w:rPr>
          <w:rFonts w:ascii="Bookman Old Style" w:hAnsi="Bookman Old Style"/>
          <w:sz w:val="36"/>
          <w:szCs w:val="36"/>
        </w:rPr>
      </w:pPr>
      <w:bookmarkStart w:id="52" w:name="_Toc23947119"/>
      <w:r w:rsidRPr="001706CF">
        <w:rPr>
          <w:rFonts w:ascii="Bookman Old Style" w:hAnsi="Bookman Old Style"/>
          <w:sz w:val="36"/>
          <w:szCs w:val="36"/>
        </w:rPr>
        <w:lastRenderedPageBreak/>
        <w:t>Limitations</w:t>
      </w:r>
      <w:bookmarkEnd w:id="52"/>
    </w:p>
    <w:p w:rsidR="009E22DF" w:rsidRDefault="009E22DF" w:rsidP="0042438B">
      <w:pPr>
        <w:tabs>
          <w:tab w:val="left" w:pos="90"/>
        </w:tabs>
        <w:rPr>
          <w:rFonts w:ascii="Bookman Old Style" w:hAnsi="Bookman Old Style"/>
          <w:sz w:val="22"/>
          <w:szCs w:val="22"/>
        </w:rPr>
      </w:pPr>
    </w:p>
    <w:p w:rsidR="009E22DF" w:rsidRPr="00532142" w:rsidRDefault="009E22DF" w:rsidP="009E22DF">
      <w:pPr>
        <w:pStyle w:val="ListParagraph"/>
        <w:numPr>
          <w:ilvl w:val="0"/>
          <w:numId w:val="21"/>
        </w:numPr>
        <w:jc w:val="both"/>
        <w:rPr>
          <w:rFonts w:ascii="Bookman Old Style" w:hAnsi="Bookman Old Style"/>
          <w:sz w:val="22"/>
          <w:szCs w:val="22"/>
        </w:rPr>
      </w:pPr>
      <w:r w:rsidRPr="00532142">
        <w:rPr>
          <w:rFonts w:ascii="Bookman Old Style" w:hAnsi="Bookman Old Style"/>
          <w:sz w:val="22"/>
          <w:szCs w:val="22"/>
        </w:rPr>
        <w:t xml:space="preserve">The report has been prepared based on the information given by </w:t>
      </w:r>
      <w:r w:rsidR="00A65BE5">
        <w:rPr>
          <w:rFonts w:ascii="Bookman Old Style" w:hAnsi="Bookman Old Style"/>
          <w:sz w:val="22"/>
          <w:szCs w:val="22"/>
        </w:rPr>
        <w:t>TTD</w:t>
      </w:r>
      <w:r w:rsidRPr="00532142">
        <w:rPr>
          <w:rFonts w:ascii="Bookman Old Style" w:hAnsi="Bookman Old Style"/>
          <w:sz w:val="22"/>
          <w:szCs w:val="22"/>
        </w:rPr>
        <w:t xml:space="preserve"> and is accordingly, given for the specific purpose of internal use by the </w:t>
      </w:r>
      <w:r w:rsidR="00A65BE5">
        <w:rPr>
          <w:rFonts w:ascii="Bookman Old Style" w:hAnsi="Bookman Old Style"/>
          <w:sz w:val="22"/>
          <w:szCs w:val="22"/>
        </w:rPr>
        <w:t>TTD</w:t>
      </w:r>
      <w:r w:rsidRPr="00532142">
        <w:rPr>
          <w:rFonts w:ascii="Bookman Old Style" w:hAnsi="Bookman Old Style"/>
          <w:sz w:val="22"/>
          <w:szCs w:val="22"/>
        </w:rPr>
        <w:t>. Our conclusions are based on the completeness and accuracy of the stated facts and assumptions; which if not entirely complete or accurate, should be communicated to us immediately, as the inaccuracy or incompleteness could have a material impact on our conclusions.</w:t>
      </w:r>
    </w:p>
    <w:p w:rsidR="009E22DF" w:rsidRPr="00532142" w:rsidRDefault="009E22DF" w:rsidP="009E22DF">
      <w:pPr>
        <w:pStyle w:val="ListParagraph"/>
        <w:numPr>
          <w:ilvl w:val="0"/>
          <w:numId w:val="21"/>
        </w:numPr>
        <w:jc w:val="both"/>
        <w:rPr>
          <w:rFonts w:ascii="Bookman Old Style" w:hAnsi="Bookman Old Style"/>
          <w:sz w:val="22"/>
          <w:szCs w:val="22"/>
        </w:rPr>
      </w:pPr>
      <w:r w:rsidRPr="00532142">
        <w:rPr>
          <w:rFonts w:ascii="Bookman Old Style" w:hAnsi="Bookman Old Style"/>
          <w:sz w:val="22"/>
          <w:szCs w:val="22"/>
        </w:rPr>
        <w:t xml:space="preserve">This report has been prepared </w:t>
      </w:r>
      <w:r w:rsidR="006C3984" w:rsidRPr="00532142">
        <w:rPr>
          <w:rFonts w:ascii="Bookman Old Style" w:hAnsi="Bookman Old Style"/>
          <w:sz w:val="22"/>
          <w:szCs w:val="22"/>
        </w:rPr>
        <w:t xml:space="preserve">Solely </w:t>
      </w:r>
      <w:r w:rsidRPr="00532142">
        <w:rPr>
          <w:rFonts w:ascii="Bookman Old Style" w:hAnsi="Bookman Old Style"/>
          <w:sz w:val="22"/>
          <w:szCs w:val="22"/>
        </w:rPr>
        <w:t xml:space="preserve">for </w:t>
      </w:r>
      <w:r w:rsidR="00A65BE5">
        <w:rPr>
          <w:rFonts w:ascii="Bookman Old Style" w:hAnsi="Bookman Old Style"/>
          <w:sz w:val="22"/>
          <w:szCs w:val="22"/>
        </w:rPr>
        <w:t>TTD</w:t>
      </w:r>
      <w:r w:rsidRPr="00532142">
        <w:rPr>
          <w:rFonts w:ascii="Bookman Old Style" w:hAnsi="Bookman Old Style"/>
          <w:sz w:val="22"/>
          <w:szCs w:val="22"/>
        </w:rPr>
        <w:t xml:space="preserve">, being the express addressee to this document. </w:t>
      </w:r>
      <w:r w:rsidR="00A65BE5">
        <w:rPr>
          <w:rFonts w:ascii="Bookman Old Style" w:hAnsi="Bookman Old Style"/>
          <w:sz w:val="22"/>
          <w:szCs w:val="22"/>
        </w:rPr>
        <w:t>TTD</w:t>
      </w:r>
      <w:r>
        <w:rPr>
          <w:rFonts w:ascii="Bookman Old Style" w:hAnsi="Bookman Old Style"/>
          <w:sz w:val="22"/>
          <w:szCs w:val="22"/>
        </w:rPr>
        <w:t>,</w:t>
      </w:r>
      <w:r w:rsidRPr="00532142">
        <w:rPr>
          <w:rFonts w:ascii="Bookman Old Style" w:hAnsi="Bookman Old Style"/>
          <w:sz w:val="22"/>
          <w:szCs w:val="22"/>
        </w:rPr>
        <w:t xml:space="preserve"> does not accept or assume any liability, responsibility or duty of care for any use of or reliance on this report by anyone, other than (i)</w:t>
      </w:r>
      <w:r>
        <w:rPr>
          <w:rFonts w:ascii="Bookman Old Style" w:hAnsi="Bookman Old Style"/>
          <w:sz w:val="22"/>
          <w:szCs w:val="22"/>
        </w:rPr>
        <w:t xml:space="preserve"> </w:t>
      </w:r>
      <w:r w:rsidR="00A65BE5">
        <w:rPr>
          <w:rFonts w:ascii="Bookman Old Style" w:hAnsi="Bookman Old Style"/>
          <w:sz w:val="22"/>
          <w:szCs w:val="22"/>
        </w:rPr>
        <w:t>TTD</w:t>
      </w:r>
      <w:r w:rsidRPr="00532142">
        <w:rPr>
          <w:rFonts w:ascii="Bookman Old Style" w:hAnsi="Bookman Old Style"/>
          <w:sz w:val="22"/>
          <w:szCs w:val="22"/>
        </w:rPr>
        <w:t xml:space="preserve">, to the extent agreed in the relevant contract for the matter to which this report relates (if any), or (ii) as expressly agreed by </w:t>
      </w:r>
      <w:r w:rsidR="00A65BE5">
        <w:rPr>
          <w:rFonts w:ascii="Bookman Old Style" w:hAnsi="Bookman Old Style"/>
          <w:sz w:val="22"/>
          <w:szCs w:val="22"/>
        </w:rPr>
        <w:t>TTD</w:t>
      </w:r>
      <w:r w:rsidRPr="00532142">
        <w:rPr>
          <w:rFonts w:ascii="Bookman Old Style" w:hAnsi="Bookman Old Style"/>
          <w:sz w:val="22"/>
          <w:szCs w:val="22"/>
        </w:rPr>
        <w:t>, Govt of Andhra Pradesh in writing in advance.</w:t>
      </w:r>
    </w:p>
    <w:p w:rsidR="009E22DF" w:rsidRPr="00532142" w:rsidRDefault="009E22DF" w:rsidP="009E22DF">
      <w:pPr>
        <w:pStyle w:val="ListParagraph"/>
        <w:numPr>
          <w:ilvl w:val="0"/>
          <w:numId w:val="21"/>
        </w:numPr>
        <w:jc w:val="both"/>
        <w:rPr>
          <w:rFonts w:ascii="Bookman Old Style" w:hAnsi="Bookman Old Style"/>
          <w:sz w:val="22"/>
          <w:szCs w:val="22"/>
        </w:rPr>
      </w:pPr>
      <w:r w:rsidRPr="00532142">
        <w:rPr>
          <w:rFonts w:ascii="Bookman Old Style" w:hAnsi="Bookman Old Style"/>
          <w:sz w:val="22"/>
          <w:szCs w:val="22"/>
        </w:rPr>
        <w:t xml:space="preserve">Without prior permission </w:t>
      </w:r>
      <w:r>
        <w:rPr>
          <w:rFonts w:ascii="Bookman Old Style" w:hAnsi="Bookman Old Style"/>
          <w:sz w:val="22"/>
          <w:szCs w:val="22"/>
        </w:rPr>
        <w:t xml:space="preserve">of </w:t>
      </w:r>
      <w:r w:rsidR="00A65BE5">
        <w:rPr>
          <w:rFonts w:ascii="Bookman Old Style" w:hAnsi="Bookman Old Style"/>
          <w:sz w:val="22"/>
          <w:szCs w:val="22"/>
        </w:rPr>
        <w:t>TTD</w:t>
      </w:r>
      <w:r w:rsidRPr="00532142">
        <w:rPr>
          <w:rFonts w:ascii="Bookman Old Style" w:hAnsi="Bookman Old Style"/>
          <w:sz w:val="22"/>
          <w:szCs w:val="22"/>
        </w:rPr>
        <w:t xml:space="preserve">, the contents of this report may not be quoted in whole or in part or otherwise referred to in any documents. The report is for the sole information of </w:t>
      </w:r>
      <w:r w:rsidR="00A65BE5">
        <w:rPr>
          <w:rFonts w:ascii="Bookman Old Style" w:hAnsi="Bookman Old Style"/>
          <w:sz w:val="22"/>
          <w:szCs w:val="22"/>
        </w:rPr>
        <w:t>TTD</w:t>
      </w:r>
      <w:r w:rsidR="00E718EA" w:rsidRPr="00532142">
        <w:rPr>
          <w:rFonts w:ascii="Bookman Old Style" w:hAnsi="Bookman Old Style"/>
          <w:sz w:val="22"/>
          <w:szCs w:val="22"/>
        </w:rPr>
        <w:t xml:space="preserve"> </w:t>
      </w:r>
      <w:r w:rsidRPr="00532142">
        <w:rPr>
          <w:rFonts w:ascii="Bookman Old Style" w:hAnsi="Bookman Old Style"/>
          <w:sz w:val="22"/>
          <w:szCs w:val="22"/>
        </w:rPr>
        <w:t>and APTS accepts no responsibility to any other party.</w:t>
      </w:r>
    </w:p>
    <w:p w:rsidR="009E22DF" w:rsidRDefault="009E22DF" w:rsidP="009E22DF">
      <w:pPr>
        <w:pStyle w:val="ListParagraph"/>
        <w:numPr>
          <w:ilvl w:val="0"/>
          <w:numId w:val="21"/>
        </w:numPr>
        <w:jc w:val="both"/>
        <w:rPr>
          <w:rFonts w:ascii="Bookman Old Style" w:hAnsi="Bookman Old Style"/>
          <w:sz w:val="22"/>
          <w:szCs w:val="22"/>
        </w:rPr>
      </w:pPr>
      <w:r w:rsidRPr="00532142">
        <w:rPr>
          <w:rFonts w:ascii="Bookman Old Style" w:hAnsi="Bookman Old Style"/>
          <w:sz w:val="22"/>
          <w:szCs w:val="22"/>
        </w:rPr>
        <w:t xml:space="preserve">This report (and any extract from it) may not be copied, paraphrased, reproduced, or distributed in any manner or form, whether by photocopying, electronically, by internet, within another document or otherwise, without the prior written permission of </w:t>
      </w:r>
      <w:r w:rsidR="00A65BE5">
        <w:rPr>
          <w:rFonts w:ascii="Bookman Old Style" w:hAnsi="Bookman Old Style"/>
          <w:sz w:val="22"/>
          <w:szCs w:val="22"/>
        </w:rPr>
        <w:t>TTD</w:t>
      </w:r>
      <w:r w:rsidRPr="00532142">
        <w:rPr>
          <w:rFonts w:ascii="Bookman Old Style" w:hAnsi="Bookman Old Style"/>
          <w:sz w:val="22"/>
          <w:szCs w:val="22"/>
        </w:rPr>
        <w:t xml:space="preserve">. Further, any quotation, citation or attribution of this report, or any extract from it, is strictly prohibited without </w:t>
      </w:r>
      <w:r w:rsidR="00A65BE5">
        <w:rPr>
          <w:rFonts w:ascii="Bookman Old Style" w:hAnsi="Bookman Old Style"/>
          <w:sz w:val="22"/>
          <w:szCs w:val="22"/>
        </w:rPr>
        <w:t>TTD</w:t>
      </w:r>
      <w:r w:rsidR="00E718EA">
        <w:rPr>
          <w:rFonts w:ascii="Bookman Old Style" w:hAnsi="Bookman Old Style"/>
          <w:sz w:val="22"/>
          <w:szCs w:val="22"/>
        </w:rPr>
        <w:t>’</w:t>
      </w:r>
      <w:r>
        <w:rPr>
          <w:rFonts w:ascii="Bookman Old Style" w:hAnsi="Bookman Old Style"/>
          <w:sz w:val="22"/>
          <w:szCs w:val="22"/>
        </w:rPr>
        <w:t>s</w:t>
      </w:r>
      <w:r w:rsidRPr="00532142">
        <w:rPr>
          <w:rFonts w:ascii="Bookman Old Style" w:hAnsi="Bookman Old Style"/>
          <w:sz w:val="22"/>
          <w:szCs w:val="22"/>
        </w:rPr>
        <w:t xml:space="preserve"> prior written permission.</w:t>
      </w:r>
    </w:p>
    <w:p w:rsidR="009E22DF" w:rsidRDefault="009E22DF" w:rsidP="009E22DF">
      <w:pPr>
        <w:pStyle w:val="ListParagraph"/>
        <w:numPr>
          <w:ilvl w:val="0"/>
          <w:numId w:val="21"/>
        </w:numPr>
        <w:jc w:val="both"/>
        <w:rPr>
          <w:rFonts w:ascii="Bookman Old Style" w:hAnsi="Bookman Old Style"/>
          <w:sz w:val="22"/>
          <w:szCs w:val="22"/>
        </w:rPr>
      </w:pPr>
      <w:r w:rsidRPr="00353CE0">
        <w:rPr>
          <w:rFonts w:ascii="Bookman Old Style" w:hAnsi="Bookman Old Style"/>
          <w:sz w:val="22"/>
          <w:szCs w:val="22"/>
        </w:rPr>
        <w:t>This report makes recommendations based on the initial information. However, corrective action must be taken by the respective owners by performing a root cause analysis for each of the observations highlighted as part of this report.</w:t>
      </w:r>
    </w:p>
    <w:tbl>
      <w:tblPr>
        <w:tblW w:w="16955" w:type="dxa"/>
        <w:tblInd w:w="93" w:type="dxa"/>
        <w:tblLook w:val="04A0"/>
      </w:tblPr>
      <w:tblGrid>
        <w:gridCol w:w="16955"/>
      </w:tblGrid>
      <w:tr w:rsidR="00800438" w:rsidRPr="00013817" w:rsidTr="00AD6ECE">
        <w:trPr>
          <w:trHeight w:val="300"/>
        </w:trPr>
        <w:tc>
          <w:tcPr>
            <w:tcW w:w="16955" w:type="dxa"/>
            <w:tcBorders>
              <w:top w:val="nil"/>
              <w:left w:val="nil"/>
              <w:bottom w:val="nil"/>
              <w:right w:val="nil"/>
            </w:tcBorders>
            <w:shd w:val="clear" w:color="auto" w:fill="auto"/>
            <w:noWrap/>
            <w:vAlign w:val="bottom"/>
            <w:hideMark/>
          </w:tcPr>
          <w:p w:rsidR="00AD6ECE" w:rsidRPr="00013817" w:rsidRDefault="00AD6ECE" w:rsidP="00772A17">
            <w:pPr>
              <w:tabs>
                <w:tab w:val="left" w:pos="9121"/>
                <w:tab w:val="left" w:pos="9263"/>
              </w:tabs>
              <w:rPr>
                <w:rFonts w:ascii="Calibri" w:hAnsi="Calibri" w:cs="Calibri"/>
                <w:color w:val="000000"/>
                <w:lang w:eastAsia="en-IN"/>
              </w:rPr>
            </w:pPr>
          </w:p>
        </w:tc>
      </w:tr>
    </w:tbl>
    <w:p w:rsidR="006529E7" w:rsidRDefault="006529E7" w:rsidP="006529E7">
      <w:pPr>
        <w:rPr>
          <w:rFonts w:ascii="Bookman Old Style" w:hAnsi="Bookman Old Style"/>
          <w:sz w:val="22"/>
          <w:szCs w:val="22"/>
        </w:rPr>
      </w:pPr>
    </w:p>
    <w:sectPr w:rsidR="006529E7" w:rsidSect="000224D3">
      <w:footerReference w:type="default" r:id="rId48"/>
      <w:type w:val="continuous"/>
      <w:pgSz w:w="11906" w:h="16838" w:code="9"/>
      <w:pgMar w:top="1440" w:right="1440" w:bottom="1440" w:left="1440" w:header="576" w:footer="215"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F0346" w:rsidRDefault="002F0346">
      <w:r>
        <w:separator/>
      </w:r>
    </w:p>
  </w:endnote>
  <w:endnote w:type="continuationSeparator" w:id="1">
    <w:p w:rsidR="002F0346" w:rsidRDefault="002F034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Batang">
    <w:altName w:val="바탕"/>
    <w:panose1 w:val="02030600000101010101"/>
    <w:charset w:val="81"/>
    <w:family w:val="auto"/>
    <w:notTrueType/>
    <w:pitch w:val="fixed"/>
    <w:sig w:usb0="00000001" w:usb1="09060000" w:usb2="00000010" w:usb3="00000000" w:csb0="00080000"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Arial Unicode MS">
    <w:panose1 w:val="020B0604020202020204"/>
    <w:charset w:val="80"/>
    <w:family w:val="swiss"/>
    <w:pitch w:val="variable"/>
    <w:sig w:usb0="F7FFAFFF" w:usb1="E9DFFFFF" w:usb2="0000003F" w:usb3="00000000" w:csb0="003F01FF" w:csb1="00000000"/>
  </w:font>
  <w:font w:name="Arial Black">
    <w:panose1 w:val="020B0A04020102020204"/>
    <w:charset w:val="00"/>
    <w:family w:val="swiss"/>
    <w:pitch w:val="variable"/>
    <w:sig w:usb0="A00002AF" w:usb1="400078FB" w:usb2="00000000" w:usb3="00000000" w:csb0="0000009F" w:csb1="00000000"/>
  </w:font>
  <w:font w:name="Frutiger 55">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Arial (W1)">
    <w:altName w:val="Arial"/>
    <w:panose1 w:val="00000000000000000000"/>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Gautami">
    <w:altName w:val="Cambria Math"/>
    <w:panose1 w:val="02000500000000000000"/>
    <w:charset w:val="01"/>
    <w:family w:val="roman"/>
    <w:notTrueType/>
    <w:pitch w:val="variable"/>
    <w:sig w:usb0="00000000" w:usb1="00000000" w:usb2="00000000" w:usb3="00000000" w:csb0="00000000" w:csb1="00000000"/>
  </w:font>
  <w:font w:name="Trebuchet MS">
    <w:panose1 w:val="020B0603020202020204"/>
    <w:charset w:val="00"/>
    <w:family w:val="swiss"/>
    <w:pitch w:val="variable"/>
    <w:sig w:usb0="00000687" w:usb1="00000000" w:usb2="00000000" w:usb3="00000000" w:csb0="0000009F" w:csb1="00000000"/>
  </w:font>
  <w:font w:name="ArialRegular">
    <w:panose1 w:val="00000000000000000000"/>
    <w:charset w:val="00"/>
    <w:family w:val="auto"/>
    <w:notTrueType/>
    <w:pitch w:val="default"/>
    <w:sig w:usb0="00000003" w:usb1="00000000" w:usb2="00000000" w:usb3="00000000" w:csb0="00000001"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0975641"/>
      <w:docPartObj>
        <w:docPartGallery w:val="Page Numbers (Bottom of Page)"/>
        <w:docPartUnique/>
      </w:docPartObj>
    </w:sdtPr>
    <w:sdtContent>
      <w:sdt>
        <w:sdtPr>
          <w:id w:val="60975642"/>
          <w:docPartObj>
            <w:docPartGallery w:val="Page Numbers (Top of Page)"/>
            <w:docPartUnique/>
          </w:docPartObj>
        </w:sdtPr>
        <w:sdtContent>
          <w:p w:rsidR="007A4A09" w:rsidRDefault="007A4A09" w:rsidP="00BC16F3">
            <w:pPr>
              <w:pStyle w:val="Footer"/>
            </w:pPr>
            <w:r w:rsidRPr="00402F76">
              <w:rPr>
                <w:rFonts w:ascii="Bookman Old Style" w:hAnsi="Bookman Old Style"/>
              </w:rPr>
              <w:t>Andhra Pradesh Technology Serv</w:t>
            </w:r>
            <w:r>
              <w:rPr>
                <w:rFonts w:ascii="Bookman Old Style" w:hAnsi="Bookman Old Style"/>
              </w:rPr>
              <w:t>ices Ltd – TTD –</w:t>
            </w:r>
            <w:r w:rsidRPr="00402F76">
              <w:rPr>
                <w:rFonts w:ascii="Bookman Old Style" w:hAnsi="Bookman Old Style"/>
              </w:rPr>
              <w:t xml:space="preserve"> </w:t>
            </w:r>
            <w:r>
              <w:rPr>
                <w:rFonts w:ascii="Bookman Old Style" w:hAnsi="Bookman Old Style"/>
              </w:rPr>
              <w:t>CDMS</w:t>
            </w:r>
            <w:r w:rsidRPr="00402F76">
              <w:rPr>
                <w:rFonts w:ascii="Bookman Old Style" w:hAnsi="Bookman Old Style"/>
              </w:rPr>
              <w:tab/>
            </w:r>
            <w:r>
              <w:rPr>
                <w:rFonts w:ascii="Bookman Old Style" w:hAnsi="Bookman Old Style"/>
              </w:rPr>
              <w:tab/>
            </w:r>
            <w:r w:rsidRPr="00402F76">
              <w:rPr>
                <w:rFonts w:ascii="Bookman Old Style" w:hAnsi="Bookman Old Style"/>
              </w:rPr>
              <w:t xml:space="preserve">Page </w:t>
            </w:r>
            <w:r w:rsidRPr="00402F76">
              <w:rPr>
                <w:rFonts w:ascii="Bookman Old Style" w:hAnsi="Bookman Old Style"/>
                <w:b/>
                <w:sz w:val="24"/>
                <w:szCs w:val="24"/>
              </w:rPr>
              <w:fldChar w:fldCharType="begin"/>
            </w:r>
            <w:r w:rsidRPr="00402F76">
              <w:rPr>
                <w:rFonts w:ascii="Bookman Old Style" w:hAnsi="Bookman Old Style"/>
                <w:b/>
              </w:rPr>
              <w:instrText xml:space="preserve"> PAGE </w:instrText>
            </w:r>
            <w:r w:rsidRPr="00402F76">
              <w:rPr>
                <w:rFonts w:ascii="Bookman Old Style" w:hAnsi="Bookman Old Style"/>
                <w:b/>
                <w:sz w:val="24"/>
                <w:szCs w:val="24"/>
              </w:rPr>
              <w:fldChar w:fldCharType="separate"/>
            </w:r>
            <w:r w:rsidR="00DC7F93">
              <w:rPr>
                <w:rFonts w:ascii="Bookman Old Style" w:hAnsi="Bookman Old Style"/>
                <w:b/>
                <w:noProof/>
              </w:rPr>
              <w:t>6</w:t>
            </w:r>
            <w:r w:rsidRPr="00402F76">
              <w:rPr>
                <w:rFonts w:ascii="Bookman Old Style" w:hAnsi="Bookman Old Style"/>
                <w:b/>
                <w:sz w:val="24"/>
                <w:szCs w:val="24"/>
              </w:rPr>
              <w:fldChar w:fldCharType="end"/>
            </w:r>
            <w:r w:rsidRPr="00402F76">
              <w:rPr>
                <w:rFonts w:ascii="Bookman Old Style" w:hAnsi="Bookman Old Style"/>
              </w:rPr>
              <w:t xml:space="preserve"> of </w:t>
            </w:r>
            <w:r w:rsidRPr="00402F76">
              <w:rPr>
                <w:rFonts w:ascii="Bookman Old Style" w:hAnsi="Bookman Old Style"/>
                <w:b/>
                <w:sz w:val="24"/>
                <w:szCs w:val="24"/>
              </w:rPr>
              <w:fldChar w:fldCharType="begin"/>
            </w:r>
            <w:r w:rsidRPr="00402F76">
              <w:rPr>
                <w:rFonts w:ascii="Bookman Old Style" w:hAnsi="Bookman Old Style"/>
                <w:b/>
              </w:rPr>
              <w:instrText xml:space="preserve"> NUMPAGES  </w:instrText>
            </w:r>
            <w:r w:rsidRPr="00402F76">
              <w:rPr>
                <w:rFonts w:ascii="Bookman Old Style" w:hAnsi="Bookman Old Style"/>
                <w:b/>
                <w:sz w:val="24"/>
                <w:szCs w:val="24"/>
              </w:rPr>
              <w:fldChar w:fldCharType="separate"/>
            </w:r>
            <w:r w:rsidR="00DC7F93">
              <w:rPr>
                <w:rFonts w:ascii="Bookman Old Style" w:hAnsi="Bookman Old Style"/>
                <w:b/>
                <w:noProof/>
              </w:rPr>
              <w:t>31</w:t>
            </w:r>
            <w:r w:rsidRPr="00402F76">
              <w:rPr>
                <w:rFonts w:ascii="Bookman Old Style" w:hAnsi="Bookman Old Style"/>
                <w:b/>
                <w:sz w:val="24"/>
                <w:szCs w:val="24"/>
              </w:rPr>
              <w:fldChar w:fldCharType="end"/>
            </w:r>
          </w:p>
        </w:sdtContent>
      </w:sdt>
    </w:sdtContent>
  </w:sdt>
  <w:p w:rsidR="007A4A09" w:rsidRPr="00111353" w:rsidRDefault="007A4A09" w:rsidP="002A60FC">
    <w:pPr>
      <w:pStyle w:val="Footer"/>
      <w:pBdr>
        <w:top w:val="single" w:sz="2" w:space="0" w:color="auto"/>
      </w:pBdr>
      <w:jc w:val="center"/>
      <w:rPr>
        <w:b/>
        <w:bCs/>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4A09" w:rsidRDefault="007A4A09">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9</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29</w:t>
    </w:r>
    <w:r>
      <w:rPr>
        <w:b/>
        <w:bCs/>
        <w:sz w:val="24"/>
        <w:szCs w:val="24"/>
      </w:rPr>
      <w:fldChar w:fldCharType="end"/>
    </w:r>
  </w:p>
  <w:p w:rsidR="007A4A09" w:rsidRDefault="007A4A09"/>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4A09" w:rsidRPr="005B0B5C" w:rsidRDefault="007A4A09" w:rsidP="00402F76">
    <w:pPr>
      <w:pStyle w:val="Footer"/>
      <w:rPr>
        <w:rFonts w:ascii="Bookman Old Style" w:hAnsi="Bookman Old Style"/>
      </w:rPr>
    </w:pPr>
    <w:r w:rsidRPr="005B0B5C">
      <w:rPr>
        <w:rFonts w:ascii="Bookman Old Style" w:hAnsi="Bookman Old Style"/>
      </w:rPr>
      <w:t>Andhra Pradesh Tec</w:t>
    </w:r>
    <w:r>
      <w:rPr>
        <w:rFonts w:ascii="Bookman Old Style" w:hAnsi="Bookman Old Style"/>
      </w:rPr>
      <w:t>hnology Services Ltd – TTD–</w:t>
    </w:r>
    <w:r w:rsidRPr="00402F76">
      <w:rPr>
        <w:rFonts w:ascii="Bookman Old Style" w:hAnsi="Bookman Old Style"/>
      </w:rPr>
      <w:t xml:space="preserve"> </w:t>
    </w:r>
    <w:r>
      <w:rPr>
        <w:rFonts w:ascii="Bookman Old Style" w:hAnsi="Bookman Old Style"/>
      </w:rPr>
      <w:t>CDMS</w:t>
    </w:r>
    <w:r w:rsidRPr="005B0B5C">
      <w:rPr>
        <w:rFonts w:ascii="Bookman Old Style" w:hAnsi="Bookman Old Style"/>
      </w:rPr>
      <w:t xml:space="preserve">           </w:t>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r>
    <w:r w:rsidRPr="005B0B5C">
      <w:rPr>
        <w:rFonts w:ascii="Bookman Old Style" w:hAnsi="Bookman Old Style"/>
      </w:rPr>
      <w:tab/>
      <w:t xml:space="preserve">Page </w:t>
    </w:r>
    <w:r w:rsidRPr="005B0B5C">
      <w:rPr>
        <w:rFonts w:ascii="Bookman Old Style" w:hAnsi="Bookman Old Style"/>
        <w:b/>
        <w:sz w:val="24"/>
        <w:szCs w:val="24"/>
      </w:rPr>
      <w:fldChar w:fldCharType="begin"/>
    </w:r>
    <w:r w:rsidRPr="005B0B5C">
      <w:rPr>
        <w:rFonts w:ascii="Bookman Old Style" w:hAnsi="Bookman Old Style"/>
        <w:b/>
      </w:rPr>
      <w:instrText xml:space="preserve"> PAGE </w:instrText>
    </w:r>
    <w:r w:rsidRPr="005B0B5C">
      <w:rPr>
        <w:rFonts w:ascii="Bookman Old Style" w:hAnsi="Bookman Old Style"/>
        <w:b/>
        <w:sz w:val="24"/>
        <w:szCs w:val="24"/>
      </w:rPr>
      <w:fldChar w:fldCharType="separate"/>
    </w:r>
    <w:r w:rsidR="00DC7F93">
      <w:rPr>
        <w:rFonts w:ascii="Bookman Old Style" w:hAnsi="Bookman Old Style"/>
        <w:b/>
        <w:noProof/>
      </w:rPr>
      <w:t>27</w:t>
    </w:r>
    <w:r w:rsidRPr="005B0B5C">
      <w:rPr>
        <w:rFonts w:ascii="Bookman Old Style" w:hAnsi="Bookman Old Style"/>
        <w:b/>
        <w:sz w:val="24"/>
        <w:szCs w:val="24"/>
      </w:rPr>
      <w:fldChar w:fldCharType="end"/>
    </w:r>
    <w:r w:rsidRPr="005B0B5C">
      <w:rPr>
        <w:rFonts w:ascii="Bookman Old Style" w:hAnsi="Bookman Old Style"/>
      </w:rPr>
      <w:t xml:space="preserve"> of </w:t>
    </w:r>
    <w:r w:rsidRPr="005B0B5C">
      <w:rPr>
        <w:rFonts w:ascii="Bookman Old Style" w:hAnsi="Bookman Old Style"/>
        <w:b/>
        <w:sz w:val="24"/>
        <w:szCs w:val="24"/>
      </w:rPr>
      <w:fldChar w:fldCharType="begin"/>
    </w:r>
    <w:r w:rsidRPr="005B0B5C">
      <w:rPr>
        <w:rFonts w:ascii="Bookman Old Style" w:hAnsi="Bookman Old Style"/>
        <w:b/>
      </w:rPr>
      <w:instrText xml:space="preserve"> NUMPAGES  </w:instrText>
    </w:r>
    <w:r w:rsidRPr="005B0B5C">
      <w:rPr>
        <w:rFonts w:ascii="Bookman Old Style" w:hAnsi="Bookman Old Style"/>
        <w:b/>
        <w:sz w:val="24"/>
        <w:szCs w:val="24"/>
      </w:rPr>
      <w:fldChar w:fldCharType="separate"/>
    </w:r>
    <w:r w:rsidR="00DC7F93">
      <w:rPr>
        <w:rFonts w:ascii="Bookman Old Style" w:hAnsi="Bookman Old Style"/>
        <w:b/>
        <w:noProof/>
      </w:rPr>
      <w:t>31</w:t>
    </w:r>
    <w:r w:rsidRPr="005B0B5C">
      <w:rPr>
        <w:rFonts w:ascii="Bookman Old Style" w:hAnsi="Bookman Old Style"/>
        <w:b/>
        <w:sz w:val="24"/>
        <w:szCs w:val="24"/>
      </w:rPr>
      <w:fldChar w:fldCharType="end"/>
    </w:r>
  </w:p>
  <w:p w:rsidR="007A4A09" w:rsidRPr="00111353" w:rsidRDefault="007A4A09" w:rsidP="002A60FC">
    <w:pPr>
      <w:pStyle w:val="Footer"/>
      <w:pBdr>
        <w:top w:val="single" w:sz="2" w:space="0" w:color="auto"/>
      </w:pBdr>
      <w:jc w:val="center"/>
      <w:rPr>
        <w:b/>
        <w:bCs/>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4A09" w:rsidRDefault="007A4A09">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9</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29</w:t>
    </w:r>
    <w:r>
      <w:rPr>
        <w:b/>
        <w:bCs/>
        <w:sz w:val="24"/>
        <w:szCs w:val="24"/>
      </w:rPr>
      <w:fldChar w:fldCharType="end"/>
    </w:r>
  </w:p>
  <w:p w:rsidR="007A4A09" w:rsidRDefault="007A4A09"/>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4A09" w:rsidRPr="005B0B5C" w:rsidRDefault="007A4A09" w:rsidP="00402F76">
    <w:pPr>
      <w:pStyle w:val="Footer"/>
      <w:rPr>
        <w:rFonts w:ascii="Bookman Old Style" w:hAnsi="Bookman Old Style"/>
      </w:rPr>
    </w:pPr>
    <w:r w:rsidRPr="005B0B5C">
      <w:rPr>
        <w:rFonts w:ascii="Bookman Old Style" w:hAnsi="Bookman Old Style"/>
      </w:rPr>
      <w:t>Andhra Pradesh Tec</w:t>
    </w:r>
    <w:r>
      <w:rPr>
        <w:rFonts w:ascii="Bookman Old Style" w:hAnsi="Bookman Old Style"/>
      </w:rPr>
      <w:t>hnology Services Ltd – TTD –</w:t>
    </w:r>
    <w:r w:rsidRPr="00402F76">
      <w:rPr>
        <w:rFonts w:ascii="Bookman Old Style" w:hAnsi="Bookman Old Style"/>
      </w:rPr>
      <w:t xml:space="preserve"> </w:t>
    </w:r>
    <w:r>
      <w:rPr>
        <w:rFonts w:ascii="Bookman Old Style" w:hAnsi="Bookman Old Style"/>
      </w:rPr>
      <w:t>CDMS</w:t>
    </w:r>
    <w:r w:rsidRPr="005B0B5C">
      <w:rPr>
        <w:rFonts w:ascii="Bookman Old Style" w:hAnsi="Bookman Old Style"/>
      </w:rPr>
      <w:t xml:space="preserve">           </w:t>
    </w:r>
    <w:r>
      <w:rPr>
        <w:rFonts w:ascii="Bookman Old Style" w:hAnsi="Bookman Old Style"/>
      </w:rPr>
      <w:tab/>
    </w:r>
    <w:r w:rsidRPr="005B0B5C">
      <w:rPr>
        <w:rFonts w:ascii="Bookman Old Style" w:hAnsi="Bookman Old Style"/>
      </w:rPr>
      <w:t xml:space="preserve">Page </w:t>
    </w:r>
    <w:r w:rsidRPr="005B0B5C">
      <w:rPr>
        <w:rFonts w:ascii="Bookman Old Style" w:hAnsi="Bookman Old Style"/>
        <w:b/>
        <w:sz w:val="24"/>
        <w:szCs w:val="24"/>
      </w:rPr>
      <w:fldChar w:fldCharType="begin"/>
    </w:r>
    <w:r w:rsidRPr="005B0B5C">
      <w:rPr>
        <w:rFonts w:ascii="Bookman Old Style" w:hAnsi="Bookman Old Style"/>
        <w:b/>
      </w:rPr>
      <w:instrText xml:space="preserve"> PAGE </w:instrText>
    </w:r>
    <w:r w:rsidRPr="005B0B5C">
      <w:rPr>
        <w:rFonts w:ascii="Bookman Old Style" w:hAnsi="Bookman Old Style"/>
        <w:b/>
        <w:sz w:val="24"/>
        <w:szCs w:val="24"/>
      </w:rPr>
      <w:fldChar w:fldCharType="separate"/>
    </w:r>
    <w:r w:rsidR="00DC7F93">
      <w:rPr>
        <w:rFonts w:ascii="Bookman Old Style" w:hAnsi="Bookman Old Style"/>
        <w:b/>
        <w:noProof/>
      </w:rPr>
      <w:t>30</w:t>
    </w:r>
    <w:r w:rsidRPr="005B0B5C">
      <w:rPr>
        <w:rFonts w:ascii="Bookman Old Style" w:hAnsi="Bookman Old Style"/>
        <w:b/>
        <w:sz w:val="24"/>
        <w:szCs w:val="24"/>
      </w:rPr>
      <w:fldChar w:fldCharType="end"/>
    </w:r>
    <w:r w:rsidRPr="005B0B5C">
      <w:rPr>
        <w:rFonts w:ascii="Bookman Old Style" w:hAnsi="Bookman Old Style"/>
      </w:rPr>
      <w:t xml:space="preserve"> of </w:t>
    </w:r>
    <w:r w:rsidRPr="005B0B5C">
      <w:rPr>
        <w:rFonts w:ascii="Bookman Old Style" w:hAnsi="Bookman Old Style"/>
        <w:b/>
        <w:sz w:val="24"/>
        <w:szCs w:val="24"/>
      </w:rPr>
      <w:fldChar w:fldCharType="begin"/>
    </w:r>
    <w:r w:rsidRPr="005B0B5C">
      <w:rPr>
        <w:rFonts w:ascii="Bookman Old Style" w:hAnsi="Bookman Old Style"/>
        <w:b/>
      </w:rPr>
      <w:instrText xml:space="preserve"> NUMPAGES  </w:instrText>
    </w:r>
    <w:r w:rsidRPr="005B0B5C">
      <w:rPr>
        <w:rFonts w:ascii="Bookman Old Style" w:hAnsi="Bookman Old Style"/>
        <w:b/>
        <w:sz w:val="24"/>
        <w:szCs w:val="24"/>
      </w:rPr>
      <w:fldChar w:fldCharType="separate"/>
    </w:r>
    <w:r w:rsidR="00DC7F93">
      <w:rPr>
        <w:rFonts w:ascii="Bookman Old Style" w:hAnsi="Bookman Old Style"/>
        <w:b/>
        <w:noProof/>
      </w:rPr>
      <w:t>31</w:t>
    </w:r>
    <w:r w:rsidRPr="005B0B5C">
      <w:rPr>
        <w:rFonts w:ascii="Bookman Old Style" w:hAnsi="Bookman Old Style"/>
        <w:b/>
        <w:sz w:val="24"/>
        <w:szCs w:val="24"/>
      </w:rPr>
      <w:fldChar w:fldCharType="end"/>
    </w:r>
  </w:p>
  <w:p w:rsidR="007A4A09" w:rsidRPr="00111353" w:rsidRDefault="007A4A09" w:rsidP="002A60FC">
    <w:pPr>
      <w:pStyle w:val="Footer"/>
      <w:pBdr>
        <w:top w:val="single" w:sz="2" w:space="0" w:color="auto"/>
      </w:pBdr>
      <w:jc w:val="center"/>
      <w:rPr>
        <w:b/>
        <w:bCs/>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F0346" w:rsidRDefault="002F0346">
      <w:r>
        <w:separator/>
      </w:r>
    </w:p>
  </w:footnote>
  <w:footnote w:type="continuationSeparator" w:id="1">
    <w:p w:rsidR="002F0346" w:rsidRDefault="002F034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4A09" w:rsidRPr="005B0B5C" w:rsidRDefault="007A4A09" w:rsidP="004F5CFB">
    <w:pPr>
      <w:pStyle w:val="Header"/>
      <w:jc w:val="center"/>
      <w:rPr>
        <w:rFonts w:ascii="Bookman Old Style" w:hAnsi="Bookman Old Style"/>
        <w:b/>
        <w:sz w:val="20"/>
      </w:rPr>
    </w:pPr>
    <w:r w:rsidRPr="005B0B5C">
      <w:rPr>
        <w:rFonts w:ascii="Bookman Old Style" w:hAnsi="Bookman Old Style"/>
        <w:b/>
        <w:sz w:val="20"/>
      </w:rPr>
      <w:t>Private &amp; Confidential</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4A09" w:rsidRDefault="007A4A09" w:rsidP="00262A50">
    <w:pPr>
      <w:pStyle w:val="Footer"/>
      <w:pBdr>
        <w:top w:val="none" w:sz="0" w:space="0" w:color="auto"/>
      </w:pBdr>
      <w:spacing w:before="0"/>
      <w:rPr>
        <w:rFonts w:ascii="Trebuchet MS" w:hAnsi="Trebuchet MS" w:cs="Arial"/>
        <w:szCs w:val="16"/>
        <w:lang w:val="en-US"/>
      </w:rPr>
    </w:pPr>
    <w:r>
      <w:rPr>
        <w:rFonts w:ascii="Trebuchet MS" w:hAnsi="Trebuchet MS" w:cs="Arial"/>
        <w:szCs w:val="16"/>
        <w:lang w:val="en-US"/>
      </w:rPr>
      <w:tab/>
    </w:r>
  </w:p>
  <w:p w:rsidR="007A4A09" w:rsidRPr="00650886" w:rsidRDefault="007A4A09" w:rsidP="00262A50">
    <w:pPr>
      <w:pStyle w:val="Footer"/>
      <w:pBdr>
        <w:top w:val="none" w:sz="0" w:space="0" w:color="auto"/>
      </w:pBdr>
      <w:spacing w:before="0"/>
      <w:rPr>
        <w:rFonts w:ascii="Trebuchet MS" w:hAnsi="Trebuchet MS" w:cs="Arial"/>
        <w:szCs w:val="16"/>
        <w:lang w:val="en-US"/>
      </w:rPr>
    </w:pPr>
  </w:p>
  <w:p w:rsidR="007A4A09" w:rsidRPr="00650886" w:rsidRDefault="007A4A09" w:rsidP="0099530C">
    <w:pPr>
      <w:pStyle w:val="Footer"/>
      <w:pBdr>
        <w:top w:val="none" w:sz="0" w:space="0" w:color="auto"/>
      </w:pBdr>
      <w:spacing w:before="0"/>
      <w:rPr>
        <w:rFonts w:ascii="Trebuchet MS" w:hAnsi="Trebuchet MS" w:cs="Arial"/>
        <w:szCs w:val="16"/>
        <w:lang w:val="en-US"/>
      </w:rPr>
    </w:pPr>
  </w:p>
  <w:p w:rsidR="007A4A09" w:rsidRDefault="007A4A09"/>
  <w:p w:rsidR="007A4A09" w:rsidRDefault="007A4A09"/>
  <w:p w:rsidR="007A4A09" w:rsidRDefault="007A4A09"/>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0"/>
    <w:lvl w:ilvl="0">
      <w:start w:val="1"/>
      <w:numFmt w:val="decimal"/>
      <w:pStyle w:val="QuickA"/>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numFmt w:val="decimal"/>
      <w:lvlText w:val=""/>
      <w:lvlJc w:val="left"/>
    </w:lvl>
  </w:abstractNum>
  <w:abstractNum w:abstractNumId="1">
    <w:nsid w:val="021F0488"/>
    <w:multiLevelType w:val="hybridMultilevel"/>
    <w:tmpl w:val="F33859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8637E7E"/>
    <w:multiLevelType w:val="hybridMultilevel"/>
    <w:tmpl w:val="0FB28CDA"/>
    <w:lvl w:ilvl="0" w:tplc="04090001">
      <w:start w:val="1"/>
      <w:numFmt w:val="bullet"/>
      <w:pStyle w:val="BodyText1-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AFA3D56"/>
    <w:multiLevelType w:val="hybridMultilevel"/>
    <w:tmpl w:val="46D244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88A0EF3"/>
    <w:multiLevelType w:val="hybridMultilevel"/>
    <w:tmpl w:val="71A06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B6D63FC"/>
    <w:multiLevelType w:val="multilevel"/>
    <w:tmpl w:val="5380E2E6"/>
    <w:lvl w:ilvl="0">
      <w:start w:val="1"/>
      <w:numFmt w:val="decimal"/>
      <w:lvlText w:val="%1."/>
      <w:lvlJc w:val="left"/>
      <w:pPr>
        <w:ind w:left="1080" w:hanging="720"/>
      </w:pPr>
      <w:rPr>
        <w:rFonts w:ascii="Bookman Old Style" w:eastAsia="Times New Roman" w:hAnsi="Bookman Old Style" w:cs="Times New Roman"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22C06AAC"/>
    <w:multiLevelType w:val="multilevel"/>
    <w:tmpl w:val="5254E3D4"/>
    <w:lvl w:ilvl="0">
      <w:start w:val="1"/>
      <w:numFmt w:val="upperLetter"/>
      <w:pStyle w:val="Bullet1"/>
      <w:lvlText w:val="Appendix %1."/>
      <w:lvlJc w:val="left"/>
      <w:pPr>
        <w:tabs>
          <w:tab w:val="num" w:pos="2160"/>
        </w:tabs>
        <w:ind w:left="567" w:hanging="567"/>
      </w:pPr>
    </w:lvl>
    <w:lvl w:ilvl="1">
      <w:start w:val="1"/>
      <w:numFmt w:val="decimal"/>
      <w:lvlText w:val="%1.%2"/>
      <w:lvlJc w:val="left"/>
      <w:pPr>
        <w:tabs>
          <w:tab w:val="num" w:pos="567"/>
        </w:tabs>
        <w:ind w:left="567" w:hanging="567"/>
      </w:pPr>
    </w:lvl>
    <w:lvl w:ilvl="2">
      <w:start w:val="1"/>
      <w:numFmt w:val="decimal"/>
      <w:lvlText w:val="%1.%2.%3"/>
      <w:lvlJc w:val="left"/>
      <w:pPr>
        <w:tabs>
          <w:tab w:val="num" w:pos="720"/>
        </w:tabs>
        <w:ind w:left="567" w:hanging="567"/>
      </w:pPr>
    </w:lvl>
    <w:lvl w:ilvl="3">
      <w:start w:val="1"/>
      <w:numFmt w:val="decimal"/>
      <w:lvlText w:val="%1.%2.%3.%4"/>
      <w:lvlJc w:val="left"/>
      <w:pPr>
        <w:tabs>
          <w:tab w:val="num" w:pos="1080"/>
        </w:tabs>
        <w:ind w:left="567" w:hanging="567"/>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7">
    <w:nsid w:val="28015D45"/>
    <w:multiLevelType w:val="multilevel"/>
    <w:tmpl w:val="67E0813A"/>
    <w:lvl w:ilvl="0">
      <w:start w:val="1"/>
      <w:numFmt w:val="decimal"/>
      <w:lvlText w:val="%1."/>
      <w:lvlJc w:val="left"/>
      <w:pPr>
        <w:ind w:left="720" w:hanging="720"/>
      </w:pPr>
      <w:rPr>
        <w:rFonts w:ascii="Bookman Old Style" w:eastAsia="Times New Roman" w:hAnsi="Bookman Old Style" w:cs="Times New Roman" w:hint="default"/>
        <w:sz w:val="36"/>
        <w:szCs w:val="36"/>
      </w:rPr>
    </w:lvl>
    <w:lvl w:ilvl="1">
      <w:start w:val="1"/>
      <w:numFmt w:val="decimal"/>
      <w:isLgl/>
      <w:lvlText w:val="%1.%2."/>
      <w:lvlJc w:val="left"/>
      <w:pPr>
        <w:ind w:left="990" w:hanging="360"/>
      </w:pPr>
      <w:rPr>
        <w:rFonts w:hint="default"/>
        <w:sz w:val="32"/>
        <w:szCs w:val="32"/>
      </w:rPr>
    </w:lvl>
    <w:lvl w:ilvl="2">
      <w:start w:val="1"/>
      <w:numFmt w:val="decimal"/>
      <w:isLgl/>
      <w:lvlText w:val="%1.%2.%3."/>
      <w:lvlJc w:val="left"/>
      <w:pPr>
        <w:ind w:left="1080" w:hanging="720"/>
      </w:pPr>
      <w:rPr>
        <w:rFonts w:hint="default"/>
        <w:sz w:val="28"/>
        <w:szCs w:val="28"/>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nsid w:val="29F60073"/>
    <w:multiLevelType w:val="multilevel"/>
    <w:tmpl w:val="28909FD8"/>
    <w:lvl w:ilvl="0">
      <w:start w:val="1"/>
      <w:numFmt w:val="decimal"/>
      <w:lvlRestart w:val="0"/>
      <w:pStyle w:val="TableNumberedList1"/>
      <w:lvlText w:val="%1"/>
      <w:lvlJc w:val="left"/>
      <w:pPr>
        <w:tabs>
          <w:tab w:val="num" w:pos="283"/>
        </w:tabs>
        <w:ind w:left="284" w:hanging="284"/>
      </w:pPr>
      <w:rPr>
        <w:rFonts w:ascii="Times New Roman" w:hAnsi="Times New Roman" w:hint="default"/>
        <w:b w:val="0"/>
        <w:i w:val="0"/>
        <w:color w:val="auto"/>
        <w:sz w:val="20"/>
      </w:rPr>
    </w:lvl>
    <w:lvl w:ilvl="1">
      <w:start w:val="1"/>
      <w:numFmt w:val="lowerLetter"/>
      <w:lvlRestart w:val="0"/>
      <w:pStyle w:val="TableNumberedList2"/>
      <w:lvlText w:val="%2"/>
      <w:lvlJc w:val="left"/>
      <w:pPr>
        <w:tabs>
          <w:tab w:val="num" w:pos="567"/>
        </w:tabs>
        <w:ind w:left="567" w:hanging="283"/>
      </w:pPr>
      <w:rPr>
        <w:rFonts w:hint="default"/>
        <w:b w:val="0"/>
        <w:i w:val="0"/>
        <w:color w:val="auto"/>
        <w:szCs w:val="10"/>
      </w:rPr>
    </w:lvl>
    <w:lvl w:ilvl="2">
      <w:start w:val="1"/>
      <w:numFmt w:val="lowerRoman"/>
      <w:lvlRestart w:val="0"/>
      <w:pStyle w:val="TableNumberedList3"/>
      <w:lvlText w:val="%3"/>
      <w:lvlJc w:val="left"/>
      <w:pPr>
        <w:tabs>
          <w:tab w:val="num" w:pos="851"/>
        </w:tabs>
        <w:ind w:left="851" w:hanging="284"/>
      </w:pPr>
      <w:rPr>
        <w:rFonts w:asciiTheme="minorHAnsi" w:hAnsiTheme="minorHAnsi" w:hint="default"/>
        <w:b w:val="0"/>
        <w:i w:val="0"/>
        <w:color w:val="auto"/>
        <w:sz w:val="20"/>
        <w:szCs w:val="10"/>
      </w:rPr>
    </w:lvl>
    <w:lvl w:ilvl="3">
      <w:start w:val="1"/>
      <w:numFmt w:val="none"/>
      <w:lvlRestart w:val="0"/>
      <w:lvlText w:val=""/>
      <w:lvlJc w:val="left"/>
      <w:pPr>
        <w:tabs>
          <w:tab w:val="num" w:pos="0"/>
        </w:tabs>
        <w:ind w:left="0" w:firstLine="0"/>
      </w:pPr>
      <w:rPr>
        <w:rFonts w:hint="default"/>
        <w:color w:val="auto"/>
        <w:sz w:val="10"/>
        <w:szCs w:val="10"/>
      </w:rPr>
    </w:lvl>
    <w:lvl w:ilvl="4">
      <w:start w:val="1"/>
      <w:numFmt w:val="none"/>
      <w:lvlText w:val="%5"/>
      <w:lvlJc w:val="left"/>
      <w:pPr>
        <w:tabs>
          <w:tab w:val="num" w:pos="1800"/>
        </w:tabs>
        <w:ind w:left="1800" w:hanging="360"/>
      </w:pPr>
      <w:rPr>
        <w:rFonts w:hint="default"/>
      </w:rPr>
    </w:lvl>
    <w:lvl w:ilvl="5">
      <w:start w:val="1"/>
      <w:numFmt w:val="lowerRoman"/>
      <w:lvlText w:val=""/>
      <w:lvlJc w:val="left"/>
      <w:pPr>
        <w:tabs>
          <w:tab w:val="num" w:pos="2160"/>
        </w:tabs>
        <w:ind w:left="2160" w:hanging="360"/>
      </w:pPr>
      <w:rPr>
        <w:rFonts w:hint="default"/>
      </w:rPr>
    </w:lvl>
    <w:lvl w:ilvl="6">
      <w:start w:val="1"/>
      <w:numFmt w:val="decimal"/>
      <w:lvlText w:val=""/>
      <w:lvlJc w:val="left"/>
      <w:pPr>
        <w:tabs>
          <w:tab w:val="num" w:pos="2520"/>
        </w:tabs>
        <w:ind w:left="2520" w:hanging="360"/>
      </w:pPr>
      <w:rPr>
        <w:rFonts w:hint="default"/>
      </w:rPr>
    </w:lvl>
    <w:lvl w:ilvl="7">
      <w:start w:val="1"/>
      <w:numFmt w:val="lowerLetter"/>
      <w:lvlText w:val=""/>
      <w:lvlJc w:val="left"/>
      <w:pPr>
        <w:tabs>
          <w:tab w:val="num" w:pos="2880"/>
        </w:tabs>
        <w:ind w:left="2880" w:hanging="360"/>
      </w:pPr>
      <w:rPr>
        <w:rFonts w:hint="default"/>
      </w:rPr>
    </w:lvl>
    <w:lvl w:ilvl="8">
      <w:start w:val="1"/>
      <w:numFmt w:val="lowerRoman"/>
      <w:lvlText w:val=""/>
      <w:lvlJc w:val="left"/>
      <w:pPr>
        <w:tabs>
          <w:tab w:val="num" w:pos="3240"/>
        </w:tabs>
        <w:ind w:left="3240" w:hanging="360"/>
      </w:pPr>
      <w:rPr>
        <w:rFonts w:hint="default"/>
      </w:rPr>
    </w:lvl>
  </w:abstractNum>
  <w:abstractNum w:abstractNumId="9">
    <w:nsid w:val="2BF876DE"/>
    <w:multiLevelType w:val="multilevel"/>
    <w:tmpl w:val="B7F496D4"/>
    <w:lvl w:ilvl="0">
      <w:start w:val="1"/>
      <w:numFmt w:val="bullet"/>
      <w:lvlRestart w:val="0"/>
      <w:pStyle w:val="TableBullet1Small"/>
      <w:lvlText w:val=""/>
      <w:lvlJc w:val="left"/>
      <w:pPr>
        <w:tabs>
          <w:tab w:val="num" w:pos="284"/>
        </w:tabs>
        <w:ind w:left="170" w:hanging="170"/>
      </w:pPr>
      <w:rPr>
        <w:rFonts w:ascii="Symbol" w:hAnsi="Symbol" w:hint="default"/>
        <w:b w:val="0"/>
        <w:i w:val="0"/>
        <w:color w:val="auto"/>
      </w:rPr>
    </w:lvl>
    <w:lvl w:ilvl="1">
      <w:start w:val="1"/>
      <w:numFmt w:val="bullet"/>
      <w:lvlRestart w:val="0"/>
      <w:pStyle w:val="TableBullet2Small"/>
      <w:lvlText w:val="–"/>
      <w:lvlJc w:val="left"/>
      <w:pPr>
        <w:tabs>
          <w:tab w:val="num" w:pos="567"/>
        </w:tabs>
        <w:ind w:left="340" w:hanging="170"/>
      </w:pPr>
      <w:rPr>
        <w:rFonts w:ascii="Arial" w:hAnsi="Arial" w:hint="default"/>
        <w:b w:val="0"/>
        <w:i w:val="0"/>
        <w:color w:val="auto"/>
      </w:rPr>
    </w:lvl>
    <w:lvl w:ilvl="2">
      <w:start w:val="1"/>
      <w:numFmt w:val="bullet"/>
      <w:lvlRestart w:val="0"/>
      <w:pStyle w:val="TableBullet3Small"/>
      <w:lvlText w:val="o"/>
      <w:lvlJc w:val="left"/>
      <w:pPr>
        <w:tabs>
          <w:tab w:val="num" w:pos="851"/>
        </w:tabs>
        <w:ind w:left="510" w:hanging="170"/>
      </w:pPr>
      <w:rPr>
        <w:rFonts w:ascii="Arial" w:hAnsi="Arial" w:hint="default"/>
        <w:b w:val="0"/>
        <w:i w:val="0"/>
        <w:color w:val="auto"/>
        <w:sz w:val="10"/>
        <w:szCs w:val="10"/>
      </w:rPr>
    </w:lvl>
    <w:lvl w:ilvl="3">
      <w:start w:val="1"/>
      <w:numFmt w:val="none"/>
      <w:lvlRestart w:val="0"/>
      <w:lvlText w:val=""/>
      <w:lvlJc w:val="left"/>
      <w:pPr>
        <w:tabs>
          <w:tab w:val="num" w:pos="2880"/>
        </w:tabs>
        <w:ind w:left="2880" w:hanging="720"/>
      </w:pPr>
      <w:rPr>
        <w:rFonts w:hint="default"/>
        <w:b w:val="0"/>
        <w:i w:val="0"/>
        <w:color w:val="auto"/>
        <w:sz w:val="10"/>
        <w:szCs w:val="10"/>
      </w:rPr>
    </w:lvl>
    <w:lvl w:ilvl="4">
      <w:start w:val="1"/>
      <w:numFmt w:val="lowerLetter"/>
      <w:lvlText w:val=""/>
      <w:lvlJc w:val="left"/>
      <w:pPr>
        <w:tabs>
          <w:tab w:val="num" w:pos="1800"/>
        </w:tabs>
        <w:ind w:left="1800" w:hanging="360"/>
      </w:pPr>
      <w:rPr>
        <w:rFonts w:hint="default"/>
      </w:rPr>
    </w:lvl>
    <w:lvl w:ilvl="5">
      <w:start w:val="1"/>
      <w:numFmt w:val="lowerRoman"/>
      <w:lvlText w:val=""/>
      <w:lvlJc w:val="left"/>
      <w:pPr>
        <w:tabs>
          <w:tab w:val="num" w:pos="2160"/>
        </w:tabs>
        <w:ind w:left="2160" w:hanging="360"/>
      </w:pPr>
      <w:rPr>
        <w:rFonts w:hint="default"/>
      </w:rPr>
    </w:lvl>
    <w:lvl w:ilvl="6">
      <w:start w:val="1"/>
      <w:numFmt w:val="decimal"/>
      <w:lvlText w:val=""/>
      <w:lvlJc w:val="left"/>
      <w:pPr>
        <w:tabs>
          <w:tab w:val="num" w:pos="2520"/>
        </w:tabs>
        <w:ind w:left="2520" w:hanging="360"/>
      </w:pPr>
      <w:rPr>
        <w:rFonts w:hint="default"/>
      </w:rPr>
    </w:lvl>
    <w:lvl w:ilvl="7">
      <w:start w:val="1"/>
      <w:numFmt w:val="lowerLetter"/>
      <w:lvlText w:val=""/>
      <w:lvlJc w:val="left"/>
      <w:pPr>
        <w:tabs>
          <w:tab w:val="num" w:pos="2880"/>
        </w:tabs>
        <w:ind w:left="2880" w:hanging="360"/>
      </w:pPr>
      <w:rPr>
        <w:rFonts w:hint="default"/>
      </w:rPr>
    </w:lvl>
    <w:lvl w:ilvl="8">
      <w:start w:val="1"/>
      <w:numFmt w:val="lowerRoman"/>
      <w:lvlText w:val=""/>
      <w:lvlJc w:val="left"/>
      <w:pPr>
        <w:tabs>
          <w:tab w:val="num" w:pos="3240"/>
        </w:tabs>
        <w:ind w:left="3240" w:hanging="360"/>
      </w:pPr>
      <w:rPr>
        <w:rFonts w:hint="default"/>
      </w:rPr>
    </w:lvl>
  </w:abstractNum>
  <w:abstractNum w:abstractNumId="10">
    <w:nsid w:val="2D8922BD"/>
    <w:multiLevelType w:val="hybridMultilevel"/>
    <w:tmpl w:val="C8C0E448"/>
    <w:lvl w:ilvl="0" w:tplc="514E97D2">
      <w:start w:val="1"/>
      <w:numFmt w:val="decimal"/>
      <w:lvlText w:val="%1."/>
      <w:lvlJc w:val="left"/>
      <w:pPr>
        <w:ind w:left="360" w:hanging="360"/>
      </w:pPr>
      <w:rPr>
        <w:rFonts w:ascii="Bookman Old Style" w:hAnsi="Bookman Old Style" w:hint="default"/>
        <w:b/>
        <w:color w:val="FFFFFF" w:themeColor="background1"/>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FD00C1B"/>
    <w:multiLevelType w:val="hybridMultilevel"/>
    <w:tmpl w:val="CD06EE6E"/>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2">
    <w:nsid w:val="339A5F9F"/>
    <w:multiLevelType w:val="hybridMultilevel"/>
    <w:tmpl w:val="5CE05B4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60B564E"/>
    <w:multiLevelType w:val="multilevel"/>
    <w:tmpl w:val="D5EA105E"/>
    <w:styleLink w:val="TableBulletSmallList"/>
    <w:lvl w:ilvl="0">
      <w:start w:val="1"/>
      <w:numFmt w:val="bullet"/>
      <w:lvlRestart w:val="0"/>
      <w:lvlText w:val=""/>
      <w:lvlJc w:val="left"/>
      <w:pPr>
        <w:tabs>
          <w:tab w:val="num" w:pos="284"/>
        </w:tabs>
        <w:ind w:left="284" w:hanging="284"/>
      </w:pPr>
      <w:rPr>
        <w:rFonts w:ascii="Symbol" w:hAnsi="Symbol" w:hint="default"/>
        <w:b w:val="0"/>
        <w:i w:val="0"/>
        <w:color w:val="auto"/>
      </w:rPr>
    </w:lvl>
    <w:lvl w:ilvl="1">
      <w:start w:val="1"/>
      <w:numFmt w:val="bullet"/>
      <w:lvlRestart w:val="0"/>
      <w:lvlText w:val="–"/>
      <w:lvlJc w:val="left"/>
      <w:pPr>
        <w:tabs>
          <w:tab w:val="num" w:pos="567"/>
        </w:tabs>
        <w:ind w:left="567" w:hanging="283"/>
      </w:pPr>
      <w:rPr>
        <w:rFonts w:ascii="Arial" w:hAnsi="Arial" w:hint="default"/>
        <w:b w:val="0"/>
        <w:i w:val="0"/>
        <w:color w:val="auto"/>
      </w:rPr>
    </w:lvl>
    <w:lvl w:ilvl="2">
      <w:start w:val="1"/>
      <w:numFmt w:val="bullet"/>
      <w:lvlRestart w:val="0"/>
      <w:lvlText w:val="o"/>
      <w:lvlJc w:val="left"/>
      <w:pPr>
        <w:tabs>
          <w:tab w:val="num" w:pos="851"/>
        </w:tabs>
        <w:ind w:left="851" w:hanging="284"/>
      </w:pPr>
      <w:rPr>
        <w:rFonts w:ascii="Arial" w:hAnsi="Arial" w:hint="default"/>
        <w:b w:val="0"/>
        <w:i w:val="0"/>
        <w:color w:val="auto"/>
        <w:sz w:val="10"/>
        <w:szCs w:val="10"/>
      </w:rPr>
    </w:lvl>
    <w:lvl w:ilvl="3">
      <w:start w:val="1"/>
      <w:numFmt w:val="none"/>
      <w:lvlRestart w:val="0"/>
      <w:lvlText w:val=""/>
      <w:lvlJc w:val="left"/>
      <w:pPr>
        <w:tabs>
          <w:tab w:val="num" w:pos="2880"/>
        </w:tabs>
        <w:ind w:left="2880" w:hanging="720"/>
      </w:pPr>
      <w:rPr>
        <w:rFonts w:hint="default"/>
        <w:b w:val="0"/>
        <w:i w:val="0"/>
        <w:color w:val="auto"/>
        <w:sz w:val="10"/>
        <w:szCs w:val="10"/>
      </w:rPr>
    </w:lvl>
    <w:lvl w:ilvl="4">
      <w:start w:val="1"/>
      <w:numFmt w:val="lowerLetter"/>
      <w:lvlText w:val=""/>
      <w:lvlJc w:val="left"/>
      <w:pPr>
        <w:tabs>
          <w:tab w:val="num" w:pos="1800"/>
        </w:tabs>
        <w:ind w:left="1800" w:hanging="360"/>
      </w:pPr>
      <w:rPr>
        <w:rFonts w:hint="default"/>
      </w:rPr>
    </w:lvl>
    <w:lvl w:ilvl="5">
      <w:start w:val="1"/>
      <w:numFmt w:val="lowerRoman"/>
      <w:lvlText w:val=""/>
      <w:lvlJc w:val="left"/>
      <w:pPr>
        <w:tabs>
          <w:tab w:val="num" w:pos="2160"/>
        </w:tabs>
        <w:ind w:left="2160" w:hanging="360"/>
      </w:pPr>
      <w:rPr>
        <w:rFonts w:hint="default"/>
      </w:rPr>
    </w:lvl>
    <w:lvl w:ilvl="6">
      <w:start w:val="1"/>
      <w:numFmt w:val="decimal"/>
      <w:lvlText w:val=""/>
      <w:lvlJc w:val="left"/>
      <w:pPr>
        <w:tabs>
          <w:tab w:val="num" w:pos="2520"/>
        </w:tabs>
        <w:ind w:left="2520" w:hanging="360"/>
      </w:pPr>
      <w:rPr>
        <w:rFonts w:hint="default"/>
      </w:rPr>
    </w:lvl>
    <w:lvl w:ilvl="7">
      <w:start w:val="1"/>
      <w:numFmt w:val="lowerLetter"/>
      <w:lvlText w:val=""/>
      <w:lvlJc w:val="left"/>
      <w:pPr>
        <w:tabs>
          <w:tab w:val="num" w:pos="2880"/>
        </w:tabs>
        <w:ind w:left="2880" w:hanging="360"/>
      </w:pPr>
      <w:rPr>
        <w:rFonts w:hint="default"/>
      </w:rPr>
    </w:lvl>
    <w:lvl w:ilvl="8">
      <w:start w:val="1"/>
      <w:numFmt w:val="lowerRoman"/>
      <w:lvlText w:val=""/>
      <w:lvlJc w:val="left"/>
      <w:pPr>
        <w:tabs>
          <w:tab w:val="num" w:pos="3240"/>
        </w:tabs>
        <w:ind w:left="3240" w:hanging="360"/>
      </w:pPr>
      <w:rPr>
        <w:rFonts w:hint="default"/>
      </w:rPr>
    </w:lvl>
  </w:abstractNum>
  <w:abstractNum w:abstractNumId="14">
    <w:nsid w:val="46E345EC"/>
    <w:multiLevelType w:val="multilevel"/>
    <w:tmpl w:val="55F63EF4"/>
    <w:lvl w:ilvl="0">
      <w:start w:val="1"/>
      <w:numFmt w:val="decimal"/>
      <w:pStyle w:val="Heading1"/>
      <w:lvlText w:val="%1"/>
      <w:lvlJc w:val="left"/>
      <w:pPr>
        <w:tabs>
          <w:tab w:val="num" w:pos="432"/>
        </w:tabs>
        <w:ind w:left="432" w:hanging="432"/>
      </w:pPr>
    </w:lvl>
    <w:lvl w:ilvl="1">
      <w:start w:val="1"/>
      <w:numFmt w:val="upperRoman"/>
      <w:pStyle w:val="Heading2"/>
      <w:lvlText w:val="%2."/>
      <w:lvlJc w:val="right"/>
      <w:pPr>
        <w:tabs>
          <w:tab w:val="num" w:pos="576"/>
        </w:tabs>
        <w:ind w:left="576" w:hanging="576"/>
      </w:pPr>
      <w:rPr>
        <w:b w:val="0"/>
        <w:i w:val="0"/>
        <w:sz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5">
    <w:nsid w:val="49CB3DB3"/>
    <w:multiLevelType w:val="multilevel"/>
    <w:tmpl w:val="5906C278"/>
    <w:lvl w:ilvl="0">
      <w:start w:val="1"/>
      <w:numFmt w:val="decimal"/>
      <w:lvlText w:val="%1."/>
      <w:lvlJc w:val="left"/>
      <w:pPr>
        <w:ind w:left="1080" w:hanging="720"/>
      </w:pPr>
      <w:rPr>
        <w:rFonts w:hint="default"/>
      </w:rPr>
    </w:lvl>
    <w:lvl w:ilvl="1">
      <w:start w:val="1"/>
      <w:numFmt w:val="decimal"/>
      <w:lvlText w:val="%2."/>
      <w:lvlJc w:val="left"/>
      <w:pPr>
        <w:ind w:left="288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nsid w:val="4D8C2F25"/>
    <w:multiLevelType w:val="multilevel"/>
    <w:tmpl w:val="6E008996"/>
    <w:lvl w:ilvl="0">
      <w:start w:val="1"/>
      <w:numFmt w:val="bullet"/>
      <w:lvlRestart w:val="0"/>
      <w:pStyle w:val="TableBullet1Normal"/>
      <w:lvlText w:val=""/>
      <w:lvlJc w:val="left"/>
      <w:pPr>
        <w:tabs>
          <w:tab w:val="num" w:pos="283"/>
        </w:tabs>
        <w:ind w:left="284" w:hanging="284"/>
      </w:pPr>
      <w:rPr>
        <w:rFonts w:ascii="Symbol" w:hAnsi="Symbol" w:hint="default"/>
        <w:b w:val="0"/>
        <w:i w:val="0"/>
        <w:color w:val="auto"/>
      </w:rPr>
    </w:lvl>
    <w:lvl w:ilvl="1">
      <w:start w:val="1"/>
      <w:numFmt w:val="bullet"/>
      <w:lvlRestart w:val="0"/>
      <w:pStyle w:val="TableBullet2Normal"/>
      <w:lvlText w:val="–"/>
      <w:lvlJc w:val="left"/>
      <w:pPr>
        <w:tabs>
          <w:tab w:val="num" w:pos="567"/>
        </w:tabs>
        <w:ind w:left="567" w:hanging="283"/>
      </w:pPr>
      <w:rPr>
        <w:rFonts w:ascii="Arial" w:hAnsi="Arial" w:hint="default"/>
        <w:b w:val="0"/>
        <w:i w:val="0"/>
        <w:color w:val="auto"/>
        <w:szCs w:val="10"/>
      </w:rPr>
    </w:lvl>
    <w:lvl w:ilvl="2">
      <w:start w:val="1"/>
      <w:numFmt w:val="bullet"/>
      <w:lvlRestart w:val="0"/>
      <w:pStyle w:val="TableBullet3Normal"/>
      <w:lvlText w:val="o"/>
      <w:lvlJc w:val="left"/>
      <w:pPr>
        <w:tabs>
          <w:tab w:val="num" w:pos="851"/>
        </w:tabs>
        <w:ind w:left="851" w:hanging="284"/>
      </w:pPr>
      <w:rPr>
        <w:rFonts w:ascii="Arial" w:hAnsi="Arial" w:hint="default"/>
        <w:b w:val="0"/>
        <w:i w:val="0"/>
        <w:color w:val="auto"/>
        <w:sz w:val="10"/>
        <w:szCs w:val="10"/>
      </w:rPr>
    </w:lvl>
    <w:lvl w:ilvl="3">
      <w:start w:val="1"/>
      <w:numFmt w:val="none"/>
      <w:lvlRestart w:val="0"/>
      <w:lvlText w:val=""/>
      <w:lvlJc w:val="left"/>
      <w:pPr>
        <w:tabs>
          <w:tab w:val="num" w:pos="0"/>
        </w:tabs>
        <w:ind w:left="0" w:firstLine="0"/>
      </w:pPr>
      <w:rPr>
        <w:rFonts w:hint="default"/>
        <w:color w:val="auto"/>
        <w:sz w:val="10"/>
        <w:szCs w:val="10"/>
      </w:rPr>
    </w:lvl>
    <w:lvl w:ilvl="4">
      <w:start w:val="1"/>
      <w:numFmt w:val="none"/>
      <w:lvlText w:val="%5"/>
      <w:lvlJc w:val="left"/>
      <w:pPr>
        <w:tabs>
          <w:tab w:val="num" w:pos="1800"/>
        </w:tabs>
        <w:ind w:left="1800" w:hanging="360"/>
      </w:pPr>
      <w:rPr>
        <w:rFonts w:hint="default"/>
      </w:rPr>
    </w:lvl>
    <w:lvl w:ilvl="5">
      <w:start w:val="1"/>
      <w:numFmt w:val="lowerRoman"/>
      <w:lvlText w:val=""/>
      <w:lvlJc w:val="left"/>
      <w:pPr>
        <w:tabs>
          <w:tab w:val="num" w:pos="2160"/>
        </w:tabs>
        <w:ind w:left="2160" w:hanging="360"/>
      </w:pPr>
      <w:rPr>
        <w:rFonts w:hint="default"/>
      </w:rPr>
    </w:lvl>
    <w:lvl w:ilvl="6">
      <w:start w:val="1"/>
      <w:numFmt w:val="decimal"/>
      <w:lvlText w:val=""/>
      <w:lvlJc w:val="left"/>
      <w:pPr>
        <w:tabs>
          <w:tab w:val="num" w:pos="2520"/>
        </w:tabs>
        <w:ind w:left="2520" w:hanging="360"/>
      </w:pPr>
      <w:rPr>
        <w:rFonts w:hint="default"/>
      </w:rPr>
    </w:lvl>
    <w:lvl w:ilvl="7">
      <w:start w:val="1"/>
      <w:numFmt w:val="lowerLetter"/>
      <w:lvlText w:val=""/>
      <w:lvlJc w:val="left"/>
      <w:pPr>
        <w:tabs>
          <w:tab w:val="num" w:pos="2880"/>
        </w:tabs>
        <w:ind w:left="2880" w:hanging="360"/>
      </w:pPr>
      <w:rPr>
        <w:rFonts w:hint="default"/>
      </w:rPr>
    </w:lvl>
    <w:lvl w:ilvl="8">
      <w:start w:val="1"/>
      <w:numFmt w:val="lowerRoman"/>
      <w:lvlText w:val=""/>
      <w:lvlJc w:val="left"/>
      <w:pPr>
        <w:tabs>
          <w:tab w:val="num" w:pos="3240"/>
        </w:tabs>
        <w:ind w:left="3240" w:hanging="360"/>
      </w:pPr>
      <w:rPr>
        <w:rFonts w:hint="default"/>
      </w:rPr>
    </w:lvl>
  </w:abstractNum>
  <w:abstractNum w:abstractNumId="17">
    <w:nsid w:val="54C71518"/>
    <w:multiLevelType w:val="hybridMultilevel"/>
    <w:tmpl w:val="1E52A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B9956CC"/>
    <w:multiLevelType w:val="hybridMultilevel"/>
    <w:tmpl w:val="2746140A"/>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9">
    <w:nsid w:val="5DC76B7F"/>
    <w:multiLevelType w:val="multilevel"/>
    <w:tmpl w:val="2326E2B8"/>
    <w:name w:val="Chapter numbering list"/>
    <w:lvl w:ilvl="0">
      <w:start w:val="1"/>
      <w:numFmt w:val="decimal"/>
      <w:lvlRestart w:val="0"/>
      <w:suff w:val="nothing"/>
      <w:lvlText w:val="%1"/>
      <w:lvlJc w:val="left"/>
      <w:pPr>
        <w:tabs>
          <w:tab w:val="num" w:pos="0"/>
        </w:tabs>
        <w:ind w:left="0" w:firstLine="0"/>
      </w:pPr>
      <w:rPr>
        <w:rFonts w:hint="default"/>
      </w:rPr>
    </w:lvl>
    <w:lvl w:ilvl="1">
      <w:start w:val="1"/>
      <w:numFmt w:val="decimal"/>
      <w:lvlRestart w:val="0"/>
      <w:lvlText w:val="%2"/>
      <w:lvlJc w:val="left"/>
      <w:pPr>
        <w:tabs>
          <w:tab w:val="num" w:pos="850"/>
        </w:tabs>
        <w:ind w:left="850" w:hanging="850"/>
      </w:pPr>
      <w:rPr>
        <w:rFonts w:hint="default"/>
      </w:rPr>
    </w:lvl>
    <w:lvl w:ilvl="2">
      <w:start w:val="1"/>
      <w:numFmt w:val="decimal"/>
      <w:lvlText w:val="%1.%3"/>
      <w:lvlJc w:val="left"/>
      <w:pPr>
        <w:tabs>
          <w:tab w:val="num" w:pos="850"/>
        </w:tabs>
        <w:ind w:left="850" w:hanging="850"/>
      </w:pPr>
      <w:rPr>
        <w:rFonts w:hint="default"/>
      </w:rPr>
    </w:lvl>
    <w:lvl w:ilvl="3">
      <w:start w:val="1"/>
      <w:numFmt w:val="decimal"/>
      <w:lvlText w:val="%1.%3.%4"/>
      <w:lvlJc w:val="left"/>
      <w:pPr>
        <w:tabs>
          <w:tab w:val="num" w:pos="850"/>
        </w:tabs>
        <w:ind w:left="850" w:hanging="850"/>
      </w:pPr>
      <w:rPr>
        <w:rFonts w:hint="default"/>
      </w:rPr>
    </w:lvl>
    <w:lvl w:ilvl="4">
      <w:start w:val="1"/>
      <w:numFmt w:val="upperLetter"/>
      <w:lvlRestart w:val="0"/>
      <w:lvlText w:val="Appendix %5"/>
      <w:lvlJc w:val="left"/>
      <w:pPr>
        <w:tabs>
          <w:tab w:val="num" w:pos="3685"/>
        </w:tabs>
        <w:ind w:left="0" w:firstLine="0"/>
      </w:pPr>
      <w:rPr>
        <w:rFonts w:hint="default"/>
      </w:rPr>
    </w:lvl>
    <w:lvl w:ilvl="5">
      <w:start w:val="1"/>
      <w:numFmt w:val="upperLetter"/>
      <w:lvlRestart w:val="0"/>
      <w:suff w:val="nothing"/>
      <w:lvlText w:val="Appendix %6"/>
      <w:lvlJc w:val="left"/>
      <w:pPr>
        <w:tabs>
          <w:tab w:val="num" w:pos="0"/>
        </w:tabs>
        <w:ind w:left="0" w:firstLine="0"/>
      </w:pPr>
      <w:rPr>
        <w:rFonts w:hint="default"/>
      </w:rPr>
    </w:lvl>
    <w:lvl w:ilvl="6">
      <w:start w:val="1"/>
      <w:numFmt w:val="decimal"/>
      <w:lvlText w:val="%7"/>
      <w:lvlJc w:val="left"/>
      <w:pPr>
        <w:tabs>
          <w:tab w:val="num" w:pos="567"/>
        </w:tabs>
        <w:ind w:left="567" w:hanging="567"/>
      </w:pPr>
      <w:rPr>
        <w:rFonts w:hint="default"/>
        <w:b/>
        <w:i/>
      </w:rPr>
    </w:lvl>
    <w:lvl w:ilvl="7">
      <w:start w:val="1"/>
      <w:numFmt w:val="decimal"/>
      <w:lvlText w:val="%8."/>
      <w:lvlJc w:val="left"/>
      <w:pPr>
        <w:tabs>
          <w:tab w:val="num" w:pos="567"/>
        </w:tabs>
        <w:ind w:left="567" w:hanging="567"/>
      </w:pPr>
      <w:rPr>
        <w:rFonts w:asciiTheme="majorHAnsi" w:eastAsia="Times New Roman" w:hAnsiTheme="majorHAnsi" w:cs="Arial"/>
        <w:b w:val="0"/>
        <w:i w:val="0"/>
        <w:color w:val="auto"/>
      </w:rPr>
    </w:lvl>
    <w:lvl w:ilvl="8">
      <w:start w:val="1"/>
      <w:numFmt w:val="lowerLetter"/>
      <w:lvlText w:val="%9"/>
      <w:lvlJc w:val="left"/>
      <w:pPr>
        <w:tabs>
          <w:tab w:val="num" w:pos="1134"/>
        </w:tabs>
        <w:ind w:left="1134" w:hanging="567"/>
      </w:pPr>
      <w:rPr>
        <w:rFonts w:hint="default"/>
        <w:b w:val="0"/>
        <w:i w:val="0"/>
        <w:color w:val="auto"/>
      </w:rPr>
    </w:lvl>
  </w:abstractNum>
  <w:abstractNum w:abstractNumId="20">
    <w:nsid w:val="63917BB9"/>
    <w:multiLevelType w:val="multilevel"/>
    <w:tmpl w:val="4E5C847A"/>
    <w:lvl w:ilvl="0">
      <w:start w:val="1"/>
      <w:numFmt w:val="none"/>
      <w:pStyle w:val="PwCNormal"/>
      <w:suff w:val="nothing"/>
      <w:lvlText w:val=""/>
      <w:lvlJc w:val="left"/>
      <w:pPr>
        <w:ind w:left="0" w:firstLine="0"/>
      </w:pPr>
      <w:rPr>
        <w:rFonts w:hint="default"/>
        <w:color w:val="auto"/>
      </w:rPr>
    </w:lvl>
    <w:lvl w:ilvl="1">
      <w:start w:val="1"/>
      <w:numFmt w:val="none"/>
      <w:pStyle w:val="Indent1"/>
      <w:suff w:val="nothing"/>
      <w:lvlText w:val=""/>
      <w:lvlJc w:val="left"/>
      <w:pPr>
        <w:ind w:left="567" w:firstLine="0"/>
      </w:pPr>
      <w:rPr>
        <w:rFonts w:hint="default"/>
      </w:rPr>
    </w:lvl>
    <w:lvl w:ilvl="2">
      <w:start w:val="1"/>
      <w:numFmt w:val="none"/>
      <w:pStyle w:val="Indent2"/>
      <w:suff w:val="nothing"/>
      <w:lvlText w:val=""/>
      <w:lvlJc w:val="left"/>
      <w:pPr>
        <w:ind w:left="1134" w:firstLine="0"/>
      </w:pPr>
      <w:rPr>
        <w:rFonts w:hint="default"/>
      </w:rPr>
    </w:lvl>
    <w:lvl w:ilvl="3">
      <w:start w:val="1"/>
      <w:numFmt w:val="none"/>
      <w:pStyle w:val="Indent3"/>
      <w:suff w:val="nothing"/>
      <w:lvlText w:val=""/>
      <w:lvlJc w:val="left"/>
      <w:pPr>
        <w:ind w:left="1701" w:firstLine="0"/>
      </w:pPr>
      <w:rPr>
        <w:rFonts w:hint="default"/>
      </w:rPr>
    </w:lvl>
    <w:lvl w:ilvl="4">
      <w:start w:val="1"/>
      <w:numFmt w:val="none"/>
      <w:pStyle w:val="Indent4"/>
      <w:suff w:val="nothing"/>
      <w:lvlText w:val=""/>
      <w:lvlJc w:val="left"/>
      <w:pPr>
        <w:ind w:left="2268" w:firstLine="0"/>
      </w:pPr>
      <w:rPr>
        <w:rFonts w:hint="default"/>
      </w:rPr>
    </w:lvl>
    <w:lvl w:ilvl="5">
      <w:start w:val="1"/>
      <w:numFmt w:val="none"/>
      <w:pStyle w:val="Indent5"/>
      <w:suff w:val="nothing"/>
      <w:lvlText w:val=""/>
      <w:lvlJc w:val="left"/>
      <w:pPr>
        <w:ind w:left="2835" w:firstLine="0"/>
      </w:pPr>
      <w:rPr>
        <w:rFonts w:hint="default"/>
      </w:rPr>
    </w:lvl>
    <w:lvl w:ilvl="6">
      <w:start w:val="1"/>
      <w:numFmt w:val="none"/>
      <w:pStyle w:val="Indent6"/>
      <w:suff w:val="nothing"/>
      <w:lvlText w:val=""/>
      <w:lvlJc w:val="left"/>
      <w:pPr>
        <w:ind w:left="3402" w:firstLine="0"/>
      </w:pPr>
      <w:rPr>
        <w:rFonts w:hint="default"/>
      </w:rPr>
    </w:lvl>
    <w:lvl w:ilvl="7">
      <w:start w:val="1"/>
      <w:numFmt w:val="none"/>
      <w:pStyle w:val="Indent7"/>
      <w:suff w:val="nothing"/>
      <w:lvlText w:val=""/>
      <w:lvlJc w:val="left"/>
      <w:pPr>
        <w:ind w:left="3969" w:firstLine="0"/>
      </w:pPr>
      <w:rPr>
        <w:rFonts w:hint="default"/>
      </w:rPr>
    </w:lvl>
    <w:lvl w:ilvl="8">
      <w:start w:val="1"/>
      <w:numFmt w:val="none"/>
      <w:pStyle w:val="Indent8"/>
      <w:suff w:val="nothing"/>
      <w:lvlText w:val=""/>
      <w:lvlJc w:val="left"/>
      <w:pPr>
        <w:ind w:left="4536" w:firstLine="0"/>
      </w:pPr>
      <w:rPr>
        <w:rFonts w:hint="default"/>
      </w:rPr>
    </w:lvl>
  </w:abstractNum>
  <w:abstractNum w:abstractNumId="21">
    <w:nsid w:val="648F0C29"/>
    <w:multiLevelType w:val="singleLevel"/>
    <w:tmpl w:val="56600DDA"/>
    <w:lvl w:ilvl="0">
      <w:start w:val="1"/>
      <w:numFmt w:val="bullet"/>
      <w:pStyle w:val="aBullet1"/>
      <w:lvlText w:val=""/>
      <w:lvlJc w:val="left"/>
      <w:pPr>
        <w:tabs>
          <w:tab w:val="num" w:pos="360"/>
        </w:tabs>
        <w:ind w:left="360" w:hanging="360"/>
      </w:pPr>
      <w:rPr>
        <w:rFonts w:ascii="Symbol" w:hAnsi="Symbol" w:hint="default"/>
      </w:rPr>
    </w:lvl>
  </w:abstractNum>
  <w:abstractNum w:abstractNumId="22">
    <w:nsid w:val="65AF343F"/>
    <w:multiLevelType w:val="multilevel"/>
    <w:tmpl w:val="EE0C08EC"/>
    <w:lvl w:ilvl="0">
      <w:start w:val="1"/>
      <w:numFmt w:val="upperLetter"/>
      <w:pStyle w:val="Appendix"/>
      <w:lvlText w:val="Appendix %1"/>
      <w:lvlJc w:val="left"/>
      <w:pPr>
        <w:tabs>
          <w:tab w:val="num" w:pos="2232"/>
        </w:tabs>
        <w:ind w:left="2232" w:hanging="2232"/>
      </w:pPr>
      <w:rPr>
        <w:rFonts w:hint="default"/>
        <w:lang w:val="en-GB"/>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nsid w:val="69FE1230"/>
    <w:multiLevelType w:val="singleLevel"/>
    <w:tmpl w:val="EFA40C84"/>
    <w:styleLink w:val="TableBulletSmallList2"/>
    <w:lvl w:ilvl="0">
      <w:start w:val="1"/>
      <w:numFmt w:val="decimal"/>
      <w:pStyle w:val="BodyText1"/>
      <w:lvlText w:val="%1."/>
      <w:lvlJc w:val="left"/>
      <w:pPr>
        <w:tabs>
          <w:tab w:val="num" w:pos="360"/>
        </w:tabs>
        <w:ind w:left="360" w:hanging="360"/>
      </w:pPr>
      <w:rPr>
        <w:rFonts w:hint="default"/>
      </w:rPr>
    </w:lvl>
  </w:abstractNum>
  <w:abstractNum w:abstractNumId="24">
    <w:nsid w:val="6CD86771"/>
    <w:multiLevelType w:val="multilevel"/>
    <w:tmpl w:val="36527172"/>
    <w:lvl w:ilvl="0">
      <w:start w:val="1"/>
      <w:numFmt w:val="decimal"/>
      <w:lvlText w:val="%1"/>
      <w:lvlJc w:val="left"/>
      <w:pPr>
        <w:tabs>
          <w:tab w:val="num" w:pos="432"/>
        </w:tabs>
        <w:ind w:left="432" w:hanging="432"/>
      </w:pPr>
      <w:rPr>
        <w:rFonts w:hint="default"/>
      </w:rPr>
    </w:lvl>
    <w:lvl w:ilvl="1">
      <w:start w:val="2"/>
      <w:numFmt w:val="decimal"/>
      <w:pStyle w:val="Style2"/>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5">
    <w:nsid w:val="7ADB70B2"/>
    <w:multiLevelType w:val="multilevel"/>
    <w:tmpl w:val="68641E66"/>
    <w:lvl w:ilvl="0">
      <w:start w:val="1"/>
      <w:numFmt w:val="decimal"/>
      <w:lvlText w:val="%1."/>
      <w:lvlJc w:val="left"/>
      <w:pPr>
        <w:ind w:left="1080" w:hanging="720"/>
      </w:pPr>
      <w:rPr>
        <w:rFonts w:ascii="Bookman Old Style" w:eastAsia="Times New Roman" w:hAnsi="Bookman Old Style" w:cs="Times New Roman"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sz w:val="36"/>
        <w:szCs w:val="36"/>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6"/>
  </w:num>
  <w:num w:numId="2">
    <w:abstractNumId w:val="24"/>
  </w:num>
  <w:num w:numId="3">
    <w:abstractNumId w:val="23"/>
  </w:num>
  <w:num w:numId="4">
    <w:abstractNumId w:val="2"/>
  </w:num>
  <w:num w:numId="5">
    <w:abstractNumId w:val="22"/>
  </w:num>
  <w:num w:numId="6">
    <w:abstractNumId w:val="14"/>
  </w:num>
  <w:num w:numId="7">
    <w:abstractNumId w:val="21"/>
  </w:num>
  <w:num w:numId="8">
    <w:abstractNumId w:val="0"/>
    <w:lvlOverride w:ilvl="0">
      <w:startOverride w:val="2"/>
      <w:lvl w:ilvl="0">
        <w:start w:val="2"/>
        <w:numFmt w:val="decimal"/>
        <w:pStyle w:val="QuickA"/>
        <w:lvlText w:val="%1."/>
        <w:lvlJc w:val="left"/>
      </w:lvl>
    </w:lvlOverride>
  </w:num>
  <w:num w:numId="9">
    <w:abstractNumId w:val="9"/>
  </w:num>
  <w:num w:numId="10">
    <w:abstractNumId w:val="20"/>
  </w:num>
  <w:num w:numId="11">
    <w:abstractNumId w:val="13"/>
  </w:num>
  <w:num w:numId="12">
    <w:abstractNumId w:val="16"/>
  </w:num>
  <w:num w:numId="13">
    <w:abstractNumId w:val="8"/>
  </w:num>
  <w:num w:numId="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7"/>
  </w:num>
  <w:num w:numId="16">
    <w:abstractNumId w:val="12"/>
  </w:num>
  <w:num w:numId="17">
    <w:abstractNumId w:val="1"/>
  </w:num>
  <w:num w:numId="18">
    <w:abstractNumId w:val="15"/>
  </w:num>
  <w:num w:numId="19">
    <w:abstractNumId w:val="18"/>
  </w:num>
  <w:num w:numId="20">
    <w:abstractNumId w:val="5"/>
  </w:num>
  <w:num w:numId="21">
    <w:abstractNumId w:val="25"/>
  </w:num>
  <w:num w:numId="22">
    <w:abstractNumId w:val="11"/>
  </w:num>
  <w:num w:numId="23">
    <w:abstractNumId w:val="3"/>
  </w:num>
  <w:num w:numId="24">
    <w:abstractNumId w:val="10"/>
  </w:num>
  <w:num w:numId="25">
    <w:abstractNumId w:val="20"/>
  </w:num>
  <w:num w:numId="26">
    <w:abstractNumId w:val="20"/>
  </w:num>
  <w:num w:numId="27">
    <w:abstractNumId w:val="20"/>
  </w:num>
  <w:num w:numId="28">
    <w:abstractNumId w:val="20"/>
  </w:num>
  <w:num w:numId="29">
    <w:abstractNumId w:val="20"/>
  </w:num>
  <w:num w:numId="30">
    <w:abstractNumId w:val="20"/>
  </w:num>
  <w:num w:numId="31">
    <w:abstractNumId w:val="20"/>
  </w:num>
  <w:num w:numId="32">
    <w:abstractNumId w:val="20"/>
  </w:num>
  <w:num w:numId="33">
    <w:abstractNumId w:val="20"/>
  </w:num>
  <w:num w:numId="34">
    <w:abstractNumId w:val="20"/>
  </w:num>
  <w:num w:numId="35">
    <w:abstractNumId w:val="20"/>
  </w:num>
  <w:num w:numId="36">
    <w:abstractNumId w:val="20"/>
  </w:num>
  <w:num w:numId="37">
    <w:abstractNumId w:val="20"/>
  </w:num>
  <w:num w:numId="38">
    <w:abstractNumId w:val="20"/>
  </w:num>
  <w:num w:numId="39">
    <w:abstractNumId w:val="17"/>
  </w:num>
  <w:num w:numId="40">
    <w:abstractNumId w:val="20"/>
  </w:num>
  <w:num w:numId="41">
    <w:abstractNumId w:val="4"/>
  </w:num>
  <w:num w:numId="42">
    <w:abstractNumId w:val="20"/>
  </w:num>
  <w:num w:numId="43">
    <w:abstractNumId w:val="20"/>
  </w:num>
  <w:num w:numId="44">
    <w:abstractNumId w:val="20"/>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8"/>
  <w:stylePaneFormatFilter w:val="3F01"/>
  <w:defaultTabStop w:val="720"/>
  <w:drawingGridHorizontalSpacing w:val="120"/>
  <w:displayHorizontalDrawingGridEvery w:val="2"/>
  <w:noPunctuationKerning/>
  <w:characterSpacingControl w:val="doNotCompress"/>
  <w:hdrShapeDefaults>
    <o:shapedefaults v:ext="edit" spidmax="88066" fill="f" fillcolor="white" strokecolor="#c00000">
      <v:fill color="white" opacity="0" on="f"/>
      <v:stroke color="#c00000" weight="1.5pt"/>
      <o:colormenu v:ext="edit" fillcolor="none" strokecolor="yellow"/>
    </o:shapedefaults>
  </w:hdrShapeDefaults>
  <w:footnotePr>
    <w:footnote w:id="0"/>
    <w:footnote w:id="1"/>
  </w:footnotePr>
  <w:endnotePr>
    <w:endnote w:id="0"/>
    <w:endnote w:id="1"/>
  </w:endnotePr>
  <w:compat/>
  <w:rsids>
    <w:rsidRoot w:val="00012C7D"/>
    <w:rsid w:val="00000065"/>
    <w:rsid w:val="00000213"/>
    <w:rsid w:val="00000661"/>
    <w:rsid w:val="000017F3"/>
    <w:rsid w:val="00001983"/>
    <w:rsid w:val="00001DBA"/>
    <w:rsid w:val="00002095"/>
    <w:rsid w:val="000029CB"/>
    <w:rsid w:val="00002E16"/>
    <w:rsid w:val="000041A8"/>
    <w:rsid w:val="000056DA"/>
    <w:rsid w:val="00006830"/>
    <w:rsid w:val="000072A5"/>
    <w:rsid w:val="00011312"/>
    <w:rsid w:val="000126D4"/>
    <w:rsid w:val="00012C7D"/>
    <w:rsid w:val="00013044"/>
    <w:rsid w:val="00013392"/>
    <w:rsid w:val="00013B3D"/>
    <w:rsid w:val="00013F59"/>
    <w:rsid w:val="000155A0"/>
    <w:rsid w:val="00016A6F"/>
    <w:rsid w:val="00016B8E"/>
    <w:rsid w:val="00021446"/>
    <w:rsid w:val="000224D3"/>
    <w:rsid w:val="000225D1"/>
    <w:rsid w:val="00022A26"/>
    <w:rsid w:val="00023123"/>
    <w:rsid w:val="00023219"/>
    <w:rsid w:val="000240E9"/>
    <w:rsid w:val="00025B66"/>
    <w:rsid w:val="00025CFC"/>
    <w:rsid w:val="00025E74"/>
    <w:rsid w:val="00026E84"/>
    <w:rsid w:val="00034353"/>
    <w:rsid w:val="0003495C"/>
    <w:rsid w:val="00035074"/>
    <w:rsid w:val="000366C4"/>
    <w:rsid w:val="000367D5"/>
    <w:rsid w:val="00036817"/>
    <w:rsid w:val="000374C3"/>
    <w:rsid w:val="00037F3B"/>
    <w:rsid w:val="000408A7"/>
    <w:rsid w:val="00040ECC"/>
    <w:rsid w:val="00041E08"/>
    <w:rsid w:val="000422F2"/>
    <w:rsid w:val="00042697"/>
    <w:rsid w:val="00042EBF"/>
    <w:rsid w:val="0004300D"/>
    <w:rsid w:val="00043048"/>
    <w:rsid w:val="000435B4"/>
    <w:rsid w:val="00043EEA"/>
    <w:rsid w:val="00044032"/>
    <w:rsid w:val="00044D63"/>
    <w:rsid w:val="00044F2B"/>
    <w:rsid w:val="00045408"/>
    <w:rsid w:val="00045434"/>
    <w:rsid w:val="000458D5"/>
    <w:rsid w:val="00045D80"/>
    <w:rsid w:val="00046415"/>
    <w:rsid w:val="00046B7D"/>
    <w:rsid w:val="00050630"/>
    <w:rsid w:val="00050DA3"/>
    <w:rsid w:val="000510AC"/>
    <w:rsid w:val="000518DB"/>
    <w:rsid w:val="000526A2"/>
    <w:rsid w:val="00052D86"/>
    <w:rsid w:val="00053B70"/>
    <w:rsid w:val="0005409C"/>
    <w:rsid w:val="0005476B"/>
    <w:rsid w:val="0005522B"/>
    <w:rsid w:val="000567A3"/>
    <w:rsid w:val="00056B18"/>
    <w:rsid w:val="00061797"/>
    <w:rsid w:val="00061901"/>
    <w:rsid w:val="00061F05"/>
    <w:rsid w:val="00062B49"/>
    <w:rsid w:val="00062C1E"/>
    <w:rsid w:val="00062EB1"/>
    <w:rsid w:val="000651AF"/>
    <w:rsid w:val="000654F7"/>
    <w:rsid w:val="000666C4"/>
    <w:rsid w:val="0006798E"/>
    <w:rsid w:val="00070827"/>
    <w:rsid w:val="00070A8B"/>
    <w:rsid w:val="00070C4A"/>
    <w:rsid w:val="000719CE"/>
    <w:rsid w:val="00071C71"/>
    <w:rsid w:val="0007261E"/>
    <w:rsid w:val="00073D94"/>
    <w:rsid w:val="00074977"/>
    <w:rsid w:val="00074CA9"/>
    <w:rsid w:val="000755E0"/>
    <w:rsid w:val="000757F5"/>
    <w:rsid w:val="0007707F"/>
    <w:rsid w:val="00080B2A"/>
    <w:rsid w:val="00083856"/>
    <w:rsid w:val="00083FF7"/>
    <w:rsid w:val="0008418B"/>
    <w:rsid w:val="0008660D"/>
    <w:rsid w:val="000871BC"/>
    <w:rsid w:val="0008736D"/>
    <w:rsid w:val="000873F8"/>
    <w:rsid w:val="0009123C"/>
    <w:rsid w:val="0009164A"/>
    <w:rsid w:val="000925E6"/>
    <w:rsid w:val="00092DB1"/>
    <w:rsid w:val="00092E05"/>
    <w:rsid w:val="00093071"/>
    <w:rsid w:val="000935DD"/>
    <w:rsid w:val="000935E6"/>
    <w:rsid w:val="00095960"/>
    <w:rsid w:val="00095C91"/>
    <w:rsid w:val="000963CC"/>
    <w:rsid w:val="000964A7"/>
    <w:rsid w:val="00096879"/>
    <w:rsid w:val="0009736B"/>
    <w:rsid w:val="000A15EC"/>
    <w:rsid w:val="000A22FF"/>
    <w:rsid w:val="000A379E"/>
    <w:rsid w:val="000A4363"/>
    <w:rsid w:val="000A490D"/>
    <w:rsid w:val="000A5562"/>
    <w:rsid w:val="000A69D3"/>
    <w:rsid w:val="000A707D"/>
    <w:rsid w:val="000B23C6"/>
    <w:rsid w:val="000B2B2D"/>
    <w:rsid w:val="000B307F"/>
    <w:rsid w:val="000B3314"/>
    <w:rsid w:val="000B44C0"/>
    <w:rsid w:val="000B4536"/>
    <w:rsid w:val="000B50A7"/>
    <w:rsid w:val="000B6607"/>
    <w:rsid w:val="000B660F"/>
    <w:rsid w:val="000B664D"/>
    <w:rsid w:val="000B6A18"/>
    <w:rsid w:val="000B712F"/>
    <w:rsid w:val="000B71EC"/>
    <w:rsid w:val="000B7B2C"/>
    <w:rsid w:val="000C01BD"/>
    <w:rsid w:val="000C07F9"/>
    <w:rsid w:val="000C0EAB"/>
    <w:rsid w:val="000C13E7"/>
    <w:rsid w:val="000C26E2"/>
    <w:rsid w:val="000C2C93"/>
    <w:rsid w:val="000C3A00"/>
    <w:rsid w:val="000C3DAB"/>
    <w:rsid w:val="000C4706"/>
    <w:rsid w:val="000C590C"/>
    <w:rsid w:val="000C6035"/>
    <w:rsid w:val="000C777D"/>
    <w:rsid w:val="000C7BA5"/>
    <w:rsid w:val="000D0DAD"/>
    <w:rsid w:val="000D177F"/>
    <w:rsid w:val="000D1B22"/>
    <w:rsid w:val="000D1C38"/>
    <w:rsid w:val="000D2B2D"/>
    <w:rsid w:val="000D2C00"/>
    <w:rsid w:val="000D2E77"/>
    <w:rsid w:val="000D30E2"/>
    <w:rsid w:val="000D3971"/>
    <w:rsid w:val="000D3CBA"/>
    <w:rsid w:val="000D4584"/>
    <w:rsid w:val="000D4FA0"/>
    <w:rsid w:val="000D5A87"/>
    <w:rsid w:val="000D5DB7"/>
    <w:rsid w:val="000D6A87"/>
    <w:rsid w:val="000D7408"/>
    <w:rsid w:val="000D7631"/>
    <w:rsid w:val="000D76AD"/>
    <w:rsid w:val="000E0A18"/>
    <w:rsid w:val="000E0EBE"/>
    <w:rsid w:val="000E15CC"/>
    <w:rsid w:val="000E1BA0"/>
    <w:rsid w:val="000E2480"/>
    <w:rsid w:val="000E272B"/>
    <w:rsid w:val="000E2F69"/>
    <w:rsid w:val="000E347F"/>
    <w:rsid w:val="000E4010"/>
    <w:rsid w:val="000E43F6"/>
    <w:rsid w:val="000E66A0"/>
    <w:rsid w:val="000E672B"/>
    <w:rsid w:val="000E6755"/>
    <w:rsid w:val="000E6A3A"/>
    <w:rsid w:val="000E7605"/>
    <w:rsid w:val="000E7DDC"/>
    <w:rsid w:val="000F072B"/>
    <w:rsid w:val="000F0D4C"/>
    <w:rsid w:val="000F0DCE"/>
    <w:rsid w:val="000F1789"/>
    <w:rsid w:val="000F214E"/>
    <w:rsid w:val="000F2397"/>
    <w:rsid w:val="000F3135"/>
    <w:rsid w:val="000F4925"/>
    <w:rsid w:val="000F55CF"/>
    <w:rsid w:val="000F5C61"/>
    <w:rsid w:val="00100875"/>
    <w:rsid w:val="00100BBD"/>
    <w:rsid w:val="001016E6"/>
    <w:rsid w:val="00101736"/>
    <w:rsid w:val="001025A2"/>
    <w:rsid w:val="00103C56"/>
    <w:rsid w:val="00104080"/>
    <w:rsid w:val="00105642"/>
    <w:rsid w:val="0010606B"/>
    <w:rsid w:val="00106668"/>
    <w:rsid w:val="0010708F"/>
    <w:rsid w:val="00107478"/>
    <w:rsid w:val="00110508"/>
    <w:rsid w:val="00111353"/>
    <w:rsid w:val="00111B9C"/>
    <w:rsid w:val="00111EA1"/>
    <w:rsid w:val="0011203A"/>
    <w:rsid w:val="001121C6"/>
    <w:rsid w:val="001121D3"/>
    <w:rsid w:val="00113816"/>
    <w:rsid w:val="00113CC4"/>
    <w:rsid w:val="00114403"/>
    <w:rsid w:val="00114CDA"/>
    <w:rsid w:val="00115BB9"/>
    <w:rsid w:val="00115D8F"/>
    <w:rsid w:val="00116512"/>
    <w:rsid w:val="0011672F"/>
    <w:rsid w:val="00117B05"/>
    <w:rsid w:val="001207CA"/>
    <w:rsid w:val="00121309"/>
    <w:rsid w:val="00121450"/>
    <w:rsid w:val="0012173F"/>
    <w:rsid w:val="00121D2C"/>
    <w:rsid w:val="001222E5"/>
    <w:rsid w:val="001236FA"/>
    <w:rsid w:val="0012517F"/>
    <w:rsid w:val="00125EA1"/>
    <w:rsid w:val="001267F4"/>
    <w:rsid w:val="0012732D"/>
    <w:rsid w:val="0012766F"/>
    <w:rsid w:val="00127B84"/>
    <w:rsid w:val="00130893"/>
    <w:rsid w:val="0013308F"/>
    <w:rsid w:val="001335D1"/>
    <w:rsid w:val="0013446B"/>
    <w:rsid w:val="00134557"/>
    <w:rsid w:val="001345FD"/>
    <w:rsid w:val="001364CB"/>
    <w:rsid w:val="001369E9"/>
    <w:rsid w:val="00136AB2"/>
    <w:rsid w:val="00137004"/>
    <w:rsid w:val="001401BC"/>
    <w:rsid w:val="0014092D"/>
    <w:rsid w:val="00140B50"/>
    <w:rsid w:val="00140EDB"/>
    <w:rsid w:val="00140F8F"/>
    <w:rsid w:val="00141147"/>
    <w:rsid w:val="00141E7C"/>
    <w:rsid w:val="00142241"/>
    <w:rsid w:val="001434EA"/>
    <w:rsid w:val="001437BA"/>
    <w:rsid w:val="001439E0"/>
    <w:rsid w:val="00143C98"/>
    <w:rsid w:val="00143F8C"/>
    <w:rsid w:val="0014412D"/>
    <w:rsid w:val="0014472A"/>
    <w:rsid w:val="00145C12"/>
    <w:rsid w:val="0014607B"/>
    <w:rsid w:val="00146FF7"/>
    <w:rsid w:val="00147EEC"/>
    <w:rsid w:val="00151796"/>
    <w:rsid w:val="00151FED"/>
    <w:rsid w:val="001528FC"/>
    <w:rsid w:val="00152C46"/>
    <w:rsid w:val="00152C65"/>
    <w:rsid w:val="00152DB9"/>
    <w:rsid w:val="00153040"/>
    <w:rsid w:val="001534E7"/>
    <w:rsid w:val="00153CFB"/>
    <w:rsid w:val="00153ED2"/>
    <w:rsid w:val="0015400D"/>
    <w:rsid w:val="00154455"/>
    <w:rsid w:val="0015453B"/>
    <w:rsid w:val="001556F1"/>
    <w:rsid w:val="00155E14"/>
    <w:rsid w:val="00156529"/>
    <w:rsid w:val="00156B2E"/>
    <w:rsid w:val="001603CF"/>
    <w:rsid w:val="0016231F"/>
    <w:rsid w:val="00162F0D"/>
    <w:rsid w:val="001631B7"/>
    <w:rsid w:val="00163ABC"/>
    <w:rsid w:val="00163B81"/>
    <w:rsid w:val="001650D6"/>
    <w:rsid w:val="00165CB5"/>
    <w:rsid w:val="00165E46"/>
    <w:rsid w:val="00166836"/>
    <w:rsid w:val="0016716F"/>
    <w:rsid w:val="00167509"/>
    <w:rsid w:val="001678F8"/>
    <w:rsid w:val="00170257"/>
    <w:rsid w:val="001706CF"/>
    <w:rsid w:val="00170FA6"/>
    <w:rsid w:val="00171E00"/>
    <w:rsid w:val="001726BD"/>
    <w:rsid w:val="00172F69"/>
    <w:rsid w:val="00173167"/>
    <w:rsid w:val="0017339D"/>
    <w:rsid w:val="00173D6A"/>
    <w:rsid w:val="00173DD8"/>
    <w:rsid w:val="00173DFE"/>
    <w:rsid w:val="00174712"/>
    <w:rsid w:val="00174B87"/>
    <w:rsid w:val="00174EA9"/>
    <w:rsid w:val="00175922"/>
    <w:rsid w:val="00175974"/>
    <w:rsid w:val="00175A04"/>
    <w:rsid w:val="00175E9E"/>
    <w:rsid w:val="001802B2"/>
    <w:rsid w:val="00180D95"/>
    <w:rsid w:val="00181188"/>
    <w:rsid w:val="00181F31"/>
    <w:rsid w:val="001820C3"/>
    <w:rsid w:val="001821B4"/>
    <w:rsid w:val="00182452"/>
    <w:rsid w:val="001828F1"/>
    <w:rsid w:val="00182FA6"/>
    <w:rsid w:val="00185022"/>
    <w:rsid w:val="00187FF1"/>
    <w:rsid w:val="00191296"/>
    <w:rsid w:val="00191AD7"/>
    <w:rsid w:val="00193066"/>
    <w:rsid w:val="001936D0"/>
    <w:rsid w:val="00193B73"/>
    <w:rsid w:val="001949D9"/>
    <w:rsid w:val="00195872"/>
    <w:rsid w:val="00195C29"/>
    <w:rsid w:val="00196880"/>
    <w:rsid w:val="001970A0"/>
    <w:rsid w:val="001A0074"/>
    <w:rsid w:val="001A251D"/>
    <w:rsid w:val="001A3344"/>
    <w:rsid w:val="001A4781"/>
    <w:rsid w:val="001A5B09"/>
    <w:rsid w:val="001A61D7"/>
    <w:rsid w:val="001A6305"/>
    <w:rsid w:val="001A65CD"/>
    <w:rsid w:val="001A6798"/>
    <w:rsid w:val="001A6A79"/>
    <w:rsid w:val="001A7096"/>
    <w:rsid w:val="001B001D"/>
    <w:rsid w:val="001B04E4"/>
    <w:rsid w:val="001B1067"/>
    <w:rsid w:val="001B1C78"/>
    <w:rsid w:val="001B2037"/>
    <w:rsid w:val="001B229B"/>
    <w:rsid w:val="001B2921"/>
    <w:rsid w:val="001B2D8B"/>
    <w:rsid w:val="001B4C18"/>
    <w:rsid w:val="001B4C71"/>
    <w:rsid w:val="001B4E99"/>
    <w:rsid w:val="001B56AE"/>
    <w:rsid w:val="001B61F6"/>
    <w:rsid w:val="001B6D76"/>
    <w:rsid w:val="001B7994"/>
    <w:rsid w:val="001C06C3"/>
    <w:rsid w:val="001C1ECE"/>
    <w:rsid w:val="001C362D"/>
    <w:rsid w:val="001C3707"/>
    <w:rsid w:val="001C4D32"/>
    <w:rsid w:val="001C5448"/>
    <w:rsid w:val="001C6882"/>
    <w:rsid w:val="001C706B"/>
    <w:rsid w:val="001C7982"/>
    <w:rsid w:val="001D0878"/>
    <w:rsid w:val="001D0DD7"/>
    <w:rsid w:val="001D188E"/>
    <w:rsid w:val="001D3114"/>
    <w:rsid w:val="001D3305"/>
    <w:rsid w:val="001D35A2"/>
    <w:rsid w:val="001D406D"/>
    <w:rsid w:val="001D40E4"/>
    <w:rsid w:val="001D4AF9"/>
    <w:rsid w:val="001D4C2C"/>
    <w:rsid w:val="001D53DB"/>
    <w:rsid w:val="001D5C0D"/>
    <w:rsid w:val="001D65A3"/>
    <w:rsid w:val="001D6EAE"/>
    <w:rsid w:val="001D7D6C"/>
    <w:rsid w:val="001E08D5"/>
    <w:rsid w:val="001E1B59"/>
    <w:rsid w:val="001E1EE5"/>
    <w:rsid w:val="001E278B"/>
    <w:rsid w:val="001E2BD1"/>
    <w:rsid w:val="001E44A4"/>
    <w:rsid w:val="001E44E2"/>
    <w:rsid w:val="001E4724"/>
    <w:rsid w:val="001E523E"/>
    <w:rsid w:val="001E6708"/>
    <w:rsid w:val="001F0E13"/>
    <w:rsid w:val="001F1481"/>
    <w:rsid w:val="001F1879"/>
    <w:rsid w:val="001F1B60"/>
    <w:rsid w:val="001F2E09"/>
    <w:rsid w:val="001F2E7A"/>
    <w:rsid w:val="001F3B3A"/>
    <w:rsid w:val="001F3E39"/>
    <w:rsid w:val="001F4AF7"/>
    <w:rsid w:val="001F5156"/>
    <w:rsid w:val="001F5491"/>
    <w:rsid w:val="001F5DD8"/>
    <w:rsid w:val="001F630E"/>
    <w:rsid w:val="001F6E39"/>
    <w:rsid w:val="00200153"/>
    <w:rsid w:val="0020393E"/>
    <w:rsid w:val="00203C33"/>
    <w:rsid w:val="0020596C"/>
    <w:rsid w:val="00206080"/>
    <w:rsid w:val="00206923"/>
    <w:rsid w:val="00211FDC"/>
    <w:rsid w:val="0021477D"/>
    <w:rsid w:val="00216E9E"/>
    <w:rsid w:val="002179B9"/>
    <w:rsid w:val="0022085D"/>
    <w:rsid w:val="00221106"/>
    <w:rsid w:val="002216B0"/>
    <w:rsid w:val="0022288C"/>
    <w:rsid w:val="0022290C"/>
    <w:rsid w:val="00224645"/>
    <w:rsid w:val="00224AEC"/>
    <w:rsid w:val="002250BF"/>
    <w:rsid w:val="00225294"/>
    <w:rsid w:val="002262A6"/>
    <w:rsid w:val="00226EE0"/>
    <w:rsid w:val="00227008"/>
    <w:rsid w:val="002278A2"/>
    <w:rsid w:val="00227F49"/>
    <w:rsid w:val="00230A33"/>
    <w:rsid w:val="00231985"/>
    <w:rsid w:val="00231AFB"/>
    <w:rsid w:val="0023222D"/>
    <w:rsid w:val="00232556"/>
    <w:rsid w:val="00233C15"/>
    <w:rsid w:val="00233E10"/>
    <w:rsid w:val="0023420E"/>
    <w:rsid w:val="002342B9"/>
    <w:rsid w:val="00235247"/>
    <w:rsid w:val="00235410"/>
    <w:rsid w:val="002354B5"/>
    <w:rsid w:val="00235AA7"/>
    <w:rsid w:val="00236A8E"/>
    <w:rsid w:val="00237808"/>
    <w:rsid w:val="00240A40"/>
    <w:rsid w:val="00240F8B"/>
    <w:rsid w:val="00243CE4"/>
    <w:rsid w:val="00244BCC"/>
    <w:rsid w:val="00244F7F"/>
    <w:rsid w:val="00246365"/>
    <w:rsid w:val="002465A9"/>
    <w:rsid w:val="00246F57"/>
    <w:rsid w:val="00247C3A"/>
    <w:rsid w:val="00251360"/>
    <w:rsid w:val="00251370"/>
    <w:rsid w:val="002517A8"/>
    <w:rsid w:val="00251ED9"/>
    <w:rsid w:val="002520B7"/>
    <w:rsid w:val="002523D3"/>
    <w:rsid w:val="002538BC"/>
    <w:rsid w:val="00253B27"/>
    <w:rsid w:val="0025439F"/>
    <w:rsid w:val="00260E39"/>
    <w:rsid w:val="002612D3"/>
    <w:rsid w:val="00262A50"/>
    <w:rsid w:val="00263A48"/>
    <w:rsid w:val="00264A61"/>
    <w:rsid w:val="00265379"/>
    <w:rsid w:val="002653A7"/>
    <w:rsid w:val="00265D41"/>
    <w:rsid w:val="00265E96"/>
    <w:rsid w:val="002660EE"/>
    <w:rsid w:val="00266CAF"/>
    <w:rsid w:val="00266D7C"/>
    <w:rsid w:val="002672BA"/>
    <w:rsid w:val="00270295"/>
    <w:rsid w:val="002704ED"/>
    <w:rsid w:val="00270DBA"/>
    <w:rsid w:val="002710FC"/>
    <w:rsid w:val="00271C24"/>
    <w:rsid w:val="002725EF"/>
    <w:rsid w:val="002727E0"/>
    <w:rsid w:val="002730A1"/>
    <w:rsid w:val="002745BE"/>
    <w:rsid w:val="002749C6"/>
    <w:rsid w:val="00275C26"/>
    <w:rsid w:val="002766DD"/>
    <w:rsid w:val="00277714"/>
    <w:rsid w:val="00280A1B"/>
    <w:rsid w:val="00280BD5"/>
    <w:rsid w:val="002838B9"/>
    <w:rsid w:val="0028395C"/>
    <w:rsid w:val="00284490"/>
    <w:rsid w:val="00284665"/>
    <w:rsid w:val="00285A58"/>
    <w:rsid w:val="00285B78"/>
    <w:rsid w:val="00285F47"/>
    <w:rsid w:val="002863EA"/>
    <w:rsid w:val="002867E4"/>
    <w:rsid w:val="00286B9C"/>
    <w:rsid w:val="002871A4"/>
    <w:rsid w:val="00290349"/>
    <w:rsid w:val="0029167A"/>
    <w:rsid w:val="00291B04"/>
    <w:rsid w:val="00291E85"/>
    <w:rsid w:val="002925CC"/>
    <w:rsid w:val="00294404"/>
    <w:rsid w:val="002955DD"/>
    <w:rsid w:val="002962B9"/>
    <w:rsid w:val="00296ED6"/>
    <w:rsid w:val="002971E8"/>
    <w:rsid w:val="002A0330"/>
    <w:rsid w:val="002A0776"/>
    <w:rsid w:val="002A18E4"/>
    <w:rsid w:val="002A2626"/>
    <w:rsid w:val="002A26FE"/>
    <w:rsid w:val="002A328D"/>
    <w:rsid w:val="002A44B1"/>
    <w:rsid w:val="002A4B9C"/>
    <w:rsid w:val="002A5E79"/>
    <w:rsid w:val="002A60FC"/>
    <w:rsid w:val="002A6123"/>
    <w:rsid w:val="002A707F"/>
    <w:rsid w:val="002A71B3"/>
    <w:rsid w:val="002A72BA"/>
    <w:rsid w:val="002A7C8D"/>
    <w:rsid w:val="002A7D28"/>
    <w:rsid w:val="002B0060"/>
    <w:rsid w:val="002B045E"/>
    <w:rsid w:val="002B1195"/>
    <w:rsid w:val="002B1367"/>
    <w:rsid w:val="002B1496"/>
    <w:rsid w:val="002B15C5"/>
    <w:rsid w:val="002B1C8F"/>
    <w:rsid w:val="002B1EB9"/>
    <w:rsid w:val="002B3C54"/>
    <w:rsid w:val="002B6997"/>
    <w:rsid w:val="002B71A2"/>
    <w:rsid w:val="002B7DBB"/>
    <w:rsid w:val="002C0961"/>
    <w:rsid w:val="002C2564"/>
    <w:rsid w:val="002C2988"/>
    <w:rsid w:val="002C3072"/>
    <w:rsid w:val="002C30E1"/>
    <w:rsid w:val="002C311B"/>
    <w:rsid w:val="002C349B"/>
    <w:rsid w:val="002C3836"/>
    <w:rsid w:val="002C3F3A"/>
    <w:rsid w:val="002C4342"/>
    <w:rsid w:val="002C451B"/>
    <w:rsid w:val="002C4D61"/>
    <w:rsid w:val="002C574E"/>
    <w:rsid w:val="002C57CC"/>
    <w:rsid w:val="002C776B"/>
    <w:rsid w:val="002C7966"/>
    <w:rsid w:val="002C7F0D"/>
    <w:rsid w:val="002D081F"/>
    <w:rsid w:val="002D0BBA"/>
    <w:rsid w:val="002D0C33"/>
    <w:rsid w:val="002D13BD"/>
    <w:rsid w:val="002D13DA"/>
    <w:rsid w:val="002D157E"/>
    <w:rsid w:val="002D4007"/>
    <w:rsid w:val="002D42AF"/>
    <w:rsid w:val="002D4610"/>
    <w:rsid w:val="002D46EA"/>
    <w:rsid w:val="002D5E2A"/>
    <w:rsid w:val="002D6769"/>
    <w:rsid w:val="002D6A3F"/>
    <w:rsid w:val="002D6CFB"/>
    <w:rsid w:val="002E0E21"/>
    <w:rsid w:val="002E20F3"/>
    <w:rsid w:val="002E26D0"/>
    <w:rsid w:val="002E3184"/>
    <w:rsid w:val="002E3564"/>
    <w:rsid w:val="002E3D46"/>
    <w:rsid w:val="002E4108"/>
    <w:rsid w:val="002E4D7E"/>
    <w:rsid w:val="002E58C9"/>
    <w:rsid w:val="002E59FA"/>
    <w:rsid w:val="002E6BF7"/>
    <w:rsid w:val="002E721A"/>
    <w:rsid w:val="002E7739"/>
    <w:rsid w:val="002F0346"/>
    <w:rsid w:val="002F0A46"/>
    <w:rsid w:val="002F11ED"/>
    <w:rsid w:val="002F137A"/>
    <w:rsid w:val="002F2EA7"/>
    <w:rsid w:val="002F307F"/>
    <w:rsid w:val="002F4C66"/>
    <w:rsid w:val="002F5090"/>
    <w:rsid w:val="002F54C4"/>
    <w:rsid w:val="002F5967"/>
    <w:rsid w:val="002F608E"/>
    <w:rsid w:val="002F7067"/>
    <w:rsid w:val="002F70E3"/>
    <w:rsid w:val="002F7EDC"/>
    <w:rsid w:val="00301652"/>
    <w:rsid w:val="00301CF3"/>
    <w:rsid w:val="003021CF"/>
    <w:rsid w:val="00303BB0"/>
    <w:rsid w:val="00305CE7"/>
    <w:rsid w:val="003065A2"/>
    <w:rsid w:val="00306D23"/>
    <w:rsid w:val="00307117"/>
    <w:rsid w:val="00307C32"/>
    <w:rsid w:val="0031159E"/>
    <w:rsid w:val="003129AF"/>
    <w:rsid w:val="00313B4F"/>
    <w:rsid w:val="00314113"/>
    <w:rsid w:val="003143B2"/>
    <w:rsid w:val="003146E4"/>
    <w:rsid w:val="0031711B"/>
    <w:rsid w:val="003175C3"/>
    <w:rsid w:val="00317966"/>
    <w:rsid w:val="003200C6"/>
    <w:rsid w:val="003205DC"/>
    <w:rsid w:val="0032104D"/>
    <w:rsid w:val="003217DB"/>
    <w:rsid w:val="0032190F"/>
    <w:rsid w:val="0032220E"/>
    <w:rsid w:val="00322E4D"/>
    <w:rsid w:val="00324B13"/>
    <w:rsid w:val="00324D34"/>
    <w:rsid w:val="00325D6B"/>
    <w:rsid w:val="00326F1B"/>
    <w:rsid w:val="00327276"/>
    <w:rsid w:val="00327AB6"/>
    <w:rsid w:val="00327AE9"/>
    <w:rsid w:val="00331726"/>
    <w:rsid w:val="00331E12"/>
    <w:rsid w:val="00335389"/>
    <w:rsid w:val="003368F6"/>
    <w:rsid w:val="00336FDB"/>
    <w:rsid w:val="00337F98"/>
    <w:rsid w:val="00340082"/>
    <w:rsid w:val="0034031B"/>
    <w:rsid w:val="00340567"/>
    <w:rsid w:val="00340FD5"/>
    <w:rsid w:val="00341817"/>
    <w:rsid w:val="003423E9"/>
    <w:rsid w:val="00350E62"/>
    <w:rsid w:val="00351101"/>
    <w:rsid w:val="00351DEE"/>
    <w:rsid w:val="003523A4"/>
    <w:rsid w:val="003523F3"/>
    <w:rsid w:val="003527E9"/>
    <w:rsid w:val="00352BDA"/>
    <w:rsid w:val="00352E09"/>
    <w:rsid w:val="00352E12"/>
    <w:rsid w:val="00352E9F"/>
    <w:rsid w:val="003535A9"/>
    <w:rsid w:val="00353CE0"/>
    <w:rsid w:val="00355070"/>
    <w:rsid w:val="003551C7"/>
    <w:rsid w:val="00356615"/>
    <w:rsid w:val="003573FE"/>
    <w:rsid w:val="003579B3"/>
    <w:rsid w:val="00357DBC"/>
    <w:rsid w:val="00357FB7"/>
    <w:rsid w:val="003603B9"/>
    <w:rsid w:val="00360495"/>
    <w:rsid w:val="00360FE7"/>
    <w:rsid w:val="00361A88"/>
    <w:rsid w:val="00362134"/>
    <w:rsid w:val="00364164"/>
    <w:rsid w:val="003641AA"/>
    <w:rsid w:val="0036538F"/>
    <w:rsid w:val="00365565"/>
    <w:rsid w:val="003658ED"/>
    <w:rsid w:val="003669C4"/>
    <w:rsid w:val="0036738D"/>
    <w:rsid w:val="00367D56"/>
    <w:rsid w:val="00367F6E"/>
    <w:rsid w:val="00370392"/>
    <w:rsid w:val="00370D2E"/>
    <w:rsid w:val="00371581"/>
    <w:rsid w:val="003716F2"/>
    <w:rsid w:val="00372171"/>
    <w:rsid w:val="00373887"/>
    <w:rsid w:val="00374309"/>
    <w:rsid w:val="00374E9C"/>
    <w:rsid w:val="00375944"/>
    <w:rsid w:val="00375D32"/>
    <w:rsid w:val="00375E97"/>
    <w:rsid w:val="00377333"/>
    <w:rsid w:val="0038006D"/>
    <w:rsid w:val="00381660"/>
    <w:rsid w:val="003816D7"/>
    <w:rsid w:val="00381758"/>
    <w:rsid w:val="003830F1"/>
    <w:rsid w:val="003834BB"/>
    <w:rsid w:val="003835E1"/>
    <w:rsid w:val="00383A41"/>
    <w:rsid w:val="0038473D"/>
    <w:rsid w:val="003847E9"/>
    <w:rsid w:val="003858A3"/>
    <w:rsid w:val="003864AD"/>
    <w:rsid w:val="00387109"/>
    <w:rsid w:val="003872B2"/>
    <w:rsid w:val="00387DD0"/>
    <w:rsid w:val="00387E81"/>
    <w:rsid w:val="00390328"/>
    <w:rsid w:val="003904ED"/>
    <w:rsid w:val="003909AA"/>
    <w:rsid w:val="00390B2B"/>
    <w:rsid w:val="0039106C"/>
    <w:rsid w:val="003918E9"/>
    <w:rsid w:val="00392165"/>
    <w:rsid w:val="00392D27"/>
    <w:rsid w:val="003932B8"/>
    <w:rsid w:val="003942D3"/>
    <w:rsid w:val="003946F6"/>
    <w:rsid w:val="00395714"/>
    <w:rsid w:val="00396094"/>
    <w:rsid w:val="003971D4"/>
    <w:rsid w:val="003976F1"/>
    <w:rsid w:val="003A09E4"/>
    <w:rsid w:val="003A0BD2"/>
    <w:rsid w:val="003A1687"/>
    <w:rsid w:val="003A169F"/>
    <w:rsid w:val="003A2C35"/>
    <w:rsid w:val="003A35CE"/>
    <w:rsid w:val="003A393E"/>
    <w:rsid w:val="003A395F"/>
    <w:rsid w:val="003A5773"/>
    <w:rsid w:val="003A5B78"/>
    <w:rsid w:val="003A689C"/>
    <w:rsid w:val="003A68D6"/>
    <w:rsid w:val="003B0271"/>
    <w:rsid w:val="003B04C4"/>
    <w:rsid w:val="003B080D"/>
    <w:rsid w:val="003B09F1"/>
    <w:rsid w:val="003B0DA2"/>
    <w:rsid w:val="003B2CE3"/>
    <w:rsid w:val="003B31D7"/>
    <w:rsid w:val="003B343E"/>
    <w:rsid w:val="003B348B"/>
    <w:rsid w:val="003B3696"/>
    <w:rsid w:val="003B3E3D"/>
    <w:rsid w:val="003B6646"/>
    <w:rsid w:val="003B702E"/>
    <w:rsid w:val="003B7096"/>
    <w:rsid w:val="003B75CA"/>
    <w:rsid w:val="003B7F02"/>
    <w:rsid w:val="003C32DB"/>
    <w:rsid w:val="003C3FC7"/>
    <w:rsid w:val="003C4078"/>
    <w:rsid w:val="003C537D"/>
    <w:rsid w:val="003C56C7"/>
    <w:rsid w:val="003C56FD"/>
    <w:rsid w:val="003C59DD"/>
    <w:rsid w:val="003C5DAF"/>
    <w:rsid w:val="003C6872"/>
    <w:rsid w:val="003D04A6"/>
    <w:rsid w:val="003D139A"/>
    <w:rsid w:val="003D1751"/>
    <w:rsid w:val="003D1E4A"/>
    <w:rsid w:val="003D2A0D"/>
    <w:rsid w:val="003D3DEB"/>
    <w:rsid w:val="003D406C"/>
    <w:rsid w:val="003D45C5"/>
    <w:rsid w:val="003D472A"/>
    <w:rsid w:val="003D5DDB"/>
    <w:rsid w:val="003D6C10"/>
    <w:rsid w:val="003D7B0C"/>
    <w:rsid w:val="003E0AAC"/>
    <w:rsid w:val="003E11AA"/>
    <w:rsid w:val="003E133D"/>
    <w:rsid w:val="003E1BCA"/>
    <w:rsid w:val="003E1C0F"/>
    <w:rsid w:val="003E2287"/>
    <w:rsid w:val="003E2955"/>
    <w:rsid w:val="003E3688"/>
    <w:rsid w:val="003E415E"/>
    <w:rsid w:val="003E42D7"/>
    <w:rsid w:val="003E45E5"/>
    <w:rsid w:val="003E4B4C"/>
    <w:rsid w:val="003E56F4"/>
    <w:rsid w:val="003E590C"/>
    <w:rsid w:val="003E6F5A"/>
    <w:rsid w:val="003F221C"/>
    <w:rsid w:val="003F2C43"/>
    <w:rsid w:val="003F3080"/>
    <w:rsid w:val="003F4448"/>
    <w:rsid w:val="003F5ADA"/>
    <w:rsid w:val="003F6AFC"/>
    <w:rsid w:val="003F7F32"/>
    <w:rsid w:val="00401F06"/>
    <w:rsid w:val="00402577"/>
    <w:rsid w:val="004028B5"/>
    <w:rsid w:val="004029D7"/>
    <w:rsid w:val="00402F15"/>
    <w:rsid w:val="00402F76"/>
    <w:rsid w:val="00403E50"/>
    <w:rsid w:val="00405593"/>
    <w:rsid w:val="004055F2"/>
    <w:rsid w:val="00405955"/>
    <w:rsid w:val="00406DF7"/>
    <w:rsid w:val="00407D9B"/>
    <w:rsid w:val="0041047C"/>
    <w:rsid w:val="0041079E"/>
    <w:rsid w:val="00412EB4"/>
    <w:rsid w:val="0041341C"/>
    <w:rsid w:val="00413D5D"/>
    <w:rsid w:val="00415585"/>
    <w:rsid w:val="0041619C"/>
    <w:rsid w:val="00416707"/>
    <w:rsid w:val="0041697A"/>
    <w:rsid w:val="00416CF0"/>
    <w:rsid w:val="004176FB"/>
    <w:rsid w:val="00421291"/>
    <w:rsid w:val="00421394"/>
    <w:rsid w:val="004238F5"/>
    <w:rsid w:val="00424339"/>
    <w:rsid w:val="0042438B"/>
    <w:rsid w:val="0042445B"/>
    <w:rsid w:val="00424ADD"/>
    <w:rsid w:val="00425736"/>
    <w:rsid w:val="00425FDE"/>
    <w:rsid w:val="00426317"/>
    <w:rsid w:val="004263FB"/>
    <w:rsid w:val="00427730"/>
    <w:rsid w:val="00427F1E"/>
    <w:rsid w:val="004302ED"/>
    <w:rsid w:val="00430797"/>
    <w:rsid w:val="00430AFE"/>
    <w:rsid w:val="00430B9A"/>
    <w:rsid w:val="00431BCC"/>
    <w:rsid w:val="00431EF1"/>
    <w:rsid w:val="004321CF"/>
    <w:rsid w:val="00432777"/>
    <w:rsid w:val="00432DC9"/>
    <w:rsid w:val="00433599"/>
    <w:rsid w:val="004339FE"/>
    <w:rsid w:val="00433A7A"/>
    <w:rsid w:val="00434D0F"/>
    <w:rsid w:val="00434D1B"/>
    <w:rsid w:val="00434F18"/>
    <w:rsid w:val="00435688"/>
    <w:rsid w:val="004356EA"/>
    <w:rsid w:val="00435804"/>
    <w:rsid w:val="004359B4"/>
    <w:rsid w:val="004364E1"/>
    <w:rsid w:val="004366AD"/>
    <w:rsid w:val="00436B48"/>
    <w:rsid w:val="00436E22"/>
    <w:rsid w:val="00436E84"/>
    <w:rsid w:val="004372C8"/>
    <w:rsid w:val="004375AB"/>
    <w:rsid w:val="0044028F"/>
    <w:rsid w:val="00441B2D"/>
    <w:rsid w:val="004423A1"/>
    <w:rsid w:val="00444308"/>
    <w:rsid w:val="0044542C"/>
    <w:rsid w:val="00445585"/>
    <w:rsid w:val="0044613D"/>
    <w:rsid w:val="0044629F"/>
    <w:rsid w:val="0044652A"/>
    <w:rsid w:val="00447DC9"/>
    <w:rsid w:val="00450734"/>
    <w:rsid w:val="004512BD"/>
    <w:rsid w:val="004518C4"/>
    <w:rsid w:val="00452FB1"/>
    <w:rsid w:val="004531F4"/>
    <w:rsid w:val="00453B0A"/>
    <w:rsid w:val="0045429F"/>
    <w:rsid w:val="00454F4C"/>
    <w:rsid w:val="0045525B"/>
    <w:rsid w:val="0045573F"/>
    <w:rsid w:val="004559F9"/>
    <w:rsid w:val="00455A03"/>
    <w:rsid w:val="00455D36"/>
    <w:rsid w:val="00455D9E"/>
    <w:rsid w:val="00456732"/>
    <w:rsid w:val="00457DAC"/>
    <w:rsid w:val="004604B9"/>
    <w:rsid w:val="00460EC2"/>
    <w:rsid w:val="00462551"/>
    <w:rsid w:val="00462563"/>
    <w:rsid w:val="0046294E"/>
    <w:rsid w:val="004630AF"/>
    <w:rsid w:val="00463437"/>
    <w:rsid w:val="0046398A"/>
    <w:rsid w:val="00464068"/>
    <w:rsid w:val="00464D21"/>
    <w:rsid w:val="004666AE"/>
    <w:rsid w:val="00466726"/>
    <w:rsid w:val="0046680F"/>
    <w:rsid w:val="0047029C"/>
    <w:rsid w:val="0047069A"/>
    <w:rsid w:val="0047086B"/>
    <w:rsid w:val="00470D8B"/>
    <w:rsid w:val="0047130E"/>
    <w:rsid w:val="0047175A"/>
    <w:rsid w:val="004722A9"/>
    <w:rsid w:val="004722ED"/>
    <w:rsid w:val="00472921"/>
    <w:rsid w:val="004729D3"/>
    <w:rsid w:val="004730CA"/>
    <w:rsid w:val="00473F58"/>
    <w:rsid w:val="00474149"/>
    <w:rsid w:val="00475A31"/>
    <w:rsid w:val="00476092"/>
    <w:rsid w:val="00476904"/>
    <w:rsid w:val="00477121"/>
    <w:rsid w:val="0048061E"/>
    <w:rsid w:val="0048089C"/>
    <w:rsid w:val="00480CBD"/>
    <w:rsid w:val="00481EEE"/>
    <w:rsid w:val="00482167"/>
    <w:rsid w:val="00483956"/>
    <w:rsid w:val="00484624"/>
    <w:rsid w:val="00484B1A"/>
    <w:rsid w:val="004859C9"/>
    <w:rsid w:val="004873C5"/>
    <w:rsid w:val="00487C06"/>
    <w:rsid w:val="00487EAA"/>
    <w:rsid w:val="00487F37"/>
    <w:rsid w:val="00487F8C"/>
    <w:rsid w:val="0049061C"/>
    <w:rsid w:val="004932D9"/>
    <w:rsid w:val="00493E8B"/>
    <w:rsid w:val="00495343"/>
    <w:rsid w:val="004959A5"/>
    <w:rsid w:val="00496B7C"/>
    <w:rsid w:val="0049707A"/>
    <w:rsid w:val="004977D5"/>
    <w:rsid w:val="00497E06"/>
    <w:rsid w:val="004A09EE"/>
    <w:rsid w:val="004A12CC"/>
    <w:rsid w:val="004A1787"/>
    <w:rsid w:val="004A1D2F"/>
    <w:rsid w:val="004A3151"/>
    <w:rsid w:val="004A39B7"/>
    <w:rsid w:val="004A425C"/>
    <w:rsid w:val="004A472D"/>
    <w:rsid w:val="004A5BD7"/>
    <w:rsid w:val="004A68A6"/>
    <w:rsid w:val="004A6BD9"/>
    <w:rsid w:val="004A6DE3"/>
    <w:rsid w:val="004A759E"/>
    <w:rsid w:val="004A7E35"/>
    <w:rsid w:val="004B11D2"/>
    <w:rsid w:val="004B1943"/>
    <w:rsid w:val="004B1B23"/>
    <w:rsid w:val="004B1D87"/>
    <w:rsid w:val="004B52F4"/>
    <w:rsid w:val="004B5599"/>
    <w:rsid w:val="004B612C"/>
    <w:rsid w:val="004B6B74"/>
    <w:rsid w:val="004B6D14"/>
    <w:rsid w:val="004C0C08"/>
    <w:rsid w:val="004C0F16"/>
    <w:rsid w:val="004C15C7"/>
    <w:rsid w:val="004C2C5E"/>
    <w:rsid w:val="004C454A"/>
    <w:rsid w:val="004C4799"/>
    <w:rsid w:val="004C4EF0"/>
    <w:rsid w:val="004C5096"/>
    <w:rsid w:val="004C62FA"/>
    <w:rsid w:val="004C68A9"/>
    <w:rsid w:val="004D02B3"/>
    <w:rsid w:val="004D10A6"/>
    <w:rsid w:val="004D2F08"/>
    <w:rsid w:val="004D378E"/>
    <w:rsid w:val="004D5F08"/>
    <w:rsid w:val="004E0416"/>
    <w:rsid w:val="004E0E2E"/>
    <w:rsid w:val="004E10E2"/>
    <w:rsid w:val="004E1BB5"/>
    <w:rsid w:val="004E2059"/>
    <w:rsid w:val="004E3AC5"/>
    <w:rsid w:val="004E54D9"/>
    <w:rsid w:val="004E561E"/>
    <w:rsid w:val="004E726D"/>
    <w:rsid w:val="004E7530"/>
    <w:rsid w:val="004E7CA8"/>
    <w:rsid w:val="004F075D"/>
    <w:rsid w:val="004F093F"/>
    <w:rsid w:val="004F1118"/>
    <w:rsid w:val="004F1595"/>
    <w:rsid w:val="004F2055"/>
    <w:rsid w:val="004F2150"/>
    <w:rsid w:val="004F280C"/>
    <w:rsid w:val="004F2BF2"/>
    <w:rsid w:val="004F30B2"/>
    <w:rsid w:val="004F35D0"/>
    <w:rsid w:val="004F3799"/>
    <w:rsid w:val="004F40C9"/>
    <w:rsid w:val="004F4967"/>
    <w:rsid w:val="004F5CFB"/>
    <w:rsid w:val="004F618B"/>
    <w:rsid w:val="004F62EB"/>
    <w:rsid w:val="004F65D0"/>
    <w:rsid w:val="004F6C49"/>
    <w:rsid w:val="004F7359"/>
    <w:rsid w:val="00500C0A"/>
    <w:rsid w:val="005024BF"/>
    <w:rsid w:val="00502551"/>
    <w:rsid w:val="005026CD"/>
    <w:rsid w:val="00502758"/>
    <w:rsid w:val="00502B4C"/>
    <w:rsid w:val="00502ECA"/>
    <w:rsid w:val="00503C5C"/>
    <w:rsid w:val="0050589D"/>
    <w:rsid w:val="00505CE6"/>
    <w:rsid w:val="00511B2B"/>
    <w:rsid w:val="00512281"/>
    <w:rsid w:val="005128A9"/>
    <w:rsid w:val="00512ACF"/>
    <w:rsid w:val="00512F2C"/>
    <w:rsid w:val="00513036"/>
    <w:rsid w:val="00513C8D"/>
    <w:rsid w:val="00514129"/>
    <w:rsid w:val="00515235"/>
    <w:rsid w:val="00517642"/>
    <w:rsid w:val="00517726"/>
    <w:rsid w:val="00517B8C"/>
    <w:rsid w:val="00520763"/>
    <w:rsid w:val="005207F5"/>
    <w:rsid w:val="00520B5F"/>
    <w:rsid w:val="00521038"/>
    <w:rsid w:val="00521F9A"/>
    <w:rsid w:val="005227FD"/>
    <w:rsid w:val="0052290C"/>
    <w:rsid w:val="0052384C"/>
    <w:rsid w:val="00524F04"/>
    <w:rsid w:val="00526870"/>
    <w:rsid w:val="00526B18"/>
    <w:rsid w:val="00526D45"/>
    <w:rsid w:val="00526D5E"/>
    <w:rsid w:val="0052776A"/>
    <w:rsid w:val="00531F06"/>
    <w:rsid w:val="00532359"/>
    <w:rsid w:val="00532781"/>
    <w:rsid w:val="00532B2B"/>
    <w:rsid w:val="00533133"/>
    <w:rsid w:val="00533480"/>
    <w:rsid w:val="00533621"/>
    <w:rsid w:val="00533682"/>
    <w:rsid w:val="005340B3"/>
    <w:rsid w:val="00534A5D"/>
    <w:rsid w:val="0053531F"/>
    <w:rsid w:val="00535563"/>
    <w:rsid w:val="00537558"/>
    <w:rsid w:val="00537801"/>
    <w:rsid w:val="0054169D"/>
    <w:rsid w:val="00542FE9"/>
    <w:rsid w:val="00543188"/>
    <w:rsid w:val="005432DF"/>
    <w:rsid w:val="0054400B"/>
    <w:rsid w:val="00544C34"/>
    <w:rsid w:val="00545A33"/>
    <w:rsid w:val="00546235"/>
    <w:rsid w:val="00546C68"/>
    <w:rsid w:val="00547A42"/>
    <w:rsid w:val="00547D5D"/>
    <w:rsid w:val="0055020E"/>
    <w:rsid w:val="00550857"/>
    <w:rsid w:val="0055137A"/>
    <w:rsid w:val="00552141"/>
    <w:rsid w:val="005547B4"/>
    <w:rsid w:val="005567A0"/>
    <w:rsid w:val="005569AF"/>
    <w:rsid w:val="0056045D"/>
    <w:rsid w:val="00562B3F"/>
    <w:rsid w:val="00563513"/>
    <w:rsid w:val="00564B4A"/>
    <w:rsid w:val="00565849"/>
    <w:rsid w:val="00565D51"/>
    <w:rsid w:val="005678AE"/>
    <w:rsid w:val="00567C02"/>
    <w:rsid w:val="00567E73"/>
    <w:rsid w:val="005700A8"/>
    <w:rsid w:val="005703D6"/>
    <w:rsid w:val="00570765"/>
    <w:rsid w:val="00570E1C"/>
    <w:rsid w:val="00571380"/>
    <w:rsid w:val="00572247"/>
    <w:rsid w:val="005723FC"/>
    <w:rsid w:val="00572400"/>
    <w:rsid w:val="0057262E"/>
    <w:rsid w:val="005726E4"/>
    <w:rsid w:val="00572ADD"/>
    <w:rsid w:val="00573BEF"/>
    <w:rsid w:val="0057466F"/>
    <w:rsid w:val="0057470F"/>
    <w:rsid w:val="00574EDC"/>
    <w:rsid w:val="00574F96"/>
    <w:rsid w:val="00575287"/>
    <w:rsid w:val="00575723"/>
    <w:rsid w:val="00575ED8"/>
    <w:rsid w:val="00575F5E"/>
    <w:rsid w:val="00576D34"/>
    <w:rsid w:val="00580676"/>
    <w:rsid w:val="00580DFF"/>
    <w:rsid w:val="005819CD"/>
    <w:rsid w:val="00582BA8"/>
    <w:rsid w:val="00582C1F"/>
    <w:rsid w:val="0058336A"/>
    <w:rsid w:val="0058340B"/>
    <w:rsid w:val="00584091"/>
    <w:rsid w:val="005865B3"/>
    <w:rsid w:val="00586624"/>
    <w:rsid w:val="0058669B"/>
    <w:rsid w:val="00587C17"/>
    <w:rsid w:val="00590255"/>
    <w:rsid w:val="005904D4"/>
    <w:rsid w:val="00590CEB"/>
    <w:rsid w:val="00590D84"/>
    <w:rsid w:val="00593C71"/>
    <w:rsid w:val="00593D69"/>
    <w:rsid w:val="0059444D"/>
    <w:rsid w:val="00595689"/>
    <w:rsid w:val="00595EA9"/>
    <w:rsid w:val="00596121"/>
    <w:rsid w:val="0059699D"/>
    <w:rsid w:val="00596B07"/>
    <w:rsid w:val="00596EA4"/>
    <w:rsid w:val="00597108"/>
    <w:rsid w:val="005979E2"/>
    <w:rsid w:val="005A0BEC"/>
    <w:rsid w:val="005A155D"/>
    <w:rsid w:val="005A2BE1"/>
    <w:rsid w:val="005A4C09"/>
    <w:rsid w:val="005A4C55"/>
    <w:rsid w:val="005A4E33"/>
    <w:rsid w:val="005A6C53"/>
    <w:rsid w:val="005A6DA1"/>
    <w:rsid w:val="005A756F"/>
    <w:rsid w:val="005A7881"/>
    <w:rsid w:val="005A7AF9"/>
    <w:rsid w:val="005B0B5C"/>
    <w:rsid w:val="005B12DB"/>
    <w:rsid w:val="005B17D8"/>
    <w:rsid w:val="005B2699"/>
    <w:rsid w:val="005B2925"/>
    <w:rsid w:val="005B2C92"/>
    <w:rsid w:val="005B3A00"/>
    <w:rsid w:val="005B6573"/>
    <w:rsid w:val="005B6A33"/>
    <w:rsid w:val="005C1FCD"/>
    <w:rsid w:val="005C2BA0"/>
    <w:rsid w:val="005C3378"/>
    <w:rsid w:val="005C33E8"/>
    <w:rsid w:val="005C37F5"/>
    <w:rsid w:val="005C3BA3"/>
    <w:rsid w:val="005C4214"/>
    <w:rsid w:val="005C423C"/>
    <w:rsid w:val="005C4294"/>
    <w:rsid w:val="005C4657"/>
    <w:rsid w:val="005C4E41"/>
    <w:rsid w:val="005C4E48"/>
    <w:rsid w:val="005C51AC"/>
    <w:rsid w:val="005C601A"/>
    <w:rsid w:val="005C6074"/>
    <w:rsid w:val="005C64A3"/>
    <w:rsid w:val="005C6D4A"/>
    <w:rsid w:val="005D1438"/>
    <w:rsid w:val="005D15BD"/>
    <w:rsid w:val="005D1777"/>
    <w:rsid w:val="005D1826"/>
    <w:rsid w:val="005D186E"/>
    <w:rsid w:val="005D1E9A"/>
    <w:rsid w:val="005D2F84"/>
    <w:rsid w:val="005D36B8"/>
    <w:rsid w:val="005D386D"/>
    <w:rsid w:val="005D5167"/>
    <w:rsid w:val="005D5A81"/>
    <w:rsid w:val="005D5F32"/>
    <w:rsid w:val="005D6248"/>
    <w:rsid w:val="005E120F"/>
    <w:rsid w:val="005E13C4"/>
    <w:rsid w:val="005E1986"/>
    <w:rsid w:val="005E1C19"/>
    <w:rsid w:val="005E3047"/>
    <w:rsid w:val="005E30AB"/>
    <w:rsid w:val="005E363F"/>
    <w:rsid w:val="005E4D4C"/>
    <w:rsid w:val="005E5890"/>
    <w:rsid w:val="005E5B1B"/>
    <w:rsid w:val="005E624F"/>
    <w:rsid w:val="005E65D7"/>
    <w:rsid w:val="005E6B3D"/>
    <w:rsid w:val="005E6DF0"/>
    <w:rsid w:val="005E7473"/>
    <w:rsid w:val="005E7618"/>
    <w:rsid w:val="005E7924"/>
    <w:rsid w:val="005F0556"/>
    <w:rsid w:val="005F1BE7"/>
    <w:rsid w:val="005F2288"/>
    <w:rsid w:val="005F306D"/>
    <w:rsid w:val="005F3B23"/>
    <w:rsid w:val="005F4D2F"/>
    <w:rsid w:val="005F576E"/>
    <w:rsid w:val="005F5E2A"/>
    <w:rsid w:val="005F5F47"/>
    <w:rsid w:val="005F650A"/>
    <w:rsid w:val="006027A6"/>
    <w:rsid w:val="00602FE8"/>
    <w:rsid w:val="00603012"/>
    <w:rsid w:val="006036F0"/>
    <w:rsid w:val="00604027"/>
    <w:rsid w:val="0060424E"/>
    <w:rsid w:val="00604F62"/>
    <w:rsid w:val="006051EB"/>
    <w:rsid w:val="006055C8"/>
    <w:rsid w:val="00605913"/>
    <w:rsid w:val="00605BAF"/>
    <w:rsid w:val="006067F4"/>
    <w:rsid w:val="00607206"/>
    <w:rsid w:val="00607A69"/>
    <w:rsid w:val="00607A9D"/>
    <w:rsid w:val="006101E6"/>
    <w:rsid w:val="0061026D"/>
    <w:rsid w:val="006104A6"/>
    <w:rsid w:val="00610AE5"/>
    <w:rsid w:val="00610F9D"/>
    <w:rsid w:val="0061115E"/>
    <w:rsid w:val="00612409"/>
    <w:rsid w:val="0061331A"/>
    <w:rsid w:val="006136F2"/>
    <w:rsid w:val="00613FFD"/>
    <w:rsid w:val="00614EE9"/>
    <w:rsid w:val="00616086"/>
    <w:rsid w:val="00617A42"/>
    <w:rsid w:val="006207A1"/>
    <w:rsid w:val="0062247C"/>
    <w:rsid w:val="006235D4"/>
    <w:rsid w:val="00623D6F"/>
    <w:rsid w:val="0062505B"/>
    <w:rsid w:val="00626032"/>
    <w:rsid w:val="00627569"/>
    <w:rsid w:val="00627FC8"/>
    <w:rsid w:val="00630448"/>
    <w:rsid w:val="006334E8"/>
    <w:rsid w:val="00634793"/>
    <w:rsid w:val="00634998"/>
    <w:rsid w:val="00635D3C"/>
    <w:rsid w:val="00636C51"/>
    <w:rsid w:val="0063751F"/>
    <w:rsid w:val="0063767F"/>
    <w:rsid w:val="006410DC"/>
    <w:rsid w:val="00641729"/>
    <w:rsid w:val="00642416"/>
    <w:rsid w:val="0064272A"/>
    <w:rsid w:val="00642EB2"/>
    <w:rsid w:val="00642F9E"/>
    <w:rsid w:val="00645388"/>
    <w:rsid w:val="006476F4"/>
    <w:rsid w:val="00650886"/>
    <w:rsid w:val="006524E0"/>
    <w:rsid w:val="0065274F"/>
    <w:rsid w:val="006529E7"/>
    <w:rsid w:val="0065317B"/>
    <w:rsid w:val="00653C37"/>
    <w:rsid w:val="00653E49"/>
    <w:rsid w:val="00654CE3"/>
    <w:rsid w:val="00655B46"/>
    <w:rsid w:val="00656983"/>
    <w:rsid w:val="00656C1B"/>
    <w:rsid w:val="00657CB2"/>
    <w:rsid w:val="006628E7"/>
    <w:rsid w:val="006629AE"/>
    <w:rsid w:val="00662F00"/>
    <w:rsid w:val="00663862"/>
    <w:rsid w:val="00664DCB"/>
    <w:rsid w:val="00670199"/>
    <w:rsid w:val="00672391"/>
    <w:rsid w:val="006724CC"/>
    <w:rsid w:val="006734BF"/>
    <w:rsid w:val="006736D1"/>
    <w:rsid w:val="00674056"/>
    <w:rsid w:val="00674D8F"/>
    <w:rsid w:val="0067559F"/>
    <w:rsid w:val="0067579B"/>
    <w:rsid w:val="006759C5"/>
    <w:rsid w:val="00675A66"/>
    <w:rsid w:val="00676CDD"/>
    <w:rsid w:val="0068017F"/>
    <w:rsid w:val="00680290"/>
    <w:rsid w:val="00680998"/>
    <w:rsid w:val="00681FAD"/>
    <w:rsid w:val="00683B3A"/>
    <w:rsid w:val="00683F10"/>
    <w:rsid w:val="006849A1"/>
    <w:rsid w:val="00684D56"/>
    <w:rsid w:val="00684E08"/>
    <w:rsid w:val="0068555C"/>
    <w:rsid w:val="00686132"/>
    <w:rsid w:val="00687CC4"/>
    <w:rsid w:val="006916DB"/>
    <w:rsid w:val="00692024"/>
    <w:rsid w:val="00693263"/>
    <w:rsid w:val="0069359F"/>
    <w:rsid w:val="006948A4"/>
    <w:rsid w:val="00694F90"/>
    <w:rsid w:val="006A041E"/>
    <w:rsid w:val="006A235C"/>
    <w:rsid w:val="006A246C"/>
    <w:rsid w:val="006A2B9F"/>
    <w:rsid w:val="006A4B90"/>
    <w:rsid w:val="006A53BF"/>
    <w:rsid w:val="006A5D93"/>
    <w:rsid w:val="006A66D0"/>
    <w:rsid w:val="006A6B8B"/>
    <w:rsid w:val="006A790A"/>
    <w:rsid w:val="006B18D8"/>
    <w:rsid w:val="006B2288"/>
    <w:rsid w:val="006B2F81"/>
    <w:rsid w:val="006B33CC"/>
    <w:rsid w:val="006B3440"/>
    <w:rsid w:val="006B3CA0"/>
    <w:rsid w:val="006B55C4"/>
    <w:rsid w:val="006B5D62"/>
    <w:rsid w:val="006B7154"/>
    <w:rsid w:val="006C000C"/>
    <w:rsid w:val="006C07D5"/>
    <w:rsid w:val="006C2BCE"/>
    <w:rsid w:val="006C3289"/>
    <w:rsid w:val="006C3984"/>
    <w:rsid w:val="006C53DA"/>
    <w:rsid w:val="006C5980"/>
    <w:rsid w:val="006C6CE1"/>
    <w:rsid w:val="006C70BC"/>
    <w:rsid w:val="006D1072"/>
    <w:rsid w:val="006D1F23"/>
    <w:rsid w:val="006D4B0D"/>
    <w:rsid w:val="006D4C75"/>
    <w:rsid w:val="006D4E40"/>
    <w:rsid w:val="006D614A"/>
    <w:rsid w:val="006D65E4"/>
    <w:rsid w:val="006D66E9"/>
    <w:rsid w:val="006D70C2"/>
    <w:rsid w:val="006D72AE"/>
    <w:rsid w:val="006D73E6"/>
    <w:rsid w:val="006D759C"/>
    <w:rsid w:val="006E0245"/>
    <w:rsid w:val="006E030F"/>
    <w:rsid w:val="006E054C"/>
    <w:rsid w:val="006E17DD"/>
    <w:rsid w:val="006E1EE2"/>
    <w:rsid w:val="006E29A7"/>
    <w:rsid w:val="006E3059"/>
    <w:rsid w:val="006E4BF2"/>
    <w:rsid w:val="006E510F"/>
    <w:rsid w:val="006E627C"/>
    <w:rsid w:val="006E760A"/>
    <w:rsid w:val="006E76CD"/>
    <w:rsid w:val="006E770E"/>
    <w:rsid w:val="006E7721"/>
    <w:rsid w:val="006E7BE5"/>
    <w:rsid w:val="006F01EC"/>
    <w:rsid w:val="006F04CD"/>
    <w:rsid w:val="006F2574"/>
    <w:rsid w:val="006F2A08"/>
    <w:rsid w:val="006F3611"/>
    <w:rsid w:val="006F3AC4"/>
    <w:rsid w:val="006F3E28"/>
    <w:rsid w:val="006F4B49"/>
    <w:rsid w:val="006F5A13"/>
    <w:rsid w:val="006F7E5E"/>
    <w:rsid w:val="006F7F77"/>
    <w:rsid w:val="00700448"/>
    <w:rsid w:val="00701CFC"/>
    <w:rsid w:val="00703294"/>
    <w:rsid w:val="00703BF4"/>
    <w:rsid w:val="007047EE"/>
    <w:rsid w:val="00704EEB"/>
    <w:rsid w:val="00705C68"/>
    <w:rsid w:val="00706260"/>
    <w:rsid w:val="00706B42"/>
    <w:rsid w:val="00706EC6"/>
    <w:rsid w:val="0070762F"/>
    <w:rsid w:val="00707D7B"/>
    <w:rsid w:val="00710C37"/>
    <w:rsid w:val="00711098"/>
    <w:rsid w:val="007112B7"/>
    <w:rsid w:val="00712FC9"/>
    <w:rsid w:val="00713769"/>
    <w:rsid w:val="00713EF5"/>
    <w:rsid w:val="0071419E"/>
    <w:rsid w:val="00715289"/>
    <w:rsid w:val="00715CE7"/>
    <w:rsid w:val="00716098"/>
    <w:rsid w:val="00717875"/>
    <w:rsid w:val="00717BAF"/>
    <w:rsid w:val="00717F57"/>
    <w:rsid w:val="007207E2"/>
    <w:rsid w:val="0072158E"/>
    <w:rsid w:val="007215B2"/>
    <w:rsid w:val="00721BCD"/>
    <w:rsid w:val="00724E25"/>
    <w:rsid w:val="0072632E"/>
    <w:rsid w:val="0072645C"/>
    <w:rsid w:val="007268C7"/>
    <w:rsid w:val="00727C7F"/>
    <w:rsid w:val="00731127"/>
    <w:rsid w:val="0073158C"/>
    <w:rsid w:val="00731E7A"/>
    <w:rsid w:val="007325C7"/>
    <w:rsid w:val="00732C51"/>
    <w:rsid w:val="007339F7"/>
    <w:rsid w:val="00733ECE"/>
    <w:rsid w:val="0073639B"/>
    <w:rsid w:val="007363DC"/>
    <w:rsid w:val="007363F4"/>
    <w:rsid w:val="00737156"/>
    <w:rsid w:val="007372B3"/>
    <w:rsid w:val="00737EFA"/>
    <w:rsid w:val="007405F5"/>
    <w:rsid w:val="007409BF"/>
    <w:rsid w:val="0074189D"/>
    <w:rsid w:val="007420E3"/>
    <w:rsid w:val="00743204"/>
    <w:rsid w:val="00743FE6"/>
    <w:rsid w:val="00744DCE"/>
    <w:rsid w:val="00746158"/>
    <w:rsid w:val="00746C76"/>
    <w:rsid w:val="00746C8D"/>
    <w:rsid w:val="00746FD4"/>
    <w:rsid w:val="00747E04"/>
    <w:rsid w:val="00750F0A"/>
    <w:rsid w:val="007517DA"/>
    <w:rsid w:val="00751826"/>
    <w:rsid w:val="00751AFA"/>
    <w:rsid w:val="00752471"/>
    <w:rsid w:val="007535A5"/>
    <w:rsid w:val="0075380F"/>
    <w:rsid w:val="007539F9"/>
    <w:rsid w:val="00753F1C"/>
    <w:rsid w:val="00754F2B"/>
    <w:rsid w:val="0075596E"/>
    <w:rsid w:val="00755E9E"/>
    <w:rsid w:val="00756F8D"/>
    <w:rsid w:val="00757197"/>
    <w:rsid w:val="007607A3"/>
    <w:rsid w:val="007607FB"/>
    <w:rsid w:val="00760822"/>
    <w:rsid w:val="007617E4"/>
    <w:rsid w:val="00761D16"/>
    <w:rsid w:val="00763357"/>
    <w:rsid w:val="007649BA"/>
    <w:rsid w:val="0076527D"/>
    <w:rsid w:val="0076568E"/>
    <w:rsid w:val="007659BF"/>
    <w:rsid w:val="00765A21"/>
    <w:rsid w:val="007662CD"/>
    <w:rsid w:val="00766722"/>
    <w:rsid w:val="00766B89"/>
    <w:rsid w:val="00767385"/>
    <w:rsid w:val="00767CE4"/>
    <w:rsid w:val="00767E72"/>
    <w:rsid w:val="00770895"/>
    <w:rsid w:val="00770E5D"/>
    <w:rsid w:val="007725E0"/>
    <w:rsid w:val="00772A17"/>
    <w:rsid w:val="00773338"/>
    <w:rsid w:val="00773F60"/>
    <w:rsid w:val="00774903"/>
    <w:rsid w:val="00774DF2"/>
    <w:rsid w:val="0077514E"/>
    <w:rsid w:val="00775C18"/>
    <w:rsid w:val="00776C30"/>
    <w:rsid w:val="00781130"/>
    <w:rsid w:val="007820C4"/>
    <w:rsid w:val="007822D6"/>
    <w:rsid w:val="0078252B"/>
    <w:rsid w:val="00782BF2"/>
    <w:rsid w:val="00783265"/>
    <w:rsid w:val="007833FB"/>
    <w:rsid w:val="00783C72"/>
    <w:rsid w:val="00783DDC"/>
    <w:rsid w:val="0078450D"/>
    <w:rsid w:val="00784734"/>
    <w:rsid w:val="007920EC"/>
    <w:rsid w:val="00792E04"/>
    <w:rsid w:val="00793848"/>
    <w:rsid w:val="0079418A"/>
    <w:rsid w:val="007952EF"/>
    <w:rsid w:val="007962D4"/>
    <w:rsid w:val="00796F76"/>
    <w:rsid w:val="00797AB5"/>
    <w:rsid w:val="00797D6D"/>
    <w:rsid w:val="007A0473"/>
    <w:rsid w:val="007A2277"/>
    <w:rsid w:val="007A2781"/>
    <w:rsid w:val="007A2839"/>
    <w:rsid w:val="007A30B7"/>
    <w:rsid w:val="007A32ED"/>
    <w:rsid w:val="007A48D5"/>
    <w:rsid w:val="007A4A09"/>
    <w:rsid w:val="007A4BFC"/>
    <w:rsid w:val="007A5026"/>
    <w:rsid w:val="007A5639"/>
    <w:rsid w:val="007A5B12"/>
    <w:rsid w:val="007A5CC2"/>
    <w:rsid w:val="007A5EE4"/>
    <w:rsid w:val="007A6084"/>
    <w:rsid w:val="007A690D"/>
    <w:rsid w:val="007A7FB9"/>
    <w:rsid w:val="007B0509"/>
    <w:rsid w:val="007B1F3F"/>
    <w:rsid w:val="007B3769"/>
    <w:rsid w:val="007B45BB"/>
    <w:rsid w:val="007B5771"/>
    <w:rsid w:val="007B5D03"/>
    <w:rsid w:val="007B65E1"/>
    <w:rsid w:val="007B6C0E"/>
    <w:rsid w:val="007B76BD"/>
    <w:rsid w:val="007B77EA"/>
    <w:rsid w:val="007B7B37"/>
    <w:rsid w:val="007C05A7"/>
    <w:rsid w:val="007C0F21"/>
    <w:rsid w:val="007C109B"/>
    <w:rsid w:val="007C1108"/>
    <w:rsid w:val="007C1FD0"/>
    <w:rsid w:val="007C25E5"/>
    <w:rsid w:val="007C3817"/>
    <w:rsid w:val="007C3FE2"/>
    <w:rsid w:val="007C6731"/>
    <w:rsid w:val="007D0654"/>
    <w:rsid w:val="007D1E37"/>
    <w:rsid w:val="007D20CC"/>
    <w:rsid w:val="007D2C9D"/>
    <w:rsid w:val="007D2FC0"/>
    <w:rsid w:val="007D3548"/>
    <w:rsid w:val="007D35C5"/>
    <w:rsid w:val="007D3642"/>
    <w:rsid w:val="007D3A5C"/>
    <w:rsid w:val="007D49A3"/>
    <w:rsid w:val="007D4F24"/>
    <w:rsid w:val="007D5F28"/>
    <w:rsid w:val="007D6B40"/>
    <w:rsid w:val="007D6B5F"/>
    <w:rsid w:val="007D78F3"/>
    <w:rsid w:val="007D793F"/>
    <w:rsid w:val="007D7DC3"/>
    <w:rsid w:val="007E1AFE"/>
    <w:rsid w:val="007E1DA5"/>
    <w:rsid w:val="007E31A0"/>
    <w:rsid w:val="007E3AAB"/>
    <w:rsid w:val="007E3BFB"/>
    <w:rsid w:val="007E3D11"/>
    <w:rsid w:val="007E40CC"/>
    <w:rsid w:val="007E57A0"/>
    <w:rsid w:val="007E58AD"/>
    <w:rsid w:val="007E5F1B"/>
    <w:rsid w:val="007E6060"/>
    <w:rsid w:val="007E6113"/>
    <w:rsid w:val="007F0151"/>
    <w:rsid w:val="007F09F4"/>
    <w:rsid w:val="007F12AD"/>
    <w:rsid w:val="007F1592"/>
    <w:rsid w:val="007F22CE"/>
    <w:rsid w:val="007F2342"/>
    <w:rsid w:val="007F2567"/>
    <w:rsid w:val="007F27DA"/>
    <w:rsid w:val="007F2E32"/>
    <w:rsid w:val="007F2F77"/>
    <w:rsid w:val="007F3DCA"/>
    <w:rsid w:val="007F40A2"/>
    <w:rsid w:val="007F47C8"/>
    <w:rsid w:val="007F4E97"/>
    <w:rsid w:val="007F5378"/>
    <w:rsid w:val="00800015"/>
    <w:rsid w:val="00800438"/>
    <w:rsid w:val="00800D76"/>
    <w:rsid w:val="008014FB"/>
    <w:rsid w:val="00801EE3"/>
    <w:rsid w:val="008032B3"/>
    <w:rsid w:val="008037D6"/>
    <w:rsid w:val="00803D75"/>
    <w:rsid w:val="00804DB2"/>
    <w:rsid w:val="00806EEA"/>
    <w:rsid w:val="00810180"/>
    <w:rsid w:val="008105DC"/>
    <w:rsid w:val="0081095E"/>
    <w:rsid w:val="00812F51"/>
    <w:rsid w:val="00813390"/>
    <w:rsid w:val="008133A5"/>
    <w:rsid w:val="00813698"/>
    <w:rsid w:val="00813DEC"/>
    <w:rsid w:val="00813EBB"/>
    <w:rsid w:val="00814A3D"/>
    <w:rsid w:val="00815D88"/>
    <w:rsid w:val="0081663E"/>
    <w:rsid w:val="0081769E"/>
    <w:rsid w:val="00820192"/>
    <w:rsid w:val="00821843"/>
    <w:rsid w:val="00822DBE"/>
    <w:rsid w:val="008234F0"/>
    <w:rsid w:val="00824108"/>
    <w:rsid w:val="008246E9"/>
    <w:rsid w:val="008248D0"/>
    <w:rsid w:val="00825192"/>
    <w:rsid w:val="00826CC3"/>
    <w:rsid w:val="00827282"/>
    <w:rsid w:val="0083019D"/>
    <w:rsid w:val="00830B55"/>
    <w:rsid w:val="00831595"/>
    <w:rsid w:val="008324CB"/>
    <w:rsid w:val="00832C2C"/>
    <w:rsid w:val="00833530"/>
    <w:rsid w:val="00833A16"/>
    <w:rsid w:val="00833BDA"/>
    <w:rsid w:val="00834245"/>
    <w:rsid w:val="008349C9"/>
    <w:rsid w:val="008352AF"/>
    <w:rsid w:val="00835435"/>
    <w:rsid w:val="008356E8"/>
    <w:rsid w:val="0083660B"/>
    <w:rsid w:val="00837176"/>
    <w:rsid w:val="00837352"/>
    <w:rsid w:val="00837705"/>
    <w:rsid w:val="00837AA0"/>
    <w:rsid w:val="00837EBF"/>
    <w:rsid w:val="00840781"/>
    <w:rsid w:val="008414DD"/>
    <w:rsid w:val="0084163F"/>
    <w:rsid w:val="0084180F"/>
    <w:rsid w:val="00841DEF"/>
    <w:rsid w:val="00845A22"/>
    <w:rsid w:val="00845DAC"/>
    <w:rsid w:val="00846A81"/>
    <w:rsid w:val="00846DC6"/>
    <w:rsid w:val="00847B4F"/>
    <w:rsid w:val="008518F1"/>
    <w:rsid w:val="008528A0"/>
    <w:rsid w:val="00852A47"/>
    <w:rsid w:val="00853EC0"/>
    <w:rsid w:val="00854425"/>
    <w:rsid w:val="008551D5"/>
    <w:rsid w:val="00861071"/>
    <w:rsid w:val="0086125A"/>
    <w:rsid w:val="00861A0E"/>
    <w:rsid w:val="0086226B"/>
    <w:rsid w:val="0086317B"/>
    <w:rsid w:val="00863DA9"/>
    <w:rsid w:val="008643D9"/>
    <w:rsid w:val="00864837"/>
    <w:rsid w:val="008665BC"/>
    <w:rsid w:val="00867230"/>
    <w:rsid w:val="00867C4E"/>
    <w:rsid w:val="008711C4"/>
    <w:rsid w:val="008727C1"/>
    <w:rsid w:val="0087373B"/>
    <w:rsid w:val="008737EC"/>
    <w:rsid w:val="0087442A"/>
    <w:rsid w:val="008757DD"/>
    <w:rsid w:val="008759C3"/>
    <w:rsid w:val="00875CBC"/>
    <w:rsid w:val="0087622E"/>
    <w:rsid w:val="0087716A"/>
    <w:rsid w:val="00877B0E"/>
    <w:rsid w:val="00880367"/>
    <w:rsid w:val="008817E7"/>
    <w:rsid w:val="00881BB3"/>
    <w:rsid w:val="00883B64"/>
    <w:rsid w:val="0088440F"/>
    <w:rsid w:val="00884622"/>
    <w:rsid w:val="00884F4E"/>
    <w:rsid w:val="00885B89"/>
    <w:rsid w:val="00885ECF"/>
    <w:rsid w:val="00886164"/>
    <w:rsid w:val="0088649D"/>
    <w:rsid w:val="00887138"/>
    <w:rsid w:val="008873FC"/>
    <w:rsid w:val="00890230"/>
    <w:rsid w:val="00890505"/>
    <w:rsid w:val="00891E4A"/>
    <w:rsid w:val="00892408"/>
    <w:rsid w:val="0089303B"/>
    <w:rsid w:val="0089532B"/>
    <w:rsid w:val="00895D13"/>
    <w:rsid w:val="00895D77"/>
    <w:rsid w:val="00896F02"/>
    <w:rsid w:val="00897776"/>
    <w:rsid w:val="00897A79"/>
    <w:rsid w:val="008A0AC2"/>
    <w:rsid w:val="008A1EB2"/>
    <w:rsid w:val="008A22C8"/>
    <w:rsid w:val="008A3961"/>
    <w:rsid w:val="008A3A47"/>
    <w:rsid w:val="008A45AF"/>
    <w:rsid w:val="008A53D4"/>
    <w:rsid w:val="008A5918"/>
    <w:rsid w:val="008B0BCA"/>
    <w:rsid w:val="008B1225"/>
    <w:rsid w:val="008B335D"/>
    <w:rsid w:val="008B3572"/>
    <w:rsid w:val="008B4355"/>
    <w:rsid w:val="008B52BC"/>
    <w:rsid w:val="008B66FE"/>
    <w:rsid w:val="008B6DE7"/>
    <w:rsid w:val="008B7697"/>
    <w:rsid w:val="008C0DBD"/>
    <w:rsid w:val="008C139B"/>
    <w:rsid w:val="008C2190"/>
    <w:rsid w:val="008C32FD"/>
    <w:rsid w:val="008C351E"/>
    <w:rsid w:val="008C3F5C"/>
    <w:rsid w:val="008C4429"/>
    <w:rsid w:val="008C4F37"/>
    <w:rsid w:val="008C5409"/>
    <w:rsid w:val="008C5F9B"/>
    <w:rsid w:val="008C69F6"/>
    <w:rsid w:val="008C77C8"/>
    <w:rsid w:val="008C7D47"/>
    <w:rsid w:val="008D0636"/>
    <w:rsid w:val="008D1524"/>
    <w:rsid w:val="008D1625"/>
    <w:rsid w:val="008D17C0"/>
    <w:rsid w:val="008D23C8"/>
    <w:rsid w:val="008D27BF"/>
    <w:rsid w:val="008D2F60"/>
    <w:rsid w:val="008D3E6F"/>
    <w:rsid w:val="008D5A28"/>
    <w:rsid w:val="008D611C"/>
    <w:rsid w:val="008D73D5"/>
    <w:rsid w:val="008D74CF"/>
    <w:rsid w:val="008D7613"/>
    <w:rsid w:val="008D77F2"/>
    <w:rsid w:val="008E0952"/>
    <w:rsid w:val="008E0A15"/>
    <w:rsid w:val="008E122F"/>
    <w:rsid w:val="008E1521"/>
    <w:rsid w:val="008E1638"/>
    <w:rsid w:val="008E1D0C"/>
    <w:rsid w:val="008E2105"/>
    <w:rsid w:val="008E2CA1"/>
    <w:rsid w:val="008E4A49"/>
    <w:rsid w:val="008E4EE7"/>
    <w:rsid w:val="008E5222"/>
    <w:rsid w:val="008E618C"/>
    <w:rsid w:val="008E735D"/>
    <w:rsid w:val="008E7409"/>
    <w:rsid w:val="008E7999"/>
    <w:rsid w:val="008F02FF"/>
    <w:rsid w:val="008F298E"/>
    <w:rsid w:val="008F3E57"/>
    <w:rsid w:val="008F3F17"/>
    <w:rsid w:val="008F45AD"/>
    <w:rsid w:val="008F5018"/>
    <w:rsid w:val="008F56B6"/>
    <w:rsid w:val="008F7E2C"/>
    <w:rsid w:val="00900305"/>
    <w:rsid w:val="00900EC5"/>
    <w:rsid w:val="00901B0B"/>
    <w:rsid w:val="00902CEA"/>
    <w:rsid w:val="00905425"/>
    <w:rsid w:val="009057A3"/>
    <w:rsid w:val="0090606B"/>
    <w:rsid w:val="009063F7"/>
    <w:rsid w:val="0090673A"/>
    <w:rsid w:val="0090673D"/>
    <w:rsid w:val="00906CBE"/>
    <w:rsid w:val="00906DEB"/>
    <w:rsid w:val="00907B48"/>
    <w:rsid w:val="009111A6"/>
    <w:rsid w:val="00911AAB"/>
    <w:rsid w:val="00912C72"/>
    <w:rsid w:val="009135C1"/>
    <w:rsid w:val="00913A8D"/>
    <w:rsid w:val="00915241"/>
    <w:rsid w:val="00915250"/>
    <w:rsid w:val="00915832"/>
    <w:rsid w:val="00915DB8"/>
    <w:rsid w:val="00916177"/>
    <w:rsid w:val="00917350"/>
    <w:rsid w:val="00917F77"/>
    <w:rsid w:val="009203EE"/>
    <w:rsid w:val="00920A7A"/>
    <w:rsid w:val="00921F4F"/>
    <w:rsid w:val="0092266B"/>
    <w:rsid w:val="00922BF2"/>
    <w:rsid w:val="00923AF6"/>
    <w:rsid w:val="00924844"/>
    <w:rsid w:val="0092546A"/>
    <w:rsid w:val="00925907"/>
    <w:rsid w:val="009265B2"/>
    <w:rsid w:val="009265E7"/>
    <w:rsid w:val="00926DF4"/>
    <w:rsid w:val="0092770E"/>
    <w:rsid w:val="00927D8F"/>
    <w:rsid w:val="00931129"/>
    <w:rsid w:val="0093188E"/>
    <w:rsid w:val="009325DB"/>
    <w:rsid w:val="00932645"/>
    <w:rsid w:val="00932C79"/>
    <w:rsid w:val="0093307E"/>
    <w:rsid w:val="00934F08"/>
    <w:rsid w:val="00935ECA"/>
    <w:rsid w:val="00937D01"/>
    <w:rsid w:val="00937D52"/>
    <w:rsid w:val="00937DBF"/>
    <w:rsid w:val="0094012F"/>
    <w:rsid w:val="009402BB"/>
    <w:rsid w:val="009426B9"/>
    <w:rsid w:val="00943087"/>
    <w:rsid w:val="00944382"/>
    <w:rsid w:val="0094486D"/>
    <w:rsid w:val="0094602A"/>
    <w:rsid w:val="00946553"/>
    <w:rsid w:val="00946C44"/>
    <w:rsid w:val="009505D8"/>
    <w:rsid w:val="00950CB5"/>
    <w:rsid w:val="00951B67"/>
    <w:rsid w:val="00952DDF"/>
    <w:rsid w:val="00952DF4"/>
    <w:rsid w:val="00953065"/>
    <w:rsid w:val="00953676"/>
    <w:rsid w:val="00953E6C"/>
    <w:rsid w:val="0095468B"/>
    <w:rsid w:val="00954C90"/>
    <w:rsid w:val="00955506"/>
    <w:rsid w:val="009563C7"/>
    <w:rsid w:val="00956447"/>
    <w:rsid w:val="0095676E"/>
    <w:rsid w:val="00956D6D"/>
    <w:rsid w:val="009572FE"/>
    <w:rsid w:val="00960023"/>
    <w:rsid w:val="00960D3D"/>
    <w:rsid w:val="00961928"/>
    <w:rsid w:val="00961B9F"/>
    <w:rsid w:val="00963AB1"/>
    <w:rsid w:val="00964AE3"/>
    <w:rsid w:val="00964D92"/>
    <w:rsid w:val="00964EE6"/>
    <w:rsid w:val="0096554E"/>
    <w:rsid w:val="00965CCC"/>
    <w:rsid w:val="00965EAE"/>
    <w:rsid w:val="00966754"/>
    <w:rsid w:val="00966ADE"/>
    <w:rsid w:val="009733D9"/>
    <w:rsid w:val="00973696"/>
    <w:rsid w:val="009742B5"/>
    <w:rsid w:val="00974312"/>
    <w:rsid w:val="00974993"/>
    <w:rsid w:val="00975456"/>
    <w:rsid w:val="0097590D"/>
    <w:rsid w:val="009769BE"/>
    <w:rsid w:val="00977776"/>
    <w:rsid w:val="00980891"/>
    <w:rsid w:val="00980D1F"/>
    <w:rsid w:val="00981563"/>
    <w:rsid w:val="0098201B"/>
    <w:rsid w:val="00982950"/>
    <w:rsid w:val="00982BA4"/>
    <w:rsid w:val="00982EBC"/>
    <w:rsid w:val="00983178"/>
    <w:rsid w:val="009835DE"/>
    <w:rsid w:val="00983969"/>
    <w:rsid w:val="0098428E"/>
    <w:rsid w:val="00984603"/>
    <w:rsid w:val="00984849"/>
    <w:rsid w:val="009853C0"/>
    <w:rsid w:val="00986104"/>
    <w:rsid w:val="00986165"/>
    <w:rsid w:val="0098651A"/>
    <w:rsid w:val="00986AAE"/>
    <w:rsid w:val="00986AAF"/>
    <w:rsid w:val="00986ABA"/>
    <w:rsid w:val="00986E31"/>
    <w:rsid w:val="00987093"/>
    <w:rsid w:val="009879D1"/>
    <w:rsid w:val="00987C16"/>
    <w:rsid w:val="009907A4"/>
    <w:rsid w:val="00990885"/>
    <w:rsid w:val="00991BDB"/>
    <w:rsid w:val="00992305"/>
    <w:rsid w:val="00993147"/>
    <w:rsid w:val="0099338C"/>
    <w:rsid w:val="0099384E"/>
    <w:rsid w:val="009938E1"/>
    <w:rsid w:val="0099429A"/>
    <w:rsid w:val="0099503A"/>
    <w:rsid w:val="0099530C"/>
    <w:rsid w:val="00995C2A"/>
    <w:rsid w:val="0099618D"/>
    <w:rsid w:val="009961B9"/>
    <w:rsid w:val="00997099"/>
    <w:rsid w:val="0099794A"/>
    <w:rsid w:val="00997B6C"/>
    <w:rsid w:val="00997CE0"/>
    <w:rsid w:val="009A10EC"/>
    <w:rsid w:val="009A1F43"/>
    <w:rsid w:val="009A22F7"/>
    <w:rsid w:val="009A3262"/>
    <w:rsid w:val="009A3818"/>
    <w:rsid w:val="009A3BFA"/>
    <w:rsid w:val="009A4D8B"/>
    <w:rsid w:val="009A68FF"/>
    <w:rsid w:val="009A6A2B"/>
    <w:rsid w:val="009A6CA0"/>
    <w:rsid w:val="009A752B"/>
    <w:rsid w:val="009A7C7C"/>
    <w:rsid w:val="009A7F81"/>
    <w:rsid w:val="009B065A"/>
    <w:rsid w:val="009B4A89"/>
    <w:rsid w:val="009B4AB8"/>
    <w:rsid w:val="009B4B70"/>
    <w:rsid w:val="009B62EC"/>
    <w:rsid w:val="009B630F"/>
    <w:rsid w:val="009B6C23"/>
    <w:rsid w:val="009B74BC"/>
    <w:rsid w:val="009B7B6F"/>
    <w:rsid w:val="009C01E4"/>
    <w:rsid w:val="009C0866"/>
    <w:rsid w:val="009C2568"/>
    <w:rsid w:val="009C2F7B"/>
    <w:rsid w:val="009C4A43"/>
    <w:rsid w:val="009C5F61"/>
    <w:rsid w:val="009C5FC0"/>
    <w:rsid w:val="009C6071"/>
    <w:rsid w:val="009C7EE5"/>
    <w:rsid w:val="009D0E47"/>
    <w:rsid w:val="009D12C3"/>
    <w:rsid w:val="009D1C4B"/>
    <w:rsid w:val="009D1F21"/>
    <w:rsid w:val="009D34F1"/>
    <w:rsid w:val="009D478F"/>
    <w:rsid w:val="009D5169"/>
    <w:rsid w:val="009E0042"/>
    <w:rsid w:val="009E1001"/>
    <w:rsid w:val="009E1CF3"/>
    <w:rsid w:val="009E22DF"/>
    <w:rsid w:val="009E248B"/>
    <w:rsid w:val="009E2868"/>
    <w:rsid w:val="009E303C"/>
    <w:rsid w:val="009E3A35"/>
    <w:rsid w:val="009E3B51"/>
    <w:rsid w:val="009E3D58"/>
    <w:rsid w:val="009E5893"/>
    <w:rsid w:val="009E5C63"/>
    <w:rsid w:val="009E6539"/>
    <w:rsid w:val="009E7B1F"/>
    <w:rsid w:val="009F00E3"/>
    <w:rsid w:val="009F03BA"/>
    <w:rsid w:val="009F068A"/>
    <w:rsid w:val="009F08BB"/>
    <w:rsid w:val="009F1D0A"/>
    <w:rsid w:val="009F1E3C"/>
    <w:rsid w:val="009F23BC"/>
    <w:rsid w:val="009F2E8C"/>
    <w:rsid w:val="009F3F40"/>
    <w:rsid w:val="009F514B"/>
    <w:rsid w:val="009F51EB"/>
    <w:rsid w:val="009F52ED"/>
    <w:rsid w:val="009F586D"/>
    <w:rsid w:val="009F65F0"/>
    <w:rsid w:val="009F66B5"/>
    <w:rsid w:val="009F7109"/>
    <w:rsid w:val="00A0154E"/>
    <w:rsid w:val="00A05EEB"/>
    <w:rsid w:val="00A0652C"/>
    <w:rsid w:val="00A07645"/>
    <w:rsid w:val="00A078BD"/>
    <w:rsid w:val="00A106DD"/>
    <w:rsid w:val="00A10E6E"/>
    <w:rsid w:val="00A10F11"/>
    <w:rsid w:val="00A13071"/>
    <w:rsid w:val="00A132CA"/>
    <w:rsid w:val="00A13B30"/>
    <w:rsid w:val="00A14AB4"/>
    <w:rsid w:val="00A168DE"/>
    <w:rsid w:val="00A16C07"/>
    <w:rsid w:val="00A16CE3"/>
    <w:rsid w:val="00A17961"/>
    <w:rsid w:val="00A17C90"/>
    <w:rsid w:val="00A201F3"/>
    <w:rsid w:val="00A213E4"/>
    <w:rsid w:val="00A22A20"/>
    <w:rsid w:val="00A22D69"/>
    <w:rsid w:val="00A235CF"/>
    <w:rsid w:val="00A239BF"/>
    <w:rsid w:val="00A240A8"/>
    <w:rsid w:val="00A24744"/>
    <w:rsid w:val="00A24EA5"/>
    <w:rsid w:val="00A24F24"/>
    <w:rsid w:val="00A260ED"/>
    <w:rsid w:val="00A261F6"/>
    <w:rsid w:val="00A26669"/>
    <w:rsid w:val="00A267F1"/>
    <w:rsid w:val="00A3129A"/>
    <w:rsid w:val="00A31FB0"/>
    <w:rsid w:val="00A320C7"/>
    <w:rsid w:val="00A326B4"/>
    <w:rsid w:val="00A33D4F"/>
    <w:rsid w:val="00A34C26"/>
    <w:rsid w:val="00A361A7"/>
    <w:rsid w:val="00A370E3"/>
    <w:rsid w:val="00A37193"/>
    <w:rsid w:val="00A41646"/>
    <w:rsid w:val="00A42D27"/>
    <w:rsid w:val="00A42F85"/>
    <w:rsid w:val="00A43528"/>
    <w:rsid w:val="00A43835"/>
    <w:rsid w:val="00A44A2B"/>
    <w:rsid w:val="00A45F56"/>
    <w:rsid w:val="00A45FCD"/>
    <w:rsid w:val="00A46037"/>
    <w:rsid w:val="00A46455"/>
    <w:rsid w:val="00A466A3"/>
    <w:rsid w:val="00A500C5"/>
    <w:rsid w:val="00A5035B"/>
    <w:rsid w:val="00A50D52"/>
    <w:rsid w:val="00A51C61"/>
    <w:rsid w:val="00A52568"/>
    <w:rsid w:val="00A53057"/>
    <w:rsid w:val="00A53812"/>
    <w:rsid w:val="00A55E69"/>
    <w:rsid w:val="00A5611D"/>
    <w:rsid w:val="00A5617A"/>
    <w:rsid w:val="00A56E10"/>
    <w:rsid w:val="00A578B0"/>
    <w:rsid w:val="00A60407"/>
    <w:rsid w:val="00A6123A"/>
    <w:rsid w:val="00A61E18"/>
    <w:rsid w:val="00A62D46"/>
    <w:rsid w:val="00A62E26"/>
    <w:rsid w:val="00A630AC"/>
    <w:rsid w:val="00A631C3"/>
    <w:rsid w:val="00A635C9"/>
    <w:rsid w:val="00A65BE5"/>
    <w:rsid w:val="00A65FE9"/>
    <w:rsid w:val="00A662D1"/>
    <w:rsid w:val="00A66800"/>
    <w:rsid w:val="00A708F0"/>
    <w:rsid w:val="00A718A5"/>
    <w:rsid w:val="00A71C93"/>
    <w:rsid w:val="00A72070"/>
    <w:rsid w:val="00A725B1"/>
    <w:rsid w:val="00A72CD8"/>
    <w:rsid w:val="00A72D1F"/>
    <w:rsid w:val="00A73266"/>
    <w:rsid w:val="00A73429"/>
    <w:rsid w:val="00A73C22"/>
    <w:rsid w:val="00A747B4"/>
    <w:rsid w:val="00A76BE4"/>
    <w:rsid w:val="00A76D5C"/>
    <w:rsid w:val="00A76ED6"/>
    <w:rsid w:val="00A773BF"/>
    <w:rsid w:val="00A774B4"/>
    <w:rsid w:val="00A779D7"/>
    <w:rsid w:val="00A802E8"/>
    <w:rsid w:val="00A802EA"/>
    <w:rsid w:val="00A8153D"/>
    <w:rsid w:val="00A817FD"/>
    <w:rsid w:val="00A8343B"/>
    <w:rsid w:val="00A83641"/>
    <w:rsid w:val="00A836E3"/>
    <w:rsid w:val="00A8535B"/>
    <w:rsid w:val="00A85437"/>
    <w:rsid w:val="00A85BBE"/>
    <w:rsid w:val="00A85DC3"/>
    <w:rsid w:val="00A865F6"/>
    <w:rsid w:val="00A86FF9"/>
    <w:rsid w:val="00A8707F"/>
    <w:rsid w:val="00A87579"/>
    <w:rsid w:val="00A9009E"/>
    <w:rsid w:val="00A91A4B"/>
    <w:rsid w:val="00A92181"/>
    <w:rsid w:val="00A92309"/>
    <w:rsid w:val="00A93489"/>
    <w:rsid w:val="00A93DC6"/>
    <w:rsid w:val="00A944B5"/>
    <w:rsid w:val="00A9484A"/>
    <w:rsid w:val="00A9509D"/>
    <w:rsid w:val="00A95573"/>
    <w:rsid w:val="00A95A62"/>
    <w:rsid w:val="00A95FA1"/>
    <w:rsid w:val="00A96571"/>
    <w:rsid w:val="00A96BCB"/>
    <w:rsid w:val="00A97D5E"/>
    <w:rsid w:val="00AA0749"/>
    <w:rsid w:val="00AA22C2"/>
    <w:rsid w:val="00AA2A4B"/>
    <w:rsid w:val="00AA3A3D"/>
    <w:rsid w:val="00AA432D"/>
    <w:rsid w:val="00AA4AA8"/>
    <w:rsid w:val="00AA5904"/>
    <w:rsid w:val="00AA5C14"/>
    <w:rsid w:val="00AA5E16"/>
    <w:rsid w:val="00AB03D3"/>
    <w:rsid w:val="00AB04D0"/>
    <w:rsid w:val="00AB0D71"/>
    <w:rsid w:val="00AB1AEC"/>
    <w:rsid w:val="00AB230B"/>
    <w:rsid w:val="00AB2D0D"/>
    <w:rsid w:val="00AB417D"/>
    <w:rsid w:val="00AB437A"/>
    <w:rsid w:val="00AB4D5A"/>
    <w:rsid w:val="00AB6880"/>
    <w:rsid w:val="00AB725E"/>
    <w:rsid w:val="00AB78AC"/>
    <w:rsid w:val="00AC171F"/>
    <w:rsid w:val="00AC1BFA"/>
    <w:rsid w:val="00AC3801"/>
    <w:rsid w:val="00AC3BD6"/>
    <w:rsid w:val="00AC42AD"/>
    <w:rsid w:val="00AC4F31"/>
    <w:rsid w:val="00AC4FD0"/>
    <w:rsid w:val="00AC561C"/>
    <w:rsid w:val="00AC56C5"/>
    <w:rsid w:val="00AC5DFC"/>
    <w:rsid w:val="00AC62F3"/>
    <w:rsid w:val="00AC6C51"/>
    <w:rsid w:val="00AC6CF0"/>
    <w:rsid w:val="00AD0304"/>
    <w:rsid w:val="00AD1602"/>
    <w:rsid w:val="00AD25CB"/>
    <w:rsid w:val="00AD2CE1"/>
    <w:rsid w:val="00AD3BDF"/>
    <w:rsid w:val="00AD63F5"/>
    <w:rsid w:val="00AD6AEF"/>
    <w:rsid w:val="00AD6ECE"/>
    <w:rsid w:val="00AD7B2D"/>
    <w:rsid w:val="00AD7E16"/>
    <w:rsid w:val="00AE0316"/>
    <w:rsid w:val="00AE070D"/>
    <w:rsid w:val="00AE1748"/>
    <w:rsid w:val="00AE1C29"/>
    <w:rsid w:val="00AE35AF"/>
    <w:rsid w:val="00AE691D"/>
    <w:rsid w:val="00AE6B32"/>
    <w:rsid w:val="00AE76C8"/>
    <w:rsid w:val="00AF00E8"/>
    <w:rsid w:val="00AF03FC"/>
    <w:rsid w:val="00AF04EF"/>
    <w:rsid w:val="00AF0BEF"/>
    <w:rsid w:val="00AF1455"/>
    <w:rsid w:val="00AF2CAA"/>
    <w:rsid w:val="00AF3102"/>
    <w:rsid w:val="00AF4C94"/>
    <w:rsid w:val="00AF657E"/>
    <w:rsid w:val="00AF745D"/>
    <w:rsid w:val="00AF7E49"/>
    <w:rsid w:val="00AF7EBD"/>
    <w:rsid w:val="00B00D86"/>
    <w:rsid w:val="00B0166C"/>
    <w:rsid w:val="00B01713"/>
    <w:rsid w:val="00B0184A"/>
    <w:rsid w:val="00B01E41"/>
    <w:rsid w:val="00B02907"/>
    <w:rsid w:val="00B02D8B"/>
    <w:rsid w:val="00B02FF7"/>
    <w:rsid w:val="00B03351"/>
    <w:rsid w:val="00B03CAF"/>
    <w:rsid w:val="00B0400E"/>
    <w:rsid w:val="00B0470E"/>
    <w:rsid w:val="00B04777"/>
    <w:rsid w:val="00B049F3"/>
    <w:rsid w:val="00B05EE9"/>
    <w:rsid w:val="00B06824"/>
    <w:rsid w:val="00B07434"/>
    <w:rsid w:val="00B0795C"/>
    <w:rsid w:val="00B112D5"/>
    <w:rsid w:val="00B115DB"/>
    <w:rsid w:val="00B120D0"/>
    <w:rsid w:val="00B12236"/>
    <w:rsid w:val="00B12298"/>
    <w:rsid w:val="00B15BB7"/>
    <w:rsid w:val="00B16327"/>
    <w:rsid w:val="00B166DF"/>
    <w:rsid w:val="00B1676A"/>
    <w:rsid w:val="00B17741"/>
    <w:rsid w:val="00B209E3"/>
    <w:rsid w:val="00B21233"/>
    <w:rsid w:val="00B2163B"/>
    <w:rsid w:val="00B21D26"/>
    <w:rsid w:val="00B21E7C"/>
    <w:rsid w:val="00B2327A"/>
    <w:rsid w:val="00B25820"/>
    <w:rsid w:val="00B25FD1"/>
    <w:rsid w:val="00B26CA8"/>
    <w:rsid w:val="00B3171E"/>
    <w:rsid w:val="00B31EAA"/>
    <w:rsid w:val="00B31F39"/>
    <w:rsid w:val="00B32DF4"/>
    <w:rsid w:val="00B32FE7"/>
    <w:rsid w:val="00B33A11"/>
    <w:rsid w:val="00B34436"/>
    <w:rsid w:val="00B34ABA"/>
    <w:rsid w:val="00B34E40"/>
    <w:rsid w:val="00B36392"/>
    <w:rsid w:val="00B379D0"/>
    <w:rsid w:val="00B37DDD"/>
    <w:rsid w:val="00B41143"/>
    <w:rsid w:val="00B41326"/>
    <w:rsid w:val="00B414C2"/>
    <w:rsid w:val="00B4325F"/>
    <w:rsid w:val="00B43428"/>
    <w:rsid w:val="00B4391C"/>
    <w:rsid w:val="00B44C89"/>
    <w:rsid w:val="00B46335"/>
    <w:rsid w:val="00B46B72"/>
    <w:rsid w:val="00B4736E"/>
    <w:rsid w:val="00B47969"/>
    <w:rsid w:val="00B479D7"/>
    <w:rsid w:val="00B50627"/>
    <w:rsid w:val="00B50684"/>
    <w:rsid w:val="00B510A9"/>
    <w:rsid w:val="00B51D7C"/>
    <w:rsid w:val="00B5201C"/>
    <w:rsid w:val="00B55230"/>
    <w:rsid w:val="00B555C9"/>
    <w:rsid w:val="00B558C1"/>
    <w:rsid w:val="00B600DE"/>
    <w:rsid w:val="00B6044D"/>
    <w:rsid w:val="00B61044"/>
    <w:rsid w:val="00B61B4C"/>
    <w:rsid w:val="00B6241F"/>
    <w:rsid w:val="00B624F0"/>
    <w:rsid w:val="00B65EFB"/>
    <w:rsid w:val="00B66209"/>
    <w:rsid w:val="00B67356"/>
    <w:rsid w:val="00B67676"/>
    <w:rsid w:val="00B67888"/>
    <w:rsid w:val="00B67F90"/>
    <w:rsid w:val="00B7012A"/>
    <w:rsid w:val="00B70DD2"/>
    <w:rsid w:val="00B713AF"/>
    <w:rsid w:val="00B7152E"/>
    <w:rsid w:val="00B71C59"/>
    <w:rsid w:val="00B723FF"/>
    <w:rsid w:val="00B73768"/>
    <w:rsid w:val="00B739D4"/>
    <w:rsid w:val="00B73C72"/>
    <w:rsid w:val="00B744D0"/>
    <w:rsid w:val="00B74AF8"/>
    <w:rsid w:val="00B75EE8"/>
    <w:rsid w:val="00B76C7E"/>
    <w:rsid w:val="00B77811"/>
    <w:rsid w:val="00B804CE"/>
    <w:rsid w:val="00B811AF"/>
    <w:rsid w:val="00B81314"/>
    <w:rsid w:val="00B81936"/>
    <w:rsid w:val="00B81A59"/>
    <w:rsid w:val="00B822D3"/>
    <w:rsid w:val="00B8267A"/>
    <w:rsid w:val="00B83C9F"/>
    <w:rsid w:val="00B85819"/>
    <w:rsid w:val="00B85FAD"/>
    <w:rsid w:val="00B863C5"/>
    <w:rsid w:val="00B865EB"/>
    <w:rsid w:val="00B867FF"/>
    <w:rsid w:val="00B908FC"/>
    <w:rsid w:val="00B917E2"/>
    <w:rsid w:val="00B919B0"/>
    <w:rsid w:val="00B923E8"/>
    <w:rsid w:val="00B924AB"/>
    <w:rsid w:val="00B92B08"/>
    <w:rsid w:val="00B938D8"/>
    <w:rsid w:val="00B93AEB"/>
    <w:rsid w:val="00B94288"/>
    <w:rsid w:val="00B943C9"/>
    <w:rsid w:val="00B94F63"/>
    <w:rsid w:val="00B951F6"/>
    <w:rsid w:val="00B955AA"/>
    <w:rsid w:val="00B957BE"/>
    <w:rsid w:val="00B96010"/>
    <w:rsid w:val="00B96E71"/>
    <w:rsid w:val="00B97091"/>
    <w:rsid w:val="00B978C5"/>
    <w:rsid w:val="00BA05DF"/>
    <w:rsid w:val="00BA2A09"/>
    <w:rsid w:val="00BA3AC4"/>
    <w:rsid w:val="00BA609B"/>
    <w:rsid w:val="00BA6897"/>
    <w:rsid w:val="00BA746E"/>
    <w:rsid w:val="00BA7BAF"/>
    <w:rsid w:val="00BB085A"/>
    <w:rsid w:val="00BB085D"/>
    <w:rsid w:val="00BB0A19"/>
    <w:rsid w:val="00BB0C4E"/>
    <w:rsid w:val="00BB0D8D"/>
    <w:rsid w:val="00BB134C"/>
    <w:rsid w:val="00BB1489"/>
    <w:rsid w:val="00BB1C62"/>
    <w:rsid w:val="00BB2739"/>
    <w:rsid w:val="00BB2FBB"/>
    <w:rsid w:val="00BB3B7E"/>
    <w:rsid w:val="00BB4563"/>
    <w:rsid w:val="00BB4CF6"/>
    <w:rsid w:val="00BB504C"/>
    <w:rsid w:val="00BB50AB"/>
    <w:rsid w:val="00BB5C93"/>
    <w:rsid w:val="00BB5E27"/>
    <w:rsid w:val="00BB6244"/>
    <w:rsid w:val="00BC01E4"/>
    <w:rsid w:val="00BC09D9"/>
    <w:rsid w:val="00BC0BC7"/>
    <w:rsid w:val="00BC0C50"/>
    <w:rsid w:val="00BC16F3"/>
    <w:rsid w:val="00BC2A1E"/>
    <w:rsid w:val="00BC3643"/>
    <w:rsid w:val="00BC462B"/>
    <w:rsid w:val="00BC489C"/>
    <w:rsid w:val="00BC4FB5"/>
    <w:rsid w:val="00BC5755"/>
    <w:rsid w:val="00BC6217"/>
    <w:rsid w:val="00BC6E6F"/>
    <w:rsid w:val="00BC79B4"/>
    <w:rsid w:val="00BC7BBD"/>
    <w:rsid w:val="00BD0CF5"/>
    <w:rsid w:val="00BD1157"/>
    <w:rsid w:val="00BD20FB"/>
    <w:rsid w:val="00BD237E"/>
    <w:rsid w:val="00BD2538"/>
    <w:rsid w:val="00BD28EB"/>
    <w:rsid w:val="00BD32D4"/>
    <w:rsid w:val="00BD515E"/>
    <w:rsid w:val="00BD5512"/>
    <w:rsid w:val="00BD5DF7"/>
    <w:rsid w:val="00BD616C"/>
    <w:rsid w:val="00BD63A0"/>
    <w:rsid w:val="00BD65A5"/>
    <w:rsid w:val="00BD6C88"/>
    <w:rsid w:val="00BE01D5"/>
    <w:rsid w:val="00BE08C9"/>
    <w:rsid w:val="00BE155A"/>
    <w:rsid w:val="00BE1B2E"/>
    <w:rsid w:val="00BE2EEA"/>
    <w:rsid w:val="00BE4339"/>
    <w:rsid w:val="00BE446D"/>
    <w:rsid w:val="00BE465F"/>
    <w:rsid w:val="00BE4B8F"/>
    <w:rsid w:val="00BE4D56"/>
    <w:rsid w:val="00BE4F25"/>
    <w:rsid w:val="00BE53EC"/>
    <w:rsid w:val="00BE5925"/>
    <w:rsid w:val="00BE66BB"/>
    <w:rsid w:val="00BE7960"/>
    <w:rsid w:val="00BE7A58"/>
    <w:rsid w:val="00BE7F9A"/>
    <w:rsid w:val="00BF0030"/>
    <w:rsid w:val="00BF0631"/>
    <w:rsid w:val="00BF0BB9"/>
    <w:rsid w:val="00BF0D9A"/>
    <w:rsid w:val="00BF1F6A"/>
    <w:rsid w:val="00BF49F8"/>
    <w:rsid w:val="00BF5750"/>
    <w:rsid w:val="00BF5CF4"/>
    <w:rsid w:val="00BF69DA"/>
    <w:rsid w:val="00BF6E6A"/>
    <w:rsid w:val="00C002D4"/>
    <w:rsid w:val="00C0042F"/>
    <w:rsid w:val="00C01778"/>
    <w:rsid w:val="00C02157"/>
    <w:rsid w:val="00C02463"/>
    <w:rsid w:val="00C027ED"/>
    <w:rsid w:val="00C02AAD"/>
    <w:rsid w:val="00C03808"/>
    <w:rsid w:val="00C03F9D"/>
    <w:rsid w:val="00C04017"/>
    <w:rsid w:val="00C04C49"/>
    <w:rsid w:val="00C04F1E"/>
    <w:rsid w:val="00C04FE3"/>
    <w:rsid w:val="00C05A7C"/>
    <w:rsid w:val="00C05AEE"/>
    <w:rsid w:val="00C061A9"/>
    <w:rsid w:val="00C06F8C"/>
    <w:rsid w:val="00C076D5"/>
    <w:rsid w:val="00C10199"/>
    <w:rsid w:val="00C10EF2"/>
    <w:rsid w:val="00C11358"/>
    <w:rsid w:val="00C14DFB"/>
    <w:rsid w:val="00C161E2"/>
    <w:rsid w:val="00C16D0B"/>
    <w:rsid w:val="00C16EB9"/>
    <w:rsid w:val="00C20499"/>
    <w:rsid w:val="00C2077A"/>
    <w:rsid w:val="00C2078B"/>
    <w:rsid w:val="00C20B4C"/>
    <w:rsid w:val="00C210B8"/>
    <w:rsid w:val="00C221EA"/>
    <w:rsid w:val="00C22812"/>
    <w:rsid w:val="00C22B7F"/>
    <w:rsid w:val="00C24226"/>
    <w:rsid w:val="00C2449E"/>
    <w:rsid w:val="00C2561D"/>
    <w:rsid w:val="00C2587A"/>
    <w:rsid w:val="00C2653B"/>
    <w:rsid w:val="00C26E3A"/>
    <w:rsid w:val="00C27A6C"/>
    <w:rsid w:val="00C32418"/>
    <w:rsid w:val="00C34BAE"/>
    <w:rsid w:val="00C34D5A"/>
    <w:rsid w:val="00C34E1E"/>
    <w:rsid w:val="00C35D3D"/>
    <w:rsid w:val="00C366B9"/>
    <w:rsid w:val="00C36EA4"/>
    <w:rsid w:val="00C40312"/>
    <w:rsid w:val="00C40853"/>
    <w:rsid w:val="00C42806"/>
    <w:rsid w:val="00C42876"/>
    <w:rsid w:val="00C4342B"/>
    <w:rsid w:val="00C43622"/>
    <w:rsid w:val="00C43E9D"/>
    <w:rsid w:val="00C4448A"/>
    <w:rsid w:val="00C46419"/>
    <w:rsid w:val="00C46C79"/>
    <w:rsid w:val="00C47140"/>
    <w:rsid w:val="00C47EAD"/>
    <w:rsid w:val="00C507FD"/>
    <w:rsid w:val="00C50D4A"/>
    <w:rsid w:val="00C516E2"/>
    <w:rsid w:val="00C518F3"/>
    <w:rsid w:val="00C51CDF"/>
    <w:rsid w:val="00C51E26"/>
    <w:rsid w:val="00C526E9"/>
    <w:rsid w:val="00C530A6"/>
    <w:rsid w:val="00C539F7"/>
    <w:rsid w:val="00C53A26"/>
    <w:rsid w:val="00C54291"/>
    <w:rsid w:val="00C54F45"/>
    <w:rsid w:val="00C55037"/>
    <w:rsid w:val="00C552F8"/>
    <w:rsid w:val="00C55860"/>
    <w:rsid w:val="00C56A74"/>
    <w:rsid w:val="00C57246"/>
    <w:rsid w:val="00C57EBB"/>
    <w:rsid w:val="00C60F2E"/>
    <w:rsid w:val="00C611EF"/>
    <w:rsid w:val="00C61974"/>
    <w:rsid w:val="00C61D7D"/>
    <w:rsid w:val="00C6376C"/>
    <w:rsid w:val="00C649C4"/>
    <w:rsid w:val="00C6501A"/>
    <w:rsid w:val="00C65F15"/>
    <w:rsid w:val="00C67B4E"/>
    <w:rsid w:val="00C67EB3"/>
    <w:rsid w:val="00C70840"/>
    <w:rsid w:val="00C71900"/>
    <w:rsid w:val="00C71C3D"/>
    <w:rsid w:val="00C72467"/>
    <w:rsid w:val="00C72CD2"/>
    <w:rsid w:val="00C7300A"/>
    <w:rsid w:val="00C7303D"/>
    <w:rsid w:val="00C734F6"/>
    <w:rsid w:val="00C73565"/>
    <w:rsid w:val="00C7562D"/>
    <w:rsid w:val="00C76FEE"/>
    <w:rsid w:val="00C77EC5"/>
    <w:rsid w:val="00C77F18"/>
    <w:rsid w:val="00C81AAA"/>
    <w:rsid w:val="00C82722"/>
    <w:rsid w:val="00C82E23"/>
    <w:rsid w:val="00C84713"/>
    <w:rsid w:val="00C84FE4"/>
    <w:rsid w:val="00C85098"/>
    <w:rsid w:val="00C85309"/>
    <w:rsid w:val="00C856EC"/>
    <w:rsid w:val="00C869E8"/>
    <w:rsid w:val="00C87027"/>
    <w:rsid w:val="00C87F29"/>
    <w:rsid w:val="00C901B7"/>
    <w:rsid w:val="00C90679"/>
    <w:rsid w:val="00C90B37"/>
    <w:rsid w:val="00C911D1"/>
    <w:rsid w:val="00C91D7C"/>
    <w:rsid w:val="00C91EF7"/>
    <w:rsid w:val="00C92D7C"/>
    <w:rsid w:val="00C92DF9"/>
    <w:rsid w:val="00C93157"/>
    <w:rsid w:val="00C93AC4"/>
    <w:rsid w:val="00C94E3F"/>
    <w:rsid w:val="00C9603D"/>
    <w:rsid w:val="00C96E82"/>
    <w:rsid w:val="00C971AF"/>
    <w:rsid w:val="00C97C46"/>
    <w:rsid w:val="00CA059D"/>
    <w:rsid w:val="00CA0AD2"/>
    <w:rsid w:val="00CA0F5F"/>
    <w:rsid w:val="00CA1812"/>
    <w:rsid w:val="00CA1D0A"/>
    <w:rsid w:val="00CA309C"/>
    <w:rsid w:val="00CA4867"/>
    <w:rsid w:val="00CA4BC3"/>
    <w:rsid w:val="00CA564C"/>
    <w:rsid w:val="00CA6011"/>
    <w:rsid w:val="00CA6096"/>
    <w:rsid w:val="00CA6888"/>
    <w:rsid w:val="00CA7AA4"/>
    <w:rsid w:val="00CB2037"/>
    <w:rsid w:val="00CB2902"/>
    <w:rsid w:val="00CB318C"/>
    <w:rsid w:val="00CB31E4"/>
    <w:rsid w:val="00CB32C5"/>
    <w:rsid w:val="00CB359F"/>
    <w:rsid w:val="00CB3C41"/>
    <w:rsid w:val="00CB45A5"/>
    <w:rsid w:val="00CB45E4"/>
    <w:rsid w:val="00CB4693"/>
    <w:rsid w:val="00CB4A5F"/>
    <w:rsid w:val="00CB5C41"/>
    <w:rsid w:val="00CB77BA"/>
    <w:rsid w:val="00CB7F69"/>
    <w:rsid w:val="00CB7FCC"/>
    <w:rsid w:val="00CC0180"/>
    <w:rsid w:val="00CC09FF"/>
    <w:rsid w:val="00CC1943"/>
    <w:rsid w:val="00CC19FF"/>
    <w:rsid w:val="00CC1A9A"/>
    <w:rsid w:val="00CC20AC"/>
    <w:rsid w:val="00CC2D9E"/>
    <w:rsid w:val="00CC31CD"/>
    <w:rsid w:val="00CC44A0"/>
    <w:rsid w:val="00CC45E4"/>
    <w:rsid w:val="00CC488F"/>
    <w:rsid w:val="00CC4D30"/>
    <w:rsid w:val="00CC5A08"/>
    <w:rsid w:val="00CC762B"/>
    <w:rsid w:val="00CC7B14"/>
    <w:rsid w:val="00CD09C3"/>
    <w:rsid w:val="00CD0C4A"/>
    <w:rsid w:val="00CD1234"/>
    <w:rsid w:val="00CD1306"/>
    <w:rsid w:val="00CD1389"/>
    <w:rsid w:val="00CD163A"/>
    <w:rsid w:val="00CD1D7D"/>
    <w:rsid w:val="00CD2A03"/>
    <w:rsid w:val="00CD32C6"/>
    <w:rsid w:val="00CD36D5"/>
    <w:rsid w:val="00CD4568"/>
    <w:rsid w:val="00CD5AAC"/>
    <w:rsid w:val="00CE05F1"/>
    <w:rsid w:val="00CE06C4"/>
    <w:rsid w:val="00CE0B46"/>
    <w:rsid w:val="00CE0CDC"/>
    <w:rsid w:val="00CE1249"/>
    <w:rsid w:val="00CE1697"/>
    <w:rsid w:val="00CE260D"/>
    <w:rsid w:val="00CE3725"/>
    <w:rsid w:val="00CE3893"/>
    <w:rsid w:val="00CE41C6"/>
    <w:rsid w:val="00CE45ED"/>
    <w:rsid w:val="00CE5467"/>
    <w:rsid w:val="00CE5D5E"/>
    <w:rsid w:val="00CE6190"/>
    <w:rsid w:val="00CE69D1"/>
    <w:rsid w:val="00CE6E38"/>
    <w:rsid w:val="00CF1297"/>
    <w:rsid w:val="00CF13EE"/>
    <w:rsid w:val="00CF2919"/>
    <w:rsid w:val="00CF2F86"/>
    <w:rsid w:val="00CF3269"/>
    <w:rsid w:val="00CF3B6C"/>
    <w:rsid w:val="00CF4007"/>
    <w:rsid w:val="00CF531B"/>
    <w:rsid w:val="00CF5B74"/>
    <w:rsid w:val="00CF71C3"/>
    <w:rsid w:val="00D00113"/>
    <w:rsid w:val="00D017CF"/>
    <w:rsid w:val="00D0199E"/>
    <w:rsid w:val="00D0286F"/>
    <w:rsid w:val="00D047B6"/>
    <w:rsid w:val="00D04B93"/>
    <w:rsid w:val="00D07CA9"/>
    <w:rsid w:val="00D105F9"/>
    <w:rsid w:val="00D110D6"/>
    <w:rsid w:val="00D13009"/>
    <w:rsid w:val="00D145AB"/>
    <w:rsid w:val="00D1492B"/>
    <w:rsid w:val="00D14CAD"/>
    <w:rsid w:val="00D1544A"/>
    <w:rsid w:val="00D15CCE"/>
    <w:rsid w:val="00D1651F"/>
    <w:rsid w:val="00D16E5B"/>
    <w:rsid w:val="00D17750"/>
    <w:rsid w:val="00D17ECA"/>
    <w:rsid w:val="00D20022"/>
    <w:rsid w:val="00D20347"/>
    <w:rsid w:val="00D2233A"/>
    <w:rsid w:val="00D22C65"/>
    <w:rsid w:val="00D235FD"/>
    <w:rsid w:val="00D248D3"/>
    <w:rsid w:val="00D24936"/>
    <w:rsid w:val="00D255B5"/>
    <w:rsid w:val="00D258D2"/>
    <w:rsid w:val="00D25A6B"/>
    <w:rsid w:val="00D25FE7"/>
    <w:rsid w:val="00D279BF"/>
    <w:rsid w:val="00D27C0A"/>
    <w:rsid w:val="00D300BB"/>
    <w:rsid w:val="00D303D1"/>
    <w:rsid w:val="00D308DD"/>
    <w:rsid w:val="00D31961"/>
    <w:rsid w:val="00D329E6"/>
    <w:rsid w:val="00D33172"/>
    <w:rsid w:val="00D340EE"/>
    <w:rsid w:val="00D34484"/>
    <w:rsid w:val="00D37AE8"/>
    <w:rsid w:val="00D40397"/>
    <w:rsid w:val="00D4051D"/>
    <w:rsid w:val="00D4057C"/>
    <w:rsid w:val="00D40CFA"/>
    <w:rsid w:val="00D42041"/>
    <w:rsid w:val="00D4230E"/>
    <w:rsid w:val="00D43B8A"/>
    <w:rsid w:val="00D456E0"/>
    <w:rsid w:val="00D46CC0"/>
    <w:rsid w:val="00D4706F"/>
    <w:rsid w:val="00D47C3B"/>
    <w:rsid w:val="00D50AA7"/>
    <w:rsid w:val="00D50D4D"/>
    <w:rsid w:val="00D51C9B"/>
    <w:rsid w:val="00D51F09"/>
    <w:rsid w:val="00D531EE"/>
    <w:rsid w:val="00D53426"/>
    <w:rsid w:val="00D5355D"/>
    <w:rsid w:val="00D54C54"/>
    <w:rsid w:val="00D55E2D"/>
    <w:rsid w:val="00D562CD"/>
    <w:rsid w:val="00D568B9"/>
    <w:rsid w:val="00D56AAF"/>
    <w:rsid w:val="00D56B21"/>
    <w:rsid w:val="00D56BA6"/>
    <w:rsid w:val="00D5731A"/>
    <w:rsid w:val="00D60202"/>
    <w:rsid w:val="00D603AD"/>
    <w:rsid w:val="00D6083F"/>
    <w:rsid w:val="00D60E58"/>
    <w:rsid w:val="00D6285E"/>
    <w:rsid w:val="00D62B28"/>
    <w:rsid w:val="00D63F6F"/>
    <w:rsid w:val="00D64116"/>
    <w:rsid w:val="00D647D7"/>
    <w:rsid w:val="00D64B81"/>
    <w:rsid w:val="00D652F9"/>
    <w:rsid w:val="00D700DC"/>
    <w:rsid w:val="00D70847"/>
    <w:rsid w:val="00D72725"/>
    <w:rsid w:val="00D72AA5"/>
    <w:rsid w:val="00D72EDC"/>
    <w:rsid w:val="00D73044"/>
    <w:rsid w:val="00D730BF"/>
    <w:rsid w:val="00D74DC5"/>
    <w:rsid w:val="00D75510"/>
    <w:rsid w:val="00D759FA"/>
    <w:rsid w:val="00D75DA3"/>
    <w:rsid w:val="00D7608A"/>
    <w:rsid w:val="00D760F1"/>
    <w:rsid w:val="00D76E4C"/>
    <w:rsid w:val="00D76E4D"/>
    <w:rsid w:val="00D77F4F"/>
    <w:rsid w:val="00D77FA8"/>
    <w:rsid w:val="00D80D02"/>
    <w:rsid w:val="00D83EB6"/>
    <w:rsid w:val="00D85147"/>
    <w:rsid w:val="00D871DC"/>
    <w:rsid w:val="00D90289"/>
    <w:rsid w:val="00D90FE1"/>
    <w:rsid w:val="00D91D60"/>
    <w:rsid w:val="00D91DA8"/>
    <w:rsid w:val="00D95E6D"/>
    <w:rsid w:val="00D9623C"/>
    <w:rsid w:val="00DA0F0A"/>
    <w:rsid w:val="00DA211C"/>
    <w:rsid w:val="00DA2210"/>
    <w:rsid w:val="00DA2975"/>
    <w:rsid w:val="00DA2A42"/>
    <w:rsid w:val="00DA2C3B"/>
    <w:rsid w:val="00DA430D"/>
    <w:rsid w:val="00DA43FB"/>
    <w:rsid w:val="00DA490B"/>
    <w:rsid w:val="00DA4BCC"/>
    <w:rsid w:val="00DA56DC"/>
    <w:rsid w:val="00DA6362"/>
    <w:rsid w:val="00DA658A"/>
    <w:rsid w:val="00DA6A72"/>
    <w:rsid w:val="00DA7499"/>
    <w:rsid w:val="00DA78DF"/>
    <w:rsid w:val="00DA7F6E"/>
    <w:rsid w:val="00DB0446"/>
    <w:rsid w:val="00DB0940"/>
    <w:rsid w:val="00DB0E32"/>
    <w:rsid w:val="00DB1B86"/>
    <w:rsid w:val="00DB1D33"/>
    <w:rsid w:val="00DB28C7"/>
    <w:rsid w:val="00DB3856"/>
    <w:rsid w:val="00DB465E"/>
    <w:rsid w:val="00DB59A0"/>
    <w:rsid w:val="00DB5B29"/>
    <w:rsid w:val="00DB6835"/>
    <w:rsid w:val="00DB69D1"/>
    <w:rsid w:val="00DB7322"/>
    <w:rsid w:val="00DB742E"/>
    <w:rsid w:val="00DB7B8A"/>
    <w:rsid w:val="00DC0A92"/>
    <w:rsid w:val="00DC0B2C"/>
    <w:rsid w:val="00DC0BB3"/>
    <w:rsid w:val="00DC1621"/>
    <w:rsid w:val="00DC3013"/>
    <w:rsid w:val="00DC368D"/>
    <w:rsid w:val="00DC38F4"/>
    <w:rsid w:val="00DC4386"/>
    <w:rsid w:val="00DC5192"/>
    <w:rsid w:val="00DC5797"/>
    <w:rsid w:val="00DC5ADC"/>
    <w:rsid w:val="00DC608E"/>
    <w:rsid w:val="00DC6941"/>
    <w:rsid w:val="00DC6A28"/>
    <w:rsid w:val="00DC7770"/>
    <w:rsid w:val="00DC7F93"/>
    <w:rsid w:val="00DD0852"/>
    <w:rsid w:val="00DD15F2"/>
    <w:rsid w:val="00DD1DF5"/>
    <w:rsid w:val="00DD1F0A"/>
    <w:rsid w:val="00DD270C"/>
    <w:rsid w:val="00DD2735"/>
    <w:rsid w:val="00DD2A21"/>
    <w:rsid w:val="00DD2E93"/>
    <w:rsid w:val="00DD31C5"/>
    <w:rsid w:val="00DD39FE"/>
    <w:rsid w:val="00DD3B59"/>
    <w:rsid w:val="00DD41BE"/>
    <w:rsid w:val="00DD42BE"/>
    <w:rsid w:val="00DD43F0"/>
    <w:rsid w:val="00DD47B6"/>
    <w:rsid w:val="00DD5459"/>
    <w:rsid w:val="00DD5EB2"/>
    <w:rsid w:val="00DD630B"/>
    <w:rsid w:val="00DD6BD1"/>
    <w:rsid w:val="00DD7BC8"/>
    <w:rsid w:val="00DD7E09"/>
    <w:rsid w:val="00DD7E10"/>
    <w:rsid w:val="00DE1322"/>
    <w:rsid w:val="00DE19D6"/>
    <w:rsid w:val="00DE20BE"/>
    <w:rsid w:val="00DE341E"/>
    <w:rsid w:val="00DE4378"/>
    <w:rsid w:val="00DE4E94"/>
    <w:rsid w:val="00DE5911"/>
    <w:rsid w:val="00DE6866"/>
    <w:rsid w:val="00DE7AB3"/>
    <w:rsid w:val="00DE7ECB"/>
    <w:rsid w:val="00DF0047"/>
    <w:rsid w:val="00DF0E87"/>
    <w:rsid w:val="00DF1C55"/>
    <w:rsid w:val="00DF1EBD"/>
    <w:rsid w:val="00DF397D"/>
    <w:rsid w:val="00DF40D8"/>
    <w:rsid w:val="00DF40EB"/>
    <w:rsid w:val="00DF4C31"/>
    <w:rsid w:val="00DF4CDB"/>
    <w:rsid w:val="00DF52F6"/>
    <w:rsid w:val="00DF5BE7"/>
    <w:rsid w:val="00DF6235"/>
    <w:rsid w:val="00DF63AA"/>
    <w:rsid w:val="00E000B2"/>
    <w:rsid w:val="00E00E66"/>
    <w:rsid w:val="00E01068"/>
    <w:rsid w:val="00E01C9B"/>
    <w:rsid w:val="00E0300A"/>
    <w:rsid w:val="00E034D3"/>
    <w:rsid w:val="00E04CDB"/>
    <w:rsid w:val="00E06383"/>
    <w:rsid w:val="00E06935"/>
    <w:rsid w:val="00E0787E"/>
    <w:rsid w:val="00E1017E"/>
    <w:rsid w:val="00E107D1"/>
    <w:rsid w:val="00E10A2F"/>
    <w:rsid w:val="00E11924"/>
    <w:rsid w:val="00E14806"/>
    <w:rsid w:val="00E15602"/>
    <w:rsid w:val="00E17CA6"/>
    <w:rsid w:val="00E2046B"/>
    <w:rsid w:val="00E2084A"/>
    <w:rsid w:val="00E22D75"/>
    <w:rsid w:val="00E24D2C"/>
    <w:rsid w:val="00E24E3D"/>
    <w:rsid w:val="00E24F35"/>
    <w:rsid w:val="00E2544E"/>
    <w:rsid w:val="00E2563C"/>
    <w:rsid w:val="00E25E97"/>
    <w:rsid w:val="00E264E7"/>
    <w:rsid w:val="00E26CE9"/>
    <w:rsid w:val="00E26DE2"/>
    <w:rsid w:val="00E2749C"/>
    <w:rsid w:val="00E274E9"/>
    <w:rsid w:val="00E2793E"/>
    <w:rsid w:val="00E31174"/>
    <w:rsid w:val="00E31236"/>
    <w:rsid w:val="00E31550"/>
    <w:rsid w:val="00E32257"/>
    <w:rsid w:val="00E33776"/>
    <w:rsid w:val="00E33E3B"/>
    <w:rsid w:val="00E33FB9"/>
    <w:rsid w:val="00E35291"/>
    <w:rsid w:val="00E36664"/>
    <w:rsid w:val="00E36AD3"/>
    <w:rsid w:val="00E37629"/>
    <w:rsid w:val="00E412B9"/>
    <w:rsid w:val="00E417AB"/>
    <w:rsid w:val="00E423AC"/>
    <w:rsid w:val="00E439A6"/>
    <w:rsid w:val="00E44018"/>
    <w:rsid w:val="00E45607"/>
    <w:rsid w:val="00E4596F"/>
    <w:rsid w:val="00E461EF"/>
    <w:rsid w:val="00E46407"/>
    <w:rsid w:val="00E4687D"/>
    <w:rsid w:val="00E468B7"/>
    <w:rsid w:val="00E47FAB"/>
    <w:rsid w:val="00E501A1"/>
    <w:rsid w:val="00E51382"/>
    <w:rsid w:val="00E52788"/>
    <w:rsid w:val="00E532B2"/>
    <w:rsid w:val="00E532B3"/>
    <w:rsid w:val="00E53AE8"/>
    <w:rsid w:val="00E5497A"/>
    <w:rsid w:val="00E54FD4"/>
    <w:rsid w:val="00E553E6"/>
    <w:rsid w:val="00E556EF"/>
    <w:rsid w:val="00E55D11"/>
    <w:rsid w:val="00E57E67"/>
    <w:rsid w:val="00E60008"/>
    <w:rsid w:val="00E60C70"/>
    <w:rsid w:val="00E60D37"/>
    <w:rsid w:val="00E61240"/>
    <w:rsid w:val="00E62DBB"/>
    <w:rsid w:val="00E63F4C"/>
    <w:rsid w:val="00E64BAB"/>
    <w:rsid w:val="00E64BC7"/>
    <w:rsid w:val="00E65A61"/>
    <w:rsid w:val="00E66C7F"/>
    <w:rsid w:val="00E6717E"/>
    <w:rsid w:val="00E6752B"/>
    <w:rsid w:val="00E67FD0"/>
    <w:rsid w:val="00E709CF"/>
    <w:rsid w:val="00E70C3B"/>
    <w:rsid w:val="00E715CC"/>
    <w:rsid w:val="00E71735"/>
    <w:rsid w:val="00E718EA"/>
    <w:rsid w:val="00E71E4D"/>
    <w:rsid w:val="00E71EA5"/>
    <w:rsid w:val="00E7217D"/>
    <w:rsid w:val="00E72EF7"/>
    <w:rsid w:val="00E72F5E"/>
    <w:rsid w:val="00E7324D"/>
    <w:rsid w:val="00E73711"/>
    <w:rsid w:val="00E73815"/>
    <w:rsid w:val="00E73F4D"/>
    <w:rsid w:val="00E75040"/>
    <w:rsid w:val="00E756EC"/>
    <w:rsid w:val="00E7604C"/>
    <w:rsid w:val="00E760D9"/>
    <w:rsid w:val="00E7645C"/>
    <w:rsid w:val="00E76750"/>
    <w:rsid w:val="00E76ED3"/>
    <w:rsid w:val="00E777B0"/>
    <w:rsid w:val="00E77A96"/>
    <w:rsid w:val="00E77D59"/>
    <w:rsid w:val="00E80F67"/>
    <w:rsid w:val="00E817AC"/>
    <w:rsid w:val="00E81CEE"/>
    <w:rsid w:val="00E8260D"/>
    <w:rsid w:val="00E82627"/>
    <w:rsid w:val="00E827AF"/>
    <w:rsid w:val="00E834EA"/>
    <w:rsid w:val="00E8395F"/>
    <w:rsid w:val="00E84342"/>
    <w:rsid w:val="00E8487A"/>
    <w:rsid w:val="00E849B3"/>
    <w:rsid w:val="00E84D33"/>
    <w:rsid w:val="00E84D65"/>
    <w:rsid w:val="00E85253"/>
    <w:rsid w:val="00E85EEB"/>
    <w:rsid w:val="00E862DD"/>
    <w:rsid w:val="00E862FF"/>
    <w:rsid w:val="00E87014"/>
    <w:rsid w:val="00E87218"/>
    <w:rsid w:val="00E876CD"/>
    <w:rsid w:val="00E87A13"/>
    <w:rsid w:val="00E90144"/>
    <w:rsid w:val="00E92071"/>
    <w:rsid w:val="00E923A9"/>
    <w:rsid w:val="00E93117"/>
    <w:rsid w:val="00E938BF"/>
    <w:rsid w:val="00E973BA"/>
    <w:rsid w:val="00E975EA"/>
    <w:rsid w:val="00EA081E"/>
    <w:rsid w:val="00EA0978"/>
    <w:rsid w:val="00EA1149"/>
    <w:rsid w:val="00EA1173"/>
    <w:rsid w:val="00EA1278"/>
    <w:rsid w:val="00EA258A"/>
    <w:rsid w:val="00EA2E16"/>
    <w:rsid w:val="00EA3A8E"/>
    <w:rsid w:val="00EA5BCA"/>
    <w:rsid w:val="00EA614E"/>
    <w:rsid w:val="00EA61E2"/>
    <w:rsid w:val="00EA6CAE"/>
    <w:rsid w:val="00EA7856"/>
    <w:rsid w:val="00EB13A2"/>
    <w:rsid w:val="00EB20C6"/>
    <w:rsid w:val="00EB27BC"/>
    <w:rsid w:val="00EB489C"/>
    <w:rsid w:val="00EB4E86"/>
    <w:rsid w:val="00EB50A7"/>
    <w:rsid w:val="00EB61CE"/>
    <w:rsid w:val="00EB648D"/>
    <w:rsid w:val="00EB663F"/>
    <w:rsid w:val="00EB6F8B"/>
    <w:rsid w:val="00EC1C76"/>
    <w:rsid w:val="00EC1DD6"/>
    <w:rsid w:val="00EC26C5"/>
    <w:rsid w:val="00EC2ACE"/>
    <w:rsid w:val="00EC2C38"/>
    <w:rsid w:val="00EC34F3"/>
    <w:rsid w:val="00EC3DA9"/>
    <w:rsid w:val="00EC518E"/>
    <w:rsid w:val="00EC5259"/>
    <w:rsid w:val="00EC5D52"/>
    <w:rsid w:val="00EC6592"/>
    <w:rsid w:val="00EC6CDD"/>
    <w:rsid w:val="00EC6F73"/>
    <w:rsid w:val="00ED071C"/>
    <w:rsid w:val="00ED0BAF"/>
    <w:rsid w:val="00ED15B9"/>
    <w:rsid w:val="00ED2461"/>
    <w:rsid w:val="00ED26F6"/>
    <w:rsid w:val="00ED28CB"/>
    <w:rsid w:val="00ED2B12"/>
    <w:rsid w:val="00ED39CC"/>
    <w:rsid w:val="00ED4986"/>
    <w:rsid w:val="00ED58B5"/>
    <w:rsid w:val="00ED65F2"/>
    <w:rsid w:val="00ED7425"/>
    <w:rsid w:val="00EE05FD"/>
    <w:rsid w:val="00EE160F"/>
    <w:rsid w:val="00EE1B2D"/>
    <w:rsid w:val="00EE279F"/>
    <w:rsid w:val="00EE3400"/>
    <w:rsid w:val="00EE42F9"/>
    <w:rsid w:val="00EE53BA"/>
    <w:rsid w:val="00EE5BE7"/>
    <w:rsid w:val="00EE6172"/>
    <w:rsid w:val="00EE71CD"/>
    <w:rsid w:val="00EE76E7"/>
    <w:rsid w:val="00EE7A53"/>
    <w:rsid w:val="00EF1542"/>
    <w:rsid w:val="00EF157A"/>
    <w:rsid w:val="00EF15B9"/>
    <w:rsid w:val="00EF1A2D"/>
    <w:rsid w:val="00EF1BA5"/>
    <w:rsid w:val="00EF2228"/>
    <w:rsid w:val="00EF3854"/>
    <w:rsid w:val="00EF48BF"/>
    <w:rsid w:val="00EF632F"/>
    <w:rsid w:val="00EF657F"/>
    <w:rsid w:val="00EF6EA3"/>
    <w:rsid w:val="00EF6FD7"/>
    <w:rsid w:val="00EF706D"/>
    <w:rsid w:val="00EF7655"/>
    <w:rsid w:val="00EF7957"/>
    <w:rsid w:val="00F002BF"/>
    <w:rsid w:val="00F00C3A"/>
    <w:rsid w:val="00F01247"/>
    <w:rsid w:val="00F024C2"/>
    <w:rsid w:val="00F03417"/>
    <w:rsid w:val="00F034E6"/>
    <w:rsid w:val="00F03DE5"/>
    <w:rsid w:val="00F04E94"/>
    <w:rsid w:val="00F05646"/>
    <w:rsid w:val="00F0652F"/>
    <w:rsid w:val="00F0748A"/>
    <w:rsid w:val="00F0750B"/>
    <w:rsid w:val="00F106C2"/>
    <w:rsid w:val="00F11819"/>
    <w:rsid w:val="00F127F3"/>
    <w:rsid w:val="00F13C98"/>
    <w:rsid w:val="00F14963"/>
    <w:rsid w:val="00F14C6B"/>
    <w:rsid w:val="00F15249"/>
    <w:rsid w:val="00F20A04"/>
    <w:rsid w:val="00F20C77"/>
    <w:rsid w:val="00F21340"/>
    <w:rsid w:val="00F2206B"/>
    <w:rsid w:val="00F22168"/>
    <w:rsid w:val="00F22AA9"/>
    <w:rsid w:val="00F231CC"/>
    <w:rsid w:val="00F2418B"/>
    <w:rsid w:val="00F26539"/>
    <w:rsid w:val="00F3063A"/>
    <w:rsid w:val="00F31010"/>
    <w:rsid w:val="00F31106"/>
    <w:rsid w:val="00F311A3"/>
    <w:rsid w:val="00F31928"/>
    <w:rsid w:val="00F3298E"/>
    <w:rsid w:val="00F32C9A"/>
    <w:rsid w:val="00F32CA3"/>
    <w:rsid w:val="00F33C2E"/>
    <w:rsid w:val="00F34020"/>
    <w:rsid w:val="00F346C9"/>
    <w:rsid w:val="00F347B9"/>
    <w:rsid w:val="00F34859"/>
    <w:rsid w:val="00F348B7"/>
    <w:rsid w:val="00F34FA2"/>
    <w:rsid w:val="00F35169"/>
    <w:rsid w:val="00F35430"/>
    <w:rsid w:val="00F358B7"/>
    <w:rsid w:val="00F3618C"/>
    <w:rsid w:val="00F36583"/>
    <w:rsid w:val="00F37227"/>
    <w:rsid w:val="00F3737C"/>
    <w:rsid w:val="00F37C70"/>
    <w:rsid w:val="00F4053A"/>
    <w:rsid w:val="00F40601"/>
    <w:rsid w:val="00F42AAF"/>
    <w:rsid w:val="00F43084"/>
    <w:rsid w:val="00F46622"/>
    <w:rsid w:val="00F47749"/>
    <w:rsid w:val="00F505DF"/>
    <w:rsid w:val="00F50CED"/>
    <w:rsid w:val="00F50E2E"/>
    <w:rsid w:val="00F51A87"/>
    <w:rsid w:val="00F52B95"/>
    <w:rsid w:val="00F5373F"/>
    <w:rsid w:val="00F54A5F"/>
    <w:rsid w:val="00F54A9F"/>
    <w:rsid w:val="00F5622E"/>
    <w:rsid w:val="00F57F1A"/>
    <w:rsid w:val="00F603CC"/>
    <w:rsid w:val="00F60E81"/>
    <w:rsid w:val="00F6127B"/>
    <w:rsid w:val="00F620EC"/>
    <w:rsid w:val="00F6216D"/>
    <w:rsid w:val="00F63219"/>
    <w:rsid w:val="00F63737"/>
    <w:rsid w:val="00F647F3"/>
    <w:rsid w:val="00F64F64"/>
    <w:rsid w:val="00F65040"/>
    <w:rsid w:val="00F672E9"/>
    <w:rsid w:val="00F67885"/>
    <w:rsid w:val="00F67F7B"/>
    <w:rsid w:val="00F71C6B"/>
    <w:rsid w:val="00F71CAA"/>
    <w:rsid w:val="00F7248E"/>
    <w:rsid w:val="00F73A7C"/>
    <w:rsid w:val="00F749EE"/>
    <w:rsid w:val="00F74C7A"/>
    <w:rsid w:val="00F761B5"/>
    <w:rsid w:val="00F766A6"/>
    <w:rsid w:val="00F76A27"/>
    <w:rsid w:val="00F805AB"/>
    <w:rsid w:val="00F80E4B"/>
    <w:rsid w:val="00F839E5"/>
    <w:rsid w:val="00F84490"/>
    <w:rsid w:val="00F844E6"/>
    <w:rsid w:val="00F84F86"/>
    <w:rsid w:val="00F85118"/>
    <w:rsid w:val="00F86208"/>
    <w:rsid w:val="00F87E2A"/>
    <w:rsid w:val="00F87F39"/>
    <w:rsid w:val="00F9092B"/>
    <w:rsid w:val="00F90FE8"/>
    <w:rsid w:val="00F91BDA"/>
    <w:rsid w:val="00F9208E"/>
    <w:rsid w:val="00F95275"/>
    <w:rsid w:val="00F95C98"/>
    <w:rsid w:val="00F977BA"/>
    <w:rsid w:val="00F97FB8"/>
    <w:rsid w:val="00FA009E"/>
    <w:rsid w:val="00FA0157"/>
    <w:rsid w:val="00FA0E20"/>
    <w:rsid w:val="00FA10DE"/>
    <w:rsid w:val="00FA1B9D"/>
    <w:rsid w:val="00FA2B93"/>
    <w:rsid w:val="00FA32CF"/>
    <w:rsid w:val="00FA374E"/>
    <w:rsid w:val="00FA4161"/>
    <w:rsid w:val="00FA5685"/>
    <w:rsid w:val="00FA7589"/>
    <w:rsid w:val="00FA7920"/>
    <w:rsid w:val="00FB0187"/>
    <w:rsid w:val="00FB02CA"/>
    <w:rsid w:val="00FB058D"/>
    <w:rsid w:val="00FB1341"/>
    <w:rsid w:val="00FB145B"/>
    <w:rsid w:val="00FB1B49"/>
    <w:rsid w:val="00FB1F55"/>
    <w:rsid w:val="00FB2505"/>
    <w:rsid w:val="00FB3DD9"/>
    <w:rsid w:val="00FB3EC4"/>
    <w:rsid w:val="00FB421B"/>
    <w:rsid w:val="00FB43A5"/>
    <w:rsid w:val="00FB48E9"/>
    <w:rsid w:val="00FB5BA4"/>
    <w:rsid w:val="00FB5F15"/>
    <w:rsid w:val="00FB684E"/>
    <w:rsid w:val="00FB6E61"/>
    <w:rsid w:val="00FB6F5C"/>
    <w:rsid w:val="00FB6FAD"/>
    <w:rsid w:val="00FB6FB3"/>
    <w:rsid w:val="00FC0683"/>
    <w:rsid w:val="00FC0BDF"/>
    <w:rsid w:val="00FC0F1B"/>
    <w:rsid w:val="00FC1A79"/>
    <w:rsid w:val="00FC2715"/>
    <w:rsid w:val="00FC2A5C"/>
    <w:rsid w:val="00FC33C4"/>
    <w:rsid w:val="00FC35EC"/>
    <w:rsid w:val="00FC3A97"/>
    <w:rsid w:val="00FC3AD1"/>
    <w:rsid w:val="00FC59B0"/>
    <w:rsid w:val="00FC65C4"/>
    <w:rsid w:val="00FC67AC"/>
    <w:rsid w:val="00FC6A6D"/>
    <w:rsid w:val="00FC7311"/>
    <w:rsid w:val="00FD1A18"/>
    <w:rsid w:val="00FD1A34"/>
    <w:rsid w:val="00FD2A04"/>
    <w:rsid w:val="00FD2F8F"/>
    <w:rsid w:val="00FD39A4"/>
    <w:rsid w:val="00FD424D"/>
    <w:rsid w:val="00FD4605"/>
    <w:rsid w:val="00FD491B"/>
    <w:rsid w:val="00FD4E9D"/>
    <w:rsid w:val="00FD5BF5"/>
    <w:rsid w:val="00FD6129"/>
    <w:rsid w:val="00FE0079"/>
    <w:rsid w:val="00FE01A1"/>
    <w:rsid w:val="00FE1413"/>
    <w:rsid w:val="00FE1D35"/>
    <w:rsid w:val="00FE237E"/>
    <w:rsid w:val="00FE28FF"/>
    <w:rsid w:val="00FE470A"/>
    <w:rsid w:val="00FE4929"/>
    <w:rsid w:val="00FE4AF5"/>
    <w:rsid w:val="00FE4C5B"/>
    <w:rsid w:val="00FE4DD1"/>
    <w:rsid w:val="00FE6DCE"/>
    <w:rsid w:val="00FE6E9A"/>
    <w:rsid w:val="00FF01CC"/>
    <w:rsid w:val="00FF1160"/>
    <w:rsid w:val="00FF1D64"/>
    <w:rsid w:val="00FF2A4C"/>
    <w:rsid w:val="00FF35E4"/>
    <w:rsid w:val="00FF37D5"/>
    <w:rsid w:val="00FF44AF"/>
    <w:rsid w:val="00FF4968"/>
    <w:rsid w:val="00FF5976"/>
    <w:rsid w:val="00FF60BC"/>
  </w:rsids>
  <m:mathPr>
    <m:mathFont m:val="Cambria Math"/>
    <m:brkBin m:val="before"/>
    <m:brkBinSub m:val="--"/>
    <m:smallFrac/>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8066" fill="f" fillcolor="white" strokecolor="#c00000">
      <v:fill color="white" opacity="0" on="f"/>
      <v:stroke color="#c00000" weight="1.5pt"/>
      <o:colormenu v:ext="edit" fillcolor="none" strokecolor="yellow"/>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IN" w:eastAsia="en-I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lsdException w:name="footer" w:uiPriority="99"/>
    <w:lsdException w:name="caption" w:qFormat="1"/>
    <w:lsdException w:name="footnote reference"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FollowedHyperlink" w:uiPriority="99"/>
    <w:lsdException w:name="Strong" w:semiHidden="0" w:uiPriority="22" w:unhideWhenUsed="0" w:qFormat="1"/>
    <w:lsdException w:name="Emphasis" w:semiHidden="0" w:unhideWhenUsed="0" w:qFormat="1"/>
    <w:lsdException w:name="Normal (Web)" w:uiPriority="99"/>
    <w:lsdException w:name="HTML Code"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0DFF"/>
    <w:rPr>
      <w:sz w:val="24"/>
      <w:lang w:val="en-AU" w:eastAsia="en-US"/>
    </w:rPr>
  </w:style>
  <w:style w:type="paragraph" w:styleId="Heading1">
    <w:name w:val="heading 1"/>
    <w:aliases w:val="H1,h1,contents,h1 chapter heading,Part,proj,proj1,proj5,proj6,proj7,proj8,proj9,proj10,proj11,proj12,proj13,proj14,proj15,proj51,proj61,proj71,proj81,proj91,proj101,proj111,proj121,proj131,proj141,proj16,proj52,proj62,proj72,proj82,proj92,Para"/>
    <w:basedOn w:val="Normal"/>
    <w:next w:val="BodyText"/>
    <w:qFormat/>
    <w:rsid w:val="00F6127B"/>
    <w:pPr>
      <w:keepNext/>
      <w:pageBreakBefore/>
      <w:numPr>
        <w:numId w:val="6"/>
      </w:numPr>
      <w:shd w:val="solid" w:color="auto" w:fill="auto"/>
      <w:outlineLvl w:val="0"/>
    </w:pPr>
    <w:rPr>
      <w:rFonts w:ascii="Arial" w:hAnsi="Arial"/>
      <w:b/>
      <w:kern w:val="28"/>
      <w:sz w:val="32"/>
    </w:rPr>
  </w:style>
  <w:style w:type="paragraph" w:styleId="Heading2">
    <w:name w:val="heading 2"/>
    <w:aliases w:val="21,h2,A.B.C.,heading 2,2,A,H2,h2 main heading,B Sub/Bold,B Sub/Bold1,B Sub/Bold2,B Sub/Bold11,h2 main heading1,h2 main heading2,B Sub/Bold3,B Sub/Bold12,h2 main heading3,B Sub/Bold4,B Sub/Bold13,Para2,SubPara,H2-Heading 2,Header 2,l2,Header&#10;2"/>
    <w:basedOn w:val="Heading1"/>
    <w:next w:val="BodyText"/>
    <w:link w:val="Heading2Char"/>
    <w:qFormat/>
    <w:rsid w:val="00F6127B"/>
    <w:pPr>
      <w:keepLines/>
      <w:pageBreakBefore w:val="0"/>
      <w:numPr>
        <w:ilvl w:val="1"/>
      </w:numPr>
      <w:shd w:val="clear" w:color="auto" w:fill="auto"/>
      <w:spacing w:before="360"/>
      <w:outlineLvl w:val="1"/>
    </w:pPr>
    <w:rPr>
      <w:sz w:val="28"/>
    </w:rPr>
  </w:style>
  <w:style w:type="paragraph" w:styleId="Heading3">
    <w:name w:val="heading 3"/>
    <w:aliases w:val="H3,heading 3,h3,h3 sub heading,underlined Heading,proj3,proj31,proj32,proj33,proj34,proj35,proj36,proj37,proj38,proj39,proj310,proj311,proj312,proj321,proj331,proj341,proj351,proj361,proj371,proj381,proj391,proj3101,proj3111,proj313,proj322,3"/>
    <w:basedOn w:val="Heading2"/>
    <w:next w:val="BodyText"/>
    <w:qFormat/>
    <w:rsid w:val="00F6127B"/>
    <w:pPr>
      <w:numPr>
        <w:ilvl w:val="2"/>
      </w:numPr>
      <w:spacing w:before="280"/>
      <w:outlineLvl w:val="2"/>
    </w:pPr>
    <w:rPr>
      <w:sz w:val="24"/>
    </w:rPr>
  </w:style>
  <w:style w:type="paragraph" w:styleId="Heading4">
    <w:name w:val="heading 4"/>
    <w:basedOn w:val="Normal"/>
    <w:next w:val="BodyText"/>
    <w:qFormat/>
    <w:rsid w:val="00F6127B"/>
    <w:pPr>
      <w:keepNext/>
      <w:keepLines/>
      <w:numPr>
        <w:ilvl w:val="3"/>
        <w:numId w:val="6"/>
      </w:numPr>
      <w:spacing w:before="180"/>
      <w:outlineLvl w:val="3"/>
    </w:pPr>
    <w:rPr>
      <w:rFonts w:ascii="Arial" w:hAnsi="Arial"/>
      <w:b/>
      <w:sz w:val="22"/>
    </w:rPr>
  </w:style>
  <w:style w:type="paragraph" w:styleId="Heading5">
    <w:name w:val="heading 5"/>
    <w:basedOn w:val="Normal"/>
    <w:next w:val="BodyText"/>
    <w:qFormat/>
    <w:rsid w:val="00F6127B"/>
    <w:pPr>
      <w:keepNext/>
      <w:keepLines/>
      <w:numPr>
        <w:ilvl w:val="4"/>
        <w:numId w:val="6"/>
      </w:numPr>
      <w:spacing w:before="180"/>
      <w:outlineLvl w:val="4"/>
    </w:pPr>
    <w:rPr>
      <w:b/>
      <w:i/>
    </w:rPr>
  </w:style>
  <w:style w:type="paragraph" w:styleId="Heading6">
    <w:name w:val="heading 6"/>
    <w:basedOn w:val="Normal"/>
    <w:next w:val="Normal"/>
    <w:qFormat/>
    <w:rsid w:val="00F6127B"/>
    <w:pPr>
      <w:keepNext/>
      <w:numPr>
        <w:ilvl w:val="5"/>
        <w:numId w:val="6"/>
      </w:numPr>
      <w:spacing w:before="360"/>
      <w:outlineLvl w:val="5"/>
    </w:pPr>
    <w:rPr>
      <w:rFonts w:ascii="Arial" w:hAnsi="Arial"/>
      <w:b/>
    </w:rPr>
  </w:style>
  <w:style w:type="paragraph" w:styleId="Heading7">
    <w:name w:val="heading 7"/>
    <w:basedOn w:val="Normal"/>
    <w:next w:val="Normal"/>
    <w:qFormat/>
    <w:rsid w:val="00927D8F"/>
    <w:pPr>
      <w:numPr>
        <w:ilvl w:val="6"/>
        <w:numId w:val="6"/>
      </w:numPr>
      <w:spacing w:before="240" w:after="60"/>
      <w:outlineLvl w:val="6"/>
    </w:pPr>
    <w:rPr>
      <w:szCs w:val="24"/>
    </w:rPr>
  </w:style>
  <w:style w:type="paragraph" w:styleId="Heading8">
    <w:name w:val="heading 8"/>
    <w:basedOn w:val="Normal"/>
    <w:next w:val="Normal"/>
    <w:link w:val="Heading8Char"/>
    <w:qFormat/>
    <w:rsid w:val="00927D8F"/>
    <w:pPr>
      <w:numPr>
        <w:ilvl w:val="7"/>
        <w:numId w:val="6"/>
      </w:numPr>
      <w:spacing w:before="240" w:after="60"/>
      <w:outlineLvl w:val="7"/>
    </w:pPr>
    <w:rPr>
      <w:i/>
      <w:iCs/>
      <w:szCs w:val="24"/>
    </w:rPr>
  </w:style>
  <w:style w:type="paragraph" w:styleId="Heading9">
    <w:name w:val="heading 9"/>
    <w:basedOn w:val="Normal"/>
    <w:next w:val="Normal"/>
    <w:qFormat/>
    <w:rsid w:val="00927D8F"/>
    <w:pPr>
      <w:numPr>
        <w:ilvl w:val="8"/>
        <w:numId w:val="6"/>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aliases w:val="Body3,bt,paragraph 2,paragraph 21,Body Text Char1,Body Text Char Char,bt Char Char,ändrad Char Char,ändreading 6ad Char Char,Body3 Char Char,Remarks Char Char,body text Char Char,BODY TEXT Char Char,... Char Char, ändrad Char Char,BO Char Char"/>
    <w:basedOn w:val="Normal"/>
    <w:link w:val="BodyTextChar"/>
    <w:rsid w:val="00F6127B"/>
    <w:pPr>
      <w:spacing w:before="180"/>
      <w:ind w:left="567"/>
      <w:jc w:val="both"/>
    </w:pPr>
  </w:style>
  <w:style w:type="paragraph" w:customStyle="1" w:styleId="DefaultParagraphFontParaCharCharCharCharCharCharCharChar">
    <w:name w:val="Default Paragraph Font Para Char Char Char Char Char Char Char Char"/>
    <w:basedOn w:val="Normal"/>
    <w:rsid w:val="008F7E2C"/>
    <w:pPr>
      <w:spacing w:after="160" w:line="240" w:lineRule="exact"/>
    </w:pPr>
    <w:rPr>
      <w:rFonts w:ascii="Tahoma" w:hAnsi="Tahoma"/>
      <w:sz w:val="20"/>
      <w:lang w:val="en-US"/>
    </w:rPr>
  </w:style>
  <w:style w:type="paragraph" w:customStyle="1" w:styleId="Appendix1">
    <w:name w:val="Appendix 1"/>
    <w:basedOn w:val="Heading1"/>
    <w:next w:val="BodyText"/>
    <w:rsid w:val="00F6127B"/>
    <w:pPr>
      <w:numPr>
        <w:numId w:val="0"/>
      </w:numPr>
      <w:tabs>
        <w:tab w:val="num" w:pos="2160"/>
      </w:tabs>
      <w:ind w:left="567" w:hanging="567"/>
    </w:pPr>
  </w:style>
  <w:style w:type="paragraph" w:customStyle="1" w:styleId="Appendix2">
    <w:name w:val="Appendix 2"/>
    <w:basedOn w:val="Appendix1"/>
    <w:next w:val="BodyText"/>
    <w:rsid w:val="00F6127B"/>
    <w:pPr>
      <w:pageBreakBefore w:val="0"/>
      <w:shd w:val="clear" w:color="auto" w:fill="auto"/>
      <w:tabs>
        <w:tab w:val="clear" w:pos="2160"/>
        <w:tab w:val="num" w:pos="567"/>
      </w:tabs>
      <w:spacing w:before="360"/>
    </w:pPr>
  </w:style>
  <w:style w:type="paragraph" w:customStyle="1" w:styleId="Appendix3">
    <w:name w:val="Appendix 3"/>
    <w:basedOn w:val="Appendix2"/>
    <w:next w:val="BodyText"/>
    <w:rsid w:val="00F6127B"/>
    <w:pPr>
      <w:keepLines/>
      <w:tabs>
        <w:tab w:val="clear" w:pos="567"/>
        <w:tab w:val="num" w:pos="720"/>
      </w:tabs>
      <w:spacing w:before="280"/>
    </w:pPr>
    <w:rPr>
      <w:sz w:val="24"/>
    </w:rPr>
  </w:style>
  <w:style w:type="paragraph" w:customStyle="1" w:styleId="Appendix4">
    <w:name w:val="Appendix 4"/>
    <w:basedOn w:val="Appendix3"/>
    <w:next w:val="BodyText"/>
    <w:rsid w:val="00F6127B"/>
    <w:pPr>
      <w:tabs>
        <w:tab w:val="clear" w:pos="720"/>
      </w:tabs>
      <w:spacing w:before="180"/>
      <w:ind w:left="0" w:firstLine="0"/>
    </w:pPr>
  </w:style>
  <w:style w:type="paragraph" w:customStyle="1" w:styleId="Approval">
    <w:name w:val="Approval"/>
    <w:basedOn w:val="Heading1"/>
    <w:rsid w:val="00F6127B"/>
    <w:pPr>
      <w:numPr>
        <w:numId w:val="0"/>
      </w:numPr>
    </w:pPr>
  </w:style>
  <w:style w:type="paragraph" w:styleId="BlockText">
    <w:name w:val="Block Text"/>
    <w:basedOn w:val="Normal"/>
    <w:rsid w:val="00F6127B"/>
    <w:pPr>
      <w:spacing w:before="180"/>
      <w:ind w:left="1440" w:right="1440"/>
    </w:pPr>
  </w:style>
  <w:style w:type="paragraph" w:styleId="BodyText2">
    <w:name w:val="Body Text 2"/>
    <w:basedOn w:val="BodyText"/>
    <w:rsid w:val="00F6127B"/>
    <w:pPr>
      <w:spacing w:after="60" w:line="480" w:lineRule="auto"/>
    </w:pPr>
  </w:style>
  <w:style w:type="paragraph" w:styleId="BodyText3">
    <w:name w:val="Body Text 3"/>
    <w:basedOn w:val="BodyText"/>
    <w:rsid w:val="00F6127B"/>
    <w:pPr>
      <w:spacing w:before="120"/>
    </w:pPr>
    <w:rPr>
      <w:sz w:val="16"/>
      <w:szCs w:val="16"/>
    </w:rPr>
  </w:style>
  <w:style w:type="paragraph" w:styleId="BodyTextFirstIndent">
    <w:name w:val="Body Text First Indent"/>
    <w:basedOn w:val="BodyText"/>
    <w:rsid w:val="00F6127B"/>
    <w:pPr>
      <w:ind w:left="0" w:firstLine="210"/>
      <w:jc w:val="left"/>
    </w:pPr>
  </w:style>
  <w:style w:type="paragraph" w:styleId="BodyTextIndent">
    <w:name w:val="Body Text Indent"/>
    <w:basedOn w:val="BodyText"/>
    <w:rsid w:val="00F6127B"/>
    <w:pPr>
      <w:ind w:left="851"/>
    </w:pPr>
  </w:style>
  <w:style w:type="paragraph" w:styleId="BodyTextFirstIndent2">
    <w:name w:val="Body Text First Indent 2"/>
    <w:basedOn w:val="BodyTextFirstIndent"/>
    <w:rsid w:val="00F6127B"/>
    <w:pPr>
      <w:ind w:left="284"/>
    </w:pPr>
  </w:style>
  <w:style w:type="paragraph" w:styleId="BodyTextIndent2">
    <w:name w:val="Body Text Indent 2"/>
    <w:basedOn w:val="BodyText2"/>
    <w:rsid w:val="00F6127B"/>
    <w:pPr>
      <w:ind w:left="851"/>
    </w:pPr>
  </w:style>
  <w:style w:type="paragraph" w:styleId="BodyTextIndent3">
    <w:name w:val="Body Text Indent 3"/>
    <w:basedOn w:val="BodyText3"/>
    <w:rsid w:val="00F6127B"/>
    <w:pPr>
      <w:ind w:left="851"/>
    </w:pPr>
  </w:style>
  <w:style w:type="paragraph" w:customStyle="1" w:styleId="Branch">
    <w:name w:val="Branch"/>
    <w:basedOn w:val="Normal"/>
    <w:rsid w:val="00F6127B"/>
    <w:pPr>
      <w:jc w:val="right"/>
    </w:pPr>
    <w:rPr>
      <w:sz w:val="20"/>
    </w:rPr>
  </w:style>
  <w:style w:type="paragraph" w:styleId="Caption">
    <w:name w:val="caption"/>
    <w:basedOn w:val="Normal"/>
    <w:next w:val="BodyText"/>
    <w:qFormat/>
    <w:rsid w:val="00F6127B"/>
    <w:pPr>
      <w:spacing w:before="60"/>
      <w:ind w:left="562"/>
    </w:pPr>
    <w:rPr>
      <w:rFonts w:ascii="Arial" w:hAnsi="Arial"/>
      <w:sz w:val="16"/>
    </w:rPr>
  </w:style>
  <w:style w:type="character" w:styleId="Emphasis">
    <w:name w:val="Emphasis"/>
    <w:qFormat/>
    <w:rsid w:val="00F6127B"/>
    <w:rPr>
      <w:i/>
    </w:rPr>
  </w:style>
  <w:style w:type="paragraph" w:styleId="Footer">
    <w:name w:val="footer"/>
    <w:basedOn w:val="Normal"/>
    <w:link w:val="FooterChar"/>
    <w:uiPriority w:val="99"/>
    <w:rsid w:val="00F6127B"/>
    <w:pPr>
      <w:pBdr>
        <w:top w:val="single" w:sz="2" w:space="1" w:color="auto"/>
      </w:pBdr>
      <w:tabs>
        <w:tab w:val="center" w:pos="4536"/>
        <w:tab w:val="right" w:pos="9072"/>
      </w:tabs>
      <w:spacing w:before="240"/>
    </w:pPr>
    <w:rPr>
      <w:sz w:val="16"/>
    </w:rPr>
  </w:style>
  <w:style w:type="paragraph" w:customStyle="1" w:styleId="Gap">
    <w:name w:val="Gap"/>
    <w:basedOn w:val="Normal"/>
    <w:rsid w:val="00F6127B"/>
    <w:rPr>
      <w:sz w:val="20"/>
    </w:rPr>
  </w:style>
  <w:style w:type="paragraph" w:customStyle="1" w:styleId="GapBig">
    <w:name w:val="Gap Big"/>
    <w:basedOn w:val="Gap"/>
    <w:rsid w:val="00F6127B"/>
    <w:pPr>
      <w:spacing w:before="600"/>
    </w:pPr>
  </w:style>
  <w:style w:type="paragraph" w:customStyle="1" w:styleId="Graphic">
    <w:name w:val="Graphic"/>
    <w:basedOn w:val="Caption"/>
    <w:rsid w:val="00F6127B"/>
    <w:pPr>
      <w:keepNext/>
      <w:spacing w:before="240"/>
    </w:pPr>
  </w:style>
  <w:style w:type="paragraph" w:styleId="Header">
    <w:name w:val="header"/>
    <w:aliases w:val="rep_Header"/>
    <w:basedOn w:val="Normal"/>
    <w:rsid w:val="00F6127B"/>
    <w:pPr>
      <w:pBdr>
        <w:bottom w:val="single" w:sz="2" w:space="3" w:color="auto"/>
      </w:pBdr>
      <w:tabs>
        <w:tab w:val="center" w:pos="4536"/>
        <w:tab w:val="right" w:pos="9072"/>
      </w:tabs>
      <w:spacing w:after="360"/>
    </w:pPr>
    <w:rPr>
      <w:sz w:val="16"/>
    </w:rPr>
  </w:style>
  <w:style w:type="character" w:styleId="Hyperlink">
    <w:name w:val="Hyperlink"/>
    <w:uiPriority w:val="99"/>
    <w:rsid w:val="00F6127B"/>
    <w:rPr>
      <w:color w:val="0000FF"/>
      <w:u w:val="single"/>
    </w:rPr>
  </w:style>
  <w:style w:type="paragraph" w:customStyle="1" w:styleId="Invisible1">
    <w:name w:val="Invisible 1"/>
    <w:basedOn w:val="Heading1"/>
    <w:next w:val="BodyText"/>
    <w:rsid w:val="00F6127B"/>
    <w:pPr>
      <w:numPr>
        <w:numId w:val="0"/>
      </w:numPr>
      <w:shd w:val="clear" w:color="auto" w:fill="000000"/>
    </w:pPr>
  </w:style>
  <w:style w:type="paragraph" w:customStyle="1" w:styleId="Invisible2">
    <w:name w:val="Invisible 2"/>
    <w:basedOn w:val="Invisible1"/>
    <w:next w:val="BodyText"/>
    <w:rsid w:val="00F6127B"/>
    <w:pPr>
      <w:pageBreakBefore w:val="0"/>
      <w:shd w:val="clear" w:color="auto" w:fill="auto"/>
      <w:spacing w:before="360"/>
    </w:pPr>
  </w:style>
  <w:style w:type="paragraph" w:customStyle="1" w:styleId="Invisible3">
    <w:name w:val="Invisible 3"/>
    <w:basedOn w:val="Invisible2"/>
    <w:rsid w:val="00F6127B"/>
    <w:pPr>
      <w:spacing w:before="280"/>
    </w:pPr>
    <w:rPr>
      <w:sz w:val="24"/>
    </w:rPr>
  </w:style>
  <w:style w:type="paragraph" w:styleId="ListBullet">
    <w:name w:val="List Bullet"/>
    <w:basedOn w:val="Normal"/>
    <w:rsid w:val="00F6127B"/>
    <w:pPr>
      <w:tabs>
        <w:tab w:val="num" w:pos="1701"/>
      </w:tabs>
      <w:spacing w:before="120" w:after="40"/>
      <w:ind w:left="1701" w:hanging="567"/>
    </w:pPr>
  </w:style>
  <w:style w:type="paragraph" w:styleId="ListBullet2">
    <w:name w:val="List Bullet 2"/>
    <w:basedOn w:val="ListBullet"/>
    <w:rsid w:val="00F6127B"/>
    <w:pPr>
      <w:tabs>
        <w:tab w:val="clear" w:pos="1701"/>
        <w:tab w:val="num" w:pos="2061"/>
      </w:tabs>
      <w:spacing w:before="40"/>
      <w:ind w:left="2041" w:hanging="340"/>
    </w:pPr>
  </w:style>
  <w:style w:type="paragraph" w:styleId="ListBullet3">
    <w:name w:val="List Bullet 3"/>
    <w:basedOn w:val="ListBullet2"/>
    <w:rsid w:val="00F6127B"/>
    <w:pPr>
      <w:tabs>
        <w:tab w:val="clear" w:pos="2061"/>
        <w:tab w:val="num" w:pos="2835"/>
      </w:tabs>
      <w:ind w:left="2835" w:hanging="567"/>
    </w:pPr>
  </w:style>
  <w:style w:type="paragraph" w:styleId="ListBullet4">
    <w:name w:val="List Bullet 4"/>
    <w:basedOn w:val="ListBullet3"/>
    <w:rsid w:val="00F6127B"/>
    <w:pPr>
      <w:tabs>
        <w:tab w:val="clear" w:pos="2835"/>
      </w:tabs>
      <w:ind w:left="3119" w:firstLine="0"/>
    </w:pPr>
  </w:style>
  <w:style w:type="paragraph" w:styleId="ListNumber">
    <w:name w:val="List Number"/>
    <w:basedOn w:val="Normal"/>
    <w:rsid w:val="00F6127B"/>
    <w:pPr>
      <w:tabs>
        <w:tab w:val="num" w:pos="1134"/>
      </w:tabs>
      <w:spacing w:before="180"/>
      <w:ind w:left="1134" w:hanging="567"/>
    </w:pPr>
  </w:style>
  <w:style w:type="paragraph" w:styleId="ListNumber2">
    <w:name w:val="List Number 2"/>
    <w:basedOn w:val="ListNumber"/>
    <w:rsid w:val="00F6127B"/>
    <w:pPr>
      <w:tabs>
        <w:tab w:val="clear" w:pos="1134"/>
        <w:tab w:val="num" w:pos="1701"/>
      </w:tabs>
      <w:spacing w:before="60" w:after="20"/>
      <w:ind w:left="1701"/>
    </w:pPr>
  </w:style>
  <w:style w:type="paragraph" w:styleId="ListNumber3">
    <w:name w:val="List Number 3"/>
    <w:basedOn w:val="ListNumber2"/>
    <w:rsid w:val="00F6127B"/>
    <w:pPr>
      <w:tabs>
        <w:tab w:val="clear" w:pos="1701"/>
        <w:tab w:val="num" w:pos="2098"/>
      </w:tabs>
      <w:ind w:left="2098" w:hanging="397"/>
    </w:pPr>
  </w:style>
  <w:style w:type="paragraph" w:styleId="ListNumber4">
    <w:name w:val="List Number 4"/>
    <w:basedOn w:val="ListNumber3"/>
    <w:rsid w:val="00F6127B"/>
    <w:pPr>
      <w:tabs>
        <w:tab w:val="clear" w:pos="2098"/>
        <w:tab w:val="left" w:pos="2665"/>
        <w:tab w:val="num" w:pos="3348"/>
      </w:tabs>
      <w:ind w:left="2665"/>
    </w:pPr>
  </w:style>
  <w:style w:type="paragraph" w:styleId="Subtitle">
    <w:name w:val="Subtitle"/>
    <w:basedOn w:val="Normal"/>
    <w:qFormat/>
    <w:rsid w:val="00F6127B"/>
    <w:pPr>
      <w:keepLines/>
      <w:jc w:val="right"/>
      <w:outlineLvl w:val="1"/>
    </w:pPr>
    <w:rPr>
      <w:rFonts w:ascii="Arial" w:hAnsi="Arial"/>
      <w:b/>
      <w:sz w:val="36"/>
    </w:rPr>
  </w:style>
  <w:style w:type="paragraph" w:customStyle="1" w:styleId="Logo">
    <w:name w:val="Logo"/>
    <w:basedOn w:val="Subtitle"/>
    <w:rsid w:val="00F6127B"/>
    <w:pPr>
      <w:spacing w:before="1320"/>
    </w:pPr>
  </w:style>
  <w:style w:type="paragraph" w:customStyle="1" w:styleId="Logo2">
    <w:name w:val="Logo2"/>
    <w:basedOn w:val="Logo"/>
    <w:rsid w:val="00F6127B"/>
    <w:pPr>
      <w:spacing w:before="1800"/>
      <w:ind w:left="3402" w:right="425"/>
    </w:pPr>
  </w:style>
  <w:style w:type="character" w:styleId="PageNumber">
    <w:name w:val="page number"/>
    <w:basedOn w:val="DefaultParagraphFont"/>
    <w:rsid w:val="00F6127B"/>
  </w:style>
  <w:style w:type="paragraph" w:styleId="Title">
    <w:name w:val="Title"/>
    <w:basedOn w:val="Normal"/>
    <w:next w:val="Subtitle"/>
    <w:qFormat/>
    <w:rsid w:val="00F6127B"/>
    <w:pPr>
      <w:keepLines/>
      <w:outlineLvl w:val="0"/>
    </w:pPr>
    <w:rPr>
      <w:rFonts w:ascii="Arial" w:hAnsi="Arial"/>
      <w:b/>
      <w:kern w:val="28"/>
      <w:sz w:val="56"/>
      <w:lang w:val="en-US"/>
    </w:rPr>
  </w:style>
  <w:style w:type="paragraph" w:customStyle="1" w:styleId="SectionHeading">
    <w:name w:val="Section Heading"/>
    <w:basedOn w:val="Title"/>
    <w:next w:val="Subtitle"/>
    <w:rsid w:val="00F6127B"/>
    <w:pPr>
      <w:pageBreakBefore/>
      <w:pBdr>
        <w:top w:val="single" w:sz="36" w:space="6" w:color="auto"/>
        <w:bottom w:val="single" w:sz="36" w:space="6" w:color="auto"/>
      </w:pBdr>
      <w:jc w:val="center"/>
    </w:pPr>
  </w:style>
  <w:style w:type="paragraph" w:customStyle="1" w:styleId="TableHeading">
    <w:name w:val="Table Heading"/>
    <w:basedOn w:val="Normal"/>
    <w:rsid w:val="00F6127B"/>
    <w:pPr>
      <w:keepNext/>
      <w:keepLines/>
      <w:spacing w:before="60" w:after="60"/>
    </w:pPr>
    <w:rPr>
      <w:b/>
    </w:rPr>
  </w:style>
  <w:style w:type="paragraph" w:customStyle="1" w:styleId="TableText">
    <w:name w:val="Table Text"/>
    <w:basedOn w:val="Normal"/>
    <w:rsid w:val="00F6127B"/>
    <w:pPr>
      <w:spacing w:before="60" w:after="60"/>
    </w:pPr>
    <w:rPr>
      <w:sz w:val="22"/>
    </w:rPr>
  </w:style>
  <w:style w:type="paragraph" w:customStyle="1" w:styleId="TextHeading">
    <w:name w:val="Text Heading"/>
    <w:basedOn w:val="Heading2"/>
    <w:next w:val="BodyText"/>
    <w:rsid w:val="00F6127B"/>
    <w:pPr>
      <w:numPr>
        <w:ilvl w:val="0"/>
        <w:numId w:val="0"/>
      </w:numPr>
      <w:pBdr>
        <w:bottom w:val="single" w:sz="4" w:space="1" w:color="auto"/>
      </w:pBdr>
      <w:spacing w:after="120"/>
      <w:ind w:left="567"/>
    </w:pPr>
    <w:rPr>
      <w:b w:val="0"/>
      <w:sz w:val="24"/>
    </w:rPr>
  </w:style>
  <w:style w:type="paragraph" w:styleId="TOC1">
    <w:name w:val="toc 1"/>
    <w:basedOn w:val="Normal"/>
    <w:autoRedefine/>
    <w:uiPriority w:val="39"/>
    <w:rsid w:val="005C423C"/>
    <w:pPr>
      <w:tabs>
        <w:tab w:val="left" w:pos="567"/>
        <w:tab w:val="right" w:leader="dot" w:pos="8959"/>
      </w:tabs>
      <w:spacing w:before="240"/>
      <w:ind w:left="567" w:hanging="567"/>
    </w:pPr>
    <w:rPr>
      <w:rFonts w:ascii="Verdana" w:hAnsi="Verdana" w:cs="Arial"/>
      <w:b/>
      <w:noProof/>
      <w:sz w:val="20"/>
    </w:rPr>
  </w:style>
  <w:style w:type="paragraph" w:styleId="TOC2">
    <w:name w:val="toc 2"/>
    <w:basedOn w:val="TOC1"/>
    <w:autoRedefine/>
    <w:uiPriority w:val="39"/>
    <w:rsid w:val="009C2568"/>
    <w:pPr>
      <w:tabs>
        <w:tab w:val="left" w:pos="1134"/>
      </w:tabs>
      <w:spacing w:before="60"/>
    </w:pPr>
    <w:rPr>
      <w:b w:val="0"/>
    </w:rPr>
  </w:style>
  <w:style w:type="paragraph" w:styleId="TOC3">
    <w:name w:val="toc 3"/>
    <w:basedOn w:val="TOC2"/>
    <w:autoRedefine/>
    <w:uiPriority w:val="39"/>
    <w:rsid w:val="009C2568"/>
    <w:pPr>
      <w:ind w:left="562" w:hanging="562"/>
    </w:pPr>
    <w:rPr>
      <w:bCs/>
      <w:lang w:val="en-US"/>
    </w:rPr>
  </w:style>
  <w:style w:type="paragraph" w:styleId="TOC4">
    <w:name w:val="toc 4"/>
    <w:basedOn w:val="Normal"/>
    <w:next w:val="Normal"/>
    <w:autoRedefine/>
    <w:uiPriority w:val="39"/>
    <w:rsid w:val="00F6127B"/>
    <w:pPr>
      <w:ind w:left="720"/>
    </w:pPr>
  </w:style>
  <w:style w:type="paragraph" w:styleId="TOC5">
    <w:name w:val="toc 5"/>
    <w:basedOn w:val="Normal"/>
    <w:next w:val="Normal"/>
    <w:autoRedefine/>
    <w:uiPriority w:val="39"/>
    <w:rsid w:val="00F6127B"/>
    <w:pPr>
      <w:ind w:left="960"/>
    </w:pPr>
  </w:style>
  <w:style w:type="paragraph" w:styleId="TOC6">
    <w:name w:val="toc 6"/>
    <w:basedOn w:val="Normal"/>
    <w:next w:val="Normal"/>
    <w:autoRedefine/>
    <w:uiPriority w:val="39"/>
    <w:rsid w:val="00F6127B"/>
    <w:pPr>
      <w:ind w:left="1200"/>
    </w:pPr>
  </w:style>
  <w:style w:type="paragraph" w:styleId="TOC7">
    <w:name w:val="toc 7"/>
    <w:basedOn w:val="Normal"/>
    <w:next w:val="Normal"/>
    <w:autoRedefine/>
    <w:uiPriority w:val="39"/>
    <w:rsid w:val="00F6127B"/>
    <w:pPr>
      <w:ind w:left="1440"/>
    </w:pPr>
  </w:style>
  <w:style w:type="paragraph" w:styleId="TOC8">
    <w:name w:val="toc 8"/>
    <w:basedOn w:val="Normal"/>
    <w:next w:val="Normal"/>
    <w:autoRedefine/>
    <w:uiPriority w:val="39"/>
    <w:rsid w:val="00F6127B"/>
    <w:pPr>
      <w:ind w:left="1680"/>
    </w:pPr>
  </w:style>
  <w:style w:type="paragraph" w:styleId="TOC9">
    <w:name w:val="toc 9"/>
    <w:basedOn w:val="Normal"/>
    <w:next w:val="Normal"/>
    <w:autoRedefine/>
    <w:uiPriority w:val="39"/>
    <w:rsid w:val="00F6127B"/>
    <w:pPr>
      <w:ind w:left="1920"/>
    </w:pPr>
  </w:style>
  <w:style w:type="paragraph" w:customStyle="1" w:styleId="Copyright">
    <w:name w:val="Copyright"/>
    <w:rsid w:val="00F6127B"/>
    <w:pPr>
      <w:keepNext/>
      <w:keepLines/>
      <w:jc w:val="both"/>
    </w:pPr>
    <w:rPr>
      <w:rFonts w:ascii="Garamond" w:hAnsi="Garamond"/>
      <w:noProof/>
      <w:lang w:val="en-AU" w:eastAsia="en-US"/>
    </w:rPr>
  </w:style>
  <w:style w:type="paragraph" w:customStyle="1" w:styleId="CopyrightHeader">
    <w:name w:val="Copyright Header"/>
    <w:rsid w:val="00F6127B"/>
    <w:pPr>
      <w:keepNext/>
      <w:keepLines/>
      <w:spacing w:before="1000"/>
    </w:pPr>
    <w:rPr>
      <w:rFonts w:ascii="Garamond" w:hAnsi="Garamond"/>
      <w:b/>
      <w:lang w:val="en-NZ" w:eastAsia="en-US"/>
    </w:rPr>
  </w:style>
  <w:style w:type="paragraph" w:customStyle="1" w:styleId="DocControlHeader">
    <w:name w:val="Doc Control Header"/>
    <w:rsid w:val="00F6127B"/>
    <w:pPr>
      <w:spacing w:after="120"/>
      <w:jc w:val="center"/>
    </w:pPr>
    <w:rPr>
      <w:rFonts w:ascii="Garamond" w:hAnsi="Garamond"/>
      <w:b/>
      <w:sz w:val="24"/>
      <w:lang w:val="en-NZ" w:eastAsia="en-US"/>
    </w:rPr>
  </w:style>
  <w:style w:type="paragraph" w:customStyle="1" w:styleId="DocControlText">
    <w:name w:val="Doc Control Text"/>
    <w:rsid w:val="00F6127B"/>
    <w:pPr>
      <w:jc w:val="center"/>
    </w:pPr>
    <w:rPr>
      <w:rFonts w:ascii="Garamond" w:hAnsi="Garamond"/>
      <w:sz w:val="24"/>
      <w:lang w:val="en-NZ" w:eastAsia="en-US"/>
    </w:rPr>
  </w:style>
  <w:style w:type="paragraph" w:styleId="TableofFigures">
    <w:name w:val="table of figures"/>
    <w:basedOn w:val="Normal"/>
    <w:next w:val="Normal"/>
    <w:semiHidden/>
    <w:rsid w:val="00F6127B"/>
    <w:pPr>
      <w:ind w:left="480" w:hanging="480"/>
    </w:pPr>
  </w:style>
  <w:style w:type="character" w:styleId="LineNumber">
    <w:name w:val="line number"/>
    <w:rsid w:val="00F6127B"/>
    <w:rPr>
      <w:rFonts w:ascii="Arial" w:hAnsi="Arial"/>
      <w:sz w:val="18"/>
    </w:rPr>
  </w:style>
  <w:style w:type="paragraph" w:customStyle="1" w:styleId="Bullet2">
    <w:name w:val="Bullet #2"/>
    <w:basedOn w:val="Normal"/>
    <w:autoRedefine/>
    <w:rsid w:val="00246365"/>
    <w:pPr>
      <w:tabs>
        <w:tab w:val="num" w:pos="2160"/>
      </w:tabs>
      <w:spacing w:after="60"/>
      <w:ind w:left="2160" w:hanging="360"/>
    </w:pPr>
    <w:rPr>
      <w:color w:val="000000"/>
      <w:szCs w:val="24"/>
      <w:lang w:val="en-US"/>
    </w:rPr>
  </w:style>
  <w:style w:type="paragraph" w:customStyle="1" w:styleId="RedBullet1">
    <w:name w:val="Red Bullet #1"/>
    <w:basedOn w:val="Normal"/>
    <w:autoRedefine/>
    <w:rsid w:val="00012C7D"/>
    <w:pPr>
      <w:tabs>
        <w:tab w:val="num" w:pos="1440"/>
      </w:tabs>
      <w:spacing w:after="60"/>
      <w:ind w:left="1440" w:hanging="720"/>
    </w:pPr>
    <w:rPr>
      <w:rFonts w:eastAsia="Batang"/>
      <w:color w:val="FF0000"/>
      <w:szCs w:val="24"/>
      <w:lang w:val="en-US"/>
    </w:rPr>
  </w:style>
  <w:style w:type="paragraph" w:customStyle="1" w:styleId="Bullet1">
    <w:name w:val="Bullet #1"/>
    <w:basedOn w:val="Normal"/>
    <w:rsid w:val="00012C7D"/>
    <w:pPr>
      <w:numPr>
        <w:numId w:val="1"/>
      </w:numPr>
      <w:spacing w:after="60"/>
    </w:pPr>
    <w:rPr>
      <w:color w:val="000000"/>
      <w:szCs w:val="24"/>
      <w:lang w:val="en-US"/>
    </w:rPr>
  </w:style>
  <w:style w:type="paragraph" w:customStyle="1" w:styleId="SubHeading">
    <w:name w:val="Sub Heading"/>
    <w:basedOn w:val="Normal"/>
    <w:rsid w:val="00145C12"/>
    <w:pPr>
      <w:spacing w:before="240" w:after="240"/>
    </w:pPr>
    <w:rPr>
      <w:rFonts w:eastAsia="Times"/>
      <w:b/>
      <w:bCs/>
      <w:smallCaps/>
      <w:color w:val="01756A"/>
      <w:sz w:val="28"/>
      <w:szCs w:val="24"/>
      <w:lang w:val="en-US"/>
    </w:rPr>
  </w:style>
  <w:style w:type="character" w:customStyle="1" w:styleId="StyleRed">
    <w:name w:val="Style Red"/>
    <w:rsid w:val="00810180"/>
    <w:rPr>
      <w:color w:val="FF0000"/>
    </w:rPr>
  </w:style>
  <w:style w:type="paragraph" w:styleId="FootnoteText">
    <w:name w:val="footnote text"/>
    <w:basedOn w:val="Normal"/>
    <w:link w:val="FootnoteTextChar"/>
    <w:uiPriority w:val="99"/>
    <w:rsid w:val="000F4925"/>
    <w:rPr>
      <w:rFonts w:ascii="Arial" w:hAnsi="Arial"/>
      <w:sz w:val="20"/>
      <w:lang w:val="en-US"/>
    </w:rPr>
  </w:style>
  <w:style w:type="character" w:styleId="FootnoteReference">
    <w:name w:val="footnote reference"/>
    <w:uiPriority w:val="99"/>
    <w:rsid w:val="000F4925"/>
    <w:rPr>
      <w:vertAlign w:val="superscript"/>
    </w:rPr>
  </w:style>
  <w:style w:type="paragraph" w:styleId="CommentText">
    <w:name w:val="annotation text"/>
    <w:basedOn w:val="Normal"/>
    <w:link w:val="CommentTextChar"/>
    <w:semiHidden/>
    <w:rsid w:val="003918E9"/>
    <w:pPr>
      <w:spacing w:after="120"/>
    </w:pPr>
    <w:rPr>
      <w:rFonts w:eastAsia="Times"/>
      <w:color w:val="000000"/>
      <w:sz w:val="20"/>
      <w:lang w:val="en-GB"/>
    </w:rPr>
  </w:style>
  <w:style w:type="character" w:styleId="CommentReference">
    <w:name w:val="annotation reference"/>
    <w:semiHidden/>
    <w:rsid w:val="003918E9"/>
    <w:rPr>
      <w:sz w:val="16"/>
      <w:szCs w:val="16"/>
    </w:rPr>
  </w:style>
  <w:style w:type="paragraph" w:styleId="BalloonText">
    <w:name w:val="Balloon Text"/>
    <w:basedOn w:val="Normal"/>
    <w:semiHidden/>
    <w:rsid w:val="003918E9"/>
    <w:rPr>
      <w:rFonts w:ascii="Tahoma" w:hAnsi="Tahoma" w:cs="Tahoma"/>
      <w:sz w:val="16"/>
      <w:szCs w:val="16"/>
    </w:rPr>
  </w:style>
  <w:style w:type="paragraph" w:customStyle="1" w:styleId="Style1">
    <w:name w:val="Style1"/>
    <w:basedOn w:val="Heading1"/>
    <w:rsid w:val="008F7E2C"/>
    <w:pPr>
      <w:pageBreakBefore w:val="0"/>
      <w:numPr>
        <w:numId w:val="0"/>
      </w:numPr>
      <w:shd w:val="clear" w:color="auto" w:fill="auto"/>
      <w:spacing w:before="240" w:after="60"/>
    </w:pPr>
    <w:rPr>
      <w:rFonts w:eastAsia="SimSun" w:cs="Arial"/>
      <w:bCs/>
      <w:kern w:val="32"/>
      <w:sz w:val="28"/>
      <w:szCs w:val="32"/>
      <w:lang w:val="en-GB" w:eastAsia="zh-CN"/>
    </w:rPr>
  </w:style>
  <w:style w:type="paragraph" w:customStyle="1" w:styleId="Style2">
    <w:name w:val="Style2"/>
    <w:basedOn w:val="Heading2"/>
    <w:autoRedefine/>
    <w:rsid w:val="008F7E2C"/>
    <w:pPr>
      <w:keepLines w:val="0"/>
      <w:numPr>
        <w:numId w:val="2"/>
      </w:numPr>
      <w:spacing w:before="240" w:after="60"/>
    </w:pPr>
    <w:rPr>
      <w:rFonts w:eastAsia="SimSun" w:cs="Arial"/>
      <w:bCs/>
      <w:i/>
      <w:iCs/>
      <w:kern w:val="0"/>
      <w:sz w:val="24"/>
      <w:szCs w:val="24"/>
      <w:lang w:val="en-GB" w:eastAsia="zh-CN"/>
    </w:rPr>
  </w:style>
  <w:style w:type="paragraph" w:customStyle="1" w:styleId="Style3">
    <w:name w:val="Style3"/>
    <w:basedOn w:val="Heading3"/>
    <w:autoRedefine/>
    <w:rsid w:val="008F7E2C"/>
    <w:pPr>
      <w:keepLines w:val="0"/>
      <w:numPr>
        <w:ilvl w:val="0"/>
        <w:numId w:val="0"/>
      </w:numPr>
      <w:spacing w:before="240" w:after="60"/>
    </w:pPr>
    <w:rPr>
      <w:rFonts w:eastAsia="SimSun" w:cs="Arial"/>
      <w:bCs/>
      <w:i/>
      <w:kern w:val="0"/>
      <w:sz w:val="22"/>
      <w:szCs w:val="22"/>
      <w:lang w:val="en-GB" w:eastAsia="zh-CN"/>
    </w:rPr>
  </w:style>
  <w:style w:type="paragraph" w:customStyle="1" w:styleId="td">
    <w:name w:val="td"/>
    <w:basedOn w:val="Normal"/>
    <w:rsid w:val="008F7E2C"/>
    <w:pPr>
      <w:spacing w:before="100" w:beforeAutospacing="1" w:after="100" w:afterAutospacing="1" w:line="180" w:lineRule="atLeast"/>
      <w:jc w:val="both"/>
    </w:pPr>
    <w:rPr>
      <w:rFonts w:ascii="Verdana" w:hAnsi="Verdana"/>
      <w:color w:val="666666"/>
      <w:sz w:val="13"/>
      <w:szCs w:val="13"/>
      <w:lang w:val="en-US"/>
    </w:rPr>
  </w:style>
  <w:style w:type="character" w:styleId="Strong">
    <w:name w:val="Strong"/>
    <w:uiPriority w:val="22"/>
    <w:qFormat/>
    <w:rsid w:val="008F7E2C"/>
    <w:rPr>
      <w:b/>
      <w:bCs/>
    </w:rPr>
  </w:style>
  <w:style w:type="character" w:customStyle="1" w:styleId="text1">
    <w:name w:val="text1"/>
    <w:rsid w:val="008F7E2C"/>
    <w:rPr>
      <w:rFonts w:ascii="Verdana" w:hAnsi="Verdana" w:cs="Verdana"/>
      <w:sz w:val="16"/>
      <w:szCs w:val="16"/>
    </w:rPr>
  </w:style>
  <w:style w:type="paragraph" w:customStyle="1" w:styleId="PMheader">
    <w:name w:val="PMheader"/>
    <w:basedOn w:val="Normal"/>
    <w:rsid w:val="008F7E2C"/>
    <w:pPr>
      <w:tabs>
        <w:tab w:val="left" w:leader="dot" w:pos="6840"/>
      </w:tabs>
      <w:ind w:right="1440"/>
    </w:pPr>
    <w:rPr>
      <w:rFonts w:ascii="Helvetica" w:eastAsia="MS Mincho" w:hAnsi="Helvetica"/>
      <w:sz w:val="18"/>
      <w:szCs w:val="18"/>
      <w:lang w:val="en-GB"/>
    </w:rPr>
  </w:style>
  <w:style w:type="character" w:styleId="HTMLTypewriter">
    <w:name w:val="HTML Typewriter"/>
    <w:rsid w:val="008F7E2C"/>
    <w:rPr>
      <w:sz w:val="20"/>
      <w:szCs w:val="20"/>
    </w:rPr>
  </w:style>
  <w:style w:type="paragraph" w:customStyle="1" w:styleId="Default">
    <w:name w:val="Default"/>
    <w:rsid w:val="008F7E2C"/>
    <w:pPr>
      <w:autoSpaceDE w:val="0"/>
      <w:autoSpaceDN w:val="0"/>
      <w:adjustRightInd w:val="0"/>
    </w:pPr>
    <w:rPr>
      <w:lang w:val="en-US" w:eastAsia="en-US"/>
    </w:rPr>
  </w:style>
  <w:style w:type="paragraph" w:customStyle="1" w:styleId="body">
    <w:name w:val="body"/>
    <w:basedOn w:val="Default"/>
    <w:next w:val="Default"/>
    <w:rsid w:val="008F7E2C"/>
    <w:pPr>
      <w:spacing w:after="140"/>
    </w:pPr>
    <w:rPr>
      <w:sz w:val="24"/>
      <w:szCs w:val="24"/>
    </w:rPr>
  </w:style>
  <w:style w:type="paragraph" w:customStyle="1" w:styleId="BodyText1">
    <w:name w:val="Body Text 1"/>
    <w:basedOn w:val="BlockText"/>
    <w:rsid w:val="008F7E2C"/>
    <w:pPr>
      <w:widowControl w:val="0"/>
      <w:numPr>
        <w:numId w:val="3"/>
      </w:numPr>
      <w:spacing w:before="60" w:after="60"/>
      <w:ind w:right="0"/>
    </w:pPr>
    <w:rPr>
      <w:rFonts w:ascii="Tahoma" w:eastAsia="MS Mincho" w:hAnsi="Tahoma"/>
      <w:sz w:val="20"/>
      <w:lang w:val="en-US"/>
    </w:rPr>
  </w:style>
  <w:style w:type="paragraph" w:customStyle="1" w:styleId="xl45">
    <w:name w:val="xl45"/>
    <w:basedOn w:val="Normal"/>
    <w:rsid w:val="008F7E2C"/>
    <w:pPr>
      <w:spacing w:before="100" w:beforeAutospacing="1" w:after="100" w:afterAutospacing="1"/>
    </w:pPr>
    <w:rPr>
      <w:rFonts w:ascii="Tahoma" w:eastAsia="Arial Unicode MS" w:hAnsi="Tahoma" w:cs="Tahoma"/>
      <w:szCs w:val="24"/>
      <w:lang w:val="en-US"/>
    </w:rPr>
  </w:style>
  <w:style w:type="paragraph" w:customStyle="1" w:styleId="PMstyle">
    <w:name w:val="PMstyle"/>
    <w:rsid w:val="008F7E2C"/>
    <w:rPr>
      <w:rFonts w:ascii="Helvetica" w:hAnsi="Helvetica"/>
      <w:sz w:val="22"/>
      <w:szCs w:val="22"/>
      <w:lang w:val="en-US" w:eastAsia="en-US"/>
    </w:rPr>
  </w:style>
  <w:style w:type="paragraph" w:customStyle="1" w:styleId="GenericHeading">
    <w:name w:val="Generic Heading"/>
    <w:basedOn w:val="Normal"/>
    <w:next w:val="Normal"/>
    <w:rsid w:val="008F7E2C"/>
    <w:pPr>
      <w:keepNext/>
      <w:keepLines/>
      <w:pBdr>
        <w:top w:val="single" w:sz="48" w:space="1" w:color="FFFFFF"/>
        <w:left w:val="single" w:sz="6" w:space="4" w:color="FFFFFF"/>
        <w:bottom w:val="single" w:sz="6" w:space="1" w:color="FFFFFF"/>
      </w:pBdr>
      <w:shd w:val="solid" w:color="auto" w:fill="auto"/>
      <w:spacing w:before="240" w:after="360"/>
      <w:ind w:left="85"/>
      <w:outlineLvl w:val="0"/>
    </w:pPr>
    <w:rPr>
      <w:rFonts w:ascii="Arial Black" w:hAnsi="Arial Black"/>
      <w:kern w:val="20"/>
      <w:position w:val="8"/>
      <w:sz w:val="28"/>
      <w:lang w:val="en-ZA"/>
    </w:rPr>
  </w:style>
  <w:style w:type="paragraph" w:customStyle="1" w:styleId="BodyText1-Bullet">
    <w:name w:val="Body  Text 1 - Bullet"/>
    <w:basedOn w:val="Normal"/>
    <w:rsid w:val="008F7E2C"/>
    <w:pPr>
      <w:widowControl w:val="0"/>
      <w:numPr>
        <w:numId w:val="4"/>
      </w:numPr>
      <w:spacing w:before="60"/>
      <w:outlineLvl w:val="2"/>
    </w:pPr>
    <w:rPr>
      <w:rFonts w:ascii="Tahoma" w:eastAsia="MS Mincho" w:hAnsi="Tahoma"/>
      <w:sz w:val="20"/>
      <w:lang w:val="en-US"/>
    </w:rPr>
  </w:style>
  <w:style w:type="paragraph" w:customStyle="1" w:styleId="Appendix">
    <w:name w:val="Appendix"/>
    <w:basedOn w:val="Heading1"/>
    <w:rsid w:val="008F7E2C"/>
    <w:pPr>
      <w:keepNext w:val="0"/>
      <w:pageBreakBefore w:val="0"/>
      <w:numPr>
        <w:numId w:val="5"/>
      </w:numPr>
      <w:shd w:val="clear" w:color="auto" w:fill="auto"/>
      <w:spacing w:before="240" w:after="240"/>
    </w:pPr>
    <w:rPr>
      <w:rFonts w:eastAsia="MS Mincho" w:cs="Arial"/>
      <w:b w:val="0"/>
      <w:bCs/>
      <w:caps/>
      <w:color w:val="000000"/>
      <w:sz w:val="24"/>
      <w:lang w:val="en-US"/>
    </w:rPr>
  </w:style>
  <w:style w:type="table" w:styleId="TableGrid">
    <w:name w:val="Table Grid"/>
    <w:basedOn w:val="TableNormal"/>
    <w:rsid w:val="008F7E2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odyText2Bold">
    <w:name w:val="Body Text 2 Bold"/>
    <w:basedOn w:val="BodyText2"/>
    <w:rsid w:val="008F7E2C"/>
    <w:pPr>
      <w:widowControl w:val="0"/>
      <w:spacing w:before="60" w:after="0" w:line="240" w:lineRule="auto"/>
      <w:ind w:left="0"/>
      <w:outlineLvl w:val="2"/>
    </w:pPr>
    <w:rPr>
      <w:rFonts w:ascii="Tahoma" w:eastAsia="MS Mincho" w:hAnsi="Tahoma"/>
      <w:b/>
      <w:sz w:val="20"/>
      <w:lang w:val="en-US"/>
    </w:rPr>
  </w:style>
  <w:style w:type="paragraph" w:customStyle="1" w:styleId="BodyText30">
    <w:name w:val="Body Text3"/>
    <w:basedOn w:val="Normal"/>
    <w:rsid w:val="008F7E2C"/>
    <w:pPr>
      <w:widowControl w:val="0"/>
      <w:ind w:left="397"/>
      <w:outlineLvl w:val="2"/>
    </w:pPr>
    <w:rPr>
      <w:rFonts w:ascii="Tahoma" w:eastAsia="MS Mincho" w:hAnsi="Tahoma"/>
      <w:sz w:val="20"/>
      <w:lang w:val="en-US"/>
    </w:rPr>
  </w:style>
  <w:style w:type="paragraph" w:customStyle="1" w:styleId="Bullet10">
    <w:name w:val="Bullet 1"/>
    <w:rsid w:val="008F7E2C"/>
    <w:pPr>
      <w:snapToGrid w:val="0"/>
      <w:spacing w:before="180" w:line="280" w:lineRule="exact"/>
      <w:jc w:val="both"/>
    </w:pPr>
    <w:rPr>
      <w:rFonts w:ascii="Frutiger 55" w:hAnsi="Frutiger 55"/>
      <w:iCs/>
      <w:color w:val="000000"/>
      <w:sz w:val="18"/>
      <w:lang w:val="en-US" w:eastAsia="en-US"/>
    </w:rPr>
  </w:style>
  <w:style w:type="paragraph" w:styleId="NormalWeb">
    <w:name w:val="Normal (Web)"/>
    <w:basedOn w:val="Normal"/>
    <w:uiPriority w:val="99"/>
    <w:rsid w:val="008F7E2C"/>
    <w:pPr>
      <w:spacing w:before="100" w:beforeAutospacing="1" w:after="100" w:afterAutospacing="1"/>
    </w:pPr>
    <w:rPr>
      <w:rFonts w:ascii="Arial Unicode MS" w:eastAsia="Arial Unicode MS" w:hAnsi="Arial Unicode MS" w:cs="Arial Unicode MS"/>
      <w:szCs w:val="24"/>
      <w:lang w:val="en-US"/>
    </w:rPr>
  </w:style>
  <w:style w:type="paragraph" w:customStyle="1" w:styleId="Char">
    <w:name w:val="Char"/>
    <w:basedOn w:val="Normal"/>
    <w:rsid w:val="008F7E2C"/>
    <w:pPr>
      <w:spacing w:after="160" w:line="240" w:lineRule="exact"/>
    </w:pPr>
    <w:rPr>
      <w:rFonts w:ascii="Tahoma" w:hAnsi="Tahoma"/>
      <w:sz w:val="20"/>
      <w:lang w:val="en-US"/>
    </w:rPr>
  </w:style>
  <w:style w:type="paragraph" w:customStyle="1" w:styleId="Bodytexttitlepage">
    <w:name w:val="Body text title page"/>
    <w:basedOn w:val="Normal"/>
    <w:rsid w:val="009F586D"/>
    <w:pPr>
      <w:widowControl w:val="0"/>
      <w:spacing w:after="60"/>
      <w:jc w:val="right"/>
    </w:pPr>
    <w:rPr>
      <w:rFonts w:ascii="Arial" w:hAnsi="Arial" w:cs="Tahoma"/>
      <w:sz w:val="18"/>
    </w:rPr>
  </w:style>
  <w:style w:type="character" w:styleId="FollowedHyperlink">
    <w:name w:val="FollowedHyperlink"/>
    <w:uiPriority w:val="99"/>
    <w:rsid w:val="00500C0A"/>
    <w:rPr>
      <w:color w:val="800080"/>
      <w:u w:val="single"/>
    </w:rPr>
  </w:style>
  <w:style w:type="paragraph" w:styleId="Index1">
    <w:name w:val="index 1"/>
    <w:basedOn w:val="Normal"/>
    <w:next w:val="Normal"/>
    <w:autoRedefine/>
    <w:semiHidden/>
    <w:rsid w:val="007112B7"/>
    <w:pPr>
      <w:tabs>
        <w:tab w:val="num" w:pos="360"/>
        <w:tab w:val="left" w:pos="480"/>
        <w:tab w:val="right" w:leader="dot" w:pos="8361"/>
      </w:tabs>
      <w:spacing w:after="120"/>
      <w:ind w:left="540" w:hanging="360"/>
    </w:pPr>
    <w:rPr>
      <w:rFonts w:cs="Arial"/>
      <w:b/>
      <w:sz w:val="22"/>
      <w:szCs w:val="22"/>
      <w:lang w:val="en-GB"/>
    </w:rPr>
  </w:style>
  <w:style w:type="character" w:customStyle="1" w:styleId="ccmtdefault">
    <w:name w:val="ccmtdefault"/>
    <w:basedOn w:val="DefaultParagraphFont"/>
    <w:rsid w:val="00294404"/>
  </w:style>
  <w:style w:type="character" w:customStyle="1" w:styleId="content6">
    <w:name w:val="content6"/>
    <w:rsid w:val="005C4657"/>
    <w:rPr>
      <w:b w:val="0"/>
      <w:bCs w:val="0"/>
      <w:strike w:val="0"/>
      <w:dstrike w:val="0"/>
      <w:color w:val="000000"/>
      <w:u w:val="none"/>
      <w:effect w:val="none"/>
    </w:rPr>
  </w:style>
  <w:style w:type="paragraph" w:customStyle="1" w:styleId="psubhead1cmt">
    <w:name w:val="psubhead1cmt"/>
    <w:basedOn w:val="Normal"/>
    <w:rsid w:val="00002E16"/>
    <w:pPr>
      <w:spacing w:before="100" w:beforeAutospacing="1" w:after="100" w:afterAutospacing="1"/>
    </w:pPr>
    <w:rPr>
      <w:rFonts w:eastAsia="MS Mincho"/>
      <w:szCs w:val="24"/>
      <w:lang w:val="en-US" w:eastAsia="ja-JP"/>
    </w:rPr>
  </w:style>
  <w:style w:type="paragraph" w:customStyle="1" w:styleId="pfigurecaptioncmt">
    <w:name w:val="pfigurecaptioncmt"/>
    <w:basedOn w:val="Normal"/>
    <w:rsid w:val="00002E16"/>
    <w:pPr>
      <w:spacing w:before="100" w:beforeAutospacing="1" w:after="100" w:afterAutospacing="1"/>
    </w:pPr>
    <w:rPr>
      <w:rFonts w:eastAsia="MS Mincho"/>
      <w:szCs w:val="24"/>
      <w:lang w:val="en-US" w:eastAsia="ja-JP"/>
    </w:rPr>
  </w:style>
  <w:style w:type="paragraph" w:customStyle="1" w:styleId="pbulletcmt">
    <w:name w:val="pbulletcmt"/>
    <w:basedOn w:val="Normal"/>
    <w:rsid w:val="00002E16"/>
    <w:pPr>
      <w:spacing w:before="100" w:beforeAutospacing="1" w:after="100" w:afterAutospacing="1"/>
    </w:pPr>
    <w:rPr>
      <w:rFonts w:eastAsia="MS Mincho"/>
      <w:szCs w:val="24"/>
      <w:lang w:val="en-US" w:eastAsia="ja-JP"/>
    </w:rPr>
  </w:style>
  <w:style w:type="paragraph" w:customStyle="1" w:styleId="pbullet2cmt">
    <w:name w:val="pbullet2cmt"/>
    <w:basedOn w:val="Normal"/>
    <w:rsid w:val="00002E16"/>
    <w:pPr>
      <w:spacing w:before="100" w:beforeAutospacing="1" w:after="100" w:afterAutospacing="1"/>
    </w:pPr>
    <w:rPr>
      <w:rFonts w:eastAsia="MS Mincho"/>
      <w:szCs w:val="24"/>
      <w:lang w:val="en-US" w:eastAsia="ja-JP"/>
    </w:rPr>
  </w:style>
  <w:style w:type="paragraph" w:styleId="ListParagraph">
    <w:name w:val="List Paragraph"/>
    <w:basedOn w:val="Normal"/>
    <w:uiPriority w:val="34"/>
    <w:qFormat/>
    <w:rsid w:val="00F5622E"/>
    <w:pPr>
      <w:ind w:left="720"/>
      <w:contextualSpacing/>
    </w:pPr>
  </w:style>
  <w:style w:type="table" w:styleId="TableList4">
    <w:name w:val="Table List 4"/>
    <w:basedOn w:val="TableNormal"/>
    <w:rsid w:val="00F127F3"/>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customStyle="1" w:styleId="aBullet1">
    <w:name w:val="a Bullet 1"/>
    <w:autoRedefine/>
    <w:rsid w:val="00DA43FB"/>
    <w:pPr>
      <w:keepLines/>
      <w:numPr>
        <w:numId w:val="7"/>
      </w:numPr>
      <w:tabs>
        <w:tab w:val="clear" w:pos="360"/>
        <w:tab w:val="left" w:pos="1800"/>
      </w:tabs>
      <w:spacing w:before="60" w:after="180" w:line="264" w:lineRule="auto"/>
      <w:ind w:left="1800"/>
    </w:pPr>
    <w:rPr>
      <w:rFonts w:ascii="Arial" w:hAnsi="Arial"/>
      <w:sz w:val="22"/>
      <w:lang w:val="en-US" w:eastAsia="en-US"/>
    </w:rPr>
  </w:style>
  <w:style w:type="paragraph" w:customStyle="1" w:styleId="TableTitle">
    <w:name w:val="Table Title"/>
    <w:basedOn w:val="Normal"/>
    <w:rsid w:val="00DA43FB"/>
    <w:pPr>
      <w:keepNext/>
      <w:keepLines/>
      <w:tabs>
        <w:tab w:val="num" w:pos="1440"/>
      </w:tabs>
      <w:spacing w:before="240" w:after="120" w:line="264" w:lineRule="auto"/>
      <w:ind w:left="1440"/>
    </w:pPr>
    <w:rPr>
      <w:rFonts w:ascii="Arial" w:hAnsi="Arial"/>
      <w:sz w:val="22"/>
      <w:lang w:val="en-US"/>
    </w:rPr>
  </w:style>
  <w:style w:type="paragraph" w:customStyle="1" w:styleId="TableHead">
    <w:name w:val="Table Head"/>
    <w:basedOn w:val="Normal"/>
    <w:rsid w:val="00DA43FB"/>
    <w:rPr>
      <w:rFonts w:ascii="Arial" w:hAnsi="Arial"/>
      <w:b/>
      <w:sz w:val="20"/>
      <w:lang w:val="en-US"/>
    </w:rPr>
  </w:style>
  <w:style w:type="paragraph" w:customStyle="1" w:styleId="QuickA">
    <w:name w:val="Quick A."/>
    <w:basedOn w:val="Normal"/>
    <w:rsid w:val="00DA43FB"/>
    <w:pPr>
      <w:widowControl w:val="0"/>
      <w:numPr>
        <w:numId w:val="8"/>
      </w:numPr>
      <w:spacing w:before="120" w:after="120" w:line="360" w:lineRule="auto"/>
      <w:ind w:left="1440" w:hanging="720"/>
    </w:pPr>
    <w:rPr>
      <w:snapToGrid w:val="0"/>
      <w:lang w:val="en-US"/>
    </w:rPr>
  </w:style>
  <w:style w:type="paragraph" w:customStyle="1" w:styleId="StyletableheadingAvenir65">
    <w:name w:val="Style tableheading + Avenir 65"/>
    <w:basedOn w:val="Normal"/>
    <w:autoRedefine/>
    <w:rsid w:val="00036817"/>
    <w:pPr>
      <w:spacing w:before="120" w:after="120" w:line="264" w:lineRule="auto"/>
      <w:jc w:val="both"/>
    </w:pPr>
    <w:rPr>
      <w:rFonts w:ascii="Verdana" w:hAnsi="Verdana"/>
      <w:b/>
      <w:bCs/>
      <w:noProof/>
      <w:sz w:val="20"/>
      <w:lang w:val="en-US"/>
    </w:rPr>
  </w:style>
  <w:style w:type="paragraph" w:customStyle="1" w:styleId="StyleTableTextAvenir65">
    <w:name w:val="Style Table Text + Avenir 65"/>
    <w:basedOn w:val="TableText"/>
    <w:autoRedefine/>
    <w:rsid w:val="0008736D"/>
    <w:pPr>
      <w:spacing w:before="120" w:after="120"/>
    </w:pPr>
    <w:rPr>
      <w:rFonts w:ascii="Arial" w:hAnsi="Arial"/>
      <w:sz w:val="20"/>
      <w:lang w:val="en-US"/>
    </w:rPr>
  </w:style>
  <w:style w:type="paragraph" w:customStyle="1" w:styleId="StyleTableTitleAvenir65">
    <w:name w:val="Style Table Title + Avenir 65"/>
    <w:basedOn w:val="Normal"/>
    <w:autoRedefine/>
    <w:rsid w:val="00DA43FB"/>
    <w:pPr>
      <w:keepNext/>
      <w:keepLines/>
      <w:tabs>
        <w:tab w:val="num" w:pos="1440"/>
      </w:tabs>
      <w:spacing w:before="240" w:after="120" w:line="264" w:lineRule="auto"/>
      <w:jc w:val="center"/>
    </w:pPr>
    <w:rPr>
      <w:rFonts w:ascii="Verdana" w:hAnsi="Verdana"/>
      <w:b/>
      <w:sz w:val="22"/>
      <w:lang w:val="en-US"/>
    </w:rPr>
  </w:style>
  <w:style w:type="paragraph" w:customStyle="1" w:styleId="StyleTableHeadAvenir65">
    <w:name w:val="Style Table Head + Avenir 65"/>
    <w:basedOn w:val="TableHead"/>
    <w:autoRedefine/>
    <w:rsid w:val="00DA43FB"/>
    <w:pPr>
      <w:jc w:val="center"/>
    </w:pPr>
    <w:rPr>
      <w:rFonts w:ascii="Verdana" w:hAnsi="Verdana"/>
      <w:bCs/>
    </w:rPr>
  </w:style>
  <w:style w:type="paragraph" w:customStyle="1" w:styleId="Section">
    <w:name w:val="Section"/>
    <w:basedOn w:val="Normal"/>
    <w:rsid w:val="00EA081E"/>
    <w:pPr>
      <w:spacing w:before="240" w:after="240" w:line="360" w:lineRule="auto"/>
      <w:jc w:val="both"/>
    </w:pPr>
    <w:rPr>
      <w:rFonts w:ascii="Verdana" w:hAnsi="Verdana"/>
      <w:b/>
      <w:color w:val="800000"/>
      <w:sz w:val="20"/>
      <w:szCs w:val="24"/>
      <w:lang w:val="en-US"/>
    </w:rPr>
  </w:style>
  <w:style w:type="paragraph" w:customStyle="1" w:styleId="Category">
    <w:name w:val="Category"/>
    <w:basedOn w:val="Normal"/>
    <w:rsid w:val="00EA081E"/>
    <w:pPr>
      <w:spacing w:before="240" w:after="240" w:line="360" w:lineRule="auto"/>
      <w:jc w:val="both"/>
    </w:pPr>
    <w:rPr>
      <w:rFonts w:ascii="Verdana" w:hAnsi="Verdana"/>
      <w:b/>
      <w:szCs w:val="24"/>
      <w:lang w:val="en-US"/>
    </w:rPr>
  </w:style>
  <w:style w:type="paragraph" w:customStyle="1" w:styleId="PolicySection">
    <w:name w:val="Policy Section"/>
    <w:basedOn w:val="Section"/>
    <w:rsid w:val="00EA081E"/>
    <w:pPr>
      <w:spacing w:before="120" w:after="180"/>
    </w:pPr>
    <w:rPr>
      <w:color w:val="auto"/>
    </w:rPr>
  </w:style>
  <w:style w:type="paragraph" w:customStyle="1" w:styleId="Standards">
    <w:name w:val="Standards"/>
    <w:basedOn w:val="Section"/>
    <w:rsid w:val="00EA081E"/>
    <w:rPr>
      <w:color w:val="0000FF"/>
    </w:rPr>
  </w:style>
  <w:style w:type="paragraph" w:customStyle="1" w:styleId="Tablespaced">
    <w:name w:val="Table spaced"/>
    <w:basedOn w:val="Normal"/>
    <w:rsid w:val="000D2C00"/>
    <w:pPr>
      <w:tabs>
        <w:tab w:val="left" w:pos="2410"/>
      </w:tabs>
    </w:pPr>
    <w:rPr>
      <w:lang w:val="en-GB"/>
    </w:rPr>
  </w:style>
  <w:style w:type="paragraph" w:customStyle="1" w:styleId="Tablespacedleft">
    <w:name w:val="Table spaced left"/>
    <w:basedOn w:val="Tablespaced"/>
    <w:rsid w:val="000D2C00"/>
    <w:pPr>
      <w:spacing w:after="120"/>
    </w:pPr>
    <w:rPr>
      <w:rFonts w:ascii="Arial" w:hAnsi="Arial"/>
      <w:b/>
      <w:sz w:val="20"/>
    </w:rPr>
  </w:style>
  <w:style w:type="paragraph" w:customStyle="1" w:styleId="Overview">
    <w:name w:val="Overview"/>
    <w:basedOn w:val="Normal"/>
    <w:rsid w:val="000D2C00"/>
    <w:pPr>
      <w:keepNext/>
      <w:spacing w:before="24"/>
      <w:ind w:left="2070"/>
    </w:pPr>
    <w:rPr>
      <w:b/>
      <w:lang w:val="en-GB"/>
    </w:rPr>
  </w:style>
  <w:style w:type="paragraph" w:styleId="TOCHeading">
    <w:name w:val="TOC Heading"/>
    <w:basedOn w:val="Heading1"/>
    <w:next w:val="Normal"/>
    <w:uiPriority w:val="39"/>
    <w:unhideWhenUsed/>
    <w:qFormat/>
    <w:rsid w:val="000C3A00"/>
    <w:pPr>
      <w:keepLines/>
      <w:pageBreakBefore w:val="0"/>
      <w:numPr>
        <w:numId w:val="0"/>
      </w:numPr>
      <w:shd w:val="clear" w:color="auto" w:fill="auto"/>
      <w:spacing w:before="480" w:line="276" w:lineRule="auto"/>
      <w:outlineLvl w:val="9"/>
    </w:pPr>
    <w:rPr>
      <w:rFonts w:ascii="Cambria" w:hAnsi="Cambria"/>
      <w:bCs/>
      <w:color w:val="365F91"/>
      <w:kern w:val="0"/>
      <w:sz w:val="28"/>
      <w:szCs w:val="28"/>
      <w:lang w:val="en-US"/>
    </w:rPr>
  </w:style>
  <w:style w:type="paragraph" w:customStyle="1" w:styleId="Covertext">
    <w:name w:val="Cover text"/>
    <w:basedOn w:val="Normal"/>
    <w:semiHidden/>
    <w:rsid w:val="0063767F"/>
    <w:pPr>
      <w:ind w:left="340"/>
    </w:pPr>
    <w:rPr>
      <w:rFonts w:ascii="Arial" w:hAnsi="Arial"/>
      <w:color w:val="FFFFFF"/>
      <w:sz w:val="20"/>
      <w:lang w:val="en-GB"/>
    </w:rPr>
  </w:style>
  <w:style w:type="paragraph" w:customStyle="1" w:styleId="Documentstyle">
    <w:name w:val="Document style"/>
    <w:basedOn w:val="Normal"/>
    <w:semiHidden/>
    <w:rsid w:val="0063767F"/>
    <w:pPr>
      <w:framePr w:hSpace="181" w:wrap="around" w:hAnchor="text" w:yAlign="bottom"/>
      <w:ind w:left="340"/>
      <w:suppressOverlap/>
    </w:pPr>
    <w:rPr>
      <w:rFonts w:ascii="Arial" w:hAnsi="Arial"/>
      <w:color w:val="FFFFFF"/>
      <w:sz w:val="66"/>
      <w:lang w:val="en-GB"/>
    </w:rPr>
  </w:style>
  <w:style w:type="paragraph" w:customStyle="1" w:styleId="Clientnamecover">
    <w:name w:val="Client name cover"/>
    <w:basedOn w:val="Normal"/>
    <w:semiHidden/>
    <w:rsid w:val="0063767F"/>
    <w:pPr>
      <w:spacing w:before="240" w:line="240" w:lineRule="atLeast"/>
      <w:ind w:left="340"/>
    </w:pPr>
    <w:rPr>
      <w:rFonts w:ascii="Arial" w:hAnsi="Arial"/>
      <w:color w:val="FFFFFF"/>
      <w:sz w:val="30"/>
      <w:lang w:val="en-GB"/>
    </w:rPr>
  </w:style>
  <w:style w:type="paragraph" w:customStyle="1" w:styleId="Companyname">
    <w:name w:val="Company name"/>
    <w:basedOn w:val="Normal"/>
    <w:next w:val="Covertext"/>
    <w:semiHidden/>
    <w:rsid w:val="0063767F"/>
    <w:pPr>
      <w:spacing w:before="440" w:line="240" w:lineRule="atLeast"/>
      <w:ind w:left="340"/>
    </w:pPr>
    <w:rPr>
      <w:rFonts w:ascii="Arial" w:hAnsi="Arial"/>
      <w:color w:val="FFFFFF"/>
      <w:sz w:val="30"/>
      <w:lang w:val="en-GB"/>
    </w:rPr>
  </w:style>
  <w:style w:type="paragraph" w:customStyle="1" w:styleId="P1Docref">
    <w:name w:val="P1 Doc ref"/>
    <w:basedOn w:val="Covertext"/>
    <w:semiHidden/>
    <w:rsid w:val="0063767F"/>
  </w:style>
  <w:style w:type="paragraph" w:customStyle="1" w:styleId="P1Versionno">
    <w:name w:val="P1 Version no"/>
    <w:basedOn w:val="Covertext"/>
    <w:semiHidden/>
    <w:rsid w:val="0063767F"/>
  </w:style>
  <w:style w:type="paragraph" w:customStyle="1" w:styleId="ABCNormal">
    <w:name w:val="ABC Normal"/>
    <w:basedOn w:val="Normal"/>
    <w:rsid w:val="0063767F"/>
    <w:pPr>
      <w:spacing w:after="140"/>
    </w:pPr>
    <w:rPr>
      <w:rFonts w:ascii="Arial" w:hAnsi="Arial"/>
      <w:sz w:val="20"/>
      <w:lang w:val="en-GB" w:eastAsia="en-GB"/>
    </w:rPr>
  </w:style>
  <w:style w:type="paragraph" w:customStyle="1" w:styleId="Indent1">
    <w:name w:val="Indent 1"/>
    <w:basedOn w:val="Normal"/>
    <w:rsid w:val="00782BF2"/>
    <w:pPr>
      <w:numPr>
        <w:ilvl w:val="1"/>
        <w:numId w:val="10"/>
      </w:numPr>
      <w:kinsoku w:val="0"/>
      <w:overflowPunct w:val="0"/>
      <w:autoSpaceDE w:val="0"/>
      <w:autoSpaceDN w:val="0"/>
      <w:adjustRightInd w:val="0"/>
      <w:snapToGrid w:val="0"/>
      <w:spacing w:before="100" w:after="100"/>
    </w:pPr>
    <w:rPr>
      <w:rFonts w:asciiTheme="majorHAnsi" w:hAnsiTheme="majorHAnsi"/>
      <w:snapToGrid w:val="0"/>
      <w:color w:val="000000" w:themeColor="text1"/>
      <w:sz w:val="20"/>
      <w:szCs w:val="36"/>
      <w:lang w:eastAsia="en-AU"/>
    </w:rPr>
  </w:style>
  <w:style w:type="paragraph" w:customStyle="1" w:styleId="Indent2">
    <w:name w:val="Indent 2"/>
    <w:basedOn w:val="Indent1"/>
    <w:rsid w:val="00782BF2"/>
    <w:pPr>
      <w:numPr>
        <w:ilvl w:val="2"/>
      </w:numPr>
    </w:pPr>
  </w:style>
  <w:style w:type="paragraph" w:customStyle="1" w:styleId="Indent3">
    <w:name w:val="Indent 3"/>
    <w:basedOn w:val="Indent2"/>
    <w:rsid w:val="00782BF2"/>
    <w:pPr>
      <w:numPr>
        <w:ilvl w:val="3"/>
      </w:numPr>
    </w:pPr>
  </w:style>
  <w:style w:type="paragraph" w:customStyle="1" w:styleId="Indent5">
    <w:name w:val="Indent 5"/>
    <w:basedOn w:val="Indent4"/>
    <w:rsid w:val="00782BF2"/>
    <w:pPr>
      <w:numPr>
        <w:ilvl w:val="5"/>
      </w:numPr>
    </w:pPr>
  </w:style>
  <w:style w:type="paragraph" w:customStyle="1" w:styleId="Indent6">
    <w:name w:val="Indent 6"/>
    <w:basedOn w:val="Indent5"/>
    <w:rsid w:val="00782BF2"/>
    <w:pPr>
      <w:numPr>
        <w:ilvl w:val="6"/>
      </w:numPr>
    </w:pPr>
  </w:style>
  <w:style w:type="paragraph" w:customStyle="1" w:styleId="Indent7">
    <w:name w:val="Indent 7"/>
    <w:basedOn w:val="Indent6"/>
    <w:rsid w:val="00782BF2"/>
    <w:pPr>
      <w:numPr>
        <w:ilvl w:val="7"/>
      </w:numPr>
    </w:pPr>
  </w:style>
  <w:style w:type="paragraph" w:customStyle="1" w:styleId="Indent4">
    <w:name w:val="Indent 4"/>
    <w:basedOn w:val="Indent3"/>
    <w:rsid w:val="00782BF2"/>
    <w:pPr>
      <w:numPr>
        <w:ilvl w:val="4"/>
      </w:numPr>
    </w:pPr>
  </w:style>
  <w:style w:type="paragraph" w:customStyle="1" w:styleId="PwCNormal">
    <w:name w:val="PwC Normal"/>
    <w:aliases w:val="n"/>
    <w:basedOn w:val="Normal"/>
    <w:link w:val="PwCNormalChar"/>
    <w:qFormat/>
    <w:rsid w:val="00782BF2"/>
    <w:pPr>
      <w:numPr>
        <w:numId w:val="10"/>
      </w:numPr>
      <w:kinsoku w:val="0"/>
      <w:overflowPunct w:val="0"/>
      <w:autoSpaceDE w:val="0"/>
      <w:autoSpaceDN w:val="0"/>
      <w:adjustRightInd w:val="0"/>
      <w:snapToGrid w:val="0"/>
      <w:spacing w:after="240"/>
    </w:pPr>
    <w:rPr>
      <w:rFonts w:asciiTheme="majorHAnsi" w:hAnsiTheme="majorHAnsi" w:cs="Arial"/>
      <w:snapToGrid w:val="0"/>
      <w:color w:val="000000" w:themeColor="text1"/>
      <w:sz w:val="20"/>
      <w:szCs w:val="36"/>
      <w:lang w:eastAsia="en-AU"/>
    </w:rPr>
  </w:style>
  <w:style w:type="character" w:customStyle="1" w:styleId="PwCNormalChar">
    <w:name w:val="PwC Normal Char"/>
    <w:aliases w:val="n Char Char,n Char"/>
    <w:basedOn w:val="DefaultParagraphFont"/>
    <w:link w:val="PwCNormal"/>
    <w:rsid w:val="00782BF2"/>
    <w:rPr>
      <w:rFonts w:asciiTheme="majorHAnsi" w:hAnsiTheme="majorHAnsi" w:cs="Arial"/>
      <w:snapToGrid w:val="0"/>
      <w:color w:val="000000" w:themeColor="text1"/>
      <w:szCs w:val="36"/>
      <w:lang w:val="en-AU" w:eastAsia="en-AU"/>
    </w:rPr>
  </w:style>
  <w:style w:type="paragraph" w:customStyle="1" w:styleId="TableBullet1Small">
    <w:name w:val="Table Bullet 1 Small"/>
    <w:basedOn w:val="Normal"/>
    <w:rsid w:val="00782BF2"/>
    <w:pPr>
      <w:numPr>
        <w:numId w:val="9"/>
      </w:numPr>
      <w:kinsoku w:val="0"/>
      <w:overflowPunct w:val="0"/>
      <w:autoSpaceDE w:val="0"/>
      <w:autoSpaceDN w:val="0"/>
      <w:adjustRightInd w:val="0"/>
      <w:snapToGrid w:val="0"/>
      <w:spacing w:before="20" w:after="20"/>
    </w:pPr>
    <w:rPr>
      <w:rFonts w:ascii="Arial" w:hAnsi="Arial" w:cs="Arial"/>
      <w:snapToGrid w:val="0"/>
      <w:color w:val="000000" w:themeColor="text1"/>
      <w:sz w:val="16"/>
      <w:szCs w:val="18"/>
      <w:lang w:eastAsia="en-AU"/>
    </w:rPr>
  </w:style>
  <w:style w:type="paragraph" w:customStyle="1" w:styleId="TableBullet3Small">
    <w:name w:val="Table Bullet 3 Small"/>
    <w:basedOn w:val="TableBullet2Small"/>
    <w:rsid w:val="00782BF2"/>
    <w:pPr>
      <w:numPr>
        <w:ilvl w:val="2"/>
      </w:numPr>
    </w:pPr>
    <w:rPr>
      <w:szCs w:val="16"/>
    </w:rPr>
  </w:style>
  <w:style w:type="paragraph" w:customStyle="1" w:styleId="TableBullet2Small">
    <w:name w:val="Table Bullet 2 Small"/>
    <w:basedOn w:val="TableBullet1Small"/>
    <w:rsid w:val="00782BF2"/>
    <w:pPr>
      <w:numPr>
        <w:ilvl w:val="1"/>
      </w:numPr>
    </w:pPr>
  </w:style>
  <w:style w:type="paragraph" w:customStyle="1" w:styleId="Indent8">
    <w:name w:val="Indent 8"/>
    <w:basedOn w:val="Indent7"/>
    <w:rsid w:val="00782BF2"/>
    <w:pPr>
      <w:numPr>
        <w:ilvl w:val="8"/>
      </w:numPr>
    </w:pPr>
  </w:style>
  <w:style w:type="paragraph" w:customStyle="1" w:styleId="TableTextNormal">
    <w:name w:val="Table Text Normal"/>
    <w:basedOn w:val="Normal"/>
    <w:link w:val="TableTextNormalChar"/>
    <w:rsid w:val="00782BF2"/>
    <w:pPr>
      <w:kinsoku w:val="0"/>
      <w:overflowPunct w:val="0"/>
      <w:autoSpaceDE w:val="0"/>
      <w:autoSpaceDN w:val="0"/>
      <w:adjustRightInd w:val="0"/>
      <w:snapToGrid w:val="0"/>
      <w:spacing w:before="80" w:after="80"/>
    </w:pPr>
    <w:rPr>
      <w:rFonts w:asciiTheme="majorHAnsi" w:hAnsiTheme="majorHAnsi" w:cs="Arial"/>
      <w:snapToGrid w:val="0"/>
      <w:color w:val="000000" w:themeColor="text1"/>
      <w:sz w:val="20"/>
      <w:szCs w:val="36"/>
      <w:lang w:eastAsia="en-AU"/>
    </w:rPr>
  </w:style>
  <w:style w:type="table" w:customStyle="1" w:styleId="Tables-APBase">
    <w:name w:val="Tables - AP Base"/>
    <w:basedOn w:val="TableNormal"/>
    <w:rsid w:val="00782BF2"/>
    <w:rPr>
      <w:rFonts w:asciiTheme="majorHAnsi" w:hAnsiTheme="majorHAnsi" w:cs="Arial"/>
      <w:snapToGrid w:val="0"/>
      <w:color w:val="000000" w:themeColor="text1"/>
      <w:szCs w:val="36"/>
      <w:lang w:val="en-AU" w:eastAsia="en-AU"/>
    </w:rPr>
    <w:tblPr>
      <w:tblStyleRowBandSize w:val="1"/>
      <w:tblStyleColBandSize w:val="1"/>
      <w:tblInd w:w="0" w:type="dxa"/>
      <w:tblBorders>
        <w:top w:val="single" w:sz="4" w:space="0" w:color="FFFFFF"/>
        <w:left w:val="single" w:sz="4" w:space="0" w:color="FFFFFF"/>
        <w:bottom w:val="single" w:sz="6" w:space="0" w:color="44546A" w:themeColor="text2"/>
        <w:right w:val="single" w:sz="4" w:space="0" w:color="FFFFFF"/>
        <w:insideH w:val="dotted" w:sz="8" w:space="0" w:color="44546A" w:themeColor="text2"/>
        <w:insideV w:val="single" w:sz="4" w:space="0" w:color="FFFFFF"/>
      </w:tblBorders>
      <w:tblCellMar>
        <w:top w:w="0" w:type="dxa"/>
        <w:left w:w="108" w:type="dxa"/>
        <w:bottom w:w="0" w:type="dxa"/>
        <w:right w:w="108" w:type="dxa"/>
      </w:tblCellMar>
    </w:tblPr>
    <w:tcPr>
      <w:shd w:val="clear" w:color="auto" w:fill="auto"/>
      <w:tcMar>
        <w:top w:w="0" w:type="dxa"/>
        <w:left w:w="108" w:type="dxa"/>
        <w:bottom w:w="0" w:type="dxa"/>
        <w:right w:w="108" w:type="dxa"/>
      </w:tcMar>
    </w:tcPr>
    <w:tblStylePr w:type="firstRow">
      <w:pPr>
        <w:jc w:val="center"/>
      </w:pPr>
      <w:rPr>
        <w:rFonts w:ascii="@Arial Unicode MS" w:hAnsi="@Arial Unicode MS"/>
        <w:b w:val="0"/>
        <w:color w:val="auto"/>
      </w:rPr>
      <w:tblPr/>
      <w:trPr>
        <w:tblHeader/>
      </w:trPr>
      <w:tcPr>
        <w:tcBorders>
          <w:top w:val="single" w:sz="4" w:space="0" w:color="44546A" w:themeColor="text2"/>
          <w:bottom w:val="single" w:sz="4" w:space="0" w:color="44546A" w:themeColor="text2"/>
        </w:tcBorders>
      </w:tcPr>
    </w:tblStylePr>
    <w:tblStylePr w:type="lastRow">
      <w:rPr>
        <w:color w:val="auto"/>
      </w:rPr>
      <w:tblPr/>
      <w:tcPr>
        <w:tcBorders>
          <w:top w:val="single" w:sz="4" w:space="0" w:color="44546A" w:themeColor="text2"/>
        </w:tcBorders>
        <w:shd w:val="clear" w:color="auto" w:fill="auto"/>
      </w:tcPr>
    </w:tblStylePr>
    <w:tblStylePr w:type="nwCell">
      <w:pPr>
        <w:jc w:val="left"/>
      </w:pPr>
      <w:tblPr/>
      <w:tcPr>
        <w:vAlign w:val="bottom"/>
      </w:tcPr>
    </w:tblStylePr>
  </w:style>
  <w:style w:type="paragraph" w:customStyle="1" w:styleId="StyleTableColumnHeadingNormalDarkRed">
    <w:name w:val="Style Table Column Heading Normal + Dark Red"/>
    <w:basedOn w:val="Normal"/>
    <w:rsid w:val="00782BF2"/>
    <w:pPr>
      <w:keepNext/>
      <w:keepLines/>
      <w:kinsoku w:val="0"/>
      <w:overflowPunct w:val="0"/>
      <w:autoSpaceDE w:val="0"/>
      <w:autoSpaceDN w:val="0"/>
      <w:adjustRightInd w:val="0"/>
      <w:snapToGrid w:val="0"/>
      <w:spacing w:before="80" w:after="80"/>
    </w:pPr>
    <w:rPr>
      <w:rFonts w:asciiTheme="majorHAnsi" w:hAnsiTheme="majorHAnsi"/>
      <w:b/>
      <w:bCs/>
      <w:snapToGrid w:val="0"/>
      <w:color w:val="5B9BD5" w:themeColor="accent1"/>
      <w:sz w:val="20"/>
      <w:szCs w:val="36"/>
      <w:lang w:eastAsia="en-AU"/>
    </w:rPr>
  </w:style>
  <w:style w:type="paragraph" w:customStyle="1" w:styleId="StyleTableColumnHeadingNormalDarkRed1">
    <w:name w:val="Style Table Column Heading Normal + Dark Red1"/>
    <w:basedOn w:val="Normal"/>
    <w:rsid w:val="00782BF2"/>
    <w:pPr>
      <w:keepNext/>
      <w:keepLines/>
      <w:kinsoku w:val="0"/>
      <w:overflowPunct w:val="0"/>
      <w:autoSpaceDE w:val="0"/>
      <w:autoSpaceDN w:val="0"/>
      <w:adjustRightInd w:val="0"/>
      <w:snapToGrid w:val="0"/>
      <w:spacing w:before="80" w:after="80"/>
    </w:pPr>
    <w:rPr>
      <w:rFonts w:asciiTheme="majorHAnsi" w:hAnsiTheme="majorHAnsi" w:cs="Arial"/>
      <w:b/>
      <w:bCs/>
      <w:snapToGrid w:val="0"/>
      <w:color w:val="5B9BD5" w:themeColor="accent1"/>
      <w:sz w:val="20"/>
      <w:szCs w:val="36"/>
      <w:lang w:eastAsia="en-AU"/>
    </w:rPr>
  </w:style>
  <w:style w:type="character" w:customStyle="1" w:styleId="TableTextNormalChar">
    <w:name w:val="Table Text Normal Char"/>
    <w:basedOn w:val="DefaultParagraphFont"/>
    <w:link w:val="TableTextNormal"/>
    <w:locked/>
    <w:rsid w:val="00782BF2"/>
    <w:rPr>
      <w:rFonts w:asciiTheme="majorHAnsi" w:hAnsiTheme="majorHAnsi" w:cs="Arial"/>
      <w:snapToGrid w:val="0"/>
      <w:color w:val="000000" w:themeColor="text1"/>
      <w:szCs w:val="36"/>
      <w:lang w:val="en-AU" w:eastAsia="en-AU"/>
    </w:rPr>
  </w:style>
  <w:style w:type="paragraph" w:customStyle="1" w:styleId="PrefaceTitle">
    <w:name w:val="Preface Title"/>
    <w:basedOn w:val="Heading2"/>
    <w:next w:val="PwCNormal"/>
    <w:qFormat/>
    <w:rsid w:val="00D62B28"/>
    <w:pPr>
      <w:pageBreakBefore/>
      <w:numPr>
        <w:ilvl w:val="0"/>
        <w:numId w:val="0"/>
      </w:numPr>
      <w:kinsoku w:val="0"/>
      <w:overflowPunct w:val="0"/>
      <w:autoSpaceDE w:val="0"/>
      <w:autoSpaceDN w:val="0"/>
      <w:adjustRightInd w:val="0"/>
      <w:snapToGrid w:val="0"/>
      <w:spacing w:before="0" w:after="480" w:line="600" w:lineRule="atLeast"/>
    </w:pPr>
    <w:rPr>
      <w:rFonts w:asciiTheme="majorHAnsi" w:hAnsiTheme="majorHAnsi" w:cs="Arial"/>
      <w:bCs/>
      <w:i/>
      <w:iCs/>
      <w:snapToGrid w:val="0"/>
      <w:color w:val="000000" w:themeColor="text1"/>
      <w:kern w:val="0"/>
      <w:sz w:val="52"/>
      <w:szCs w:val="36"/>
      <w:lang w:eastAsia="en-AU"/>
    </w:rPr>
  </w:style>
  <w:style w:type="paragraph" w:customStyle="1" w:styleId="TableBullet1Normal">
    <w:name w:val="Table Bullet 1 Normal"/>
    <w:basedOn w:val="TableTextNormal"/>
    <w:rsid w:val="00D62B28"/>
    <w:pPr>
      <w:numPr>
        <w:numId w:val="12"/>
      </w:numPr>
      <w:spacing w:before="40" w:after="40"/>
    </w:pPr>
  </w:style>
  <w:style w:type="paragraph" w:customStyle="1" w:styleId="TableBullet3Normal">
    <w:name w:val="Table Bullet 3 Normal"/>
    <w:basedOn w:val="TableBullet2Normal"/>
    <w:rsid w:val="00D62B28"/>
    <w:pPr>
      <w:numPr>
        <w:ilvl w:val="2"/>
      </w:numPr>
    </w:pPr>
  </w:style>
  <w:style w:type="paragraph" w:customStyle="1" w:styleId="TableBullet2Normal">
    <w:name w:val="Table Bullet 2 Normal"/>
    <w:basedOn w:val="TableBullet1Normal"/>
    <w:rsid w:val="00D62B28"/>
    <w:pPr>
      <w:numPr>
        <w:ilvl w:val="1"/>
      </w:numPr>
    </w:pPr>
  </w:style>
  <w:style w:type="paragraph" w:customStyle="1" w:styleId="TableColumnHeadingNormal">
    <w:name w:val="Table Column Heading Normal"/>
    <w:basedOn w:val="TableTextNormal"/>
    <w:rsid w:val="00D62B28"/>
    <w:pPr>
      <w:keepNext/>
      <w:keepLines/>
    </w:pPr>
    <w:rPr>
      <w:b/>
      <w:color w:val="44546A" w:themeColor="text2"/>
    </w:rPr>
  </w:style>
  <w:style w:type="numbering" w:customStyle="1" w:styleId="TableBulletSmallList">
    <w:name w:val="Table Bullet Small List"/>
    <w:rsid w:val="00D62B28"/>
    <w:pPr>
      <w:numPr>
        <w:numId w:val="11"/>
      </w:numPr>
    </w:pPr>
  </w:style>
  <w:style w:type="paragraph" w:customStyle="1" w:styleId="TableNumberedList1">
    <w:name w:val="Table Numbered List 1"/>
    <w:basedOn w:val="TableTextNormal"/>
    <w:rsid w:val="00D62B28"/>
    <w:pPr>
      <w:numPr>
        <w:numId w:val="13"/>
      </w:numPr>
    </w:pPr>
  </w:style>
  <w:style w:type="paragraph" w:customStyle="1" w:styleId="TableNumberedList2">
    <w:name w:val="Table Numbered List 2"/>
    <w:basedOn w:val="TableNumberedList1"/>
    <w:rsid w:val="00D62B28"/>
    <w:pPr>
      <w:numPr>
        <w:ilvl w:val="1"/>
      </w:numPr>
      <w:spacing w:before="40" w:after="40"/>
    </w:pPr>
  </w:style>
  <w:style w:type="paragraph" w:customStyle="1" w:styleId="TableNumberedList3">
    <w:name w:val="Table Numbered List 3"/>
    <w:basedOn w:val="TableNumberedList2"/>
    <w:rsid w:val="00D62B28"/>
    <w:pPr>
      <w:numPr>
        <w:ilvl w:val="2"/>
      </w:numPr>
    </w:pPr>
  </w:style>
  <w:style w:type="paragraph" w:customStyle="1" w:styleId="StyleTableColumnHeadingNormalItalicDarkRed">
    <w:name w:val="Style Table Column Heading Normal + Italic Dark Red"/>
    <w:basedOn w:val="TableColumnHeadingNormal"/>
    <w:qFormat/>
    <w:rsid w:val="00D62B28"/>
    <w:rPr>
      <w:bCs/>
      <w:i/>
      <w:iCs/>
      <w:color w:val="5B9BD5" w:themeColor="accent1"/>
    </w:rPr>
  </w:style>
  <w:style w:type="numbering" w:customStyle="1" w:styleId="TableBulletSmallList1">
    <w:name w:val="Table Bullet Small List1"/>
    <w:rsid w:val="00EA1149"/>
  </w:style>
  <w:style w:type="table" w:customStyle="1" w:styleId="Tables-APBase1">
    <w:name w:val="Tables - AP Base1"/>
    <w:basedOn w:val="TableNormal"/>
    <w:rsid w:val="00EA1149"/>
    <w:rPr>
      <w:rFonts w:asciiTheme="majorHAnsi" w:hAnsiTheme="majorHAnsi" w:cs="Arial"/>
      <w:snapToGrid w:val="0"/>
      <w:color w:val="000000" w:themeColor="text1"/>
      <w:szCs w:val="36"/>
      <w:lang w:val="en-AU" w:eastAsia="en-AU"/>
    </w:rPr>
    <w:tblPr>
      <w:tblStyleRowBandSize w:val="1"/>
      <w:tblStyleColBandSize w:val="1"/>
      <w:tblInd w:w="0" w:type="dxa"/>
      <w:tblBorders>
        <w:top w:val="single" w:sz="4" w:space="0" w:color="FFFFFF"/>
        <w:left w:val="single" w:sz="4" w:space="0" w:color="FFFFFF"/>
        <w:bottom w:val="single" w:sz="6" w:space="0" w:color="44546A" w:themeColor="text2"/>
        <w:right w:val="single" w:sz="4" w:space="0" w:color="FFFFFF"/>
        <w:insideH w:val="dotted" w:sz="8" w:space="0" w:color="44546A" w:themeColor="text2"/>
        <w:insideV w:val="single" w:sz="4" w:space="0" w:color="FFFFFF"/>
      </w:tblBorders>
      <w:tblCellMar>
        <w:top w:w="0" w:type="dxa"/>
        <w:left w:w="108" w:type="dxa"/>
        <w:bottom w:w="0" w:type="dxa"/>
        <w:right w:w="108" w:type="dxa"/>
      </w:tblCellMar>
    </w:tblPr>
    <w:tcPr>
      <w:shd w:val="clear" w:color="auto" w:fill="auto"/>
      <w:tcMar>
        <w:top w:w="0" w:type="dxa"/>
        <w:left w:w="108" w:type="dxa"/>
        <w:bottom w:w="0" w:type="dxa"/>
        <w:right w:w="108" w:type="dxa"/>
      </w:tcMar>
    </w:tcPr>
    <w:tblStylePr w:type="firstRow">
      <w:pPr>
        <w:jc w:val="center"/>
      </w:pPr>
      <w:rPr>
        <w:rFonts w:ascii="@Arial Unicode MS" w:hAnsi="@Arial Unicode MS"/>
        <w:b w:val="0"/>
        <w:color w:val="auto"/>
      </w:rPr>
      <w:tblPr/>
      <w:trPr>
        <w:tblHeader/>
      </w:trPr>
      <w:tcPr>
        <w:tcBorders>
          <w:top w:val="single" w:sz="4" w:space="0" w:color="44546A" w:themeColor="text2"/>
          <w:bottom w:val="single" w:sz="4" w:space="0" w:color="44546A" w:themeColor="text2"/>
        </w:tcBorders>
      </w:tcPr>
    </w:tblStylePr>
    <w:tblStylePr w:type="lastRow">
      <w:rPr>
        <w:color w:val="auto"/>
      </w:rPr>
      <w:tblPr/>
      <w:tcPr>
        <w:tcBorders>
          <w:top w:val="single" w:sz="4" w:space="0" w:color="44546A" w:themeColor="text2"/>
        </w:tcBorders>
        <w:shd w:val="clear" w:color="auto" w:fill="auto"/>
      </w:tcPr>
    </w:tblStylePr>
    <w:tblStylePr w:type="nwCell">
      <w:pPr>
        <w:jc w:val="left"/>
      </w:pPr>
      <w:tblPr/>
      <w:tcPr>
        <w:vAlign w:val="bottom"/>
      </w:tcPr>
    </w:tblStylePr>
  </w:style>
  <w:style w:type="numbering" w:customStyle="1" w:styleId="TableBulletSmallList2">
    <w:name w:val="Table Bullet Small List2"/>
    <w:rsid w:val="001528FC"/>
    <w:pPr>
      <w:numPr>
        <w:numId w:val="3"/>
      </w:numPr>
    </w:pPr>
  </w:style>
  <w:style w:type="table" w:customStyle="1" w:styleId="Tables-APBase2">
    <w:name w:val="Tables - AP Base2"/>
    <w:basedOn w:val="TableNormal"/>
    <w:rsid w:val="001528FC"/>
    <w:rPr>
      <w:rFonts w:asciiTheme="majorHAnsi" w:hAnsiTheme="majorHAnsi" w:cs="Arial"/>
      <w:snapToGrid w:val="0"/>
      <w:color w:val="000000" w:themeColor="text1"/>
      <w:szCs w:val="36"/>
      <w:lang w:val="en-AU" w:eastAsia="en-AU"/>
    </w:rPr>
    <w:tblPr>
      <w:tblStyleRowBandSize w:val="1"/>
      <w:tblStyleColBandSize w:val="1"/>
      <w:tblInd w:w="0" w:type="dxa"/>
      <w:tblBorders>
        <w:top w:val="single" w:sz="4" w:space="0" w:color="FFFFFF"/>
        <w:left w:val="single" w:sz="4" w:space="0" w:color="FFFFFF"/>
        <w:bottom w:val="single" w:sz="6" w:space="0" w:color="44546A" w:themeColor="text2"/>
        <w:right w:val="single" w:sz="4" w:space="0" w:color="FFFFFF"/>
        <w:insideH w:val="dotted" w:sz="8" w:space="0" w:color="44546A" w:themeColor="text2"/>
        <w:insideV w:val="single" w:sz="4" w:space="0" w:color="FFFFFF"/>
      </w:tblBorders>
      <w:tblCellMar>
        <w:top w:w="0" w:type="dxa"/>
        <w:left w:w="108" w:type="dxa"/>
        <w:bottom w:w="0" w:type="dxa"/>
        <w:right w:w="108" w:type="dxa"/>
      </w:tblCellMar>
    </w:tblPr>
    <w:tcPr>
      <w:shd w:val="clear" w:color="auto" w:fill="auto"/>
      <w:tcMar>
        <w:top w:w="0" w:type="dxa"/>
        <w:left w:w="108" w:type="dxa"/>
        <w:bottom w:w="0" w:type="dxa"/>
        <w:right w:w="108" w:type="dxa"/>
      </w:tcMar>
    </w:tcPr>
    <w:tblStylePr w:type="firstRow">
      <w:pPr>
        <w:jc w:val="center"/>
      </w:pPr>
      <w:rPr>
        <w:rFonts w:ascii="@Arial Unicode MS" w:hAnsi="@Arial Unicode MS"/>
        <w:b w:val="0"/>
        <w:color w:val="auto"/>
      </w:rPr>
      <w:tblPr/>
      <w:trPr>
        <w:tblHeader/>
      </w:trPr>
      <w:tcPr>
        <w:tcBorders>
          <w:top w:val="single" w:sz="4" w:space="0" w:color="44546A" w:themeColor="text2"/>
          <w:bottom w:val="single" w:sz="4" w:space="0" w:color="44546A" w:themeColor="text2"/>
        </w:tcBorders>
      </w:tcPr>
    </w:tblStylePr>
    <w:tblStylePr w:type="lastRow">
      <w:rPr>
        <w:color w:val="auto"/>
      </w:rPr>
      <w:tblPr/>
      <w:tcPr>
        <w:tcBorders>
          <w:top w:val="single" w:sz="4" w:space="0" w:color="44546A" w:themeColor="text2"/>
        </w:tcBorders>
        <w:shd w:val="clear" w:color="auto" w:fill="auto"/>
      </w:tcPr>
    </w:tblStylePr>
    <w:tblStylePr w:type="nwCell">
      <w:pPr>
        <w:jc w:val="left"/>
      </w:pPr>
      <w:tblPr/>
      <w:tcPr>
        <w:vAlign w:val="bottom"/>
      </w:tcPr>
    </w:tblStylePr>
  </w:style>
  <w:style w:type="paragraph" w:customStyle="1" w:styleId="ChapterNumberedList1">
    <w:name w:val="Chapter Numbered List 1"/>
    <w:basedOn w:val="PwCNormal"/>
    <w:rsid w:val="000510AC"/>
    <w:pPr>
      <w:numPr>
        <w:numId w:val="0"/>
      </w:numPr>
    </w:pPr>
  </w:style>
  <w:style w:type="paragraph" w:customStyle="1" w:styleId="TableTextSmall">
    <w:name w:val="Table Text Small"/>
    <w:basedOn w:val="Normal"/>
    <w:rsid w:val="000510AC"/>
    <w:pPr>
      <w:kinsoku w:val="0"/>
      <w:overflowPunct w:val="0"/>
      <w:autoSpaceDE w:val="0"/>
      <w:autoSpaceDN w:val="0"/>
      <w:adjustRightInd w:val="0"/>
      <w:snapToGrid w:val="0"/>
      <w:spacing w:before="40" w:after="40"/>
    </w:pPr>
    <w:rPr>
      <w:rFonts w:ascii="Arial" w:hAnsi="Arial" w:cs="Arial"/>
      <w:snapToGrid w:val="0"/>
      <w:color w:val="000000" w:themeColor="text1"/>
      <w:sz w:val="16"/>
      <w:szCs w:val="18"/>
      <w:lang w:eastAsia="en-AU"/>
    </w:rPr>
  </w:style>
  <w:style w:type="paragraph" w:customStyle="1" w:styleId="TableColumnHeadingSmall">
    <w:name w:val="Table Column Heading Small"/>
    <w:basedOn w:val="TableTextSmall"/>
    <w:next w:val="TableTextSmall"/>
    <w:rsid w:val="000510AC"/>
    <w:pPr>
      <w:keepNext/>
      <w:keepLines/>
    </w:pPr>
    <w:rPr>
      <w:b/>
      <w:color w:val="44546A" w:themeColor="text2"/>
      <w:szCs w:val="16"/>
    </w:rPr>
  </w:style>
  <w:style w:type="paragraph" w:styleId="CommentSubject">
    <w:name w:val="annotation subject"/>
    <w:basedOn w:val="CommentText"/>
    <w:next w:val="CommentText"/>
    <w:link w:val="CommentSubjectChar"/>
    <w:rsid w:val="00AC3801"/>
    <w:pPr>
      <w:spacing w:after="0"/>
    </w:pPr>
    <w:rPr>
      <w:rFonts w:eastAsia="Times New Roman"/>
      <w:b/>
      <w:bCs/>
      <w:color w:val="auto"/>
      <w:lang w:val="en-AU"/>
    </w:rPr>
  </w:style>
  <w:style w:type="character" w:customStyle="1" w:styleId="CommentTextChar">
    <w:name w:val="Comment Text Char"/>
    <w:basedOn w:val="DefaultParagraphFont"/>
    <w:link w:val="CommentText"/>
    <w:semiHidden/>
    <w:rsid w:val="00AC3801"/>
    <w:rPr>
      <w:rFonts w:eastAsia="Times"/>
      <w:color w:val="000000"/>
      <w:lang w:val="en-GB" w:eastAsia="en-US"/>
    </w:rPr>
  </w:style>
  <w:style w:type="character" w:customStyle="1" w:styleId="CommentSubjectChar">
    <w:name w:val="Comment Subject Char"/>
    <w:basedOn w:val="CommentTextChar"/>
    <w:link w:val="CommentSubject"/>
    <w:rsid w:val="00AC3801"/>
    <w:rPr>
      <w:rFonts w:eastAsia="Times"/>
      <w:b/>
      <w:bCs/>
      <w:color w:val="000000"/>
      <w:lang w:val="en-AU" w:eastAsia="en-US"/>
    </w:rPr>
  </w:style>
  <w:style w:type="paragraph" w:customStyle="1" w:styleId="TableTextChar">
    <w:name w:val="Table Text Char"/>
    <w:basedOn w:val="Normal"/>
    <w:link w:val="TableTextCharChar1"/>
    <w:rsid w:val="002A0776"/>
    <w:pPr>
      <w:spacing w:before="60" w:after="60"/>
      <w:ind w:left="57" w:right="57"/>
    </w:pPr>
    <w:rPr>
      <w:rFonts w:ascii="Arial (W1)" w:hAnsi="Arial (W1)"/>
      <w:color w:val="000000" w:themeColor="text1"/>
      <w:sz w:val="18"/>
      <w:szCs w:val="36"/>
      <w:lang w:eastAsia="en-AU"/>
    </w:rPr>
  </w:style>
  <w:style w:type="character" w:customStyle="1" w:styleId="TableTextCharChar1">
    <w:name w:val="Table Text Char Char1"/>
    <w:link w:val="TableTextChar"/>
    <w:locked/>
    <w:rsid w:val="002A0776"/>
    <w:rPr>
      <w:rFonts w:ascii="Arial (W1)" w:hAnsi="Arial (W1)"/>
      <w:color w:val="000000" w:themeColor="text1"/>
      <w:sz w:val="18"/>
      <w:szCs w:val="36"/>
      <w:lang w:val="en-AU" w:eastAsia="en-AU"/>
    </w:rPr>
  </w:style>
  <w:style w:type="character" w:customStyle="1" w:styleId="FootnoteTextChar">
    <w:name w:val="Footnote Text Char"/>
    <w:basedOn w:val="DefaultParagraphFont"/>
    <w:link w:val="FootnoteText"/>
    <w:uiPriority w:val="99"/>
    <w:rsid w:val="002A0776"/>
    <w:rPr>
      <w:rFonts w:ascii="Arial" w:hAnsi="Arial"/>
      <w:lang w:val="en-US" w:eastAsia="en-US"/>
    </w:rPr>
  </w:style>
  <w:style w:type="table" w:styleId="MediumGrid3-Accent1">
    <w:name w:val="Medium Grid 3 Accent 1"/>
    <w:basedOn w:val="TableNormal"/>
    <w:uiPriority w:val="69"/>
    <w:rsid w:val="002A0776"/>
    <w:rPr>
      <w:rFonts w:asciiTheme="majorHAnsi" w:hAnsiTheme="majorHAnsi" w:cs="Arial"/>
      <w:snapToGrid w:val="0"/>
      <w:color w:val="000000" w:themeColor="text1"/>
      <w:szCs w:val="36"/>
      <w:lang w:val="en-AU" w:eastAsia="en-AU"/>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customStyle="1" w:styleId="Tables-APBase3">
    <w:name w:val="Tables - AP Base3"/>
    <w:basedOn w:val="TableNormal"/>
    <w:rsid w:val="00392D27"/>
    <w:pPr>
      <w:snapToGrid w:val="0"/>
    </w:pPr>
    <w:rPr>
      <w:rFonts w:asciiTheme="majorHAnsi" w:hAnsiTheme="majorHAnsi" w:cs="Arial"/>
      <w:color w:val="000000" w:themeColor="text1"/>
      <w:szCs w:val="36"/>
      <w:lang w:val="en-AU" w:eastAsia="en-AU"/>
    </w:rPr>
    <w:tblPr>
      <w:tblStyleRowBandSize w:val="1"/>
      <w:tblStyleColBandSize w:val="1"/>
      <w:tblInd w:w="0" w:type="dxa"/>
      <w:tblBorders>
        <w:top w:val="single" w:sz="4" w:space="0" w:color="FFFFFF"/>
        <w:left w:val="single" w:sz="4" w:space="0" w:color="FFFFFF"/>
        <w:bottom w:val="single" w:sz="6" w:space="0" w:color="44546A" w:themeColor="text2"/>
        <w:right w:val="single" w:sz="4" w:space="0" w:color="FFFFFF"/>
        <w:insideH w:val="dotted" w:sz="8" w:space="0" w:color="44546A" w:themeColor="text2"/>
        <w:insideV w:val="single" w:sz="4" w:space="0" w:color="FFFFFF"/>
      </w:tblBorders>
      <w:tblCellMar>
        <w:top w:w="0" w:type="dxa"/>
        <w:left w:w="108" w:type="dxa"/>
        <w:bottom w:w="0" w:type="dxa"/>
        <w:right w:w="108" w:type="dxa"/>
      </w:tblCellMar>
    </w:tblPr>
    <w:tblStylePr w:type="firstRow">
      <w:pPr>
        <w:jc w:val="center"/>
      </w:pPr>
      <w:rPr>
        <w:rFonts w:ascii="@Arial Unicode MS" w:hAnsi="@Arial Unicode MS" w:hint="default"/>
        <w:b w:val="0"/>
        <w:color w:val="auto"/>
      </w:rPr>
      <w:tblPr/>
      <w:tcPr>
        <w:tcBorders>
          <w:top w:val="single" w:sz="4" w:space="0" w:color="44546A" w:themeColor="text2"/>
          <w:bottom w:val="single" w:sz="4" w:space="0" w:color="44546A" w:themeColor="text2"/>
        </w:tcBorders>
      </w:tcPr>
    </w:tblStylePr>
    <w:tblStylePr w:type="lastRow">
      <w:rPr>
        <w:color w:val="auto"/>
      </w:rPr>
      <w:tblPr/>
      <w:tcPr>
        <w:tcBorders>
          <w:top w:val="single" w:sz="4" w:space="0" w:color="44546A" w:themeColor="text2"/>
        </w:tcBorders>
      </w:tcPr>
    </w:tblStylePr>
    <w:tblStylePr w:type="nwCell">
      <w:pPr>
        <w:jc w:val="left"/>
      </w:pPr>
      <w:tblPr/>
      <w:tcPr>
        <w:vAlign w:val="bottom"/>
      </w:tcPr>
    </w:tblStylePr>
  </w:style>
  <w:style w:type="table" w:customStyle="1" w:styleId="Tables-APBase4">
    <w:name w:val="Tables - AP Base4"/>
    <w:basedOn w:val="TableNormal"/>
    <w:rsid w:val="00392D27"/>
    <w:pPr>
      <w:snapToGrid w:val="0"/>
    </w:pPr>
    <w:rPr>
      <w:rFonts w:asciiTheme="majorHAnsi" w:hAnsiTheme="majorHAnsi" w:cs="Arial"/>
      <w:color w:val="000000" w:themeColor="text1"/>
      <w:szCs w:val="36"/>
      <w:lang w:val="en-AU" w:eastAsia="en-AU"/>
    </w:rPr>
    <w:tblPr>
      <w:tblStyleRowBandSize w:val="1"/>
      <w:tblStyleColBandSize w:val="1"/>
      <w:tblInd w:w="0" w:type="dxa"/>
      <w:tblBorders>
        <w:top w:val="single" w:sz="4" w:space="0" w:color="FFFFFF"/>
        <w:left w:val="single" w:sz="4" w:space="0" w:color="FFFFFF"/>
        <w:bottom w:val="single" w:sz="6" w:space="0" w:color="44546A" w:themeColor="text2"/>
        <w:right w:val="single" w:sz="4" w:space="0" w:color="FFFFFF"/>
        <w:insideH w:val="dotted" w:sz="8" w:space="0" w:color="44546A" w:themeColor="text2"/>
        <w:insideV w:val="single" w:sz="4" w:space="0" w:color="FFFFFF"/>
      </w:tblBorders>
      <w:tblCellMar>
        <w:top w:w="0" w:type="dxa"/>
        <w:left w:w="108" w:type="dxa"/>
        <w:bottom w:w="0" w:type="dxa"/>
        <w:right w:w="108" w:type="dxa"/>
      </w:tblCellMar>
    </w:tblPr>
    <w:tblStylePr w:type="firstRow">
      <w:pPr>
        <w:jc w:val="center"/>
      </w:pPr>
      <w:rPr>
        <w:rFonts w:ascii="@Arial Unicode MS" w:hAnsi="@Arial Unicode MS" w:hint="default"/>
        <w:b w:val="0"/>
        <w:color w:val="auto"/>
      </w:rPr>
      <w:tblPr/>
      <w:tcPr>
        <w:tcBorders>
          <w:top w:val="single" w:sz="4" w:space="0" w:color="44546A" w:themeColor="text2"/>
          <w:bottom w:val="single" w:sz="4" w:space="0" w:color="44546A" w:themeColor="text2"/>
        </w:tcBorders>
      </w:tcPr>
    </w:tblStylePr>
    <w:tblStylePr w:type="lastRow">
      <w:rPr>
        <w:color w:val="auto"/>
      </w:rPr>
      <w:tblPr/>
      <w:tcPr>
        <w:tcBorders>
          <w:top w:val="single" w:sz="4" w:space="0" w:color="44546A" w:themeColor="text2"/>
        </w:tcBorders>
      </w:tcPr>
    </w:tblStylePr>
    <w:tblStylePr w:type="nwCell">
      <w:pPr>
        <w:jc w:val="left"/>
      </w:pPr>
      <w:tblPr/>
      <w:tcPr>
        <w:vAlign w:val="bottom"/>
      </w:tcPr>
    </w:tblStylePr>
  </w:style>
  <w:style w:type="character" w:customStyle="1" w:styleId="Heading8Char">
    <w:name w:val="Heading 8 Char"/>
    <w:basedOn w:val="DefaultParagraphFont"/>
    <w:link w:val="Heading8"/>
    <w:rsid w:val="00CC1A9A"/>
    <w:rPr>
      <w:i/>
      <w:iCs/>
      <w:sz w:val="24"/>
      <w:szCs w:val="24"/>
      <w:lang w:val="en-AU" w:eastAsia="en-US"/>
    </w:rPr>
  </w:style>
  <w:style w:type="character" w:customStyle="1" w:styleId="apple-converted-space">
    <w:name w:val="apple-converted-space"/>
    <w:basedOn w:val="DefaultParagraphFont"/>
    <w:rsid w:val="001E1EE5"/>
  </w:style>
  <w:style w:type="character" w:customStyle="1" w:styleId="left">
    <w:name w:val="left"/>
    <w:basedOn w:val="DefaultParagraphFont"/>
    <w:rsid w:val="00960D3D"/>
  </w:style>
  <w:style w:type="character" w:customStyle="1" w:styleId="FooterChar">
    <w:name w:val="Footer Char"/>
    <w:basedOn w:val="DefaultParagraphFont"/>
    <w:link w:val="Footer"/>
    <w:uiPriority w:val="99"/>
    <w:rsid w:val="00524F04"/>
    <w:rPr>
      <w:sz w:val="16"/>
      <w:lang w:val="en-AU" w:eastAsia="en-US"/>
    </w:rPr>
  </w:style>
  <w:style w:type="paragraph" w:styleId="DocumentMap">
    <w:name w:val="Document Map"/>
    <w:basedOn w:val="Normal"/>
    <w:link w:val="DocumentMapChar"/>
    <w:semiHidden/>
    <w:unhideWhenUsed/>
    <w:rsid w:val="00013B3D"/>
    <w:rPr>
      <w:rFonts w:ascii="Tahoma" w:hAnsi="Tahoma" w:cs="Tahoma"/>
      <w:sz w:val="16"/>
      <w:szCs w:val="16"/>
    </w:rPr>
  </w:style>
  <w:style w:type="character" w:customStyle="1" w:styleId="DocumentMapChar">
    <w:name w:val="Document Map Char"/>
    <w:basedOn w:val="DefaultParagraphFont"/>
    <w:link w:val="DocumentMap"/>
    <w:semiHidden/>
    <w:rsid w:val="00013B3D"/>
    <w:rPr>
      <w:rFonts w:ascii="Tahoma" w:hAnsi="Tahoma" w:cs="Tahoma"/>
      <w:sz w:val="16"/>
      <w:szCs w:val="16"/>
      <w:lang w:val="en-AU" w:eastAsia="en-US"/>
    </w:rPr>
  </w:style>
  <w:style w:type="character" w:customStyle="1" w:styleId="subheading0">
    <w:name w:val="subheading"/>
    <w:basedOn w:val="DefaultParagraphFont"/>
    <w:rsid w:val="003B0271"/>
  </w:style>
  <w:style w:type="paragraph" w:customStyle="1" w:styleId="smaller">
    <w:name w:val="smaller"/>
    <w:basedOn w:val="Normal"/>
    <w:rsid w:val="00C7562D"/>
    <w:pPr>
      <w:spacing w:before="100" w:beforeAutospacing="1" w:after="100" w:afterAutospacing="1"/>
    </w:pPr>
    <w:rPr>
      <w:szCs w:val="24"/>
      <w:lang w:val="en-US"/>
    </w:rPr>
  </w:style>
  <w:style w:type="paragraph" w:styleId="HTMLPreformatted">
    <w:name w:val="HTML Preformatted"/>
    <w:basedOn w:val="Normal"/>
    <w:link w:val="HTMLPreformattedChar"/>
    <w:semiHidden/>
    <w:unhideWhenUsed/>
    <w:rsid w:val="00070C4A"/>
    <w:rPr>
      <w:rFonts w:ascii="Consolas" w:hAnsi="Consolas"/>
      <w:sz w:val="20"/>
    </w:rPr>
  </w:style>
  <w:style w:type="character" w:customStyle="1" w:styleId="HTMLPreformattedChar">
    <w:name w:val="HTML Preformatted Char"/>
    <w:basedOn w:val="DefaultParagraphFont"/>
    <w:link w:val="HTMLPreformatted"/>
    <w:semiHidden/>
    <w:rsid w:val="00070C4A"/>
    <w:rPr>
      <w:rFonts w:ascii="Consolas" w:hAnsi="Consolas"/>
      <w:lang w:val="en-AU" w:eastAsia="en-US"/>
    </w:rPr>
  </w:style>
  <w:style w:type="character" w:customStyle="1" w:styleId="text-base">
    <w:name w:val="text-base"/>
    <w:basedOn w:val="DefaultParagraphFont"/>
    <w:rsid w:val="00374309"/>
  </w:style>
  <w:style w:type="character" w:styleId="HTMLCode">
    <w:name w:val="HTML Code"/>
    <w:basedOn w:val="DefaultParagraphFont"/>
    <w:uiPriority w:val="99"/>
    <w:semiHidden/>
    <w:unhideWhenUsed/>
    <w:rsid w:val="00374309"/>
    <w:rPr>
      <w:rFonts w:ascii="Courier New" w:eastAsia="Times New Roman" w:hAnsi="Courier New" w:cs="Courier New"/>
      <w:sz w:val="20"/>
      <w:szCs w:val="20"/>
    </w:rPr>
  </w:style>
  <w:style w:type="character" w:customStyle="1" w:styleId="Heading2Char">
    <w:name w:val="Heading 2 Char"/>
    <w:aliases w:val="21 Char,h2 Char,A.B.C. Char,heading 2 Char,2 Char,A Char,H2 Char,h2 main heading Char,B Sub/Bold Char,B Sub/Bold1 Char,B Sub/Bold2 Char,B Sub/Bold11 Char,h2 main heading1 Char,h2 main heading2 Char,B Sub/Bold3 Char,B Sub/Bold12 Char"/>
    <w:basedOn w:val="DefaultParagraphFont"/>
    <w:link w:val="Heading2"/>
    <w:rsid w:val="00303BB0"/>
    <w:rPr>
      <w:rFonts w:ascii="Arial" w:hAnsi="Arial"/>
      <w:b/>
      <w:kern w:val="28"/>
      <w:sz w:val="28"/>
      <w:lang w:val="en-AU" w:eastAsia="en-US"/>
    </w:rPr>
  </w:style>
  <w:style w:type="paragraph" w:customStyle="1" w:styleId="toch1">
    <w:name w:val="toch1"/>
    <w:basedOn w:val="Normal"/>
    <w:rsid w:val="00CC20AC"/>
    <w:pPr>
      <w:spacing w:before="100" w:beforeAutospacing="1" w:after="100" w:afterAutospacing="1"/>
    </w:pPr>
    <w:rPr>
      <w:szCs w:val="24"/>
      <w:lang w:val="en-US"/>
    </w:rPr>
  </w:style>
  <w:style w:type="character" w:customStyle="1" w:styleId="BodyTextChar">
    <w:name w:val="Body Text Char"/>
    <w:aliases w:val="Body3 Char,bt Char,paragraph 2 Char,paragraph 21 Char,Body Text Char1 Char,Body Text Char Char Char,bt Char Char Char,ändrad Char Char Char,ändreading 6ad Char Char Char,Body3 Char Char Char,Remarks Char Char Char,body text Char Char Char"/>
    <w:link w:val="BodyText"/>
    <w:rsid w:val="004F2150"/>
    <w:rPr>
      <w:sz w:val="24"/>
      <w:lang w:val="en-AU" w:eastAsia="en-US"/>
    </w:rPr>
  </w:style>
  <w:style w:type="character" w:customStyle="1" w:styleId="text">
    <w:name w:val="text"/>
    <w:basedOn w:val="DefaultParagraphFont"/>
    <w:rsid w:val="00A106DD"/>
  </w:style>
</w:styles>
</file>

<file path=word/webSettings.xml><?xml version="1.0" encoding="utf-8"?>
<w:webSettings xmlns:r="http://schemas.openxmlformats.org/officeDocument/2006/relationships" xmlns:w="http://schemas.openxmlformats.org/wordprocessingml/2006/main">
  <w:divs>
    <w:div w:id="590540">
      <w:bodyDiv w:val="1"/>
      <w:marLeft w:val="0"/>
      <w:marRight w:val="0"/>
      <w:marTop w:val="0"/>
      <w:marBottom w:val="0"/>
      <w:divBdr>
        <w:top w:val="none" w:sz="0" w:space="0" w:color="auto"/>
        <w:left w:val="none" w:sz="0" w:space="0" w:color="auto"/>
        <w:bottom w:val="none" w:sz="0" w:space="0" w:color="auto"/>
        <w:right w:val="none" w:sz="0" w:space="0" w:color="auto"/>
      </w:divBdr>
      <w:divsChild>
        <w:div w:id="1160275111">
          <w:marLeft w:val="0"/>
          <w:marRight w:val="0"/>
          <w:marTop w:val="0"/>
          <w:marBottom w:val="0"/>
          <w:divBdr>
            <w:top w:val="none" w:sz="0" w:space="0" w:color="auto"/>
            <w:left w:val="none" w:sz="0" w:space="0" w:color="auto"/>
            <w:bottom w:val="none" w:sz="0" w:space="0" w:color="auto"/>
            <w:right w:val="none" w:sz="0" w:space="0" w:color="auto"/>
          </w:divBdr>
        </w:div>
      </w:divsChild>
    </w:div>
    <w:div w:id="61951322">
      <w:bodyDiv w:val="1"/>
      <w:marLeft w:val="0"/>
      <w:marRight w:val="0"/>
      <w:marTop w:val="0"/>
      <w:marBottom w:val="0"/>
      <w:divBdr>
        <w:top w:val="none" w:sz="0" w:space="0" w:color="auto"/>
        <w:left w:val="none" w:sz="0" w:space="0" w:color="auto"/>
        <w:bottom w:val="none" w:sz="0" w:space="0" w:color="auto"/>
        <w:right w:val="none" w:sz="0" w:space="0" w:color="auto"/>
      </w:divBdr>
    </w:div>
    <w:div w:id="84228395">
      <w:bodyDiv w:val="1"/>
      <w:marLeft w:val="0"/>
      <w:marRight w:val="0"/>
      <w:marTop w:val="0"/>
      <w:marBottom w:val="0"/>
      <w:divBdr>
        <w:top w:val="none" w:sz="0" w:space="0" w:color="auto"/>
        <w:left w:val="none" w:sz="0" w:space="0" w:color="auto"/>
        <w:bottom w:val="none" w:sz="0" w:space="0" w:color="auto"/>
        <w:right w:val="none" w:sz="0" w:space="0" w:color="auto"/>
      </w:divBdr>
    </w:div>
    <w:div w:id="105393338">
      <w:bodyDiv w:val="1"/>
      <w:marLeft w:val="0"/>
      <w:marRight w:val="0"/>
      <w:marTop w:val="0"/>
      <w:marBottom w:val="0"/>
      <w:divBdr>
        <w:top w:val="none" w:sz="0" w:space="0" w:color="auto"/>
        <w:left w:val="none" w:sz="0" w:space="0" w:color="auto"/>
        <w:bottom w:val="none" w:sz="0" w:space="0" w:color="auto"/>
        <w:right w:val="none" w:sz="0" w:space="0" w:color="auto"/>
      </w:divBdr>
    </w:div>
    <w:div w:id="109671026">
      <w:bodyDiv w:val="1"/>
      <w:marLeft w:val="0"/>
      <w:marRight w:val="0"/>
      <w:marTop w:val="0"/>
      <w:marBottom w:val="0"/>
      <w:divBdr>
        <w:top w:val="none" w:sz="0" w:space="0" w:color="auto"/>
        <w:left w:val="none" w:sz="0" w:space="0" w:color="auto"/>
        <w:bottom w:val="none" w:sz="0" w:space="0" w:color="auto"/>
        <w:right w:val="none" w:sz="0" w:space="0" w:color="auto"/>
      </w:divBdr>
      <w:divsChild>
        <w:div w:id="132217468">
          <w:marLeft w:val="0"/>
          <w:marRight w:val="0"/>
          <w:marTop w:val="0"/>
          <w:marBottom w:val="0"/>
          <w:divBdr>
            <w:top w:val="none" w:sz="0" w:space="0" w:color="auto"/>
            <w:left w:val="none" w:sz="0" w:space="0" w:color="auto"/>
            <w:bottom w:val="none" w:sz="0" w:space="0" w:color="auto"/>
            <w:right w:val="none" w:sz="0" w:space="0" w:color="auto"/>
          </w:divBdr>
        </w:div>
        <w:div w:id="977878326">
          <w:marLeft w:val="0"/>
          <w:marRight w:val="0"/>
          <w:marTop w:val="0"/>
          <w:marBottom w:val="0"/>
          <w:divBdr>
            <w:top w:val="none" w:sz="0" w:space="0" w:color="auto"/>
            <w:left w:val="none" w:sz="0" w:space="0" w:color="auto"/>
            <w:bottom w:val="none" w:sz="0" w:space="0" w:color="auto"/>
            <w:right w:val="none" w:sz="0" w:space="0" w:color="auto"/>
          </w:divBdr>
        </w:div>
        <w:div w:id="1233394805">
          <w:marLeft w:val="0"/>
          <w:marRight w:val="0"/>
          <w:marTop w:val="0"/>
          <w:marBottom w:val="0"/>
          <w:divBdr>
            <w:top w:val="none" w:sz="0" w:space="0" w:color="auto"/>
            <w:left w:val="none" w:sz="0" w:space="0" w:color="auto"/>
            <w:bottom w:val="none" w:sz="0" w:space="0" w:color="auto"/>
            <w:right w:val="none" w:sz="0" w:space="0" w:color="auto"/>
          </w:divBdr>
        </w:div>
        <w:div w:id="1344937603">
          <w:marLeft w:val="0"/>
          <w:marRight w:val="0"/>
          <w:marTop w:val="0"/>
          <w:marBottom w:val="0"/>
          <w:divBdr>
            <w:top w:val="none" w:sz="0" w:space="0" w:color="auto"/>
            <w:left w:val="none" w:sz="0" w:space="0" w:color="auto"/>
            <w:bottom w:val="none" w:sz="0" w:space="0" w:color="auto"/>
            <w:right w:val="none" w:sz="0" w:space="0" w:color="auto"/>
          </w:divBdr>
        </w:div>
        <w:div w:id="1384984332">
          <w:marLeft w:val="0"/>
          <w:marRight w:val="0"/>
          <w:marTop w:val="0"/>
          <w:marBottom w:val="0"/>
          <w:divBdr>
            <w:top w:val="none" w:sz="0" w:space="0" w:color="auto"/>
            <w:left w:val="none" w:sz="0" w:space="0" w:color="auto"/>
            <w:bottom w:val="none" w:sz="0" w:space="0" w:color="auto"/>
            <w:right w:val="none" w:sz="0" w:space="0" w:color="auto"/>
          </w:divBdr>
        </w:div>
        <w:div w:id="1934624053">
          <w:marLeft w:val="0"/>
          <w:marRight w:val="0"/>
          <w:marTop w:val="0"/>
          <w:marBottom w:val="0"/>
          <w:divBdr>
            <w:top w:val="none" w:sz="0" w:space="0" w:color="auto"/>
            <w:left w:val="none" w:sz="0" w:space="0" w:color="auto"/>
            <w:bottom w:val="none" w:sz="0" w:space="0" w:color="auto"/>
            <w:right w:val="none" w:sz="0" w:space="0" w:color="auto"/>
          </w:divBdr>
        </w:div>
      </w:divsChild>
    </w:div>
    <w:div w:id="115492304">
      <w:bodyDiv w:val="1"/>
      <w:marLeft w:val="0"/>
      <w:marRight w:val="0"/>
      <w:marTop w:val="0"/>
      <w:marBottom w:val="0"/>
      <w:divBdr>
        <w:top w:val="none" w:sz="0" w:space="0" w:color="auto"/>
        <w:left w:val="none" w:sz="0" w:space="0" w:color="auto"/>
        <w:bottom w:val="none" w:sz="0" w:space="0" w:color="auto"/>
        <w:right w:val="none" w:sz="0" w:space="0" w:color="auto"/>
      </w:divBdr>
    </w:div>
    <w:div w:id="119959735">
      <w:bodyDiv w:val="1"/>
      <w:marLeft w:val="0"/>
      <w:marRight w:val="0"/>
      <w:marTop w:val="0"/>
      <w:marBottom w:val="0"/>
      <w:divBdr>
        <w:top w:val="none" w:sz="0" w:space="0" w:color="auto"/>
        <w:left w:val="none" w:sz="0" w:space="0" w:color="auto"/>
        <w:bottom w:val="none" w:sz="0" w:space="0" w:color="auto"/>
        <w:right w:val="none" w:sz="0" w:space="0" w:color="auto"/>
      </w:divBdr>
    </w:div>
    <w:div w:id="158815087">
      <w:bodyDiv w:val="1"/>
      <w:marLeft w:val="0"/>
      <w:marRight w:val="0"/>
      <w:marTop w:val="0"/>
      <w:marBottom w:val="0"/>
      <w:divBdr>
        <w:top w:val="none" w:sz="0" w:space="0" w:color="auto"/>
        <w:left w:val="none" w:sz="0" w:space="0" w:color="auto"/>
        <w:bottom w:val="none" w:sz="0" w:space="0" w:color="auto"/>
        <w:right w:val="none" w:sz="0" w:space="0" w:color="auto"/>
      </w:divBdr>
    </w:div>
    <w:div w:id="159081418">
      <w:bodyDiv w:val="1"/>
      <w:marLeft w:val="0"/>
      <w:marRight w:val="0"/>
      <w:marTop w:val="0"/>
      <w:marBottom w:val="0"/>
      <w:divBdr>
        <w:top w:val="none" w:sz="0" w:space="0" w:color="auto"/>
        <w:left w:val="none" w:sz="0" w:space="0" w:color="auto"/>
        <w:bottom w:val="none" w:sz="0" w:space="0" w:color="auto"/>
        <w:right w:val="none" w:sz="0" w:space="0" w:color="auto"/>
      </w:divBdr>
    </w:div>
    <w:div w:id="168495395">
      <w:bodyDiv w:val="1"/>
      <w:marLeft w:val="0"/>
      <w:marRight w:val="0"/>
      <w:marTop w:val="0"/>
      <w:marBottom w:val="0"/>
      <w:divBdr>
        <w:top w:val="none" w:sz="0" w:space="0" w:color="auto"/>
        <w:left w:val="none" w:sz="0" w:space="0" w:color="auto"/>
        <w:bottom w:val="none" w:sz="0" w:space="0" w:color="auto"/>
        <w:right w:val="none" w:sz="0" w:space="0" w:color="auto"/>
      </w:divBdr>
    </w:div>
    <w:div w:id="195197328">
      <w:bodyDiv w:val="1"/>
      <w:marLeft w:val="0"/>
      <w:marRight w:val="0"/>
      <w:marTop w:val="0"/>
      <w:marBottom w:val="0"/>
      <w:divBdr>
        <w:top w:val="none" w:sz="0" w:space="0" w:color="auto"/>
        <w:left w:val="none" w:sz="0" w:space="0" w:color="auto"/>
        <w:bottom w:val="none" w:sz="0" w:space="0" w:color="auto"/>
        <w:right w:val="none" w:sz="0" w:space="0" w:color="auto"/>
      </w:divBdr>
    </w:div>
    <w:div w:id="215969125">
      <w:bodyDiv w:val="1"/>
      <w:marLeft w:val="0"/>
      <w:marRight w:val="0"/>
      <w:marTop w:val="0"/>
      <w:marBottom w:val="0"/>
      <w:divBdr>
        <w:top w:val="none" w:sz="0" w:space="0" w:color="auto"/>
        <w:left w:val="none" w:sz="0" w:space="0" w:color="auto"/>
        <w:bottom w:val="none" w:sz="0" w:space="0" w:color="auto"/>
        <w:right w:val="none" w:sz="0" w:space="0" w:color="auto"/>
      </w:divBdr>
    </w:div>
    <w:div w:id="227687873">
      <w:bodyDiv w:val="1"/>
      <w:marLeft w:val="0"/>
      <w:marRight w:val="0"/>
      <w:marTop w:val="0"/>
      <w:marBottom w:val="0"/>
      <w:divBdr>
        <w:top w:val="none" w:sz="0" w:space="0" w:color="auto"/>
        <w:left w:val="none" w:sz="0" w:space="0" w:color="auto"/>
        <w:bottom w:val="none" w:sz="0" w:space="0" w:color="auto"/>
        <w:right w:val="none" w:sz="0" w:space="0" w:color="auto"/>
      </w:divBdr>
      <w:divsChild>
        <w:div w:id="1158422894">
          <w:marLeft w:val="0"/>
          <w:marRight w:val="0"/>
          <w:marTop w:val="272"/>
          <w:marBottom w:val="272"/>
          <w:divBdr>
            <w:top w:val="none" w:sz="0" w:space="0" w:color="auto"/>
            <w:left w:val="none" w:sz="0" w:space="0" w:color="auto"/>
            <w:bottom w:val="none" w:sz="0" w:space="0" w:color="auto"/>
            <w:right w:val="none" w:sz="0" w:space="0" w:color="auto"/>
          </w:divBdr>
        </w:div>
      </w:divsChild>
    </w:div>
    <w:div w:id="248586978">
      <w:bodyDiv w:val="1"/>
      <w:marLeft w:val="0"/>
      <w:marRight w:val="0"/>
      <w:marTop w:val="0"/>
      <w:marBottom w:val="0"/>
      <w:divBdr>
        <w:top w:val="none" w:sz="0" w:space="0" w:color="auto"/>
        <w:left w:val="none" w:sz="0" w:space="0" w:color="auto"/>
        <w:bottom w:val="none" w:sz="0" w:space="0" w:color="auto"/>
        <w:right w:val="none" w:sz="0" w:space="0" w:color="auto"/>
      </w:divBdr>
      <w:divsChild>
        <w:div w:id="734863022">
          <w:marLeft w:val="0"/>
          <w:marRight w:val="0"/>
          <w:marTop w:val="0"/>
          <w:marBottom w:val="0"/>
          <w:divBdr>
            <w:top w:val="none" w:sz="0" w:space="0" w:color="auto"/>
            <w:left w:val="none" w:sz="0" w:space="0" w:color="auto"/>
            <w:bottom w:val="none" w:sz="0" w:space="0" w:color="auto"/>
            <w:right w:val="none" w:sz="0" w:space="0" w:color="auto"/>
          </w:divBdr>
          <w:divsChild>
            <w:div w:id="993266208">
              <w:marLeft w:val="0"/>
              <w:marRight w:val="0"/>
              <w:marTop w:val="0"/>
              <w:marBottom w:val="0"/>
              <w:divBdr>
                <w:top w:val="none" w:sz="0" w:space="0" w:color="auto"/>
                <w:left w:val="none" w:sz="0" w:space="0" w:color="auto"/>
                <w:bottom w:val="none" w:sz="0" w:space="0" w:color="auto"/>
                <w:right w:val="none" w:sz="0" w:space="0" w:color="auto"/>
              </w:divBdr>
            </w:div>
            <w:div w:id="208687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127227">
      <w:bodyDiv w:val="1"/>
      <w:marLeft w:val="0"/>
      <w:marRight w:val="0"/>
      <w:marTop w:val="0"/>
      <w:marBottom w:val="0"/>
      <w:divBdr>
        <w:top w:val="none" w:sz="0" w:space="0" w:color="auto"/>
        <w:left w:val="none" w:sz="0" w:space="0" w:color="auto"/>
        <w:bottom w:val="none" w:sz="0" w:space="0" w:color="auto"/>
        <w:right w:val="none" w:sz="0" w:space="0" w:color="auto"/>
      </w:divBdr>
    </w:div>
    <w:div w:id="306012000">
      <w:bodyDiv w:val="1"/>
      <w:marLeft w:val="0"/>
      <w:marRight w:val="0"/>
      <w:marTop w:val="0"/>
      <w:marBottom w:val="0"/>
      <w:divBdr>
        <w:top w:val="none" w:sz="0" w:space="0" w:color="auto"/>
        <w:left w:val="none" w:sz="0" w:space="0" w:color="auto"/>
        <w:bottom w:val="none" w:sz="0" w:space="0" w:color="auto"/>
        <w:right w:val="none" w:sz="0" w:space="0" w:color="auto"/>
      </w:divBdr>
    </w:div>
    <w:div w:id="345061634">
      <w:bodyDiv w:val="1"/>
      <w:marLeft w:val="45"/>
      <w:marRight w:val="75"/>
      <w:marTop w:val="0"/>
      <w:marBottom w:val="0"/>
      <w:divBdr>
        <w:top w:val="none" w:sz="0" w:space="0" w:color="auto"/>
        <w:left w:val="none" w:sz="0" w:space="0" w:color="auto"/>
        <w:bottom w:val="none" w:sz="0" w:space="0" w:color="auto"/>
        <w:right w:val="none" w:sz="0" w:space="0" w:color="auto"/>
      </w:divBdr>
      <w:divsChild>
        <w:div w:id="602494559">
          <w:marLeft w:val="150"/>
          <w:marRight w:val="150"/>
          <w:marTop w:val="75"/>
          <w:marBottom w:val="0"/>
          <w:divBdr>
            <w:top w:val="none" w:sz="0" w:space="0" w:color="auto"/>
            <w:left w:val="none" w:sz="0" w:space="0" w:color="auto"/>
            <w:bottom w:val="none" w:sz="0" w:space="0" w:color="auto"/>
            <w:right w:val="none" w:sz="0" w:space="0" w:color="auto"/>
          </w:divBdr>
          <w:divsChild>
            <w:div w:id="1811552185">
              <w:marLeft w:val="90"/>
              <w:marRight w:val="0"/>
              <w:marTop w:val="0"/>
              <w:marBottom w:val="225"/>
              <w:divBdr>
                <w:top w:val="none" w:sz="0" w:space="0" w:color="auto"/>
                <w:left w:val="none" w:sz="0" w:space="0" w:color="auto"/>
                <w:bottom w:val="none" w:sz="0" w:space="0" w:color="auto"/>
                <w:right w:val="none" w:sz="0" w:space="0" w:color="auto"/>
              </w:divBdr>
              <w:divsChild>
                <w:div w:id="15738296">
                  <w:marLeft w:val="144"/>
                  <w:marRight w:val="0"/>
                  <w:marTop w:val="40"/>
                  <w:marBottom w:val="40"/>
                  <w:divBdr>
                    <w:top w:val="none" w:sz="0" w:space="0" w:color="auto"/>
                    <w:left w:val="none" w:sz="0" w:space="0" w:color="auto"/>
                    <w:bottom w:val="none" w:sz="0" w:space="0" w:color="auto"/>
                    <w:right w:val="none" w:sz="0" w:space="0" w:color="auto"/>
                  </w:divBdr>
                </w:div>
                <w:div w:id="18708145">
                  <w:marLeft w:val="144"/>
                  <w:marRight w:val="0"/>
                  <w:marTop w:val="40"/>
                  <w:marBottom w:val="40"/>
                  <w:divBdr>
                    <w:top w:val="none" w:sz="0" w:space="0" w:color="auto"/>
                    <w:left w:val="none" w:sz="0" w:space="0" w:color="auto"/>
                    <w:bottom w:val="none" w:sz="0" w:space="0" w:color="auto"/>
                    <w:right w:val="none" w:sz="0" w:space="0" w:color="auto"/>
                  </w:divBdr>
                </w:div>
                <w:div w:id="22293700">
                  <w:marLeft w:val="0"/>
                  <w:marRight w:val="0"/>
                  <w:marTop w:val="0"/>
                  <w:marBottom w:val="140"/>
                  <w:divBdr>
                    <w:top w:val="none" w:sz="0" w:space="0" w:color="auto"/>
                    <w:left w:val="none" w:sz="0" w:space="0" w:color="auto"/>
                    <w:bottom w:val="none" w:sz="0" w:space="0" w:color="auto"/>
                    <w:right w:val="none" w:sz="0" w:space="0" w:color="auto"/>
                  </w:divBdr>
                </w:div>
                <w:div w:id="25106278">
                  <w:marLeft w:val="144"/>
                  <w:marRight w:val="0"/>
                  <w:marTop w:val="40"/>
                  <w:marBottom w:val="40"/>
                  <w:divBdr>
                    <w:top w:val="none" w:sz="0" w:space="0" w:color="auto"/>
                    <w:left w:val="none" w:sz="0" w:space="0" w:color="auto"/>
                    <w:bottom w:val="none" w:sz="0" w:space="0" w:color="auto"/>
                    <w:right w:val="none" w:sz="0" w:space="0" w:color="auto"/>
                  </w:divBdr>
                </w:div>
                <w:div w:id="37124528">
                  <w:marLeft w:val="0"/>
                  <w:marRight w:val="0"/>
                  <w:marTop w:val="0"/>
                  <w:marBottom w:val="140"/>
                  <w:divBdr>
                    <w:top w:val="none" w:sz="0" w:space="0" w:color="auto"/>
                    <w:left w:val="none" w:sz="0" w:space="0" w:color="auto"/>
                    <w:bottom w:val="none" w:sz="0" w:space="0" w:color="auto"/>
                    <w:right w:val="none" w:sz="0" w:space="0" w:color="auto"/>
                  </w:divBdr>
                </w:div>
                <w:div w:id="37626231">
                  <w:marLeft w:val="0"/>
                  <w:marRight w:val="0"/>
                  <w:marTop w:val="40"/>
                  <w:marBottom w:val="40"/>
                  <w:divBdr>
                    <w:top w:val="none" w:sz="0" w:space="0" w:color="auto"/>
                    <w:left w:val="none" w:sz="0" w:space="0" w:color="auto"/>
                    <w:bottom w:val="none" w:sz="0" w:space="0" w:color="auto"/>
                    <w:right w:val="none" w:sz="0" w:space="0" w:color="auto"/>
                  </w:divBdr>
                </w:div>
                <w:div w:id="39866679">
                  <w:marLeft w:val="0"/>
                  <w:marRight w:val="0"/>
                  <w:marTop w:val="0"/>
                  <w:marBottom w:val="140"/>
                  <w:divBdr>
                    <w:top w:val="none" w:sz="0" w:space="0" w:color="auto"/>
                    <w:left w:val="none" w:sz="0" w:space="0" w:color="auto"/>
                    <w:bottom w:val="none" w:sz="0" w:space="0" w:color="auto"/>
                    <w:right w:val="none" w:sz="0" w:space="0" w:color="auto"/>
                  </w:divBdr>
                </w:div>
                <w:div w:id="43261601">
                  <w:marLeft w:val="0"/>
                  <w:marRight w:val="0"/>
                  <w:marTop w:val="0"/>
                  <w:marBottom w:val="140"/>
                  <w:divBdr>
                    <w:top w:val="none" w:sz="0" w:space="0" w:color="auto"/>
                    <w:left w:val="none" w:sz="0" w:space="0" w:color="auto"/>
                    <w:bottom w:val="none" w:sz="0" w:space="0" w:color="auto"/>
                    <w:right w:val="none" w:sz="0" w:space="0" w:color="auto"/>
                  </w:divBdr>
                </w:div>
                <w:div w:id="45566273">
                  <w:marLeft w:val="0"/>
                  <w:marRight w:val="0"/>
                  <w:marTop w:val="0"/>
                  <w:marBottom w:val="140"/>
                  <w:divBdr>
                    <w:top w:val="none" w:sz="0" w:space="0" w:color="auto"/>
                    <w:left w:val="none" w:sz="0" w:space="0" w:color="auto"/>
                    <w:bottom w:val="none" w:sz="0" w:space="0" w:color="auto"/>
                    <w:right w:val="none" w:sz="0" w:space="0" w:color="auto"/>
                  </w:divBdr>
                </w:div>
                <w:div w:id="50662259">
                  <w:marLeft w:val="0"/>
                  <w:marRight w:val="0"/>
                  <w:marTop w:val="0"/>
                  <w:marBottom w:val="140"/>
                  <w:divBdr>
                    <w:top w:val="none" w:sz="0" w:space="0" w:color="auto"/>
                    <w:left w:val="none" w:sz="0" w:space="0" w:color="auto"/>
                    <w:bottom w:val="none" w:sz="0" w:space="0" w:color="auto"/>
                    <w:right w:val="none" w:sz="0" w:space="0" w:color="auto"/>
                  </w:divBdr>
                </w:div>
                <w:div w:id="79525970">
                  <w:marLeft w:val="144"/>
                  <w:marRight w:val="0"/>
                  <w:marTop w:val="40"/>
                  <w:marBottom w:val="40"/>
                  <w:divBdr>
                    <w:top w:val="none" w:sz="0" w:space="0" w:color="auto"/>
                    <w:left w:val="none" w:sz="0" w:space="0" w:color="auto"/>
                    <w:bottom w:val="none" w:sz="0" w:space="0" w:color="auto"/>
                    <w:right w:val="none" w:sz="0" w:space="0" w:color="auto"/>
                  </w:divBdr>
                </w:div>
                <w:div w:id="79714584">
                  <w:marLeft w:val="144"/>
                  <w:marRight w:val="0"/>
                  <w:marTop w:val="40"/>
                  <w:marBottom w:val="40"/>
                  <w:divBdr>
                    <w:top w:val="none" w:sz="0" w:space="0" w:color="auto"/>
                    <w:left w:val="none" w:sz="0" w:space="0" w:color="auto"/>
                    <w:bottom w:val="none" w:sz="0" w:space="0" w:color="auto"/>
                    <w:right w:val="none" w:sz="0" w:space="0" w:color="auto"/>
                  </w:divBdr>
                </w:div>
                <w:div w:id="84034519">
                  <w:marLeft w:val="144"/>
                  <w:marRight w:val="0"/>
                  <w:marTop w:val="40"/>
                  <w:marBottom w:val="40"/>
                  <w:divBdr>
                    <w:top w:val="none" w:sz="0" w:space="0" w:color="auto"/>
                    <w:left w:val="none" w:sz="0" w:space="0" w:color="auto"/>
                    <w:bottom w:val="none" w:sz="0" w:space="0" w:color="auto"/>
                    <w:right w:val="none" w:sz="0" w:space="0" w:color="auto"/>
                  </w:divBdr>
                </w:div>
                <w:div w:id="84881573">
                  <w:marLeft w:val="0"/>
                  <w:marRight w:val="0"/>
                  <w:marTop w:val="40"/>
                  <w:marBottom w:val="40"/>
                  <w:divBdr>
                    <w:top w:val="none" w:sz="0" w:space="0" w:color="auto"/>
                    <w:left w:val="none" w:sz="0" w:space="0" w:color="auto"/>
                    <w:bottom w:val="none" w:sz="0" w:space="0" w:color="auto"/>
                    <w:right w:val="none" w:sz="0" w:space="0" w:color="auto"/>
                  </w:divBdr>
                </w:div>
                <w:div w:id="97531695">
                  <w:marLeft w:val="144"/>
                  <w:marRight w:val="0"/>
                  <w:marTop w:val="40"/>
                  <w:marBottom w:val="40"/>
                  <w:divBdr>
                    <w:top w:val="none" w:sz="0" w:space="0" w:color="auto"/>
                    <w:left w:val="none" w:sz="0" w:space="0" w:color="auto"/>
                    <w:bottom w:val="none" w:sz="0" w:space="0" w:color="auto"/>
                    <w:right w:val="none" w:sz="0" w:space="0" w:color="auto"/>
                  </w:divBdr>
                </w:div>
                <w:div w:id="100272727">
                  <w:marLeft w:val="144"/>
                  <w:marRight w:val="0"/>
                  <w:marTop w:val="40"/>
                  <w:marBottom w:val="40"/>
                  <w:divBdr>
                    <w:top w:val="none" w:sz="0" w:space="0" w:color="auto"/>
                    <w:left w:val="none" w:sz="0" w:space="0" w:color="auto"/>
                    <w:bottom w:val="none" w:sz="0" w:space="0" w:color="auto"/>
                    <w:right w:val="none" w:sz="0" w:space="0" w:color="auto"/>
                  </w:divBdr>
                </w:div>
                <w:div w:id="113331447">
                  <w:marLeft w:val="0"/>
                  <w:marRight w:val="0"/>
                  <w:marTop w:val="0"/>
                  <w:marBottom w:val="140"/>
                  <w:divBdr>
                    <w:top w:val="none" w:sz="0" w:space="0" w:color="auto"/>
                    <w:left w:val="none" w:sz="0" w:space="0" w:color="auto"/>
                    <w:bottom w:val="none" w:sz="0" w:space="0" w:color="auto"/>
                    <w:right w:val="none" w:sz="0" w:space="0" w:color="auto"/>
                  </w:divBdr>
                </w:div>
                <w:div w:id="128280678">
                  <w:marLeft w:val="144"/>
                  <w:marRight w:val="0"/>
                  <w:marTop w:val="40"/>
                  <w:marBottom w:val="40"/>
                  <w:divBdr>
                    <w:top w:val="none" w:sz="0" w:space="0" w:color="auto"/>
                    <w:left w:val="none" w:sz="0" w:space="0" w:color="auto"/>
                    <w:bottom w:val="none" w:sz="0" w:space="0" w:color="auto"/>
                    <w:right w:val="none" w:sz="0" w:space="0" w:color="auto"/>
                  </w:divBdr>
                </w:div>
                <w:div w:id="144514331">
                  <w:marLeft w:val="144"/>
                  <w:marRight w:val="0"/>
                  <w:marTop w:val="40"/>
                  <w:marBottom w:val="40"/>
                  <w:divBdr>
                    <w:top w:val="none" w:sz="0" w:space="0" w:color="auto"/>
                    <w:left w:val="none" w:sz="0" w:space="0" w:color="auto"/>
                    <w:bottom w:val="none" w:sz="0" w:space="0" w:color="auto"/>
                    <w:right w:val="none" w:sz="0" w:space="0" w:color="auto"/>
                  </w:divBdr>
                </w:div>
                <w:div w:id="154734989">
                  <w:marLeft w:val="144"/>
                  <w:marRight w:val="0"/>
                  <w:marTop w:val="40"/>
                  <w:marBottom w:val="40"/>
                  <w:divBdr>
                    <w:top w:val="none" w:sz="0" w:space="0" w:color="auto"/>
                    <w:left w:val="none" w:sz="0" w:space="0" w:color="auto"/>
                    <w:bottom w:val="none" w:sz="0" w:space="0" w:color="auto"/>
                    <w:right w:val="none" w:sz="0" w:space="0" w:color="auto"/>
                  </w:divBdr>
                </w:div>
                <w:div w:id="156655680">
                  <w:marLeft w:val="144"/>
                  <w:marRight w:val="0"/>
                  <w:marTop w:val="40"/>
                  <w:marBottom w:val="40"/>
                  <w:divBdr>
                    <w:top w:val="none" w:sz="0" w:space="0" w:color="auto"/>
                    <w:left w:val="none" w:sz="0" w:space="0" w:color="auto"/>
                    <w:bottom w:val="none" w:sz="0" w:space="0" w:color="auto"/>
                    <w:right w:val="none" w:sz="0" w:space="0" w:color="auto"/>
                  </w:divBdr>
                </w:div>
                <w:div w:id="161050187">
                  <w:marLeft w:val="0"/>
                  <w:marRight w:val="0"/>
                  <w:marTop w:val="0"/>
                  <w:marBottom w:val="140"/>
                  <w:divBdr>
                    <w:top w:val="none" w:sz="0" w:space="0" w:color="auto"/>
                    <w:left w:val="none" w:sz="0" w:space="0" w:color="auto"/>
                    <w:bottom w:val="none" w:sz="0" w:space="0" w:color="auto"/>
                    <w:right w:val="none" w:sz="0" w:space="0" w:color="auto"/>
                  </w:divBdr>
                </w:div>
                <w:div w:id="165483679">
                  <w:marLeft w:val="0"/>
                  <w:marRight w:val="0"/>
                  <w:marTop w:val="0"/>
                  <w:marBottom w:val="140"/>
                  <w:divBdr>
                    <w:top w:val="none" w:sz="0" w:space="0" w:color="auto"/>
                    <w:left w:val="none" w:sz="0" w:space="0" w:color="auto"/>
                    <w:bottom w:val="none" w:sz="0" w:space="0" w:color="auto"/>
                    <w:right w:val="none" w:sz="0" w:space="0" w:color="auto"/>
                  </w:divBdr>
                </w:div>
                <w:div w:id="166874030">
                  <w:marLeft w:val="144"/>
                  <w:marRight w:val="0"/>
                  <w:marTop w:val="40"/>
                  <w:marBottom w:val="40"/>
                  <w:divBdr>
                    <w:top w:val="none" w:sz="0" w:space="0" w:color="auto"/>
                    <w:left w:val="none" w:sz="0" w:space="0" w:color="auto"/>
                    <w:bottom w:val="none" w:sz="0" w:space="0" w:color="auto"/>
                    <w:right w:val="none" w:sz="0" w:space="0" w:color="auto"/>
                  </w:divBdr>
                </w:div>
                <w:div w:id="172379984">
                  <w:marLeft w:val="0"/>
                  <w:marRight w:val="0"/>
                  <w:marTop w:val="40"/>
                  <w:marBottom w:val="40"/>
                  <w:divBdr>
                    <w:top w:val="none" w:sz="0" w:space="0" w:color="auto"/>
                    <w:left w:val="none" w:sz="0" w:space="0" w:color="auto"/>
                    <w:bottom w:val="none" w:sz="0" w:space="0" w:color="auto"/>
                    <w:right w:val="none" w:sz="0" w:space="0" w:color="auto"/>
                  </w:divBdr>
                </w:div>
                <w:div w:id="177427530">
                  <w:marLeft w:val="144"/>
                  <w:marRight w:val="0"/>
                  <w:marTop w:val="40"/>
                  <w:marBottom w:val="40"/>
                  <w:divBdr>
                    <w:top w:val="none" w:sz="0" w:space="0" w:color="auto"/>
                    <w:left w:val="none" w:sz="0" w:space="0" w:color="auto"/>
                    <w:bottom w:val="none" w:sz="0" w:space="0" w:color="auto"/>
                    <w:right w:val="none" w:sz="0" w:space="0" w:color="auto"/>
                  </w:divBdr>
                </w:div>
                <w:div w:id="180625376">
                  <w:marLeft w:val="144"/>
                  <w:marRight w:val="0"/>
                  <w:marTop w:val="40"/>
                  <w:marBottom w:val="40"/>
                  <w:divBdr>
                    <w:top w:val="none" w:sz="0" w:space="0" w:color="auto"/>
                    <w:left w:val="none" w:sz="0" w:space="0" w:color="auto"/>
                    <w:bottom w:val="none" w:sz="0" w:space="0" w:color="auto"/>
                    <w:right w:val="none" w:sz="0" w:space="0" w:color="auto"/>
                  </w:divBdr>
                </w:div>
                <w:div w:id="185563062">
                  <w:marLeft w:val="0"/>
                  <w:marRight w:val="0"/>
                  <w:marTop w:val="0"/>
                  <w:marBottom w:val="140"/>
                  <w:divBdr>
                    <w:top w:val="none" w:sz="0" w:space="0" w:color="auto"/>
                    <w:left w:val="none" w:sz="0" w:space="0" w:color="auto"/>
                    <w:bottom w:val="none" w:sz="0" w:space="0" w:color="auto"/>
                    <w:right w:val="none" w:sz="0" w:space="0" w:color="auto"/>
                  </w:divBdr>
                </w:div>
                <w:div w:id="200554226">
                  <w:marLeft w:val="144"/>
                  <w:marRight w:val="0"/>
                  <w:marTop w:val="40"/>
                  <w:marBottom w:val="40"/>
                  <w:divBdr>
                    <w:top w:val="none" w:sz="0" w:space="0" w:color="auto"/>
                    <w:left w:val="none" w:sz="0" w:space="0" w:color="auto"/>
                    <w:bottom w:val="none" w:sz="0" w:space="0" w:color="auto"/>
                    <w:right w:val="none" w:sz="0" w:space="0" w:color="auto"/>
                  </w:divBdr>
                </w:div>
                <w:div w:id="214237564">
                  <w:marLeft w:val="0"/>
                  <w:marRight w:val="0"/>
                  <w:marTop w:val="0"/>
                  <w:marBottom w:val="140"/>
                  <w:divBdr>
                    <w:top w:val="none" w:sz="0" w:space="0" w:color="auto"/>
                    <w:left w:val="none" w:sz="0" w:space="0" w:color="auto"/>
                    <w:bottom w:val="none" w:sz="0" w:space="0" w:color="auto"/>
                    <w:right w:val="none" w:sz="0" w:space="0" w:color="auto"/>
                  </w:divBdr>
                </w:div>
                <w:div w:id="224874683">
                  <w:marLeft w:val="144"/>
                  <w:marRight w:val="0"/>
                  <w:marTop w:val="40"/>
                  <w:marBottom w:val="40"/>
                  <w:divBdr>
                    <w:top w:val="none" w:sz="0" w:space="0" w:color="auto"/>
                    <w:left w:val="none" w:sz="0" w:space="0" w:color="auto"/>
                    <w:bottom w:val="none" w:sz="0" w:space="0" w:color="auto"/>
                    <w:right w:val="none" w:sz="0" w:space="0" w:color="auto"/>
                  </w:divBdr>
                </w:div>
                <w:div w:id="234750503">
                  <w:marLeft w:val="144"/>
                  <w:marRight w:val="0"/>
                  <w:marTop w:val="40"/>
                  <w:marBottom w:val="40"/>
                  <w:divBdr>
                    <w:top w:val="none" w:sz="0" w:space="0" w:color="auto"/>
                    <w:left w:val="none" w:sz="0" w:space="0" w:color="auto"/>
                    <w:bottom w:val="none" w:sz="0" w:space="0" w:color="auto"/>
                    <w:right w:val="none" w:sz="0" w:space="0" w:color="auto"/>
                  </w:divBdr>
                </w:div>
                <w:div w:id="237788465">
                  <w:marLeft w:val="144"/>
                  <w:marRight w:val="0"/>
                  <w:marTop w:val="40"/>
                  <w:marBottom w:val="40"/>
                  <w:divBdr>
                    <w:top w:val="none" w:sz="0" w:space="0" w:color="auto"/>
                    <w:left w:val="none" w:sz="0" w:space="0" w:color="auto"/>
                    <w:bottom w:val="none" w:sz="0" w:space="0" w:color="auto"/>
                    <w:right w:val="none" w:sz="0" w:space="0" w:color="auto"/>
                  </w:divBdr>
                </w:div>
                <w:div w:id="246503072">
                  <w:marLeft w:val="144"/>
                  <w:marRight w:val="0"/>
                  <w:marTop w:val="40"/>
                  <w:marBottom w:val="40"/>
                  <w:divBdr>
                    <w:top w:val="none" w:sz="0" w:space="0" w:color="auto"/>
                    <w:left w:val="none" w:sz="0" w:space="0" w:color="auto"/>
                    <w:bottom w:val="none" w:sz="0" w:space="0" w:color="auto"/>
                    <w:right w:val="none" w:sz="0" w:space="0" w:color="auto"/>
                  </w:divBdr>
                </w:div>
                <w:div w:id="269549915">
                  <w:marLeft w:val="144"/>
                  <w:marRight w:val="0"/>
                  <w:marTop w:val="40"/>
                  <w:marBottom w:val="40"/>
                  <w:divBdr>
                    <w:top w:val="none" w:sz="0" w:space="0" w:color="auto"/>
                    <w:left w:val="none" w:sz="0" w:space="0" w:color="auto"/>
                    <w:bottom w:val="none" w:sz="0" w:space="0" w:color="auto"/>
                    <w:right w:val="none" w:sz="0" w:space="0" w:color="auto"/>
                  </w:divBdr>
                </w:div>
                <w:div w:id="278221259">
                  <w:marLeft w:val="144"/>
                  <w:marRight w:val="0"/>
                  <w:marTop w:val="40"/>
                  <w:marBottom w:val="40"/>
                  <w:divBdr>
                    <w:top w:val="none" w:sz="0" w:space="0" w:color="auto"/>
                    <w:left w:val="none" w:sz="0" w:space="0" w:color="auto"/>
                    <w:bottom w:val="none" w:sz="0" w:space="0" w:color="auto"/>
                    <w:right w:val="none" w:sz="0" w:space="0" w:color="auto"/>
                  </w:divBdr>
                </w:div>
                <w:div w:id="279647422">
                  <w:marLeft w:val="144"/>
                  <w:marRight w:val="0"/>
                  <w:marTop w:val="40"/>
                  <w:marBottom w:val="40"/>
                  <w:divBdr>
                    <w:top w:val="none" w:sz="0" w:space="0" w:color="auto"/>
                    <w:left w:val="none" w:sz="0" w:space="0" w:color="auto"/>
                    <w:bottom w:val="none" w:sz="0" w:space="0" w:color="auto"/>
                    <w:right w:val="none" w:sz="0" w:space="0" w:color="auto"/>
                  </w:divBdr>
                </w:div>
                <w:div w:id="280651739">
                  <w:marLeft w:val="144"/>
                  <w:marRight w:val="0"/>
                  <w:marTop w:val="40"/>
                  <w:marBottom w:val="40"/>
                  <w:divBdr>
                    <w:top w:val="none" w:sz="0" w:space="0" w:color="auto"/>
                    <w:left w:val="none" w:sz="0" w:space="0" w:color="auto"/>
                    <w:bottom w:val="none" w:sz="0" w:space="0" w:color="auto"/>
                    <w:right w:val="none" w:sz="0" w:space="0" w:color="auto"/>
                  </w:divBdr>
                </w:div>
                <w:div w:id="280840616">
                  <w:marLeft w:val="144"/>
                  <w:marRight w:val="0"/>
                  <w:marTop w:val="40"/>
                  <w:marBottom w:val="40"/>
                  <w:divBdr>
                    <w:top w:val="none" w:sz="0" w:space="0" w:color="auto"/>
                    <w:left w:val="none" w:sz="0" w:space="0" w:color="auto"/>
                    <w:bottom w:val="none" w:sz="0" w:space="0" w:color="auto"/>
                    <w:right w:val="none" w:sz="0" w:space="0" w:color="auto"/>
                  </w:divBdr>
                </w:div>
                <w:div w:id="286662892">
                  <w:marLeft w:val="0"/>
                  <w:marRight w:val="0"/>
                  <w:marTop w:val="0"/>
                  <w:marBottom w:val="140"/>
                  <w:divBdr>
                    <w:top w:val="none" w:sz="0" w:space="0" w:color="auto"/>
                    <w:left w:val="none" w:sz="0" w:space="0" w:color="auto"/>
                    <w:bottom w:val="none" w:sz="0" w:space="0" w:color="auto"/>
                    <w:right w:val="none" w:sz="0" w:space="0" w:color="auto"/>
                  </w:divBdr>
                </w:div>
                <w:div w:id="288897254">
                  <w:marLeft w:val="144"/>
                  <w:marRight w:val="0"/>
                  <w:marTop w:val="40"/>
                  <w:marBottom w:val="40"/>
                  <w:divBdr>
                    <w:top w:val="none" w:sz="0" w:space="0" w:color="auto"/>
                    <w:left w:val="none" w:sz="0" w:space="0" w:color="auto"/>
                    <w:bottom w:val="none" w:sz="0" w:space="0" w:color="auto"/>
                    <w:right w:val="none" w:sz="0" w:space="0" w:color="auto"/>
                  </w:divBdr>
                </w:div>
                <w:div w:id="294262504">
                  <w:marLeft w:val="144"/>
                  <w:marRight w:val="0"/>
                  <w:marTop w:val="40"/>
                  <w:marBottom w:val="40"/>
                  <w:divBdr>
                    <w:top w:val="none" w:sz="0" w:space="0" w:color="auto"/>
                    <w:left w:val="none" w:sz="0" w:space="0" w:color="auto"/>
                    <w:bottom w:val="none" w:sz="0" w:space="0" w:color="auto"/>
                    <w:right w:val="none" w:sz="0" w:space="0" w:color="auto"/>
                  </w:divBdr>
                </w:div>
                <w:div w:id="316224607">
                  <w:marLeft w:val="0"/>
                  <w:marRight w:val="0"/>
                  <w:marTop w:val="0"/>
                  <w:marBottom w:val="140"/>
                  <w:divBdr>
                    <w:top w:val="none" w:sz="0" w:space="0" w:color="auto"/>
                    <w:left w:val="none" w:sz="0" w:space="0" w:color="auto"/>
                    <w:bottom w:val="none" w:sz="0" w:space="0" w:color="auto"/>
                    <w:right w:val="none" w:sz="0" w:space="0" w:color="auto"/>
                  </w:divBdr>
                </w:div>
                <w:div w:id="333847202">
                  <w:marLeft w:val="144"/>
                  <w:marRight w:val="0"/>
                  <w:marTop w:val="40"/>
                  <w:marBottom w:val="40"/>
                  <w:divBdr>
                    <w:top w:val="none" w:sz="0" w:space="0" w:color="auto"/>
                    <w:left w:val="none" w:sz="0" w:space="0" w:color="auto"/>
                    <w:bottom w:val="none" w:sz="0" w:space="0" w:color="auto"/>
                    <w:right w:val="none" w:sz="0" w:space="0" w:color="auto"/>
                  </w:divBdr>
                </w:div>
                <w:div w:id="353507253">
                  <w:marLeft w:val="144"/>
                  <w:marRight w:val="0"/>
                  <w:marTop w:val="40"/>
                  <w:marBottom w:val="40"/>
                  <w:divBdr>
                    <w:top w:val="none" w:sz="0" w:space="0" w:color="auto"/>
                    <w:left w:val="none" w:sz="0" w:space="0" w:color="auto"/>
                    <w:bottom w:val="none" w:sz="0" w:space="0" w:color="auto"/>
                    <w:right w:val="none" w:sz="0" w:space="0" w:color="auto"/>
                  </w:divBdr>
                </w:div>
                <w:div w:id="382290689">
                  <w:marLeft w:val="144"/>
                  <w:marRight w:val="0"/>
                  <w:marTop w:val="40"/>
                  <w:marBottom w:val="40"/>
                  <w:divBdr>
                    <w:top w:val="none" w:sz="0" w:space="0" w:color="auto"/>
                    <w:left w:val="none" w:sz="0" w:space="0" w:color="auto"/>
                    <w:bottom w:val="none" w:sz="0" w:space="0" w:color="auto"/>
                    <w:right w:val="none" w:sz="0" w:space="0" w:color="auto"/>
                  </w:divBdr>
                </w:div>
                <w:div w:id="398287366">
                  <w:marLeft w:val="0"/>
                  <w:marRight w:val="0"/>
                  <w:marTop w:val="0"/>
                  <w:marBottom w:val="140"/>
                  <w:divBdr>
                    <w:top w:val="none" w:sz="0" w:space="0" w:color="auto"/>
                    <w:left w:val="none" w:sz="0" w:space="0" w:color="auto"/>
                    <w:bottom w:val="none" w:sz="0" w:space="0" w:color="auto"/>
                    <w:right w:val="none" w:sz="0" w:space="0" w:color="auto"/>
                  </w:divBdr>
                </w:div>
                <w:div w:id="401752717">
                  <w:marLeft w:val="144"/>
                  <w:marRight w:val="0"/>
                  <w:marTop w:val="40"/>
                  <w:marBottom w:val="40"/>
                  <w:divBdr>
                    <w:top w:val="none" w:sz="0" w:space="0" w:color="auto"/>
                    <w:left w:val="none" w:sz="0" w:space="0" w:color="auto"/>
                    <w:bottom w:val="none" w:sz="0" w:space="0" w:color="auto"/>
                    <w:right w:val="none" w:sz="0" w:space="0" w:color="auto"/>
                  </w:divBdr>
                </w:div>
                <w:div w:id="411321955">
                  <w:marLeft w:val="144"/>
                  <w:marRight w:val="0"/>
                  <w:marTop w:val="40"/>
                  <w:marBottom w:val="40"/>
                  <w:divBdr>
                    <w:top w:val="none" w:sz="0" w:space="0" w:color="auto"/>
                    <w:left w:val="none" w:sz="0" w:space="0" w:color="auto"/>
                    <w:bottom w:val="none" w:sz="0" w:space="0" w:color="auto"/>
                    <w:right w:val="none" w:sz="0" w:space="0" w:color="auto"/>
                  </w:divBdr>
                </w:div>
                <w:div w:id="411856768">
                  <w:marLeft w:val="144"/>
                  <w:marRight w:val="0"/>
                  <w:marTop w:val="40"/>
                  <w:marBottom w:val="40"/>
                  <w:divBdr>
                    <w:top w:val="none" w:sz="0" w:space="0" w:color="auto"/>
                    <w:left w:val="none" w:sz="0" w:space="0" w:color="auto"/>
                    <w:bottom w:val="none" w:sz="0" w:space="0" w:color="auto"/>
                    <w:right w:val="none" w:sz="0" w:space="0" w:color="auto"/>
                  </w:divBdr>
                </w:div>
                <w:div w:id="433286891">
                  <w:marLeft w:val="144"/>
                  <w:marRight w:val="0"/>
                  <w:marTop w:val="40"/>
                  <w:marBottom w:val="40"/>
                  <w:divBdr>
                    <w:top w:val="none" w:sz="0" w:space="0" w:color="auto"/>
                    <w:left w:val="none" w:sz="0" w:space="0" w:color="auto"/>
                    <w:bottom w:val="none" w:sz="0" w:space="0" w:color="auto"/>
                    <w:right w:val="none" w:sz="0" w:space="0" w:color="auto"/>
                  </w:divBdr>
                </w:div>
                <w:div w:id="451245130">
                  <w:marLeft w:val="144"/>
                  <w:marRight w:val="0"/>
                  <w:marTop w:val="40"/>
                  <w:marBottom w:val="40"/>
                  <w:divBdr>
                    <w:top w:val="none" w:sz="0" w:space="0" w:color="auto"/>
                    <w:left w:val="none" w:sz="0" w:space="0" w:color="auto"/>
                    <w:bottom w:val="none" w:sz="0" w:space="0" w:color="auto"/>
                    <w:right w:val="none" w:sz="0" w:space="0" w:color="auto"/>
                  </w:divBdr>
                </w:div>
                <w:div w:id="459764721">
                  <w:marLeft w:val="0"/>
                  <w:marRight w:val="0"/>
                  <w:marTop w:val="0"/>
                  <w:marBottom w:val="140"/>
                  <w:divBdr>
                    <w:top w:val="none" w:sz="0" w:space="0" w:color="auto"/>
                    <w:left w:val="none" w:sz="0" w:space="0" w:color="auto"/>
                    <w:bottom w:val="none" w:sz="0" w:space="0" w:color="auto"/>
                    <w:right w:val="none" w:sz="0" w:space="0" w:color="auto"/>
                  </w:divBdr>
                </w:div>
                <w:div w:id="459807353">
                  <w:marLeft w:val="0"/>
                  <w:marRight w:val="0"/>
                  <w:marTop w:val="0"/>
                  <w:marBottom w:val="140"/>
                  <w:divBdr>
                    <w:top w:val="none" w:sz="0" w:space="0" w:color="auto"/>
                    <w:left w:val="none" w:sz="0" w:space="0" w:color="auto"/>
                    <w:bottom w:val="none" w:sz="0" w:space="0" w:color="auto"/>
                    <w:right w:val="none" w:sz="0" w:space="0" w:color="auto"/>
                  </w:divBdr>
                </w:div>
                <w:div w:id="485629606">
                  <w:marLeft w:val="144"/>
                  <w:marRight w:val="0"/>
                  <w:marTop w:val="40"/>
                  <w:marBottom w:val="40"/>
                  <w:divBdr>
                    <w:top w:val="none" w:sz="0" w:space="0" w:color="auto"/>
                    <w:left w:val="none" w:sz="0" w:space="0" w:color="auto"/>
                    <w:bottom w:val="none" w:sz="0" w:space="0" w:color="auto"/>
                    <w:right w:val="none" w:sz="0" w:space="0" w:color="auto"/>
                  </w:divBdr>
                </w:div>
                <w:div w:id="488256972">
                  <w:marLeft w:val="144"/>
                  <w:marRight w:val="0"/>
                  <w:marTop w:val="40"/>
                  <w:marBottom w:val="40"/>
                  <w:divBdr>
                    <w:top w:val="none" w:sz="0" w:space="0" w:color="auto"/>
                    <w:left w:val="none" w:sz="0" w:space="0" w:color="auto"/>
                    <w:bottom w:val="none" w:sz="0" w:space="0" w:color="auto"/>
                    <w:right w:val="none" w:sz="0" w:space="0" w:color="auto"/>
                  </w:divBdr>
                </w:div>
                <w:div w:id="489247617">
                  <w:marLeft w:val="144"/>
                  <w:marRight w:val="0"/>
                  <w:marTop w:val="40"/>
                  <w:marBottom w:val="40"/>
                  <w:divBdr>
                    <w:top w:val="none" w:sz="0" w:space="0" w:color="auto"/>
                    <w:left w:val="none" w:sz="0" w:space="0" w:color="auto"/>
                    <w:bottom w:val="none" w:sz="0" w:space="0" w:color="auto"/>
                    <w:right w:val="none" w:sz="0" w:space="0" w:color="auto"/>
                  </w:divBdr>
                </w:div>
                <w:div w:id="496576641">
                  <w:marLeft w:val="144"/>
                  <w:marRight w:val="0"/>
                  <w:marTop w:val="40"/>
                  <w:marBottom w:val="40"/>
                  <w:divBdr>
                    <w:top w:val="none" w:sz="0" w:space="0" w:color="auto"/>
                    <w:left w:val="none" w:sz="0" w:space="0" w:color="auto"/>
                    <w:bottom w:val="none" w:sz="0" w:space="0" w:color="auto"/>
                    <w:right w:val="none" w:sz="0" w:space="0" w:color="auto"/>
                  </w:divBdr>
                </w:div>
                <w:div w:id="509875030">
                  <w:marLeft w:val="0"/>
                  <w:marRight w:val="0"/>
                  <w:marTop w:val="40"/>
                  <w:marBottom w:val="40"/>
                  <w:divBdr>
                    <w:top w:val="none" w:sz="0" w:space="0" w:color="auto"/>
                    <w:left w:val="none" w:sz="0" w:space="0" w:color="auto"/>
                    <w:bottom w:val="none" w:sz="0" w:space="0" w:color="auto"/>
                    <w:right w:val="none" w:sz="0" w:space="0" w:color="auto"/>
                  </w:divBdr>
                </w:div>
                <w:div w:id="528491988">
                  <w:marLeft w:val="144"/>
                  <w:marRight w:val="0"/>
                  <w:marTop w:val="40"/>
                  <w:marBottom w:val="40"/>
                  <w:divBdr>
                    <w:top w:val="none" w:sz="0" w:space="0" w:color="auto"/>
                    <w:left w:val="none" w:sz="0" w:space="0" w:color="auto"/>
                    <w:bottom w:val="none" w:sz="0" w:space="0" w:color="auto"/>
                    <w:right w:val="none" w:sz="0" w:space="0" w:color="auto"/>
                  </w:divBdr>
                </w:div>
                <w:div w:id="529684869">
                  <w:marLeft w:val="144"/>
                  <w:marRight w:val="0"/>
                  <w:marTop w:val="40"/>
                  <w:marBottom w:val="40"/>
                  <w:divBdr>
                    <w:top w:val="none" w:sz="0" w:space="0" w:color="auto"/>
                    <w:left w:val="none" w:sz="0" w:space="0" w:color="auto"/>
                    <w:bottom w:val="none" w:sz="0" w:space="0" w:color="auto"/>
                    <w:right w:val="none" w:sz="0" w:space="0" w:color="auto"/>
                  </w:divBdr>
                </w:div>
                <w:div w:id="533271763">
                  <w:marLeft w:val="144"/>
                  <w:marRight w:val="0"/>
                  <w:marTop w:val="40"/>
                  <w:marBottom w:val="40"/>
                  <w:divBdr>
                    <w:top w:val="none" w:sz="0" w:space="0" w:color="auto"/>
                    <w:left w:val="none" w:sz="0" w:space="0" w:color="auto"/>
                    <w:bottom w:val="none" w:sz="0" w:space="0" w:color="auto"/>
                    <w:right w:val="none" w:sz="0" w:space="0" w:color="auto"/>
                  </w:divBdr>
                </w:div>
                <w:div w:id="533808933">
                  <w:marLeft w:val="144"/>
                  <w:marRight w:val="0"/>
                  <w:marTop w:val="40"/>
                  <w:marBottom w:val="40"/>
                  <w:divBdr>
                    <w:top w:val="none" w:sz="0" w:space="0" w:color="auto"/>
                    <w:left w:val="none" w:sz="0" w:space="0" w:color="auto"/>
                    <w:bottom w:val="none" w:sz="0" w:space="0" w:color="auto"/>
                    <w:right w:val="none" w:sz="0" w:space="0" w:color="auto"/>
                  </w:divBdr>
                </w:div>
                <w:div w:id="540097001">
                  <w:marLeft w:val="144"/>
                  <w:marRight w:val="0"/>
                  <w:marTop w:val="40"/>
                  <w:marBottom w:val="40"/>
                  <w:divBdr>
                    <w:top w:val="none" w:sz="0" w:space="0" w:color="auto"/>
                    <w:left w:val="none" w:sz="0" w:space="0" w:color="auto"/>
                    <w:bottom w:val="none" w:sz="0" w:space="0" w:color="auto"/>
                    <w:right w:val="none" w:sz="0" w:space="0" w:color="auto"/>
                  </w:divBdr>
                </w:div>
                <w:div w:id="541483461">
                  <w:marLeft w:val="144"/>
                  <w:marRight w:val="0"/>
                  <w:marTop w:val="40"/>
                  <w:marBottom w:val="40"/>
                  <w:divBdr>
                    <w:top w:val="none" w:sz="0" w:space="0" w:color="auto"/>
                    <w:left w:val="none" w:sz="0" w:space="0" w:color="auto"/>
                    <w:bottom w:val="none" w:sz="0" w:space="0" w:color="auto"/>
                    <w:right w:val="none" w:sz="0" w:space="0" w:color="auto"/>
                  </w:divBdr>
                </w:div>
                <w:div w:id="548034167">
                  <w:marLeft w:val="144"/>
                  <w:marRight w:val="0"/>
                  <w:marTop w:val="40"/>
                  <w:marBottom w:val="40"/>
                  <w:divBdr>
                    <w:top w:val="none" w:sz="0" w:space="0" w:color="auto"/>
                    <w:left w:val="none" w:sz="0" w:space="0" w:color="auto"/>
                    <w:bottom w:val="none" w:sz="0" w:space="0" w:color="auto"/>
                    <w:right w:val="none" w:sz="0" w:space="0" w:color="auto"/>
                  </w:divBdr>
                </w:div>
                <w:div w:id="557934010">
                  <w:marLeft w:val="144"/>
                  <w:marRight w:val="0"/>
                  <w:marTop w:val="40"/>
                  <w:marBottom w:val="40"/>
                  <w:divBdr>
                    <w:top w:val="none" w:sz="0" w:space="0" w:color="auto"/>
                    <w:left w:val="none" w:sz="0" w:space="0" w:color="auto"/>
                    <w:bottom w:val="none" w:sz="0" w:space="0" w:color="auto"/>
                    <w:right w:val="none" w:sz="0" w:space="0" w:color="auto"/>
                  </w:divBdr>
                </w:div>
                <w:div w:id="560406070">
                  <w:marLeft w:val="0"/>
                  <w:marRight w:val="0"/>
                  <w:marTop w:val="0"/>
                  <w:marBottom w:val="140"/>
                  <w:divBdr>
                    <w:top w:val="none" w:sz="0" w:space="0" w:color="auto"/>
                    <w:left w:val="none" w:sz="0" w:space="0" w:color="auto"/>
                    <w:bottom w:val="none" w:sz="0" w:space="0" w:color="auto"/>
                    <w:right w:val="none" w:sz="0" w:space="0" w:color="auto"/>
                  </w:divBdr>
                </w:div>
                <w:div w:id="563756361">
                  <w:marLeft w:val="144"/>
                  <w:marRight w:val="0"/>
                  <w:marTop w:val="40"/>
                  <w:marBottom w:val="40"/>
                  <w:divBdr>
                    <w:top w:val="none" w:sz="0" w:space="0" w:color="auto"/>
                    <w:left w:val="none" w:sz="0" w:space="0" w:color="auto"/>
                    <w:bottom w:val="none" w:sz="0" w:space="0" w:color="auto"/>
                    <w:right w:val="none" w:sz="0" w:space="0" w:color="auto"/>
                  </w:divBdr>
                </w:div>
                <w:div w:id="565799606">
                  <w:marLeft w:val="144"/>
                  <w:marRight w:val="0"/>
                  <w:marTop w:val="40"/>
                  <w:marBottom w:val="40"/>
                  <w:divBdr>
                    <w:top w:val="none" w:sz="0" w:space="0" w:color="auto"/>
                    <w:left w:val="none" w:sz="0" w:space="0" w:color="auto"/>
                    <w:bottom w:val="none" w:sz="0" w:space="0" w:color="auto"/>
                    <w:right w:val="none" w:sz="0" w:space="0" w:color="auto"/>
                  </w:divBdr>
                </w:div>
                <w:div w:id="573128896">
                  <w:marLeft w:val="144"/>
                  <w:marRight w:val="0"/>
                  <w:marTop w:val="40"/>
                  <w:marBottom w:val="40"/>
                  <w:divBdr>
                    <w:top w:val="none" w:sz="0" w:space="0" w:color="auto"/>
                    <w:left w:val="none" w:sz="0" w:space="0" w:color="auto"/>
                    <w:bottom w:val="none" w:sz="0" w:space="0" w:color="auto"/>
                    <w:right w:val="none" w:sz="0" w:space="0" w:color="auto"/>
                  </w:divBdr>
                </w:div>
                <w:div w:id="581834569">
                  <w:marLeft w:val="144"/>
                  <w:marRight w:val="0"/>
                  <w:marTop w:val="40"/>
                  <w:marBottom w:val="40"/>
                  <w:divBdr>
                    <w:top w:val="none" w:sz="0" w:space="0" w:color="auto"/>
                    <w:left w:val="none" w:sz="0" w:space="0" w:color="auto"/>
                    <w:bottom w:val="none" w:sz="0" w:space="0" w:color="auto"/>
                    <w:right w:val="none" w:sz="0" w:space="0" w:color="auto"/>
                  </w:divBdr>
                </w:div>
                <w:div w:id="583807903">
                  <w:marLeft w:val="144"/>
                  <w:marRight w:val="0"/>
                  <w:marTop w:val="40"/>
                  <w:marBottom w:val="40"/>
                  <w:divBdr>
                    <w:top w:val="none" w:sz="0" w:space="0" w:color="auto"/>
                    <w:left w:val="none" w:sz="0" w:space="0" w:color="auto"/>
                    <w:bottom w:val="none" w:sz="0" w:space="0" w:color="auto"/>
                    <w:right w:val="none" w:sz="0" w:space="0" w:color="auto"/>
                  </w:divBdr>
                </w:div>
                <w:div w:id="584151056">
                  <w:marLeft w:val="144"/>
                  <w:marRight w:val="0"/>
                  <w:marTop w:val="40"/>
                  <w:marBottom w:val="40"/>
                  <w:divBdr>
                    <w:top w:val="none" w:sz="0" w:space="0" w:color="auto"/>
                    <w:left w:val="none" w:sz="0" w:space="0" w:color="auto"/>
                    <w:bottom w:val="none" w:sz="0" w:space="0" w:color="auto"/>
                    <w:right w:val="none" w:sz="0" w:space="0" w:color="auto"/>
                  </w:divBdr>
                </w:div>
                <w:div w:id="586694199">
                  <w:marLeft w:val="0"/>
                  <w:marRight w:val="0"/>
                  <w:marTop w:val="40"/>
                  <w:marBottom w:val="40"/>
                  <w:divBdr>
                    <w:top w:val="none" w:sz="0" w:space="0" w:color="auto"/>
                    <w:left w:val="none" w:sz="0" w:space="0" w:color="auto"/>
                    <w:bottom w:val="none" w:sz="0" w:space="0" w:color="auto"/>
                    <w:right w:val="none" w:sz="0" w:space="0" w:color="auto"/>
                  </w:divBdr>
                </w:div>
                <w:div w:id="592012528">
                  <w:marLeft w:val="144"/>
                  <w:marRight w:val="0"/>
                  <w:marTop w:val="40"/>
                  <w:marBottom w:val="40"/>
                  <w:divBdr>
                    <w:top w:val="none" w:sz="0" w:space="0" w:color="auto"/>
                    <w:left w:val="none" w:sz="0" w:space="0" w:color="auto"/>
                    <w:bottom w:val="none" w:sz="0" w:space="0" w:color="auto"/>
                    <w:right w:val="none" w:sz="0" w:space="0" w:color="auto"/>
                  </w:divBdr>
                </w:div>
                <w:div w:id="593050758">
                  <w:marLeft w:val="0"/>
                  <w:marRight w:val="0"/>
                  <w:marTop w:val="40"/>
                  <w:marBottom w:val="40"/>
                  <w:divBdr>
                    <w:top w:val="none" w:sz="0" w:space="0" w:color="auto"/>
                    <w:left w:val="none" w:sz="0" w:space="0" w:color="auto"/>
                    <w:bottom w:val="none" w:sz="0" w:space="0" w:color="auto"/>
                    <w:right w:val="none" w:sz="0" w:space="0" w:color="auto"/>
                  </w:divBdr>
                </w:div>
                <w:div w:id="594292596">
                  <w:marLeft w:val="144"/>
                  <w:marRight w:val="0"/>
                  <w:marTop w:val="40"/>
                  <w:marBottom w:val="40"/>
                  <w:divBdr>
                    <w:top w:val="none" w:sz="0" w:space="0" w:color="auto"/>
                    <w:left w:val="none" w:sz="0" w:space="0" w:color="auto"/>
                    <w:bottom w:val="none" w:sz="0" w:space="0" w:color="auto"/>
                    <w:right w:val="none" w:sz="0" w:space="0" w:color="auto"/>
                  </w:divBdr>
                </w:div>
                <w:div w:id="620260064">
                  <w:marLeft w:val="144"/>
                  <w:marRight w:val="0"/>
                  <w:marTop w:val="40"/>
                  <w:marBottom w:val="40"/>
                  <w:divBdr>
                    <w:top w:val="none" w:sz="0" w:space="0" w:color="auto"/>
                    <w:left w:val="none" w:sz="0" w:space="0" w:color="auto"/>
                    <w:bottom w:val="none" w:sz="0" w:space="0" w:color="auto"/>
                    <w:right w:val="none" w:sz="0" w:space="0" w:color="auto"/>
                  </w:divBdr>
                </w:div>
                <w:div w:id="622537665">
                  <w:marLeft w:val="144"/>
                  <w:marRight w:val="0"/>
                  <w:marTop w:val="40"/>
                  <w:marBottom w:val="40"/>
                  <w:divBdr>
                    <w:top w:val="none" w:sz="0" w:space="0" w:color="auto"/>
                    <w:left w:val="none" w:sz="0" w:space="0" w:color="auto"/>
                    <w:bottom w:val="none" w:sz="0" w:space="0" w:color="auto"/>
                    <w:right w:val="none" w:sz="0" w:space="0" w:color="auto"/>
                  </w:divBdr>
                </w:div>
                <w:div w:id="634220015">
                  <w:marLeft w:val="144"/>
                  <w:marRight w:val="0"/>
                  <w:marTop w:val="40"/>
                  <w:marBottom w:val="40"/>
                  <w:divBdr>
                    <w:top w:val="none" w:sz="0" w:space="0" w:color="auto"/>
                    <w:left w:val="none" w:sz="0" w:space="0" w:color="auto"/>
                    <w:bottom w:val="none" w:sz="0" w:space="0" w:color="auto"/>
                    <w:right w:val="none" w:sz="0" w:space="0" w:color="auto"/>
                  </w:divBdr>
                </w:div>
                <w:div w:id="634867736">
                  <w:marLeft w:val="144"/>
                  <w:marRight w:val="0"/>
                  <w:marTop w:val="40"/>
                  <w:marBottom w:val="40"/>
                  <w:divBdr>
                    <w:top w:val="none" w:sz="0" w:space="0" w:color="auto"/>
                    <w:left w:val="none" w:sz="0" w:space="0" w:color="auto"/>
                    <w:bottom w:val="none" w:sz="0" w:space="0" w:color="auto"/>
                    <w:right w:val="none" w:sz="0" w:space="0" w:color="auto"/>
                  </w:divBdr>
                </w:div>
                <w:div w:id="667245296">
                  <w:marLeft w:val="144"/>
                  <w:marRight w:val="0"/>
                  <w:marTop w:val="40"/>
                  <w:marBottom w:val="40"/>
                  <w:divBdr>
                    <w:top w:val="none" w:sz="0" w:space="0" w:color="auto"/>
                    <w:left w:val="none" w:sz="0" w:space="0" w:color="auto"/>
                    <w:bottom w:val="none" w:sz="0" w:space="0" w:color="auto"/>
                    <w:right w:val="none" w:sz="0" w:space="0" w:color="auto"/>
                  </w:divBdr>
                </w:div>
                <w:div w:id="679506327">
                  <w:marLeft w:val="0"/>
                  <w:marRight w:val="0"/>
                  <w:marTop w:val="0"/>
                  <w:marBottom w:val="140"/>
                  <w:divBdr>
                    <w:top w:val="none" w:sz="0" w:space="0" w:color="auto"/>
                    <w:left w:val="none" w:sz="0" w:space="0" w:color="auto"/>
                    <w:bottom w:val="none" w:sz="0" w:space="0" w:color="auto"/>
                    <w:right w:val="none" w:sz="0" w:space="0" w:color="auto"/>
                  </w:divBdr>
                </w:div>
                <w:div w:id="693268089">
                  <w:marLeft w:val="144"/>
                  <w:marRight w:val="0"/>
                  <w:marTop w:val="40"/>
                  <w:marBottom w:val="40"/>
                  <w:divBdr>
                    <w:top w:val="none" w:sz="0" w:space="0" w:color="auto"/>
                    <w:left w:val="none" w:sz="0" w:space="0" w:color="auto"/>
                    <w:bottom w:val="none" w:sz="0" w:space="0" w:color="auto"/>
                    <w:right w:val="none" w:sz="0" w:space="0" w:color="auto"/>
                  </w:divBdr>
                </w:div>
                <w:div w:id="708995250">
                  <w:marLeft w:val="144"/>
                  <w:marRight w:val="0"/>
                  <w:marTop w:val="40"/>
                  <w:marBottom w:val="40"/>
                  <w:divBdr>
                    <w:top w:val="none" w:sz="0" w:space="0" w:color="auto"/>
                    <w:left w:val="none" w:sz="0" w:space="0" w:color="auto"/>
                    <w:bottom w:val="none" w:sz="0" w:space="0" w:color="auto"/>
                    <w:right w:val="none" w:sz="0" w:space="0" w:color="auto"/>
                  </w:divBdr>
                </w:div>
                <w:div w:id="713576103">
                  <w:marLeft w:val="144"/>
                  <w:marRight w:val="0"/>
                  <w:marTop w:val="40"/>
                  <w:marBottom w:val="40"/>
                  <w:divBdr>
                    <w:top w:val="none" w:sz="0" w:space="0" w:color="auto"/>
                    <w:left w:val="none" w:sz="0" w:space="0" w:color="auto"/>
                    <w:bottom w:val="none" w:sz="0" w:space="0" w:color="auto"/>
                    <w:right w:val="none" w:sz="0" w:space="0" w:color="auto"/>
                  </w:divBdr>
                </w:div>
                <w:div w:id="722676804">
                  <w:marLeft w:val="144"/>
                  <w:marRight w:val="0"/>
                  <w:marTop w:val="40"/>
                  <w:marBottom w:val="40"/>
                  <w:divBdr>
                    <w:top w:val="none" w:sz="0" w:space="0" w:color="auto"/>
                    <w:left w:val="none" w:sz="0" w:space="0" w:color="auto"/>
                    <w:bottom w:val="none" w:sz="0" w:space="0" w:color="auto"/>
                    <w:right w:val="none" w:sz="0" w:space="0" w:color="auto"/>
                  </w:divBdr>
                </w:div>
                <w:div w:id="736056316">
                  <w:marLeft w:val="144"/>
                  <w:marRight w:val="0"/>
                  <w:marTop w:val="40"/>
                  <w:marBottom w:val="40"/>
                  <w:divBdr>
                    <w:top w:val="none" w:sz="0" w:space="0" w:color="auto"/>
                    <w:left w:val="none" w:sz="0" w:space="0" w:color="auto"/>
                    <w:bottom w:val="none" w:sz="0" w:space="0" w:color="auto"/>
                    <w:right w:val="none" w:sz="0" w:space="0" w:color="auto"/>
                  </w:divBdr>
                </w:div>
                <w:div w:id="748774149">
                  <w:marLeft w:val="144"/>
                  <w:marRight w:val="0"/>
                  <w:marTop w:val="40"/>
                  <w:marBottom w:val="40"/>
                  <w:divBdr>
                    <w:top w:val="none" w:sz="0" w:space="0" w:color="auto"/>
                    <w:left w:val="none" w:sz="0" w:space="0" w:color="auto"/>
                    <w:bottom w:val="none" w:sz="0" w:space="0" w:color="auto"/>
                    <w:right w:val="none" w:sz="0" w:space="0" w:color="auto"/>
                  </w:divBdr>
                </w:div>
                <w:div w:id="758333806">
                  <w:marLeft w:val="144"/>
                  <w:marRight w:val="0"/>
                  <w:marTop w:val="40"/>
                  <w:marBottom w:val="40"/>
                  <w:divBdr>
                    <w:top w:val="none" w:sz="0" w:space="0" w:color="auto"/>
                    <w:left w:val="none" w:sz="0" w:space="0" w:color="auto"/>
                    <w:bottom w:val="none" w:sz="0" w:space="0" w:color="auto"/>
                    <w:right w:val="none" w:sz="0" w:space="0" w:color="auto"/>
                  </w:divBdr>
                </w:div>
                <w:div w:id="765463755">
                  <w:marLeft w:val="144"/>
                  <w:marRight w:val="0"/>
                  <w:marTop w:val="40"/>
                  <w:marBottom w:val="40"/>
                  <w:divBdr>
                    <w:top w:val="none" w:sz="0" w:space="0" w:color="auto"/>
                    <w:left w:val="none" w:sz="0" w:space="0" w:color="auto"/>
                    <w:bottom w:val="none" w:sz="0" w:space="0" w:color="auto"/>
                    <w:right w:val="none" w:sz="0" w:space="0" w:color="auto"/>
                  </w:divBdr>
                </w:div>
                <w:div w:id="766342538">
                  <w:marLeft w:val="144"/>
                  <w:marRight w:val="0"/>
                  <w:marTop w:val="40"/>
                  <w:marBottom w:val="40"/>
                  <w:divBdr>
                    <w:top w:val="none" w:sz="0" w:space="0" w:color="auto"/>
                    <w:left w:val="none" w:sz="0" w:space="0" w:color="auto"/>
                    <w:bottom w:val="none" w:sz="0" w:space="0" w:color="auto"/>
                    <w:right w:val="none" w:sz="0" w:space="0" w:color="auto"/>
                  </w:divBdr>
                </w:div>
                <w:div w:id="768425377">
                  <w:marLeft w:val="144"/>
                  <w:marRight w:val="0"/>
                  <w:marTop w:val="40"/>
                  <w:marBottom w:val="40"/>
                  <w:divBdr>
                    <w:top w:val="none" w:sz="0" w:space="0" w:color="auto"/>
                    <w:left w:val="none" w:sz="0" w:space="0" w:color="auto"/>
                    <w:bottom w:val="none" w:sz="0" w:space="0" w:color="auto"/>
                    <w:right w:val="none" w:sz="0" w:space="0" w:color="auto"/>
                  </w:divBdr>
                </w:div>
                <w:div w:id="768964267">
                  <w:marLeft w:val="144"/>
                  <w:marRight w:val="0"/>
                  <w:marTop w:val="40"/>
                  <w:marBottom w:val="40"/>
                  <w:divBdr>
                    <w:top w:val="none" w:sz="0" w:space="0" w:color="auto"/>
                    <w:left w:val="none" w:sz="0" w:space="0" w:color="auto"/>
                    <w:bottom w:val="none" w:sz="0" w:space="0" w:color="auto"/>
                    <w:right w:val="none" w:sz="0" w:space="0" w:color="auto"/>
                  </w:divBdr>
                </w:div>
                <w:div w:id="782072903">
                  <w:marLeft w:val="144"/>
                  <w:marRight w:val="0"/>
                  <w:marTop w:val="40"/>
                  <w:marBottom w:val="40"/>
                  <w:divBdr>
                    <w:top w:val="none" w:sz="0" w:space="0" w:color="auto"/>
                    <w:left w:val="none" w:sz="0" w:space="0" w:color="auto"/>
                    <w:bottom w:val="none" w:sz="0" w:space="0" w:color="auto"/>
                    <w:right w:val="none" w:sz="0" w:space="0" w:color="auto"/>
                  </w:divBdr>
                </w:div>
                <w:div w:id="788861067">
                  <w:marLeft w:val="144"/>
                  <w:marRight w:val="0"/>
                  <w:marTop w:val="40"/>
                  <w:marBottom w:val="40"/>
                  <w:divBdr>
                    <w:top w:val="none" w:sz="0" w:space="0" w:color="auto"/>
                    <w:left w:val="none" w:sz="0" w:space="0" w:color="auto"/>
                    <w:bottom w:val="none" w:sz="0" w:space="0" w:color="auto"/>
                    <w:right w:val="none" w:sz="0" w:space="0" w:color="auto"/>
                  </w:divBdr>
                </w:div>
                <w:div w:id="793210545">
                  <w:marLeft w:val="144"/>
                  <w:marRight w:val="0"/>
                  <w:marTop w:val="40"/>
                  <w:marBottom w:val="40"/>
                  <w:divBdr>
                    <w:top w:val="none" w:sz="0" w:space="0" w:color="auto"/>
                    <w:left w:val="none" w:sz="0" w:space="0" w:color="auto"/>
                    <w:bottom w:val="none" w:sz="0" w:space="0" w:color="auto"/>
                    <w:right w:val="none" w:sz="0" w:space="0" w:color="auto"/>
                  </w:divBdr>
                </w:div>
                <w:div w:id="796876031">
                  <w:marLeft w:val="144"/>
                  <w:marRight w:val="0"/>
                  <w:marTop w:val="40"/>
                  <w:marBottom w:val="40"/>
                  <w:divBdr>
                    <w:top w:val="none" w:sz="0" w:space="0" w:color="auto"/>
                    <w:left w:val="none" w:sz="0" w:space="0" w:color="auto"/>
                    <w:bottom w:val="none" w:sz="0" w:space="0" w:color="auto"/>
                    <w:right w:val="none" w:sz="0" w:space="0" w:color="auto"/>
                  </w:divBdr>
                </w:div>
                <w:div w:id="797529982">
                  <w:marLeft w:val="144"/>
                  <w:marRight w:val="0"/>
                  <w:marTop w:val="40"/>
                  <w:marBottom w:val="40"/>
                  <w:divBdr>
                    <w:top w:val="none" w:sz="0" w:space="0" w:color="auto"/>
                    <w:left w:val="none" w:sz="0" w:space="0" w:color="auto"/>
                    <w:bottom w:val="none" w:sz="0" w:space="0" w:color="auto"/>
                    <w:right w:val="none" w:sz="0" w:space="0" w:color="auto"/>
                  </w:divBdr>
                </w:div>
                <w:div w:id="806364113">
                  <w:marLeft w:val="144"/>
                  <w:marRight w:val="0"/>
                  <w:marTop w:val="40"/>
                  <w:marBottom w:val="40"/>
                  <w:divBdr>
                    <w:top w:val="none" w:sz="0" w:space="0" w:color="auto"/>
                    <w:left w:val="none" w:sz="0" w:space="0" w:color="auto"/>
                    <w:bottom w:val="none" w:sz="0" w:space="0" w:color="auto"/>
                    <w:right w:val="none" w:sz="0" w:space="0" w:color="auto"/>
                  </w:divBdr>
                </w:div>
                <w:div w:id="818307961">
                  <w:marLeft w:val="144"/>
                  <w:marRight w:val="0"/>
                  <w:marTop w:val="40"/>
                  <w:marBottom w:val="40"/>
                  <w:divBdr>
                    <w:top w:val="none" w:sz="0" w:space="0" w:color="auto"/>
                    <w:left w:val="none" w:sz="0" w:space="0" w:color="auto"/>
                    <w:bottom w:val="none" w:sz="0" w:space="0" w:color="auto"/>
                    <w:right w:val="none" w:sz="0" w:space="0" w:color="auto"/>
                  </w:divBdr>
                </w:div>
                <w:div w:id="826702100">
                  <w:marLeft w:val="144"/>
                  <w:marRight w:val="0"/>
                  <w:marTop w:val="40"/>
                  <w:marBottom w:val="40"/>
                  <w:divBdr>
                    <w:top w:val="none" w:sz="0" w:space="0" w:color="auto"/>
                    <w:left w:val="none" w:sz="0" w:space="0" w:color="auto"/>
                    <w:bottom w:val="none" w:sz="0" w:space="0" w:color="auto"/>
                    <w:right w:val="none" w:sz="0" w:space="0" w:color="auto"/>
                  </w:divBdr>
                </w:div>
                <w:div w:id="829097243">
                  <w:marLeft w:val="144"/>
                  <w:marRight w:val="0"/>
                  <w:marTop w:val="40"/>
                  <w:marBottom w:val="40"/>
                  <w:divBdr>
                    <w:top w:val="none" w:sz="0" w:space="0" w:color="auto"/>
                    <w:left w:val="none" w:sz="0" w:space="0" w:color="auto"/>
                    <w:bottom w:val="none" w:sz="0" w:space="0" w:color="auto"/>
                    <w:right w:val="none" w:sz="0" w:space="0" w:color="auto"/>
                  </w:divBdr>
                </w:div>
                <w:div w:id="829489221">
                  <w:marLeft w:val="144"/>
                  <w:marRight w:val="0"/>
                  <w:marTop w:val="40"/>
                  <w:marBottom w:val="40"/>
                  <w:divBdr>
                    <w:top w:val="none" w:sz="0" w:space="0" w:color="auto"/>
                    <w:left w:val="none" w:sz="0" w:space="0" w:color="auto"/>
                    <w:bottom w:val="none" w:sz="0" w:space="0" w:color="auto"/>
                    <w:right w:val="none" w:sz="0" w:space="0" w:color="auto"/>
                  </w:divBdr>
                </w:div>
                <w:div w:id="857932760">
                  <w:marLeft w:val="144"/>
                  <w:marRight w:val="0"/>
                  <w:marTop w:val="40"/>
                  <w:marBottom w:val="40"/>
                  <w:divBdr>
                    <w:top w:val="none" w:sz="0" w:space="0" w:color="auto"/>
                    <w:left w:val="none" w:sz="0" w:space="0" w:color="auto"/>
                    <w:bottom w:val="none" w:sz="0" w:space="0" w:color="auto"/>
                    <w:right w:val="none" w:sz="0" w:space="0" w:color="auto"/>
                  </w:divBdr>
                </w:div>
                <w:div w:id="858548475">
                  <w:marLeft w:val="0"/>
                  <w:marRight w:val="0"/>
                  <w:marTop w:val="0"/>
                  <w:marBottom w:val="140"/>
                  <w:divBdr>
                    <w:top w:val="none" w:sz="0" w:space="0" w:color="auto"/>
                    <w:left w:val="none" w:sz="0" w:space="0" w:color="auto"/>
                    <w:bottom w:val="none" w:sz="0" w:space="0" w:color="auto"/>
                    <w:right w:val="none" w:sz="0" w:space="0" w:color="auto"/>
                  </w:divBdr>
                </w:div>
                <w:div w:id="865564386">
                  <w:marLeft w:val="144"/>
                  <w:marRight w:val="0"/>
                  <w:marTop w:val="40"/>
                  <w:marBottom w:val="40"/>
                  <w:divBdr>
                    <w:top w:val="none" w:sz="0" w:space="0" w:color="auto"/>
                    <w:left w:val="none" w:sz="0" w:space="0" w:color="auto"/>
                    <w:bottom w:val="none" w:sz="0" w:space="0" w:color="auto"/>
                    <w:right w:val="none" w:sz="0" w:space="0" w:color="auto"/>
                  </w:divBdr>
                </w:div>
                <w:div w:id="866061189">
                  <w:marLeft w:val="0"/>
                  <w:marRight w:val="0"/>
                  <w:marTop w:val="0"/>
                  <w:marBottom w:val="140"/>
                  <w:divBdr>
                    <w:top w:val="none" w:sz="0" w:space="0" w:color="auto"/>
                    <w:left w:val="none" w:sz="0" w:space="0" w:color="auto"/>
                    <w:bottom w:val="none" w:sz="0" w:space="0" w:color="auto"/>
                    <w:right w:val="none" w:sz="0" w:space="0" w:color="auto"/>
                  </w:divBdr>
                </w:div>
                <w:div w:id="888498140">
                  <w:marLeft w:val="0"/>
                  <w:marRight w:val="0"/>
                  <w:marTop w:val="0"/>
                  <w:marBottom w:val="140"/>
                  <w:divBdr>
                    <w:top w:val="none" w:sz="0" w:space="0" w:color="auto"/>
                    <w:left w:val="none" w:sz="0" w:space="0" w:color="auto"/>
                    <w:bottom w:val="none" w:sz="0" w:space="0" w:color="auto"/>
                    <w:right w:val="none" w:sz="0" w:space="0" w:color="auto"/>
                  </w:divBdr>
                </w:div>
                <w:div w:id="890457814">
                  <w:marLeft w:val="144"/>
                  <w:marRight w:val="0"/>
                  <w:marTop w:val="40"/>
                  <w:marBottom w:val="40"/>
                  <w:divBdr>
                    <w:top w:val="none" w:sz="0" w:space="0" w:color="auto"/>
                    <w:left w:val="none" w:sz="0" w:space="0" w:color="auto"/>
                    <w:bottom w:val="none" w:sz="0" w:space="0" w:color="auto"/>
                    <w:right w:val="none" w:sz="0" w:space="0" w:color="auto"/>
                  </w:divBdr>
                </w:div>
                <w:div w:id="900361234">
                  <w:marLeft w:val="0"/>
                  <w:marRight w:val="0"/>
                  <w:marTop w:val="40"/>
                  <w:marBottom w:val="40"/>
                  <w:divBdr>
                    <w:top w:val="none" w:sz="0" w:space="0" w:color="auto"/>
                    <w:left w:val="none" w:sz="0" w:space="0" w:color="auto"/>
                    <w:bottom w:val="none" w:sz="0" w:space="0" w:color="auto"/>
                    <w:right w:val="none" w:sz="0" w:space="0" w:color="auto"/>
                  </w:divBdr>
                </w:div>
                <w:div w:id="906695819">
                  <w:marLeft w:val="144"/>
                  <w:marRight w:val="0"/>
                  <w:marTop w:val="40"/>
                  <w:marBottom w:val="40"/>
                  <w:divBdr>
                    <w:top w:val="none" w:sz="0" w:space="0" w:color="auto"/>
                    <w:left w:val="none" w:sz="0" w:space="0" w:color="auto"/>
                    <w:bottom w:val="none" w:sz="0" w:space="0" w:color="auto"/>
                    <w:right w:val="none" w:sz="0" w:space="0" w:color="auto"/>
                  </w:divBdr>
                </w:div>
                <w:div w:id="916330835">
                  <w:marLeft w:val="144"/>
                  <w:marRight w:val="0"/>
                  <w:marTop w:val="40"/>
                  <w:marBottom w:val="40"/>
                  <w:divBdr>
                    <w:top w:val="none" w:sz="0" w:space="0" w:color="auto"/>
                    <w:left w:val="none" w:sz="0" w:space="0" w:color="auto"/>
                    <w:bottom w:val="none" w:sz="0" w:space="0" w:color="auto"/>
                    <w:right w:val="none" w:sz="0" w:space="0" w:color="auto"/>
                  </w:divBdr>
                </w:div>
                <w:div w:id="920257585">
                  <w:marLeft w:val="0"/>
                  <w:marRight w:val="0"/>
                  <w:marTop w:val="0"/>
                  <w:marBottom w:val="140"/>
                  <w:divBdr>
                    <w:top w:val="none" w:sz="0" w:space="0" w:color="auto"/>
                    <w:left w:val="none" w:sz="0" w:space="0" w:color="auto"/>
                    <w:bottom w:val="none" w:sz="0" w:space="0" w:color="auto"/>
                    <w:right w:val="none" w:sz="0" w:space="0" w:color="auto"/>
                  </w:divBdr>
                </w:div>
                <w:div w:id="920867234">
                  <w:marLeft w:val="144"/>
                  <w:marRight w:val="0"/>
                  <w:marTop w:val="40"/>
                  <w:marBottom w:val="40"/>
                  <w:divBdr>
                    <w:top w:val="none" w:sz="0" w:space="0" w:color="auto"/>
                    <w:left w:val="none" w:sz="0" w:space="0" w:color="auto"/>
                    <w:bottom w:val="none" w:sz="0" w:space="0" w:color="auto"/>
                    <w:right w:val="none" w:sz="0" w:space="0" w:color="auto"/>
                  </w:divBdr>
                </w:div>
                <w:div w:id="955213831">
                  <w:marLeft w:val="144"/>
                  <w:marRight w:val="0"/>
                  <w:marTop w:val="40"/>
                  <w:marBottom w:val="40"/>
                  <w:divBdr>
                    <w:top w:val="none" w:sz="0" w:space="0" w:color="auto"/>
                    <w:left w:val="none" w:sz="0" w:space="0" w:color="auto"/>
                    <w:bottom w:val="none" w:sz="0" w:space="0" w:color="auto"/>
                    <w:right w:val="none" w:sz="0" w:space="0" w:color="auto"/>
                  </w:divBdr>
                </w:div>
                <w:div w:id="974600557">
                  <w:marLeft w:val="144"/>
                  <w:marRight w:val="0"/>
                  <w:marTop w:val="40"/>
                  <w:marBottom w:val="40"/>
                  <w:divBdr>
                    <w:top w:val="none" w:sz="0" w:space="0" w:color="auto"/>
                    <w:left w:val="none" w:sz="0" w:space="0" w:color="auto"/>
                    <w:bottom w:val="none" w:sz="0" w:space="0" w:color="auto"/>
                    <w:right w:val="none" w:sz="0" w:space="0" w:color="auto"/>
                  </w:divBdr>
                </w:div>
                <w:div w:id="980966130">
                  <w:marLeft w:val="0"/>
                  <w:marRight w:val="0"/>
                  <w:marTop w:val="40"/>
                  <w:marBottom w:val="40"/>
                  <w:divBdr>
                    <w:top w:val="none" w:sz="0" w:space="0" w:color="auto"/>
                    <w:left w:val="none" w:sz="0" w:space="0" w:color="auto"/>
                    <w:bottom w:val="none" w:sz="0" w:space="0" w:color="auto"/>
                    <w:right w:val="none" w:sz="0" w:space="0" w:color="auto"/>
                  </w:divBdr>
                </w:div>
                <w:div w:id="993752193">
                  <w:marLeft w:val="144"/>
                  <w:marRight w:val="0"/>
                  <w:marTop w:val="40"/>
                  <w:marBottom w:val="40"/>
                  <w:divBdr>
                    <w:top w:val="none" w:sz="0" w:space="0" w:color="auto"/>
                    <w:left w:val="none" w:sz="0" w:space="0" w:color="auto"/>
                    <w:bottom w:val="none" w:sz="0" w:space="0" w:color="auto"/>
                    <w:right w:val="none" w:sz="0" w:space="0" w:color="auto"/>
                  </w:divBdr>
                </w:div>
                <w:div w:id="997148092">
                  <w:marLeft w:val="144"/>
                  <w:marRight w:val="0"/>
                  <w:marTop w:val="40"/>
                  <w:marBottom w:val="40"/>
                  <w:divBdr>
                    <w:top w:val="none" w:sz="0" w:space="0" w:color="auto"/>
                    <w:left w:val="none" w:sz="0" w:space="0" w:color="auto"/>
                    <w:bottom w:val="none" w:sz="0" w:space="0" w:color="auto"/>
                    <w:right w:val="none" w:sz="0" w:space="0" w:color="auto"/>
                  </w:divBdr>
                </w:div>
                <w:div w:id="1003363811">
                  <w:marLeft w:val="144"/>
                  <w:marRight w:val="0"/>
                  <w:marTop w:val="40"/>
                  <w:marBottom w:val="40"/>
                  <w:divBdr>
                    <w:top w:val="none" w:sz="0" w:space="0" w:color="auto"/>
                    <w:left w:val="none" w:sz="0" w:space="0" w:color="auto"/>
                    <w:bottom w:val="none" w:sz="0" w:space="0" w:color="auto"/>
                    <w:right w:val="none" w:sz="0" w:space="0" w:color="auto"/>
                  </w:divBdr>
                </w:div>
                <w:div w:id="1003893302">
                  <w:marLeft w:val="144"/>
                  <w:marRight w:val="0"/>
                  <w:marTop w:val="40"/>
                  <w:marBottom w:val="40"/>
                  <w:divBdr>
                    <w:top w:val="none" w:sz="0" w:space="0" w:color="auto"/>
                    <w:left w:val="none" w:sz="0" w:space="0" w:color="auto"/>
                    <w:bottom w:val="none" w:sz="0" w:space="0" w:color="auto"/>
                    <w:right w:val="none" w:sz="0" w:space="0" w:color="auto"/>
                  </w:divBdr>
                </w:div>
                <w:div w:id="1007948104">
                  <w:marLeft w:val="144"/>
                  <w:marRight w:val="0"/>
                  <w:marTop w:val="40"/>
                  <w:marBottom w:val="40"/>
                  <w:divBdr>
                    <w:top w:val="none" w:sz="0" w:space="0" w:color="auto"/>
                    <w:left w:val="none" w:sz="0" w:space="0" w:color="auto"/>
                    <w:bottom w:val="none" w:sz="0" w:space="0" w:color="auto"/>
                    <w:right w:val="none" w:sz="0" w:space="0" w:color="auto"/>
                  </w:divBdr>
                </w:div>
                <w:div w:id="1012728986">
                  <w:marLeft w:val="144"/>
                  <w:marRight w:val="0"/>
                  <w:marTop w:val="40"/>
                  <w:marBottom w:val="40"/>
                  <w:divBdr>
                    <w:top w:val="none" w:sz="0" w:space="0" w:color="auto"/>
                    <w:left w:val="none" w:sz="0" w:space="0" w:color="auto"/>
                    <w:bottom w:val="none" w:sz="0" w:space="0" w:color="auto"/>
                    <w:right w:val="none" w:sz="0" w:space="0" w:color="auto"/>
                  </w:divBdr>
                </w:div>
                <w:div w:id="1017973386">
                  <w:marLeft w:val="144"/>
                  <w:marRight w:val="0"/>
                  <w:marTop w:val="40"/>
                  <w:marBottom w:val="40"/>
                  <w:divBdr>
                    <w:top w:val="none" w:sz="0" w:space="0" w:color="auto"/>
                    <w:left w:val="none" w:sz="0" w:space="0" w:color="auto"/>
                    <w:bottom w:val="none" w:sz="0" w:space="0" w:color="auto"/>
                    <w:right w:val="none" w:sz="0" w:space="0" w:color="auto"/>
                  </w:divBdr>
                </w:div>
                <w:div w:id="1030035444">
                  <w:marLeft w:val="144"/>
                  <w:marRight w:val="0"/>
                  <w:marTop w:val="40"/>
                  <w:marBottom w:val="40"/>
                  <w:divBdr>
                    <w:top w:val="none" w:sz="0" w:space="0" w:color="auto"/>
                    <w:left w:val="none" w:sz="0" w:space="0" w:color="auto"/>
                    <w:bottom w:val="none" w:sz="0" w:space="0" w:color="auto"/>
                    <w:right w:val="none" w:sz="0" w:space="0" w:color="auto"/>
                  </w:divBdr>
                </w:div>
                <w:div w:id="1043333877">
                  <w:marLeft w:val="144"/>
                  <w:marRight w:val="0"/>
                  <w:marTop w:val="40"/>
                  <w:marBottom w:val="40"/>
                  <w:divBdr>
                    <w:top w:val="none" w:sz="0" w:space="0" w:color="auto"/>
                    <w:left w:val="none" w:sz="0" w:space="0" w:color="auto"/>
                    <w:bottom w:val="none" w:sz="0" w:space="0" w:color="auto"/>
                    <w:right w:val="none" w:sz="0" w:space="0" w:color="auto"/>
                  </w:divBdr>
                </w:div>
                <w:div w:id="1051533897">
                  <w:marLeft w:val="144"/>
                  <w:marRight w:val="0"/>
                  <w:marTop w:val="40"/>
                  <w:marBottom w:val="40"/>
                  <w:divBdr>
                    <w:top w:val="none" w:sz="0" w:space="0" w:color="auto"/>
                    <w:left w:val="none" w:sz="0" w:space="0" w:color="auto"/>
                    <w:bottom w:val="none" w:sz="0" w:space="0" w:color="auto"/>
                    <w:right w:val="none" w:sz="0" w:space="0" w:color="auto"/>
                  </w:divBdr>
                </w:div>
                <w:div w:id="1077871054">
                  <w:marLeft w:val="144"/>
                  <w:marRight w:val="0"/>
                  <w:marTop w:val="40"/>
                  <w:marBottom w:val="40"/>
                  <w:divBdr>
                    <w:top w:val="none" w:sz="0" w:space="0" w:color="auto"/>
                    <w:left w:val="none" w:sz="0" w:space="0" w:color="auto"/>
                    <w:bottom w:val="none" w:sz="0" w:space="0" w:color="auto"/>
                    <w:right w:val="none" w:sz="0" w:space="0" w:color="auto"/>
                  </w:divBdr>
                </w:div>
                <w:div w:id="1094404091">
                  <w:marLeft w:val="144"/>
                  <w:marRight w:val="0"/>
                  <w:marTop w:val="40"/>
                  <w:marBottom w:val="40"/>
                  <w:divBdr>
                    <w:top w:val="none" w:sz="0" w:space="0" w:color="auto"/>
                    <w:left w:val="none" w:sz="0" w:space="0" w:color="auto"/>
                    <w:bottom w:val="none" w:sz="0" w:space="0" w:color="auto"/>
                    <w:right w:val="none" w:sz="0" w:space="0" w:color="auto"/>
                  </w:divBdr>
                </w:div>
                <w:div w:id="1099520630">
                  <w:marLeft w:val="0"/>
                  <w:marRight w:val="0"/>
                  <w:marTop w:val="0"/>
                  <w:marBottom w:val="140"/>
                  <w:divBdr>
                    <w:top w:val="none" w:sz="0" w:space="0" w:color="auto"/>
                    <w:left w:val="none" w:sz="0" w:space="0" w:color="auto"/>
                    <w:bottom w:val="none" w:sz="0" w:space="0" w:color="auto"/>
                    <w:right w:val="none" w:sz="0" w:space="0" w:color="auto"/>
                  </w:divBdr>
                </w:div>
                <w:div w:id="1117021378">
                  <w:marLeft w:val="144"/>
                  <w:marRight w:val="0"/>
                  <w:marTop w:val="40"/>
                  <w:marBottom w:val="40"/>
                  <w:divBdr>
                    <w:top w:val="none" w:sz="0" w:space="0" w:color="auto"/>
                    <w:left w:val="none" w:sz="0" w:space="0" w:color="auto"/>
                    <w:bottom w:val="none" w:sz="0" w:space="0" w:color="auto"/>
                    <w:right w:val="none" w:sz="0" w:space="0" w:color="auto"/>
                  </w:divBdr>
                </w:div>
                <w:div w:id="1129711692">
                  <w:marLeft w:val="144"/>
                  <w:marRight w:val="0"/>
                  <w:marTop w:val="40"/>
                  <w:marBottom w:val="40"/>
                  <w:divBdr>
                    <w:top w:val="none" w:sz="0" w:space="0" w:color="auto"/>
                    <w:left w:val="none" w:sz="0" w:space="0" w:color="auto"/>
                    <w:bottom w:val="none" w:sz="0" w:space="0" w:color="auto"/>
                    <w:right w:val="none" w:sz="0" w:space="0" w:color="auto"/>
                  </w:divBdr>
                </w:div>
                <w:div w:id="1156339568">
                  <w:marLeft w:val="144"/>
                  <w:marRight w:val="0"/>
                  <w:marTop w:val="40"/>
                  <w:marBottom w:val="40"/>
                  <w:divBdr>
                    <w:top w:val="none" w:sz="0" w:space="0" w:color="auto"/>
                    <w:left w:val="none" w:sz="0" w:space="0" w:color="auto"/>
                    <w:bottom w:val="none" w:sz="0" w:space="0" w:color="auto"/>
                    <w:right w:val="none" w:sz="0" w:space="0" w:color="auto"/>
                  </w:divBdr>
                </w:div>
                <w:div w:id="1170801630">
                  <w:marLeft w:val="144"/>
                  <w:marRight w:val="0"/>
                  <w:marTop w:val="40"/>
                  <w:marBottom w:val="40"/>
                  <w:divBdr>
                    <w:top w:val="none" w:sz="0" w:space="0" w:color="auto"/>
                    <w:left w:val="none" w:sz="0" w:space="0" w:color="auto"/>
                    <w:bottom w:val="none" w:sz="0" w:space="0" w:color="auto"/>
                    <w:right w:val="none" w:sz="0" w:space="0" w:color="auto"/>
                  </w:divBdr>
                </w:div>
                <w:div w:id="1172990301">
                  <w:marLeft w:val="0"/>
                  <w:marRight w:val="0"/>
                  <w:marTop w:val="0"/>
                  <w:marBottom w:val="140"/>
                  <w:divBdr>
                    <w:top w:val="none" w:sz="0" w:space="0" w:color="auto"/>
                    <w:left w:val="none" w:sz="0" w:space="0" w:color="auto"/>
                    <w:bottom w:val="none" w:sz="0" w:space="0" w:color="auto"/>
                    <w:right w:val="none" w:sz="0" w:space="0" w:color="auto"/>
                  </w:divBdr>
                </w:div>
                <w:div w:id="1174610015">
                  <w:marLeft w:val="0"/>
                  <w:marRight w:val="0"/>
                  <w:marTop w:val="40"/>
                  <w:marBottom w:val="40"/>
                  <w:divBdr>
                    <w:top w:val="none" w:sz="0" w:space="0" w:color="auto"/>
                    <w:left w:val="none" w:sz="0" w:space="0" w:color="auto"/>
                    <w:bottom w:val="none" w:sz="0" w:space="0" w:color="auto"/>
                    <w:right w:val="none" w:sz="0" w:space="0" w:color="auto"/>
                  </w:divBdr>
                </w:div>
                <w:div w:id="1177766447">
                  <w:marLeft w:val="144"/>
                  <w:marRight w:val="0"/>
                  <w:marTop w:val="40"/>
                  <w:marBottom w:val="40"/>
                  <w:divBdr>
                    <w:top w:val="none" w:sz="0" w:space="0" w:color="auto"/>
                    <w:left w:val="none" w:sz="0" w:space="0" w:color="auto"/>
                    <w:bottom w:val="none" w:sz="0" w:space="0" w:color="auto"/>
                    <w:right w:val="none" w:sz="0" w:space="0" w:color="auto"/>
                  </w:divBdr>
                </w:div>
                <w:div w:id="1178731377">
                  <w:marLeft w:val="0"/>
                  <w:marRight w:val="0"/>
                  <w:marTop w:val="0"/>
                  <w:marBottom w:val="140"/>
                  <w:divBdr>
                    <w:top w:val="none" w:sz="0" w:space="0" w:color="auto"/>
                    <w:left w:val="none" w:sz="0" w:space="0" w:color="auto"/>
                    <w:bottom w:val="none" w:sz="0" w:space="0" w:color="auto"/>
                    <w:right w:val="none" w:sz="0" w:space="0" w:color="auto"/>
                  </w:divBdr>
                </w:div>
                <w:div w:id="1181816442">
                  <w:marLeft w:val="144"/>
                  <w:marRight w:val="0"/>
                  <w:marTop w:val="40"/>
                  <w:marBottom w:val="40"/>
                  <w:divBdr>
                    <w:top w:val="none" w:sz="0" w:space="0" w:color="auto"/>
                    <w:left w:val="none" w:sz="0" w:space="0" w:color="auto"/>
                    <w:bottom w:val="none" w:sz="0" w:space="0" w:color="auto"/>
                    <w:right w:val="none" w:sz="0" w:space="0" w:color="auto"/>
                  </w:divBdr>
                </w:div>
                <w:div w:id="1185361293">
                  <w:marLeft w:val="144"/>
                  <w:marRight w:val="0"/>
                  <w:marTop w:val="40"/>
                  <w:marBottom w:val="40"/>
                  <w:divBdr>
                    <w:top w:val="none" w:sz="0" w:space="0" w:color="auto"/>
                    <w:left w:val="none" w:sz="0" w:space="0" w:color="auto"/>
                    <w:bottom w:val="none" w:sz="0" w:space="0" w:color="auto"/>
                    <w:right w:val="none" w:sz="0" w:space="0" w:color="auto"/>
                  </w:divBdr>
                </w:div>
                <w:div w:id="1189639874">
                  <w:marLeft w:val="144"/>
                  <w:marRight w:val="0"/>
                  <w:marTop w:val="40"/>
                  <w:marBottom w:val="40"/>
                  <w:divBdr>
                    <w:top w:val="none" w:sz="0" w:space="0" w:color="auto"/>
                    <w:left w:val="none" w:sz="0" w:space="0" w:color="auto"/>
                    <w:bottom w:val="none" w:sz="0" w:space="0" w:color="auto"/>
                    <w:right w:val="none" w:sz="0" w:space="0" w:color="auto"/>
                  </w:divBdr>
                </w:div>
                <w:div w:id="1193809798">
                  <w:marLeft w:val="0"/>
                  <w:marRight w:val="0"/>
                  <w:marTop w:val="0"/>
                  <w:marBottom w:val="140"/>
                  <w:divBdr>
                    <w:top w:val="none" w:sz="0" w:space="0" w:color="auto"/>
                    <w:left w:val="none" w:sz="0" w:space="0" w:color="auto"/>
                    <w:bottom w:val="none" w:sz="0" w:space="0" w:color="auto"/>
                    <w:right w:val="none" w:sz="0" w:space="0" w:color="auto"/>
                  </w:divBdr>
                </w:div>
                <w:div w:id="1200624757">
                  <w:marLeft w:val="144"/>
                  <w:marRight w:val="0"/>
                  <w:marTop w:val="40"/>
                  <w:marBottom w:val="40"/>
                  <w:divBdr>
                    <w:top w:val="none" w:sz="0" w:space="0" w:color="auto"/>
                    <w:left w:val="none" w:sz="0" w:space="0" w:color="auto"/>
                    <w:bottom w:val="none" w:sz="0" w:space="0" w:color="auto"/>
                    <w:right w:val="none" w:sz="0" w:space="0" w:color="auto"/>
                  </w:divBdr>
                </w:div>
                <w:div w:id="1201551307">
                  <w:marLeft w:val="0"/>
                  <w:marRight w:val="0"/>
                  <w:marTop w:val="0"/>
                  <w:marBottom w:val="140"/>
                  <w:divBdr>
                    <w:top w:val="none" w:sz="0" w:space="0" w:color="auto"/>
                    <w:left w:val="none" w:sz="0" w:space="0" w:color="auto"/>
                    <w:bottom w:val="none" w:sz="0" w:space="0" w:color="auto"/>
                    <w:right w:val="none" w:sz="0" w:space="0" w:color="auto"/>
                  </w:divBdr>
                </w:div>
                <w:div w:id="1201822932">
                  <w:marLeft w:val="144"/>
                  <w:marRight w:val="0"/>
                  <w:marTop w:val="40"/>
                  <w:marBottom w:val="40"/>
                  <w:divBdr>
                    <w:top w:val="none" w:sz="0" w:space="0" w:color="auto"/>
                    <w:left w:val="none" w:sz="0" w:space="0" w:color="auto"/>
                    <w:bottom w:val="none" w:sz="0" w:space="0" w:color="auto"/>
                    <w:right w:val="none" w:sz="0" w:space="0" w:color="auto"/>
                  </w:divBdr>
                </w:div>
                <w:div w:id="1205630688">
                  <w:marLeft w:val="144"/>
                  <w:marRight w:val="0"/>
                  <w:marTop w:val="40"/>
                  <w:marBottom w:val="40"/>
                  <w:divBdr>
                    <w:top w:val="none" w:sz="0" w:space="0" w:color="auto"/>
                    <w:left w:val="none" w:sz="0" w:space="0" w:color="auto"/>
                    <w:bottom w:val="none" w:sz="0" w:space="0" w:color="auto"/>
                    <w:right w:val="none" w:sz="0" w:space="0" w:color="auto"/>
                  </w:divBdr>
                </w:div>
                <w:div w:id="1219048839">
                  <w:marLeft w:val="144"/>
                  <w:marRight w:val="0"/>
                  <w:marTop w:val="40"/>
                  <w:marBottom w:val="40"/>
                  <w:divBdr>
                    <w:top w:val="none" w:sz="0" w:space="0" w:color="auto"/>
                    <w:left w:val="none" w:sz="0" w:space="0" w:color="auto"/>
                    <w:bottom w:val="none" w:sz="0" w:space="0" w:color="auto"/>
                    <w:right w:val="none" w:sz="0" w:space="0" w:color="auto"/>
                  </w:divBdr>
                </w:div>
                <w:div w:id="1219584136">
                  <w:marLeft w:val="144"/>
                  <w:marRight w:val="0"/>
                  <w:marTop w:val="40"/>
                  <w:marBottom w:val="40"/>
                  <w:divBdr>
                    <w:top w:val="none" w:sz="0" w:space="0" w:color="auto"/>
                    <w:left w:val="none" w:sz="0" w:space="0" w:color="auto"/>
                    <w:bottom w:val="none" w:sz="0" w:space="0" w:color="auto"/>
                    <w:right w:val="none" w:sz="0" w:space="0" w:color="auto"/>
                  </w:divBdr>
                </w:div>
                <w:div w:id="1222785405">
                  <w:marLeft w:val="144"/>
                  <w:marRight w:val="0"/>
                  <w:marTop w:val="40"/>
                  <w:marBottom w:val="40"/>
                  <w:divBdr>
                    <w:top w:val="none" w:sz="0" w:space="0" w:color="auto"/>
                    <w:left w:val="none" w:sz="0" w:space="0" w:color="auto"/>
                    <w:bottom w:val="none" w:sz="0" w:space="0" w:color="auto"/>
                    <w:right w:val="none" w:sz="0" w:space="0" w:color="auto"/>
                  </w:divBdr>
                </w:div>
                <w:div w:id="1225603443">
                  <w:marLeft w:val="144"/>
                  <w:marRight w:val="0"/>
                  <w:marTop w:val="40"/>
                  <w:marBottom w:val="40"/>
                  <w:divBdr>
                    <w:top w:val="none" w:sz="0" w:space="0" w:color="auto"/>
                    <w:left w:val="none" w:sz="0" w:space="0" w:color="auto"/>
                    <w:bottom w:val="none" w:sz="0" w:space="0" w:color="auto"/>
                    <w:right w:val="none" w:sz="0" w:space="0" w:color="auto"/>
                  </w:divBdr>
                </w:div>
                <w:div w:id="1233393118">
                  <w:marLeft w:val="0"/>
                  <w:marRight w:val="0"/>
                  <w:marTop w:val="0"/>
                  <w:marBottom w:val="140"/>
                  <w:divBdr>
                    <w:top w:val="none" w:sz="0" w:space="0" w:color="auto"/>
                    <w:left w:val="none" w:sz="0" w:space="0" w:color="auto"/>
                    <w:bottom w:val="none" w:sz="0" w:space="0" w:color="auto"/>
                    <w:right w:val="none" w:sz="0" w:space="0" w:color="auto"/>
                  </w:divBdr>
                </w:div>
                <w:div w:id="1238979009">
                  <w:marLeft w:val="144"/>
                  <w:marRight w:val="0"/>
                  <w:marTop w:val="40"/>
                  <w:marBottom w:val="40"/>
                  <w:divBdr>
                    <w:top w:val="none" w:sz="0" w:space="0" w:color="auto"/>
                    <w:left w:val="none" w:sz="0" w:space="0" w:color="auto"/>
                    <w:bottom w:val="none" w:sz="0" w:space="0" w:color="auto"/>
                    <w:right w:val="none" w:sz="0" w:space="0" w:color="auto"/>
                  </w:divBdr>
                </w:div>
                <w:div w:id="1240216255">
                  <w:marLeft w:val="144"/>
                  <w:marRight w:val="0"/>
                  <w:marTop w:val="40"/>
                  <w:marBottom w:val="40"/>
                  <w:divBdr>
                    <w:top w:val="none" w:sz="0" w:space="0" w:color="auto"/>
                    <w:left w:val="none" w:sz="0" w:space="0" w:color="auto"/>
                    <w:bottom w:val="none" w:sz="0" w:space="0" w:color="auto"/>
                    <w:right w:val="none" w:sz="0" w:space="0" w:color="auto"/>
                  </w:divBdr>
                </w:div>
                <w:div w:id="1240794953">
                  <w:marLeft w:val="144"/>
                  <w:marRight w:val="0"/>
                  <w:marTop w:val="40"/>
                  <w:marBottom w:val="40"/>
                  <w:divBdr>
                    <w:top w:val="none" w:sz="0" w:space="0" w:color="auto"/>
                    <w:left w:val="none" w:sz="0" w:space="0" w:color="auto"/>
                    <w:bottom w:val="none" w:sz="0" w:space="0" w:color="auto"/>
                    <w:right w:val="none" w:sz="0" w:space="0" w:color="auto"/>
                  </w:divBdr>
                </w:div>
                <w:div w:id="1245140651">
                  <w:marLeft w:val="144"/>
                  <w:marRight w:val="0"/>
                  <w:marTop w:val="40"/>
                  <w:marBottom w:val="40"/>
                  <w:divBdr>
                    <w:top w:val="none" w:sz="0" w:space="0" w:color="auto"/>
                    <w:left w:val="none" w:sz="0" w:space="0" w:color="auto"/>
                    <w:bottom w:val="none" w:sz="0" w:space="0" w:color="auto"/>
                    <w:right w:val="none" w:sz="0" w:space="0" w:color="auto"/>
                  </w:divBdr>
                </w:div>
                <w:div w:id="1255431545">
                  <w:marLeft w:val="144"/>
                  <w:marRight w:val="0"/>
                  <w:marTop w:val="40"/>
                  <w:marBottom w:val="40"/>
                  <w:divBdr>
                    <w:top w:val="none" w:sz="0" w:space="0" w:color="auto"/>
                    <w:left w:val="none" w:sz="0" w:space="0" w:color="auto"/>
                    <w:bottom w:val="none" w:sz="0" w:space="0" w:color="auto"/>
                    <w:right w:val="none" w:sz="0" w:space="0" w:color="auto"/>
                  </w:divBdr>
                </w:div>
                <w:div w:id="1261110971">
                  <w:marLeft w:val="144"/>
                  <w:marRight w:val="0"/>
                  <w:marTop w:val="40"/>
                  <w:marBottom w:val="40"/>
                  <w:divBdr>
                    <w:top w:val="none" w:sz="0" w:space="0" w:color="auto"/>
                    <w:left w:val="none" w:sz="0" w:space="0" w:color="auto"/>
                    <w:bottom w:val="none" w:sz="0" w:space="0" w:color="auto"/>
                    <w:right w:val="none" w:sz="0" w:space="0" w:color="auto"/>
                  </w:divBdr>
                </w:div>
                <w:div w:id="1273055339">
                  <w:marLeft w:val="144"/>
                  <w:marRight w:val="0"/>
                  <w:marTop w:val="40"/>
                  <w:marBottom w:val="40"/>
                  <w:divBdr>
                    <w:top w:val="none" w:sz="0" w:space="0" w:color="auto"/>
                    <w:left w:val="none" w:sz="0" w:space="0" w:color="auto"/>
                    <w:bottom w:val="none" w:sz="0" w:space="0" w:color="auto"/>
                    <w:right w:val="none" w:sz="0" w:space="0" w:color="auto"/>
                  </w:divBdr>
                </w:div>
                <w:div w:id="1274551347">
                  <w:marLeft w:val="0"/>
                  <w:marRight w:val="0"/>
                  <w:marTop w:val="0"/>
                  <w:marBottom w:val="140"/>
                  <w:divBdr>
                    <w:top w:val="none" w:sz="0" w:space="0" w:color="auto"/>
                    <w:left w:val="none" w:sz="0" w:space="0" w:color="auto"/>
                    <w:bottom w:val="none" w:sz="0" w:space="0" w:color="auto"/>
                    <w:right w:val="none" w:sz="0" w:space="0" w:color="auto"/>
                  </w:divBdr>
                </w:div>
                <w:div w:id="1281718926">
                  <w:marLeft w:val="144"/>
                  <w:marRight w:val="0"/>
                  <w:marTop w:val="40"/>
                  <w:marBottom w:val="40"/>
                  <w:divBdr>
                    <w:top w:val="none" w:sz="0" w:space="0" w:color="auto"/>
                    <w:left w:val="none" w:sz="0" w:space="0" w:color="auto"/>
                    <w:bottom w:val="none" w:sz="0" w:space="0" w:color="auto"/>
                    <w:right w:val="none" w:sz="0" w:space="0" w:color="auto"/>
                  </w:divBdr>
                </w:div>
                <w:div w:id="1287586006">
                  <w:marLeft w:val="144"/>
                  <w:marRight w:val="0"/>
                  <w:marTop w:val="40"/>
                  <w:marBottom w:val="40"/>
                  <w:divBdr>
                    <w:top w:val="none" w:sz="0" w:space="0" w:color="auto"/>
                    <w:left w:val="none" w:sz="0" w:space="0" w:color="auto"/>
                    <w:bottom w:val="none" w:sz="0" w:space="0" w:color="auto"/>
                    <w:right w:val="none" w:sz="0" w:space="0" w:color="auto"/>
                  </w:divBdr>
                </w:div>
                <w:div w:id="1308822710">
                  <w:marLeft w:val="0"/>
                  <w:marRight w:val="0"/>
                  <w:marTop w:val="40"/>
                  <w:marBottom w:val="40"/>
                  <w:divBdr>
                    <w:top w:val="none" w:sz="0" w:space="0" w:color="auto"/>
                    <w:left w:val="none" w:sz="0" w:space="0" w:color="auto"/>
                    <w:bottom w:val="none" w:sz="0" w:space="0" w:color="auto"/>
                    <w:right w:val="none" w:sz="0" w:space="0" w:color="auto"/>
                  </w:divBdr>
                </w:div>
                <w:div w:id="1311712136">
                  <w:marLeft w:val="144"/>
                  <w:marRight w:val="0"/>
                  <w:marTop w:val="40"/>
                  <w:marBottom w:val="40"/>
                  <w:divBdr>
                    <w:top w:val="none" w:sz="0" w:space="0" w:color="auto"/>
                    <w:left w:val="none" w:sz="0" w:space="0" w:color="auto"/>
                    <w:bottom w:val="none" w:sz="0" w:space="0" w:color="auto"/>
                    <w:right w:val="none" w:sz="0" w:space="0" w:color="auto"/>
                  </w:divBdr>
                </w:div>
                <w:div w:id="1320765390">
                  <w:marLeft w:val="144"/>
                  <w:marRight w:val="0"/>
                  <w:marTop w:val="40"/>
                  <w:marBottom w:val="40"/>
                  <w:divBdr>
                    <w:top w:val="none" w:sz="0" w:space="0" w:color="auto"/>
                    <w:left w:val="none" w:sz="0" w:space="0" w:color="auto"/>
                    <w:bottom w:val="none" w:sz="0" w:space="0" w:color="auto"/>
                    <w:right w:val="none" w:sz="0" w:space="0" w:color="auto"/>
                  </w:divBdr>
                </w:div>
                <w:div w:id="1326785414">
                  <w:marLeft w:val="0"/>
                  <w:marRight w:val="0"/>
                  <w:marTop w:val="40"/>
                  <w:marBottom w:val="40"/>
                  <w:divBdr>
                    <w:top w:val="none" w:sz="0" w:space="0" w:color="auto"/>
                    <w:left w:val="none" w:sz="0" w:space="0" w:color="auto"/>
                    <w:bottom w:val="none" w:sz="0" w:space="0" w:color="auto"/>
                    <w:right w:val="none" w:sz="0" w:space="0" w:color="auto"/>
                  </w:divBdr>
                </w:div>
                <w:div w:id="1326857092">
                  <w:marLeft w:val="0"/>
                  <w:marRight w:val="0"/>
                  <w:marTop w:val="0"/>
                  <w:marBottom w:val="140"/>
                  <w:divBdr>
                    <w:top w:val="none" w:sz="0" w:space="0" w:color="auto"/>
                    <w:left w:val="none" w:sz="0" w:space="0" w:color="auto"/>
                    <w:bottom w:val="none" w:sz="0" w:space="0" w:color="auto"/>
                    <w:right w:val="none" w:sz="0" w:space="0" w:color="auto"/>
                  </w:divBdr>
                </w:div>
                <w:div w:id="1341279204">
                  <w:marLeft w:val="144"/>
                  <w:marRight w:val="0"/>
                  <w:marTop w:val="40"/>
                  <w:marBottom w:val="40"/>
                  <w:divBdr>
                    <w:top w:val="none" w:sz="0" w:space="0" w:color="auto"/>
                    <w:left w:val="none" w:sz="0" w:space="0" w:color="auto"/>
                    <w:bottom w:val="none" w:sz="0" w:space="0" w:color="auto"/>
                    <w:right w:val="none" w:sz="0" w:space="0" w:color="auto"/>
                  </w:divBdr>
                </w:div>
                <w:div w:id="1348479843">
                  <w:marLeft w:val="144"/>
                  <w:marRight w:val="0"/>
                  <w:marTop w:val="40"/>
                  <w:marBottom w:val="40"/>
                  <w:divBdr>
                    <w:top w:val="none" w:sz="0" w:space="0" w:color="auto"/>
                    <w:left w:val="none" w:sz="0" w:space="0" w:color="auto"/>
                    <w:bottom w:val="none" w:sz="0" w:space="0" w:color="auto"/>
                    <w:right w:val="none" w:sz="0" w:space="0" w:color="auto"/>
                  </w:divBdr>
                </w:div>
                <w:div w:id="1369068466">
                  <w:marLeft w:val="144"/>
                  <w:marRight w:val="0"/>
                  <w:marTop w:val="40"/>
                  <w:marBottom w:val="40"/>
                  <w:divBdr>
                    <w:top w:val="none" w:sz="0" w:space="0" w:color="auto"/>
                    <w:left w:val="none" w:sz="0" w:space="0" w:color="auto"/>
                    <w:bottom w:val="none" w:sz="0" w:space="0" w:color="auto"/>
                    <w:right w:val="none" w:sz="0" w:space="0" w:color="auto"/>
                  </w:divBdr>
                </w:div>
                <w:div w:id="1371807332">
                  <w:marLeft w:val="0"/>
                  <w:marRight w:val="0"/>
                  <w:marTop w:val="40"/>
                  <w:marBottom w:val="40"/>
                  <w:divBdr>
                    <w:top w:val="none" w:sz="0" w:space="0" w:color="auto"/>
                    <w:left w:val="none" w:sz="0" w:space="0" w:color="auto"/>
                    <w:bottom w:val="none" w:sz="0" w:space="0" w:color="auto"/>
                    <w:right w:val="none" w:sz="0" w:space="0" w:color="auto"/>
                  </w:divBdr>
                </w:div>
                <w:div w:id="1392197288">
                  <w:marLeft w:val="144"/>
                  <w:marRight w:val="0"/>
                  <w:marTop w:val="40"/>
                  <w:marBottom w:val="40"/>
                  <w:divBdr>
                    <w:top w:val="none" w:sz="0" w:space="0" w:color="auto"/>
                    <w:left w:val="none" w:sz="0" w:space="0" w:color="auto"/>
                    <w:bottom w:val="none" w:sz="0" w:space="0" w:color="auto"/>
                    <w:right w:val="none" w:sz="0" w:space="0" w:color="auto"/>
                  </w:divBdr>
                </w:div>
                <w:div w:id="1393113069">
                  <w:marLeft w:val="144"/>
                  <w:marRight w:val="0"/>
                  <w:marTop w:val="40"/>
                  <w:marBottom w:val="40"/>
                  <w:divBdr>
                    <w:top w:val="none" w:sz="0" w:space="0" w:color="auto"/>
                    <w:left w:val="none" w:sz="0" w:space="0" w:color="auto"/>
                    <w:bottom w:val="none" w:sz="0" w:space="0" w:color="auto"/>
                    <w:right w:val="none" w:sz="0" w:space="0" w:color="auto"/>
                  </w:divBdr>
                </w:div>
                <w:div w:id="1405880856">
                  <w:marLeft w:val="144"/>
                  <w:marRight w:val="0"/>
                  <w:marTop w:val="40"/>
                  <w:marBottom w:val="40"/>
                  <w:divBdr>
                    <w:top w:val="none" w:sz="0" w:space="0" w:color="auto"/>
                    <w:left w:val="none" w:sz="0" w:space="0" w:color="auto"/>
                    <w:bottom w:val="none" w:sz="0" w:space="0" w:color="auto"/>
                    <w:right w:val="none" w:sz="0" w:space="0" w:color="auto"/>
                  </w:divBdr>
                </w:div>
                <w:div w:id="1428192680">
                  <w:marLeft w:val="0"/>
                  <w:marRight w:val="0"/>
                  <w:marTop w:val="40"/>
                  <w:marBottom w:val="40"/>
                  <w:divBdr>
                    <w:top w:val="none" w:sz="0" w:space="0" w:color="auto"/>
                    <w:left w:val="none" w:sz="0" w:space="0" w:color="auto"/>
                    <w:bottom w:val="none" w:sz="0" w:space="0" w:color="auto"/>
                    <w:right w:val="none" w:sz="0" w:space="0" w:color="auto"/>
                  </w:divBdr>
                </w:div>
                <w:div w:id="1431706147">
                  <w:marLeft w:val="0"/>
                  <w:marRight w:val="0"/>
                  <w:marTop w:val="0"/>
                  <w:marBottom w:val="140"/>
                  <w:divBdr>
                    <w:top w:val="none" w:sz="0" w:space="0" w:color="auto"/>
                    <w:left w:val="none" w:sz="0" w:space="0" w:color="auto"/>
                    <w:bottom w:val="none" w:sz="0" w:space="0" w:color="auto"/>
                    <w:right w:val="none" w:sz="0" w:space="0" w:color="auto"/>
                  </w:divBdr>
                </w:div>
                <w:div w:id="1433819754">
                  <w:marLeft w:val="144"/>
                  <w:marRight w:val="0"/>
                  <w:marTop w:val="40"/>
                  <w:marBottom w:val="40"/>
                  <w:divBdr>
                    <w:top w:val="none" w:sz="0" w:space="0" w:color="auto"/>
                    <w:left w:val="none" w:sz="0" w:space="0" w:color="auto"/>
                    <w:bottom w:val="none" w:sz="0" w:space="0" w:color="auto"/>
                    <w:right w:val="none" w:sz="0" w:space="0" w:color="auto"/>
                  </w:divBdr>
                </w:div>
                <w:div w:id="1436515638">
                  <w:marLeft w:val="144"/>
                  <w:marRight w:val="0"/>
                  <w:marTop w:val="40"/>
                  <w:marBottom w:val="40"/>
                  <w:divBdr>
                    <w:top w:val="none" w:sz="0" w:space="0" w:color="auto"/>
                    <w:left w:val="none" w:sz="0" w:space="0" w:color="auto"/>
                    <w:bottom w:val="none" w:sz="0" w:space="0" w:color="auto"/>
                    <w:right w:val="none" w:sz="0" w:space="0" w:color="auto"/>
                  </w:divBdr>
                </w:div>
                <w:div w:id="1441795798">
                  <w:marLeft w:val="144"/>
                  <w:marRight w:val="0"/>
                  <w:marTop w:val="40"/>
                  <w:marBottom w:val="40"/>
                  <w:divBdr>
                    <w:top w:val="none" w:sz="0" w:space="0" w:color="auto"/>
                    <w:left w:val="none" w:sz="0" w:space="0" w:color="auto"/>
                    <w:bottom w:val="none" w:sz="0" w:space="0" w:color="auto"/>
                    <w:right w:val="none" w:sz="0" w:space="0" w:color="auto"/>
                  </w:divBdr>
                </w:div>
                <w:div w:id="1445684628">
                  <w:marLeft w:val="144"/>
                  <w:marRight w:val="0"/>
                  <w:marTop w:val="40"/>
                  <w:marBottom w:val="40"/>
                  <w:divBdr>
                    <w:top w:val="none" w:sz="0" w:space="0" w:color="auto"/>
                    <w:left w:val="none" w:sz="0" w:space="0" w:color="auto"/>
                    <w:bottom w:val="none" w:sz="0" w:space="0" w:color="auto"/>
                    <w:right w:val="none" w:sz="0" w:space="0" w:color="auto"/>
                  </w:divBdr>
                </w:div>
                <w:div w:id="1446000881">
                  <w:marLeft w:val="0"/>
                  <w:marRight w:val="0"/>
                  <w:marTop w:val="0"/>
                  <w:marBottom w:val="140"/>
                  <w:divBdr>
                    <w:top w:val="none" w:sz="0" w:space="0" w:color="auto"/>
                    <w:left w:val="none" w:sz="0" w:space="0" w:color="auto"/>
                    <w:bottom w:val="none" w:sz="0" w:space="0" w:color="auto"/>
                    <w:right w:val="none" w:sz="0" w:space="0" w:color="auto"/>
                  </w:divBdr>
                </w:div>
                <w:div w:id="1453743238">
                  <w:marLeft w:val="144"/>
                  <w:marRight w:val="0"/>
                  <w:marTop w:val="40"/>
                  <w:marBottom w:val="40"/>
                  <w:divBdr>
                    <w:top w:val="none" w:sz="0" w:space="0" w:color="auto"/>
                    <w:left w:val="none" w:sz="0" w:space="0" w:color="auto"/>
                    <w:bottom w:val="none" w:sz="0" w:space="0" w:color="auto"/>
                    <w:right w:val="none" w:sz="0" w:space="0" w:color="auto"/>
                  </w:divBdr>
                </w:div>
                <w:div w:id="1459447939">
                  <w:marLeft w:val="144"/>
                  <w:marRight w:val="0"/>
                  <w:marTop w:val="40"/>
                  <w:marBottom w:val="40"/>
                  <w:divBdr>
                    <w:top w:val="none" w:sz="0" w:space="0" w:color="auto"/>
                    <w:left w:val="none" w:sz="0" w:space="0" w:color="auto"/>
                    <w:bottom w:val="none" w:sz="0" w:space="0" w:color="auto"/>
                    <w:right w:val="none" w:sz="0" w:space="0" w:color="auto"/>
                  </w:divBdr>
                </w:div>
                <w:div w:id="1461261556">
                  <w:marLeft w:val="144"/>
                  <w:marRight w:val="0"/>
                  <w:marTop w:val="40"/>
                  <w:marBottom w:val="40"/>
                  <w:divBdr>
                    <w:top w:val="none" w:sz="0" w:space="0" w:color="auto"/>
                    <w:left w:val="none" w:sz="0" w:space="0" w:color="auto"/>
                    <w:bottom w:val="none" w:sz="0" w:space="0" w:color="auto"/>
                    <w:right w:val="none" w:sz="0" w:space="0" w:color="auto"/>
                  </w:divBdr>
                </w:div>
                <w:div w:id="1474325666">
                  <w:marLeft w:val="144"/>
                  <w:marRight w:val="0"/>
                  <w:marTop w:val="40"/>
                  <w:marBottom w:val="40"/>
                  <w:divBdr>
                    <w:top w:val="none" w:sz="0" w:space="0" w:color="auto"/>
                    <w:left w:val="none" w:sz="0" w:space="0" w:color="auto"/>
                    <w:bottom w:val="none" w:sz="0" w:space="0" w:color="auto"/>
                    <w:right w:val="none" w:sz="0" w:space="0" w:color="auto"/>
                  </w:divBdr>
                </w:div>
                <w:div w:id="1478838852">
                  <w:marLeft w:val="144"/>
                  <w:marRight w:val="0"/>
                  <w:marTop w:val="40"/>
                  <w:marBottom w:val="40"/>
                  <w:divBdr>
                    <w:top w:val="none" w:sz="0" w:space="0" w:color="auto"/>
                    <w:left w:val="none" w:sz="0" w:space="0" w:color="auto"/>
                    <w:bottom w:val="none" w:sz="0" w:space="0" w:color="auto"/>
                    <w:right w:val="none" w:sz="0" w:space="0" w:color="auto"/>
                  </w:divBdr>
                </w:div>
                <w:div w:id="1487354925">
                  <w:marLeft w:val="144"/>
                  <w:marRight w:val="0"/>
                  <w:marTop w:val="40"/>
                  <w:marBottom w:val="40"/>
                  <w:divBdr>
                    <w:top w:val="none" w:sz="0" w:space="0" w:color="auto"/>
                    <w:left w:val="none" w:sz="0" w:space="0" w:color="auto"/>
                    <w:bottom w:val="none" w:sz="0" w:space="0" w:color="auto"/>
                    <w:right w:val="none" w:sz="0" w:space="0" w:color="auto"/>
                  </w:divBdr>
                </w:div>
                <w:div w:id="1488280911">
                  <w:marLeft w:val="144"/>
                  <w:marRight w:val="0"/>
                  <w:marTop w:val="40"/>
                  <w:marBottom w:val="40"/>
                  <w:divBdr>
                    <w:top w:val="none" w:sz="0" w:space="0" w:color="auto"/>
                    <w:left w:val="none" w:sz="0" w:space="0" w:color="auto"/>
                    <w:bottom w:val="none" w:sz="0" w:space="0" w:color="auto"/>
                    <w:right w:val="none" w:sz="0" w:space="0" w:color="auto"/>
                  </w:divBdr>
                </w:div>
                <w:div w:id="1488861510">
                  <w:marLeft w:val="0"/>
                  <w:marRight w:val="0"/>
                  <w:marTop w:val="40"/>
                  <w:marBottom w:val="40"/>
                  <w:divBdr>
                    <w:top w:val="none" w:sz="0" w:space="0" w:color="auto"/>
                    <w:left w:val="none" w:sz="0" w:space="0" w:color="auto"/>
                    <w:bottom w:val="none" w:sz="0" w:space="0" w:color="auto"/>
                    <w:right w:val="none" w:sz="0" w:space="0" w:color="auto"/>
                  </w:divBdr>
                </w:div>
                <w:div w:id="1497651262">
                  <w:marLeft w:val="144"/>
                  <w:marRight w:val="0"/>
                  <w:marTop w:val="40"/>
                  <w:marBottom w:val="40"/>
                  <w:divBdr>
                    <w:top w:val="none" w:sz="0" w:space="0" w:color="auto"/>
                    <w:left w:val="none" w:sz="0" w:space="0" w:color="auto"/>
                    <w:bottom w:val="none" w:sz="0" w:space="0" w:color="auto"/>
                    <w:right w:val="none" w:sz="0" w:space="0" w:color="auto"/>
                  </w:divBdr>
                </w:div>
                <w:div w:id="1498690552">
                  <w:marLeft w:val="144"/>
                  <w:marRight w:val="0"/>
                  <w:marTop w:val="40"/>
                  <w:marBottom w:val="40"/>
                  <w:divBdr>
                    <w:top w:val="none" w:sz="0" w:space="0" w:color="auto"/>
                    <w:left w:val="none" w:sz="0" w:space="0" w:color="auto"/>
                    <w:bottom w:val="none" w:sz="0" w:space="0" w:color="auto"/>
                    <w:right w:val="none" w:sz="0" w:space="0" w:color="auto"/>
                  </w:divBdr>
                </w:div>
                <w:div w:id="1514954192">
                  <w:marLeft w:val="0"/>
                  <w:marRight w:val="0"/>
                  <w:marTop w:val="40"/>
                  <w:marBottom w:val="40"/>
                  <w:divBdr>
                    <w:top w:val="none" w:sz="0" w:space="0" w:color="auto"/>
                    <w:left w:val="none" w:sz="0" w:space="0" w:color="auto"/>
                    <w:bottom w:val="none" w:sz="0" w:space="0" w:color="auto"/>
                    <w:right w:val="none" w:sz="0" w:space="0" w:color="auto"/>
                  </w:divBdr>
                </w:div>
                <w:div w:id="1519126818">
                  <w:marLeft w:val="144"/>
                  <w:marRight w:val="0"/>
                  <w:marTop w:val="40"/>
                  <w:marBottom w:val="40"/>
                  <w:divBdr>
                    <w:top w:val="none" w:sz="0" w:space="0" w:color="auto"/>
                    <w:left w:val="none" w:sz="0" w:space="0" w:color="auto"/>
                    <w:bottom w:val="none" w:sz="0" w:space="0" w:color="auto"/>
                    <w:right w:val="none" w:sz="0" w:space="0" w:color="auto"/>
                  </w:divBdr>
                </w:div>
                <w:div w:id="1520467589">
                  <w:marLeft w:val="0"/>
                  <w:marRight w:val="0"/>
                  <w:marTop w:val="40"/>
                  <w:marBottom w:val="40"/>
                  <w:divBdr>
                    <w:top w:val="none" w:sz="0" w:space="0" w:color="auto"/>
                    <w:left w:val="none" w:sz="0" w:space="0" w:color="auto"/>
                    <w:bottom w:val="none" w:sz="0" w:space="0" w:color="auto"/>
                    <w:right w:val="none" w:sz="0" w:space="0" w:color="auto"/>
                  </w:divBdr>
                </w:div>
                <w:div w:id="1524631120">
                  <w:marLeft w:val="144"/>
                  <w:marRight w:val="0"/>
                  <w:marTop w:val="40"/>
                  <w:marBottom w:val="40"/>
                  <w:divBdr>
                    <w:top w:val="none" w:sz="0" w:space="0" w:color="auto"/>
                    <w:left w:val="none" w:sz="0" w:space="0" w:color="auto"/>
                    <w:bottom w:val="none" w:sz="0" w:space="0" w:color="auto"/>
                    <w:right w:val="none" w:sz="0" w:space="0" w:color="auto"/>
                  </w:divBdr>
                </w:div>
                <w:div w:id="1532720526">
                  <w:marLeft w:val="144"/>
                  <w:marRight w:val="0"/>
                  <w:marTop w:val="40"/>
                  <w:marBottom w:val="40"/>
                  <w:divBdr>
                    <w:top w:val="none" w:sz="0" w:space="0" w:color="auto"/>
                    <w:left w:val="none" w:sz="0" w:space="0" w:color="auto"/>
                    <w:bottom w:val="none" w:sz="0" w:space="0" w:color="auto"/>
                    <w:right w:val="none" w:sz="0" w:space="0" w:color="auto"/>
                  </w:divBdr>
                </w:div>
                <w:div w:id="1538396202">
                  <w:marLeft w:val="144"/>
                  <w:marRight w:val="0"/>
                  <w:marTop w:val="40"/>
                  <w:marBottom w:val="40"/>
                  <w:divBdr>
                    <w:top w:val="none" w:sz="0" w:space="0" w:color="auto"/>
                    <w:left w:val="none" w:sz="0" w:space="0" w:color="auto"/>
                    <w:bottom w:val="none" w:sz="0" w:space="0" w:color="auto"/>
                    <w:right w:val="none" w:sz="0" w:space="0" w:color="auto"/>
                  </w:divBdr>
                </w:div>
                <w:div w:id="1540239052">
                  <w:marLeft w:val="144"/>
                  <w:marRight w:val="0"/>
                  <w:marTop w:val="40"/>
                  <w:marBottom w:val="40"/>
                  <w:divBdr>
                    <w:top w:val="none" w:sz="0" w:space="0" w:color="auto"/>
                    <w:left w:val="none" w:sz="0" w:space="0" w:color="auto"/>
                    <w:bottom w:val="none" w:sz="0" w:space="0" w:color="auto"/>
                    <w:right w:val="none" w:sz="0" w:space="0" w:color="auto"/>
                  </w:divBdr>
                </w:div>
                <w:div w:id="1552306160">
                  <w:marLeft w:val="0"/>
                  <w:marRight w:val="0"/>
                  <w:marTop w:val="0"/>
                  <w:marBottom w:val="140"/>
                  <w:divBdr>
                    <w:top w:val="none" w:sz="0" w:space="0" w:color="auto"/>
                    <w:left w:val="none" w:sz="0" w:space="0" w:color="auto"/>
                    <w:bottom w:val="none" w:sz="0" w:space="0" w:color="auto"/>
                    <w:right w:val="none" w:sz="0" w:space="0" w:color="auto"/>
                  </w:divBdr>
                </w:div>
                <w:div w:id="1572036694">
                  <w:marLeft w:val="0"/>
                  <w:marRight w:val="0"/>
                  <w:marTop w:val="40"/>
                  <w:marBottom w:val="40"/>
                  <w:divBdr>
                    <w:top w:val="none" w:sz="0" w:space="0" w:color="auto"/>
                    <w:left w:val="none" w:sz="0" w:space="0" w:color="auto"/>
                    <w:bottom w:val="none" w:sz="0" w:space="0" w:color="auto"/>
                    <w:right w:val="none" w:sz="0" w:space="0" w:color="auto"/>
                  </w:divBdr>
                </w:div>
                <w:div w:id="1591237080">
                  <w:marLeft w:val="144"/>
                  <w:marRight w:val="0"/>
                  <w:marTop w:val="40"/>
                  <w:marBottom w:val="40"/>
                  <w:divBdr>
                    <w:top w:val="none" w:sz="0" w:space="0" w:color="auto"/>
                    <w:left w:val="none" w:sz="0" w:space="0" w:color="auto"/>
                    <w:bottom w:val="none" w:sz="0" w:space="0" w:color="auto"/>
                    <w:right w:val="none" w:sz="0" w:space="0" w:color="auto"/>
                  </w:divBdr>
                </w:div>
                <w:div w:id="1603950667">
                  <w:marLeft w:val="144"/>
                  <w:marRight w:val="0"/>
                  <w:marTop w:val="40"/>
                  <w:marBottom w:val="40"/>
                  <w:divBdr>
                    <w:top w:val="none" w:sz="0" w:space="0" w:color="auto"/>
                    <w:left w:val="none" w:sz="0" w:space="0" w:color="auto"/>
                    <w:bottom w:val="none" w:sz="0" w:space="0" w:color="auto"/>
                    <w:right w:val="none" w:sz="0" w:space="0" w:color="auto"/>
                  </w:divBdr>
                </w:div>
                <w:div w:id="1611888697">
                  <w:marLeft w:val="144"/>
                  <w:marRight w:val="0"/>
                  <w:marTop w:val="40"/>
                  <w:marBottom w:val="40"/>
                  <w:divBdr>
                    <w:top w:val="none" w:sz="0" w:space="0" w:color="auto"/>
                    <w:left w:val="none" w:sz="0" w:space="0" w:color="auto"/>
                    <w:bottom w:val="none" w:sz="0" w:space="0" w:color="auto"/>
                    <w:right w:val="none" w:sz="0" w:space="0" w:color="auto"/>
                  </w:divBdr>
                </w:div>
                <w:div w:id="1614706095">
                  <w:marLeft w:val="144"/>
                  <w:marRight w:val="0"/>
                  <w:marTop w:val="40"/>
                  <w:marBottom w:val="40"/>
                  <w:divBdr>
                    <w:top w:val="none" w:sz="0" w:space="0" w:color="auto"/>
                    <w:left w:val="none" w:sz="0" w:space="0" w:color="auto"/>
                    <w:bottom w:val="none" w:sz="0" w:space="0" w:color="auto"/>
                    <w:right w:val="none" w:sz="0" w:space="0" w:color="auto"/>
                  </w:divBdr>
                </w:div>
                <w:div w:id="1619022352">
                  <w:marLeft w:val="144"/>
                  <w:marRight w:val="0"/>
                  <w:marTop w:val="40"/>
                  <w:marBottom w:val="40"/>
                  <w:divBdr>
                    <w:top w:val="none" w:sz="0" w:space="0" w:color="auto"/>
                    <w:left w:val="none" w:sz="0" w:space="0" w:color="auto"/>
                    <w:bottom w:val="none" w:sz="0" w:space="0" w:color="auto"/>
                    <w:right w:val="none" w:sz="0" w:space="0" w:color="auto"/>
                  </w:divBdr>
                </w:div>
                <w:div w:id="1620645408">
                  <w:marLeft w:val="144"/>
                  <w:marRight w:val="0"/>
                  <w:marTop w:val="40"/>
                  <w:marBottom w:val="40"/>
                  <w:divBdr>
                    <w:top w:val="none" w:sz="0" w:space="0" w:color="auto"/>
                    <w:left w:val="none" w:sz="0" w:space="0" w:color="auto"/>
                    <w:bottom w:val="none" w:sz="0" w:space="0" w:color="auto"/>
                    <w:right w:val="none" w:sz="0" w:space="0" w:color="auto"/>
                  </w:divBdr>
                </w:div>
                <w:div w:id="1643272091">
                  <w:marLeft w:val="0"/>
                  <w:marRight w:val="0"/>
                  <w:marTop w:val="40"/>
                  <w:marBottom w:val="40"/>
                  <w:divBdr>
                    <w:top w:val="none" w:sz="0" w:space="0" w:color="auto"/>
                    <w:left w:val="none" w:sz="0" w:space="0" w:color="auto"/>
                    <w:bottom w:val="none" w:sz="0" w:space="0" w:color="auto"/>
                    <w:right w:val="none" w:sz="0" w:space="0" w:color="auto"/>
                  </w:divBdr>
                </w:div>
                <w:div w:id="1645620263">
                  <w:marLeft w:val="144"/>
                  <w:marRight w:val="0"/>
                  <w:marTop w:val="40"/>
                  <w:marBottom w:val="40"/>
                  <w:divBdr>
                    <w:top w:val="none" w:sz="0" w:space="0" w:color="auto"/>
                    <w:left w:val="none" w:sz="0" w:space="0" w:color="auto"/>
                    <w:bottom w:val="none" w:sz="0" w:space="0" w:color="auto"/>
                    <w:right w:val="none" w:sz="0" w:space="0" w:color="auto"/>
                  </w:divBdr>
                </w:div>
                <w:div w:id="1650555123">
                  <w:marLeft w:val="144"/>
                  <w:marRight w:val="0"/>
                  <w:marTop w:val="40"/>
                  <w:marBottom w:val="40"/>
                  <w:divBdr>
                    <w:top w:val="none" w:sz="0" w:space="0" w:color="auto"/>
                    <w:left w:val="none" w:sz="0" w:space="0" w:color="auto"/>
                    <w:bottom w:val="none" w:sz="0" w:space="0" w:color="auto"/>
                    <w:right w:val="none" w:sz="0" w:space="0" w:color="auto"/>
                  </w:divBdr>
                </w:div>
                <w:div w:id="1653562226">
                  <w:marLeft w:val="144"/>
                  <w:marRight w:val="0"/>
                  <w:marTop w:val="40"/>
                  <w:marBottom w:val="40"/>
                  <w:divBdr>
                    <w:top w:val="none" w:sz="0" w:space="0" w:color="auto"/>
                    <w:left w:val="none" w:sz="0" w:space="0" w:color="auto"/>
                    <w:bottom w:val="none" w:sz="0" w:space="0" w:color="auto"/>
                    <w:right w:val="none" w:sz="0" w:space="0" w:color="auto"/>
                  </w:divBdr>
                </w:div>
                <w:div w:id="1664165607">
                  <w:marLeft w:val="144"/>
                  <w:marRight w:val="0"/>
                  <w:marTop w:val="40"/>
                  <w:marBottom w:val="40"/>
                  <w:divBdr>
                    <w:top w:val="none" w:sz="0" w:space="0" w:color="auto"/>
                    <w:left w:val="none" w:sz="0" w:space="0" w:color="auto"/>
                    <w:bottom w:val="none" w:sz="0" w:space="0" w:color="auto"/>
                    <w:right w:val="none" w:sz="0" w:space="0" w:color="auto"/>
                  </w:divBdr>
                </w:div>
                <w:div w:id="1664310784">
                  <w:marLeft w:val="144"/>
                  <w:marRight w:val="0"/>
                  <w:marTop w:val="40"/>
                  <w:marBottom w:val="40"/>
                  <w:divBdr>
                    <w:top w:val="none" w:sz="0" w:space="0" w:color="auto"/>
                    <w:left w:val="none" w:sz="0" w:space="0" w:color="auto"/>
                    <w:bottom w:val="none" w:sz="0" w:space="0" w:color="auto"/>
                    <w:right w:val="none" w:sz="0" w:space="0" w:color="auto"/>
                  </w:divBdr>
                </w:div>
                <w:div w:id="1665891793">
                  <w:marLeft w:val="0"/>
                  <w:marRight w:val="0"/>
                  <w:marTop w:val="40"/>
                  <w:marBottom w:val="40"/>
                  <w:divBdr>
                    <w:top w:val="none" w:sz="0" w:space="0" w:color="auto"/>
                    <w:left w:val="none" w:sz="0" w:space="0" w:color="auto"/>
                    <w:bottom w:val="none" w:sz="0" w:space="0" w:color="auto"/>
                    <w:right w:val="none" w:sz="0" w:space="0" w:color="auto"/>
                  </w:divBdr>
                </w:div>
                <w:div w:id="1669286684">
                  <w:marLeft w:val="144"/>
                  <w:marRight w:val="0"/>
                  <w:marTop w:val="40"/>
                  <w:marBottom w:val="40"/>
                  <w:divBdr>
                    <w:top w:val="none" w:sz="0" w:space="0" w:color="auto"/>
                    <w:left w:val="none" w:sz="0" w:space="0" w:color="auto"/>
                    <w:bottom w:val="none" w:sz="0" w:space="0" w:color="auto"/>
                    <w:right w:val="none" w:sz="0" w:space="0" w:color="auto"/>
                  </w:divBdr>
                </w:div>
                <w:div w:id="1680695403">
                  <w:marLeft w:val="144"/>
                  <w:marRight w:val="0"/>
                  <w:marTop w:val="40"/>
                  <w:marBottom w:val="40"/>
                  <w:divBdr>
                    <w:top w:val="none" w:sz="0" w:space="0" w:color="auto"/>
                    <w:left w:val="none" w:sz="0" w:space="0" w:color="auto"/>
                    <w:bottom w:val="none" w:sz="0" w:space="0" w:color="auto"/>
                    <w:right w:val="none" w:sz="0" w:space="0" w:color="auto"/>
                  </w:divBdr>
                </w:div>
                <w:div w:id="1690257784">
                  <w:marLeft w:val="0"/>
                  <w:marRight w:val="0"/>
                  <w:marTop w:val="40"/>
                  <w:marBottom w:val="40"/>
                  <w:divBdr>
                    <w:top w:val="none" w:sz="0" w:space="0" w:color="auto"/>
                    <w:left w:val="none" w:sz="0" w:space="0" w:color="auto"/>
                    <w:bottom w:val="none" w:sz="0" w:space="0" w:color="auto"/>
                    <w:right w:val="none" w:sz="0" w:space="0" w:color="auto"/>
                  </w:divBdr>
                </w:div>
                <w:div w:id="1701201341">
                  <w:marLeft w:val="144"/>
                  <w:marRight w:val="0"/>
                  <w:marTop w:val="40"/>
                  <w:marBottom w:val="40"/>
                  <w:divBdr>
                    <w:top w:val="none" w:sz="0" w:space="0" w:color="auto"/>
                    <w:left w:val="none" w:sz="0" w:space="0" w:color="auto"/>
                    <w:bottom w:val="none" w:sz="0" w:space="0" w:color="auto"/>
                    <w:right w:val="none" w:sz="0" w:space="0" w:color="auto"/>
                  </w:divBdr>
                </w:div>
                <w:div w:id="1710640054">
                  <w:marLeft w:val="144"/>
                  <w:marRight w:val="0"/>
                  <w:marTop w:val="40"/>
                  <w:marBottom w:val="40"/>
                  <w:divBdr>
                    <w:top w:val="none" w:sz="0" w:space="0" w:color="auto"/>
                    <w:left w:val="none" w:sz="0" w:space="0" w:color="auto"/>
                    <w:bottom w:val="none" w:sz="0" w:space="0" w:color="auto"/>
                    <w:right w:val="none" w:sz="0" w:space="0" w:color="auto"/>
                  </w:divBdr>
                </w:div>
                <w:div w:id="1729648672">
                  <w:marLeft w:val="144"/>
                  <w:marRight w:val="0"/>
                  <w:marTop w:val="40"/>
                  <w:marBottom w:val="40"/>
                  <w:divBdr>
                    <w:top w:val="none" w:sz="0" w:space="0" w:color="auto"/>
                    <w:left w:val="none" w:sz="0" w:space="0" w:color="auto"/>
                    <w:bottom w:val="none" w:sz="0" w:space="0" w:color="auto"/>
                    <w:right w:val="none" w:sz="0" w:space="0" w:color="auto"/>
                  </w:divBdr>
                </w:div>
                <w:div w:id="1732460784">
                  <w:marLeft w:val="144"/>
                  <w:marRight w:val="0"/>
                  <w:marTop w:val="40"/>
                  <w:marBottom w:val="40"/>
                  <w:divBdr>
                    <w:top w:val="none" w:sz="0" w:space="0" w:color="auto"/>
                    <w:left w:val="none" w:sz="0" w:space="0" w:color="auto"/>
                    <w:bottom w:val="none" w:sz="0" w:space="0" w:color="auto"/>
                    <w:right w:val="none" w:sz="0" w:space="0" w:color="auto"/>
                  </w:divBdr>
                </w:div>
                <w:div w:id="1734548807">
                  <w:marLeft w:val="144"/>
                  <w:marRight w:val="0"/>
                  <w:marTop w:val="40"/>
                  <w:marBottom w:val="40"/>
                  <w:divBdr>
                    <w:top w:val="none" w:sz="0" w:space="0" w:color="auto"/>
                    <w:left w:val="none" w:sz="0" w:space="0" w:color="auto"/>
                    <w:bottom w:val="none" w:sz="0" w:space="0" w:color="auto"/>
                    <w:right w:val="none" w:sz="0" w:space="0" w:color="auto"/>
                  </w:divBdr>
                </w:div>
                <w:div w:id="1737780971">
                  <w:marLeft w:val="144"/>
                  <w:marRight w:val="0"/>
                  <w:marTop w:val="40"/>
                  <w:marBottom w:val="40"/>
                  <w:divBdr>
                    <w:top w:val="none" w:sz="0" w:space="0" w:color="auto"/>
                    <w:left w:val="none" w:sz="0" w:space="0" w:color="auto"/>
                    <w:bottom w:val="none" w:sz="0" w:space="0" w:color="auto"/>
                    <w:right w:val="none" w:sz="0" w:space="0" w:color="auto"/>
                  </w:divBdr>
                </w:div>
                <w:div w:id="1738627703">
                  <w:marLeft w:val="144"/>
                  <w:marRight w:val="0"/>
                  <w:marTop w:val="40"/>
                  <w:marBottom w:val="40"/>
                  <w:divBdr>
                    <w:top w:val="none" w:sz="0" w:space="0" w:color="auto"/>
                    <w:left w:val="none" w:sz="0" w:space="0" w:color="auto"/>
                    <w:bottom w:val="none" w:sz="0" w:space="0" w:color="auto"/>
                    <w:right w:val="none" w:sz="0" w:space="0" w:color="auto"/>
                  </w:divBdr>
                </w:div>
                <w:div w:id="1743328543">
                  <w:marLeft w:val="144"/>
                  <w:marRight w:val="0"/>
                  <w:marTop w:val="40"/>
                  <w:marBottom w:val="40"/>
                  <w:divBdr>
                    <w:top w:val="none" w:sz="0" w:space="0" w:color="auto"/>
                    <w:left w:val="none" w:sz="0" w:space="0" w:color="auto"/>
                    <w:bottom w:val="none" w:sz="0" w:space="0" w:color="auto"/>
                    <w:right w:val="none" w:sz="0" w:space="0" w:color="auto"/>
                  </w:divBdr>
                </w:div>
                <w:div w:id="1754619383">
                  <w:marLeft w:val="144"/>
                  <w:marRight w:val="0"/>
                  <w:marTop w:val="40"/>
                  <w:marBottom w:val="40"/>
                  <w:divBdr>
                    <w:top w:val="none" w:sz="0" w:space="0" w:color="auto"/>
                    <w:left w:val="none" w:sz="0" w:space="0" w:color="auto"/>
                    <w:bottom w:val="none" w:sz="0" w:space="0" w:color="auto"/>
                    <w:right w:val="none" w:sz="0" w:space="0" w:color="auto"/>
                  </w:divBdr>
                </w:div>
                <w:div w:id="1758281153">
                  <w:marLeft w:val="144"/>
                  <w:marRight w:val="0"/>
                  <w:marTop w:val="40"/>
                  <w:marBottom w:val="40"/>
                  <w:divBdr>
                    <w:top w:val="none" w:sz="0" w:space="0" w:color="auto"/>
                    <w:left w:val="none" w:sz="0" w:space="0" w:color="auto"/>
                    <w:bottom w:val="none" w:sz="0" w:space="0" w:color="auto"/>
                    <w:right w:val="none" w:sz="0" w:space="0" w:color="auto"/>
                  </w:divBdr>
                </w:div>
                <w:div w:id="1766876477">
                  <w:marLeft w:val="0"/>
                  <w:marRight w:val="0"/>
                  <w:marTop w:val="0"/>
                  <w:marBottom w:val="140"/>
                  <w:divBdr>
                    <w:top w:val="none" w:sz="0" w:space="0" w:color="auto"/>
                    <w:left w:val="none" w:sz="0" w:space="0" w:color="auto"/>
                    <w:bottom w:val="none" w:sz="0" w:space="0" w:color="auto"/>
                    <w:right w:val="none" w:sz="0" w:space="0" w:color="auto"/>
                  </w:divBdr>
                </w:div>
                <w:div w:id="1778282882">
                  <w:marLeft w:val="0"/>
                  <w:marRight w:val="0"/>
                  <w:marTop w:val="0"/>
                  <w:marBottom w:val="140"/>
                  <w:divBdr>
                    <w:top w:val="none" w:sz="0" w:space="0" w:color="auto"/>
                    <w:left w:val="none" w:sz="0" w:space="0" w:color="auto"/>
                    <w:bottom w:val="none" w:sz="0" w:space="0" w:color="auto"/>
                    <w:right w:val="none" w:sz="0" w:space="0" w:color="auto"/>
                  </w:divBdr>
                </w:div>
                <w:div w:id="1785618052">
                  <w:marLeft w:val="0"/>
                  <w:marRight w:val="0"/>
                  <w:marTop w:val="40"/>
                  <w:marBottom w:val="40"/>
                  <w:divBdr>
                    <w:top w:val="none" w:sz="0" w:space="0" w:color="auto"/>
                    <w:left w:val="none" w:sz="0" w:space="0" w:color="auto"/>
                    <w:bottom w:val="none" w:sz="0" w:space="0" w:color="auto"/>
                    <w:right w:val="none" w:sz="0" w:space="0" w:color="auto"/>
                  </w:divBdr>
                </w:div>
                <w:div w:id="1788887050">
                  <w:marLeft w:val="0"/>
                  <w:marRight w:val="0"/>
                  <w:marTop w:val="0"/>
                  <w:marBottom w:val="140"/>
                  <w:divBdr>
                    <w:top w:val="none" w:sz="0" w:space="0" w:color="auto"/>
                    <w:left w:val="none" w:sz="0" w:space="0" w:color="auto"/>
                    <w:bottom w:val="none" w:sz="0" w:space="0" w:color="auto"/>
                    <w:right w:val="none" w:sz="0" w:space="0" w:color="auto"/>
                  </w:divBdr>
                </w:div>
                <w:div w:id="1790314752">
                  <w:marLeft w:val="0"/>
                  <w:marRight w:val="0"/>
                  <w:marTop w:val="0"/>
                  <w:marBottom w:val="140"/>
                  <w:divBdr>
                    <w:top w:val="none" w:sz="0" w:space="0" w:color="auto"/>
                    <w:left w:val="none" w:sz="0" w:space="0" w:color="auto"/>
                    <w:bottom w:val="none" w:sz="0" w:space="0" w:color="auto"/>
                    <w:right w:val="none" w:sz="0" w:space="0" w:color="auto"/>
                  </w:divBdr>
                </w:div>
                <w:div w:id="1791362310">
                  <w:marLeft w:val="144"/>
                  <w:marRight w:val="0"/>
                  <w:marTop w:val="40"/>
                  <w:marBottom w:val="40"/>
                  <w:divBdr>
                    <w:top w:val="none" w:sz="0" w:space="0" w:color="auto"/>
                    <w:left w:val="none" w:sz="0" w:space="0" w:color="auto"/>
                    <w:bottom w:val="none" w:sz="0" w:space="0" w:color="auto"/>
                    <w:right w:val="none" w:sz="0" w:space="0" w:color="auto"/>
                  </w:divBdr>
                </w:div>
                <w:div w:id="1825471427">
                  <w:marLeft w:val="144"/>
                  <w:marRight w:val="0"/>
                  <w:marTop w:val="40"/>
                  <w:marBottom w:val="40"/>
                  <w:divBdr>
                    <w:top w:val="none" w:sz="0" w:space="0" w:color="auto"/>
                    <w:left w:val="none" w:sz="0" w:space="0" w:color="auto"/>
                    <w:bottom w:val="none" w:sz="0" w:space="0" w:color="auto"/>
                    <w:right w:val="none" w:sz="0" w:space="0" w:color="auto"/>
                  </w:divBdr>
                </w:div>
                <w:div w:id="1845437633">
                  <w:marLeft w:val="144"/>
                  <w:marRight w:val="0"/>
                  <w:marTop w:val="40"/>
                  <w:marBottom w:val="40"/>
                  <w:divBdr>
                    <w:top w:val="none" w:sz="0" w:space="0" w:color="auto"/>
                    <w:left w:val="none" w:sz="0" w:space="0" w:color="auto"/>
                    <w:bottom w:val="none" w:sz="0" w:space="0" w:color="auto"/>
                    <w:right w:val="none" w:sz="0" w:space="0" w:color="auto"/>
                  </w:divBdr>
                </w:div>
                <w:div w:id="1858150480">
                  <w:marLeft w:val="0"/>
                  <w:marRight w:val="0"/>
                  <w:marTop w:val="40"/>
                  <w:marBottom w:val="40"/>
                  <w:divBdr>
                    <w:top w:val="none" w:sz="0" w:space="0" w:color="auto"/>
                    <w:left w:val="none" w:sz="0" w:space="0" w:color="auto"/>
                    <w:bottom w:val="none" w:sz="0" w:space="0" w:color="auto"/>
                    <w:right w:val="none" w:sz="0" w:space="0" w:color="auto"/>
                  </w:divBdr>
                </w:div>
                <w:div w:id="1862694527">
                  <w:marLeft w:val="0"/>
                  <w:marRight w:val="0"/>
                  <w:marTop w:val="0"/>
                  <w:marBottom w:val="140"/>
                  <w:divBdr>
                    <w:top w:val="none" w:sz="0" w:space="0" w:color="auto"/>
                    <w:left w:val="none" w:sz="0" w:space="0" w:color="auto"/>
                    <w:bottom w:val="none" w:sz="0" w:space="0" w:color="auto"/>
                    <w:right w:val="none" w:sz="0" w:space="0" w:color="auto"/>
                  </w:divBdr>
                </w:div>
                <w:div w:id="1885099536">
                  <w:marLeft w:val="144"/>
                  <w:marRight w:val="0"/>
                  <w:marTop w:val="40"/>
                  <w:marBottom w:val="40"/>
                  <w:divBdr>
                    <w:top w:val="none" w:sz="0" w:space="0" w:color="auto"/>
                    <w:left w:val="none" w:sz="0" w:space="0" w:color="auto"/>
                    <w:bottom w:val="none" w:sz="0" w:space="0" w:color="auto"/>
                    <w:right w:val="none" w:sz="0" w:space="0" w:color="auto"/>
                  </w:divBdr>
                </w:div>
                <w:div w:id="1898585043">
                  <w:marLeft w:val="144"/>
                  <w:marRight w:val="0"/>
                  <w:marTop w:val="40"/>
                  <w:marBottom w:val="40"/>
                  <w:divBdr>
                    <w:top w:val="none" w:sz="0" w:space="0" w:color="auto"/>
                    <w:left w:val="none" w:sz="0" w:space="0" w:color="auto"/>
                    <w:bottom w:val="none" w:sz="0" w:space="0" w:color="auto"/>
                    <w:right w:val="none" w:sz="0" w:space="0" w:color="auto"/>
                  </w:divBdr>
                </w:div>
                <w:div w:id="1908608873">
                  <w:marLeft w:val="144"/>
                  <w:marRight w:val="0"/>
                  <w:marTop w:val="40"/>
                  <w:marBottom w:val="40"/>
                  <w:divBdr>
                    <w:top w:val="none" w:sz="0" w:space="0" w:color="auto"/>
                    <w:left w:val="none" w:sz="0" w:space="0" w:color="auto"/>
                    <w:bottom w:val="none" w:sz="0" w:space="0" w:color="auto"/>
                    <w:right w:val="none" w:sz="0" w:space="0" w:color="auto"/>
                  </w:divBdr>
                </w:div>
                <w:div w:id="1917205720">
                  <w:marLeft w:val="0"/>
                  <w:marRight w:val="0"/>
                  <w:marTop w:val="40"/>
                  <w:marBottom w:val="40"/>
                  <w:divBdr>
                    <w:top w:val="none" w:sz="0" w:space="0" w:color="auto"/>
                    <w:left w:val="none" w:sz="0" w:space="0" w:color="auto"/>
                    <w:bottom w:val="none" w:sz="0" w:space="0" w:color="auto"/>
                    <w:right w:val="none" w:sz="0" w:space="0" w:color="auto"/>
                  </w:divBdr>
                </w:div>
                <w:div w:id="1918857239">
                  <w:marLeft w:val="144"/>
                  <w:marRight w:val="0"/>
                  <w:marTop w:val="40"/>
                  <w:marBottom w:val="40"/>
                  <w:divBdr>
                    <w:top w:val="none" w:sz="0" w:space="0" w:color="auto"/>
                    <w:left w:val="none" w:sz="0" w:space="0" w:color="auto"/>
                    <w:bottom w:val="none" w:sz="0" w:space="0" w:color="auto"/>
                    <w:right w:val="none" w:sz="0" w:space="0" w:color="auto"/>
                  </w:divBdr>
                </w:div>
                <w:div w:id="1919899339">
                  <w:marLeft w:val="144"/>
                  <w:marRight w:val="0"/>
                  <w:marTop w:val="40"/>
                  <w:marBottom w:val="40"/>
                  <w:divBdr>
                    <w:top w:val="none" w:sz="0" w:space="0" w:color="auto"/>
                    <w:left w:val="none" w:sz="0" w:space="0" w:color="auto"/>
                    <w:bottom w:val="none" w:sz="0" w:space="0" w:color="auto"/>
                    <w:right w:val="none" w:sz="0" w:space="0" w:color="auto"/>
                  </w:divBdr>
                </w:div>
                <w:div w:id="1939872655">
                  <w:marLeft w:val="144"/>
                  <w:marRight w:val="0"/>
                  <w:marTop w:val="40"/>
                  <w:marBottom w:val="40"/>
                  <w:divBdr>
                    <w:top w:val="none" w:sz="0" w:space="0" w:color="auto"/>
                    <w:left w:val="none" w:sz="0" w:space="0" w:color="auto"/>
                    <w:bottom w:val="none" w:sz="0" w:space="0" w:color="auto"/>
                    <w:right w:val="none" w:sz="0" w:space="0" w:color="auto"/>
                  </w:divBdr>
                </w:div>
                <w:div w:id="1945258703">
                  <w:marLeft w:val="144"/>
                  <w:marRight w:val="0"/>
                  <w:marTop w:val="40"/>
                  <w:marBottom w:val="40"/>
                  <w:divBdr>
                    <w:top w:val="none" w:sz="0" w:space="0" w:color="auto"/>
                    <w:left w:val="none" w:sz="0" w:space="0" w:color="auto"/>
                    <w:bottom w:val="none" w:sz="0" w:space="0" w:color="auto"/>
                    <w:right w:val="none" w:sz="0" w:space="0" w:color="auto"/>
                  </w:divBdr>
                </w:div>
                <w:div w:id="1957328790">
                  <w:marLeft w:val="144"/>
                  <w:marRight w:val="0"/>
                  <w:marTop w:val="40"/>
                  <w:marBottom w:val="40"/>
                  <w:divBdr>
                    <w:top w:val="none" w:sz="0" w:space="0" w:color="auto"/>
                    <w:left w:val="none" w:sz="0" w:space="0" w:color="auto"/>
                    <w:bottom w:val="none" w:sz="0" w:space="0" w:color="auto"/>
                    <w:right w:val="none" w:sz="0" w:space="0" w:color="auto"/>
                  </w:divBdr>
                </w:div>
                <w:div w:id="1961956018">
                  <w:marLeft w:val="144"/>
                  <w:marRight w:val="0"/>
                  <w:marTop w:val="40"/>
                  <w:marBottom w:val="40"/>
                  <w:divBdr>
                    <w:top w:val="none" w:sz="0" w:space="0" w:color="auto"/>
                    <w:left w:val="none" w:sz="0" w:space="0" w:color="auto"/>
                    <w:bottom w:val="none" w:sz="0" w:space="0" w:color="auto"/>
                    <w:right w:val="none" w:sz="0" w:space="0" w:color="auto"/>
                  </w:divBdr>
                </w:div>
                <w:div w:id="1968244546">
                  <w:marLeft w:val="0"/>
                  <w:marRight w:val="0"/>
                  <w:marTop w:val="0"/>
                  <w:marBottom w:val="140"/>
                  <w:divBdr>
                    <w:top w:val="none" w:sz="0" w:space="0" w:color="auto"/>
                    <w:left w:val="none" w:sz="0" w:space="0" w:color="auto"/>
                    <w:bottom w:val="none" w:sz="0" w:space="0" w:color="auto"/>
                    <w:right w:val="none" w:sz="0" w:space="0" w:color="auto"/>
                  </w:divBdr>
                </w:div>
                <w:div w:id="1972009713">
                  <w:marLeft w:val="144"/>
                  <w:marRight w:val="0"/>
                  <w:marTop w:val="40"/>
                  <w:marBottom w:val="40"/>
                  <w:divBdr>
                    <w:top w:val="none" w:sz="0" w:space="0" w:color="auto"/>
                    <w:left w:val="none" w:sz="0" w:space="0" w:color="auto"/>
                    <w:bottom w:val="none" w:sz="0" w:space="0" w:color="auto"/>
                    <w:right w:val="none" w:sz="0" w:space="0" w:color="auto"/>
                  </w:divBdr>
                </w:div>
                <w:div w:id="1980726721">
                  <w:marLeft w:val="0"/>
                  <w:marRight w:val="0"/>
                  <w:marTop w:val="0"/>
                  <w:marBottom w:val="140"/>
                  <w:divBdr>
                    <w:top w:val="none" w:sz="0" w:space="0" w:color="auto"/>
                    <w:left w:val="none" w:sz="0" w:space="0" w:color="auto"/>
                    <w:bottom w:val="none" w:sz="0" w:space="0" w:color="auto"/>
                    <w:right w:val="none" w:sz="0" w:space="0" w:color="auto"/>
                  </w:divBdr>
                </w:div>
                <w:div w:id="1985157011">
                  <w:marLeft w:val="144"/>
                  <w:marRight w:val="0"/>
                  <w:marTop w:val="40"/>
                  <w:marBottom w:val="40"/>
                  <w:divBdr>
                    <w:top w:val="none" w:sz="0" w:space="0" w:color="auto"/>
                    <w:left w:val="none" w:sz="0" w:space="0" w:color="auto"/>
                    <w:bottom w:val="none" w:sz="0" w:space="0" w:color="auto"/>
                    <w:right w:val="none" w:sz="0" w:space="0" w:color="auto"/>
                  </w:divBdr>
                </w:div>
                <w:div w:id="1989744688">
                  <w:marLeft w:val="144"/>
                  <w:marRight w:val="0"/>
                  <w:marTop w:val="40"/>
                  <w:marBottom w:val="40"/>
                  <w:divBdr>
                    <w:top w:val="none" w:sz="0" w:space="0" w:color="auto"/>
                    <w:left w:val="none" w:sz="0" w:space="0" w:color="auto"/>
                    <w:bottom w:val="none" w:sz="0" w:space="0" w:color="auto"/>
                    <w:right w:val="none" w:sz="0" w:space="0" w:color="auto"/>
                  </w:divBdr>
                </w:div>
                <w:div w:id="2003926315">
                  <w:marLeft w:val="144"/>
                  <w:marRight w:val="0"/>
                  <w:marTop w:val="40"/>
                  <w:marBottom w:val="40"/>
                  <w:divBdr>
                    <w:top w:val="none" w:sz="0" w:space="0" w:color="auto"/>
                    <w:left w:val="none" w:sz="0" w:space="0" w:color="auto"/>
                    <w:bottom w:val="none" w:sz="0" w:space="0" w:color="auto"/>
                    <w:right w:val="none" w:sz="0" w:space="0" w:color="auto"/>
                  </w:divBdr>
                </w:div>
                <w:div w:id="2015261786">
                  <w:marLeft w:val="144"/>
                  <w:marRight w:val="0"/>
                  <w:marTop w:val="40"/>
                  <w:marBottom w:val="40"/>
                  <w:divBdr>
                    <w:top w:val="none" w:sz="0" w:space="0" w:color="auto"/>
                    <w:left w:val="none" w:sz="0" w:space="0" w:color="auto"/>
                    <w:bottom w:val="none" w:sz="0" w:space="0" w:color="auto"/>
                    <w:right w:val="none" w:sz="0" w:space="0" w:color="auto"/>
                  </w:divBdr>
                </w:div>
                <w:div w:id="2022968645">
                  <w:marLeft w:val="144"/>
                  <w:marRight w:val="0"/>
                  <w:marTop w:val="40"/>
                  <w:marBottom w:val="40"/>
                  <w:divBdr>
                    <w:top w:val="none" w:sz="0" w:space="0" w:color="auto"/>
                    <w:left w:val="none" w:sz="0" w:space="0" w:color="auto"/>
                    <w:bottom w:val="none" w:sz="0" w:space="0" w:color="auto"/>
                    <w:right w:val="none" w:sz="0" w:space="0" w:color="auto"/>
                  </w:divBdr>
                </w:div>
                <w:div w:id="2034962555">
                  <w:marLeft w:val="144"/>
                  <w:marRight w:val="0"/>
                  <w:marTop w:val="40"/>
                  <w:marBottom w:val="40"/>
                  <w:divBdr>
                    <w:top w:val="none" w:sz="0" w:space="0" w:color="auto"/>
                    <w:left w:val="none" w:sz="0" w:space="0" w:color="auto"/>
                    <w:bottom w:val="none" w:sz="0" w:space="0" w:color="auto"/>
                    <w:right w:val="none" w:sz="0" w:space="0" w:color="auto"/>
                  </w:divBdr>
                </w:div>
                <w:div w:id="2060351164">
                  <w:marLeft w:val="0"/>
                  <w:marRight w:val="0"/>
                  <w:marTop w:val="40"/>
                  <w:marBottom w:val="40"/>
                  <w:divBdr>
                    <w:top w:val="none" w:sz="0" w:space="0" w:color="auto"/>
                    <w:left w:val="none" w:sz="0" w:space="0" w:color="auto"/>
                    <w:bottom w:val="none" w:sz="0" w:space="0" w:color="auto"/>
                    <w:right w:val="none" w:sz="0" w:space="0" w:color="auto"/>
                  </w:divBdr>
                </w:div>
                <w:div w:id="2060519736">
                  <w:marLeft w:val="144"/>
                  <w:marRight w:val="0"/>
                  <w:marTop w:val="40"/>
                  <w:marBottom w:val="40"/>
                  <w:divBdr>
                    <w:top w:val="none" w:sz="0" w:space="0" w:color="auto"/>
                    <w:left w:val="none" w:sz="0" w:space="0" w:color="auto"/>
                    <w:bottom w:val="none" w:sz="0" w:space="0" w:color="auto"/>
                    <w:right w:val="none" w:sz="0" w:space="0" w:color="auto"/>
                  </w:divBdr>
                </w:div>
                <w:div w:id="2066830140">
                  <w:marLeft w:val="0"/>
                  <w:marRight w:val="0"/>
                  <w:marTop w:val="40"/>
                  <w:marBottom w:val="40"/>
                  <w:divBdr>
                    <w:top w:val="none" w:sz="0" w:space="0" w:color="auto"/>
                    <w:left w:val="none" w:sz="0" w:space="0" w:color="auto"/>
                    <w:bottom w:val="none" w:sz="0" w:space="0" w:color="auto"/>
                    <w:right w:val="none" w:sz="0" w:space="0" w:color="auto"/>
                  </w:divBdr>
                </w:div>
                <w:div w:id="2071727563">
                  <w:marLeft w:val="144"/>
                  <w:marRight w:val="0"/>
                  <w:marTop w:val="40"/>
                  <w:marBottom w:val="40"/>
                  <w:divBdr>
                    <w:top w:val="none" w:sz="0" w:space="0" w:color="auto"/>
                    <w:left w:val="none" w:sz="0" w:space="0" w:color="auto"/>
                    <w:bottom w:val="none" w:sz="0" w:space="0" w:color="auto"/>
                    <w:right w:val="none" w:sz="0" w:space="0" w:color="auto"/>
                  </w:divBdr>
                </w:div>
                <w:div w:id="2075812885">
                  <w:marLeft w:val="144"/>
                  <w:marRight w:val="0"/>
                  <w:marTop w:val="40"/>
                  <w:marBottom w:val="40"/>
                  <w:divBdr>
                    <w:top w:val="none" w:sz="0" w:space="0" w:color="auto"/>
                    <w:left w:val="none" w:sz="0" w:space="0" w:color="auto"/>
                    <w:bottom w:val="none" w:sz="0" w:space="0" w:color="auto"/>
                    <w:right w:val="none" w:sz="0" w:space="0" w:color="auto"/>
                  </w:divBdr>
                </w:div>
                <w:div w:id="2083990364">
                  <w:marLeft w:val="144"/>
                  <w:marRight w:val="0"/>
                  <w:marTop w:val="40"/>
                  <w:marBottom w:val="40"/>
                  <w:divBdr>
                    <w:top w:val="none" w:sz="0" w:space="0" w:color="auto"/>
                    <w:left w:val="none" w:sz="0" w:space="0" w:color="auto"/>
                    <w:bottom w:val="none" w:sz="0" w:space="0" w:color="auto"/>
                    <w:right w:val="none" w:sz="0" w:space="0" w:color="auto"/>
                  </w:divBdr>
                </w:div>
                <w:div w:id="2085565987">
                  <w:marLeft w:val="144"/>
                  <w:marRight w:val="0"/>
                  <w:marTop w:val="40"/>
                  <w:marBottom w:val="40"/>
                  <w:divBdr>
                    <w:top w:val="none" w:sz="0" w:space="0" w:color="auto"/>
                    <w:left w:val="none" w:sz="0" w:space="0" w:color="auto"/>
                    <w:bottom w:val="none" w:sz="0" w:space="0" w:color="auto"/>
                    <w:right w:val="none" w:sz="0" w:space="0" w:color="auto"/>
                  </w:divBdr>
                </w:div>
                <w:div w:id="2130734672">
                  <w:marLeft w:val="144"/>
                  <w:marRight w:val="0"/>
                  <w:marTop w:val="40"/>
                  <w:marBottom w:val="40"/>
                  <w:divBdr>
                    <w:top w:val="none" w:sz="0" w:space="0" w:color="auto"/>
                    <w:left w:val="none" w:sz="0" w:space="0" w:color="auto"/>
                    <w:bottom w:val="none" w:sz="0" w:space="0" w:color="auto"/>
                    <w:right w:val="none" w:sz="0" w:space="0" w:color="auto"/>
                  </w:divBdr>
                </w:div>
                <w:div w:id="2135825542">
                  <w:marLeft w:val="144"/>
                  <w:marRight w:val="0"/>
                  <w:marTop w:val="40"/>
                  <w:marBottom w:val="40"/>
                  <w:divBdr>
                    <w:top w:val="none" w:sz="0" w:space="0" w:color="auto"/>
                    <w:left w:val="none" w:sz="0" w:space="0" w:color="auto"/>
                    <w:bottom w:val="none" w:sz="0" w:space="0" w:color="auto"/>
                    <w:right w:val="none" w:sz="0" w:space="0" w:color="auto"/>
                  </w:divBdr>
                </w:div>
                <w:div w:id="2141537424">
                  <w:marLeft w:val="144"/>
                  <w:marRight w:val="0"/>
                  <w:marTop w:val="40"/>
                  <w:marBottom w:val="40"/>
                  <w:divBdr>
                    <w:top w:val="none" w:sz="0" w:space="0" w:color="auto"/>
                    <w:left w:val="none" w:sz="0" w:space="0" w:color="auto"/>
                    <w:bottom w:val="none" w:sz="0" w:space="0" w:color="auto"/>
                    <w:right w:val="none" w:sz="0" w:space="0" w:color="auto"/>
                  </w:divBdr>
                </w:div>
                <w:div w:id="2141724031">
                  <w:marLeft w:val="144"/>
                  <w:marRight w:val="0"/>
                  <w:marTop w:val="40"/>
                  <w:marBottom w:val="40"/>
                  <w:divBdr>
                    <w:top w:val="none" w:sz="0" w:space="0" w:color="auto"/>
                    <w:left w:val="none" w:sz="0" w:space="0" w:color="auto"/>
                    <w:bottom w:val="none" w:sz="0" w:space="0" w:color="auto"/>
                    <w:right w:val="none" w:sz="0" w:space="0" w:color="auto"/>
                  </w:divBdr>
                </w:div>
              </w:divsChild>
            </w:div>
          </w:divsChild>
        </w:div>
      </w:divsChild>
    </w:div>
    <w:div w:id="395904398">
      <w:bodyDiv w:val="1"/>
      <w:marLeft w:val="0"/>
      <w:marRight w:val="0"/>
      <w:marTop w:val="0"/>
      <w:marBottom w:val="0"/>
      <w:divBdr>
        <w:top w:val="none" w:sz="0" w:space="0" w:color="auto"/>
        <w:left w:val="none" w:sz="0" w:space="0" w:color="auto"/>
        <w:bottom w:val="none" w:sz="0" w:space="0" w:color="auto"/>
        <w:right w:val="none" w:sz="0" w:space="0" w:color="auto"/>
      </w:divBdr>
    </w:div>
    <w:div w:id="417798249">
      <w:bodyDiv w:val="1"/>
      <w:marLeft w:val="0"/>
      <w:marRight w:val="0"/>
      <w:marTop w:val="0"/>
      <w:marBottom w:val="0"/>
      <w:divBdr>
        <w:top w:val="none" w:sz="0" w:space="0" w:color="auto"/>
        <w:left w:val="none" w:sz="0" w:space="0" w:color="auto"/>
        <w:bottom w:val="none" w:sz="0" w:space="0" w:color="auto"/>
        <w:right w:val="none" w:sz="0" w:space="0" w:color="auto"/>
      </w:divBdr>
    </w:div>
    <w:div w:id="432290691">
      <w:bodyDiv w:val="1"/>
      <w:marLeft w:val="0"/>
      <w:marRight w:val="0"/>
      <w:marTop w:val="0"/>
      <w:marBottom w:val="150"/>
      <w:divBdr>
        <w:top w:val="single" w:sz="6" w:space="0" w:color="666666"/>
        <w:left w:val="single" w:sz="6" w:space="0" w:color="666666"/>
        <w:bottom w:val="single" w:sz="6" w:space="0" w:color="666666"/>
        <w:right w:val="single" w:sz="6" w:space="0" w:color="666666"/>
      </w:divBdr>
      <w:divsChild>
        <w:div w:id="1271939711">
          <w:marLeft w:val="0"/>
          <w:marRight w:val="0"/>
          <w:marTop w:val="0"/>
          <w:marBottom w:val="0"/>
          <w:divBdr>
            <w:top w:val="none" w:sz="0" w:space="0" w:color="auto"/>
            <w:left w:val="none" w:sz="0" w:space="0" w:color="auto"/>
            <w:bottom w:val="none" w:sz="0" w:space="0" w:color="auto"/>
            <w:right w:val="none" w:sz="0" w:space="0" w:color="auto"/>
          </w:divBdr>
          <w:divsChild>
            <w:div w:id="1666588659">
              <w:marLeft w:val="0"/>
              <w:marRight w:val="0"/>
              <w:marTop w:val="0"/>
              <w:marBottom w:val="0"/>
              <w:divBdr>
                <w:top w:val="none" w:sz="0" w:space="0" w:color="auto"/>
                <w:left w:val="none" w:sz="0" w:space="0" w:color="auto"/>
                <w:bottom w:val="none" w:sz="0" w:space="0" w:color="auto"/>
                <w:right w:val="none" w:sz="0" w:space="0" w:color="auto"/>
              </w:divBdr>
              <w:divsChild>
                <w:div w:id="1442147758">
                  <w:marLeft w:val="0"/>
                  <w:marRight w:val="0"/>
                  <w:marTop w:val="0"/>
                  <w:marBottom w:val="0"/>
                  <w:divBdr>
                    <w:top w:val="none" w:sz="0" w:space="0" w:color="auto"/>
                    <w:left w:val="none" w:sz="0" w:space="0" w:color="auto"/>
                    <w:bottom w:val="none" w:sz="0" w:space="0" w:color="auto"/>
                    <w:right w:val="none" w:sz="0" w:space="0" w:color="auto"/>
                  </w:divBdr>
                  <w:divsChild>
                    <w:div w:id="750010395">
                      <w:marLeft w:val="0"/>
                      <w:marRight w:val="0"/>
                      <w:marTop w:val="0"/>
                      <w:marBottom w:val="0"/>
                      <w:divBdr>
                        <w:top w:val="none" w:sz="0" w:space="0" w:color="auto"/>
                        <w:left w:val="none" w:sz="0" w:space="0" w:color="auto"/>
                        <w:bottom w:val="none" w:sz="0" w:space="0" w:color="auto"/>
                        <w:right w:val="none" w:sz="0" w:space="0" w:color="auto"/>
                      </w:divBdr>
                      <w:divsChild>
                        <w:div w:id="475993521">
                          <w:marLeft w:val="0"/>
                          <w:marRight w:val="0"/>
                          <w:marTop w:val="0"/>
                          <w:marBottom w:val="0"/>
                          <w:divBdr>
                            <w:top w:val="none" w:sz="0" w:space="0" w:color="auto"/>
                            <w:left w:val="none" w:sz="0" w:space="0" w:color="auto"/>
                            <w:bottom w:val="none" w:sz="0" w:space="0" w:color="auto"/>
                            <w:right w:val="none" w:sz="0" w:space="0" w:color="auto"/>
                          </w:divBdr>
                          <w:divsChild>
                            <w:div w:id="1775128145">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sChild>
                    </w:div>
                  </w:divsChild>
                </w:div>
              </w:divsChild>
            </w:div>
          </w:divsChild>
        </w:div>
      </w:divsChild>
    </w:div>
    <w:div w:id="457382307">
      <w:bodyDiv w:val="1"/>
      <w:marLeft w:val="0"/>
      <w:marRight w:val="0"/>
      <w:marTop w:val="0"/>
      <w:marBottom w:val="0"/>
      <w:divBdr>
        <w:top w:val="none" w:sz="0" w:space="0" w:color="auto"/>
        <w:left w:val="none" w:sz="0" w:space="0" w:color="auto"/>
        <w:bottom w:val="none" w:sz="0" w:space="0" w:color="auto"/>
        <w:right w:val="none" w:sz="0" w:space="0" w:color="auto"/>
      </w:divBdr>
    </w:div>
    <w:div w:id="462500991">
      <w:bodyDiv w:val="1"/>
      <w:marLeft w:val="0"/>
      <w:marRight w:val="0"/>
      <w:marTop w:val="0"/>
      <w:marBottom w:val="0"/>
      <w:divBdr>
        <w:top w:val="none" w:sz="0" w:space="0" w:color="auto"/>
        <w:left w:val="none" w:sz="0" w:space="0" w:color="auto"/>
        <w:bottom w:val="none" w:sz="0" w:space="0" w:color="auto"/>
        <w:right w:val="none" w:sz="0" w:space="0" w:color="auto"/>
      </w:divBdr>
    </w:div>
    <w:div w:id="465201447">
      <w:bodyDiv w:val="1"/>
      <w:marLeft w:val="45"/>
      <w:marRight w:val="75"/>
      <w:marTop w:val="0"/>
      <w:marBottom w:val="0"/>
      <w:divBdr>
        <w:top w:val="none" w:sz="0" w:space="0" w:color="auto"/>
        <w:left w:val="none" w:sz="0" w:space="0" w:color="auto"/>
        <w:bottom w:val="none" w:sz="0" w:space="0" w:color="auto"/>
        <w:right w:val="none" w:sz="0" w:space="0" w:color="auto"/>
      </w:divBdr>
      <w:divsChild>
        <w:div w:id="1891259145">
          <w:marLeft w:val="150"/>
          <w:marRight w:val="150"/>
          <w:marTop w:val="75"/>
          <w:marBottom w:val="0"/>
          <w:divBdr>
            <w:top w:val="none" w:sz="0" w:space="0" w:color="auto"/>
            <w:left w:val="none" w:sz="0" w:space="0" w:color="auto"/>
            <w:bottom w:val="none" w:sz="0" w:space="0" w:color="auto"/>
            <w:right w:val="none" w:sz="0" w:space="0" w:color="auto"/>
          </w:divBdr>
          <w:divsChild>
            <w:div w:id="166529524">
              <w:marLeft w:val="90"/>
              <w:marRight w:val="0"/>
              <w:marTop w:val="0"/>
              <w:marBottom w:val="225"/>
              <w:divBdr>
                <w:top w:val="none" w:sz="0" w:space="0" w:color="auto"/>
                <w:left w:val="none" w:sz="0" w:space="0" w:color="auto"/>
                <w:bottom w:val="none" w:sz="0" w:space="0" w:color="auto"/>
                <w:right w:val="none" w:sz="0" w:space="0" w:color="auto"/>
              </w:divBdr>
              <w:divsChild>
                <w:div w:id="19596856">
                  <w:marLeft w:val="0"/>
                  <w:marRight w:val="0"/>
                  <w:marTop w:val="0"/>
                  <w:marBottom w:val="140"/>
                  <w:divBdr>
                    <w:top w:val="none" w:sz="0" w:space="0" w:color="auto"/>
                    <w:left w:val="none" w:sz="0" w:space="0" w:color="auto"/>
                    <w:bottom w:val="none" w:sz="0" w:space="0" w:color="auto"/>
                    <w:right w:val="none" w:sz="0" w:space="0" w:color="auto"/>
                  </w:divBdr>
                </w:div>
                <w:div w:id="149180827">
                  <w:marLeft w:val="0"/>
                  <w:marRight w:val="0"/>
                  <w:marTop w:val="0"/>
                  <w:marBottom w:val="140"/>
                  <w:divBdr>
                    <w:top w:val="none" w:sz="0" w:space="0" w:color="auto"/>
                    <w:left w:val="none" w:sz="0" w:space="0" w:color="auto"/>
                    <w:bottom w:val="none" w:sz="0" w:space="0" w:color="auto"/>
                    <w:right w:val="none" w:sz="0" w:space="0" w:color="auto"/>
                  </w:divBdr>
                </w:div>
                <w:div w:id="569923954">
                  <w:marLeft w:val="0"/>
                  <w:marRight w:val="0"/>
                  <w:marTop w:val="0"/>
                  <w:marBottom w:val="140"/>
                  <w:divBdr>
                    <w:top w:val="none" w:sz="0" w:space="0" w:color="auto"/>
                    <w:left w:val="none" w:sz="0" w:space="0" w:color="auto"/>
                    <w:bottom w:val="none" w:sz="0" w:space="0" w:color="auto"/>
                    <w:right w:val="none" w:sz="0" w:space="0" w:color="auto"/>
                  </w:divBdr>
                </w:div>
                <w:div w:id="1339578881">
                  <w:marLeft w:val="0"/>
                  <w:marRight w:val="0"/>
                  <w:marTop w:val="0"/>
                  <w:marBottom w:val="140"/>
                  <w:divBdr>
                    <w:top w:val="none" w:sz="0" w:space="0" w:color="auto"/>
                    <w:left w:val="none" w:sz="0" w:space="0" w:color="auto"/>
                    <w:bottom w:val="none" w:sz="0" w:space="0" w:color="auto"/>
                    <w:right w:val="none" w:sz="0" w:space="0" w:color="auto"/>
                  </w:divBdr>
                </w:div>
                <w:div w:id="1628470678">
                  <w:marLeft w:val="0"/>
                  <w:marRight w:val="0"/>
                  <w:marTop w:val="0"/>
                  <w:marBottom w:val="140"/>
                  <w:divBdr>
                    <w:top w:val="none" w:sz="0" w:space="0" w:color="auto"/>
                    <w:left w:val="none" w:sz="0" w:space="0" w:color="auto"/>
                    <w:bottom w:val="none" w:sz="0" w:space="0" w:color="auto"/>
                    <w:right w:val="none" w:sz="0" w:space="0" w:color="auto"/>
                  </w:divBdr>
                </w:div>
              </w:divsChild>
            </w:div>
          </w:divsChild>
        </w:div>
      </w:divsChild>
    </w:div>
    <w:div w:id="470753883">
      <w:bodyDiv w:val="1"/>
      <w:marLeft w:val="0"/>
      <w:marRight w:val="0"/>
      <w:marTop w:val="0"/>
      <w:marBottom w:val="0"/>
      <w:divBdr>
        <w:top w:val="none" w:sz="0" w:space="0" w:color="auto"/>
        <w:left w:val="none" w:sz="0" w:space="0" w:color="auto"/>
        <w:bottom w:val="none" w:sz="0" w:space="0" w:color="auto"/>
        <w:right w:val="none" w:sz="0" w:space="0" w:color="auto"/>
      </w:divBdr>
      <w:divsChild>
        <w:div w:id="77752124">
          <w:marLeft w:val="0"/>
          <w:marRight w:val="0"/>
          <w:marTop w:val="0"/>
          <w:marBottom w:val="0"/>
          <w:divBdr>
            <w:top w:val="none" w:sz="0" w:space="0" w:color="auto"/>
            <w:left w:val="none" w:sz="0" w:space="0" w:color="auto"/>
            <w:bottom w:val="none" w:sz="0" w:space="0" w:color="auto"/>
            <w:right w:val="none" w:sz="0" w:space="0" w:color="auto"/>
          </w:divBdr>
        </w:div>
        <w:div w:id="2054232563">
          <w:marLeft w:val="0"/>
          <w:marRight w:val="0"/>
          <w:marTop w:val="0"/>
          <w:marBottom w:val="0"/>
          <w:divBdr>
            <w:top w:val="none" w:sz="0" w:space="0" w:color="auto"/>
            <w:left w:val="none" w:sz="0" w:space="0" w:color="auto"/>
            <w:bottom w:val="none" w:sz="0" w:space="0" w:color="auto"/>
            <w:right w:val="none" w:sz="0" w:space="0" w:color="auto"/>
          </w:divBdr>
        </w:div>
        <w:div w:id="2119061393">
          <w:marLeft w:val="0"/>
          <w:marRight w:val="0"/>
          <w:marTop w:val="0"/>
          <w:marBottom w:val="0"/>
          <w:divBdr>
            <w:top w:val="none" w:sz="0" w:space="0" w:color="auto"/>
            <w:left w:val="none" w:sz="0" w:space="0" w:color="auto"/>
            <w:bottom w:val="none" w:sz="0" w:space="0" w:color="auto"/>
            <w:right w:val="none" w:sz="0" w:space="0" w:color="auto"/>
          </w:divBdr>
        </w:div>
      </w:divsChild>
    </w:div>
    <w:div w:id="486702442">
      <w:bodyDiv w:val="1"/>
      <w:marLeft w:val="0"/>
      <w:marRight w:val="0"/>
      <w:marTop w:val="0"/>
      <w:marBottom w:val="0"/>
      <w:divBdr>
        <w:top w:val="none" w:sz="0" w:space="0" w:color="auto"/>
        <w:left w:val="none" w:sz="0" w:space="0" w:color="auto"/>
        <w:bottom w:val="none" w:sz="0" w:space="0" w:color="auto"/>
        <w:right w:val="none" w:sz="0" w:space="0" w:color="auto"/>
      </w:divBdr>
    </w:div>
    <w:div w:id="489635388">
      <w:bodyDiv w:val="1"/>
      <w:marLeft w:val="0"/>
      <w:marRight w:val="0"/>
      <w:marTop w:val="0"/>
      <w:marBottom w:val="0"/>
      <w:divBdr>
        <w:top w:val="none" w:sz="0" w:space="0" w:color="auto"/>
        <w:left w:val="none" w:sz="0" w:space="0" w:color="auto"/>
        <w:bottom w:val="none" w:sz="0" w:space="0" w:color="auto"/>
        <w:right w:val="none" w:sz="0" w:space="0" w:color="auto"/>
      </w:divBdr>
    </w:div>
    <w:div w:id="496313689">
      <w:bodyDiv w:val="1"/>
      <w:marLeft w:val="0"/>
      <w:marRight w:val="0"/>
      <w:marTop w:val="0"/>
      <w:marBottom w:val="0"/>
      <w:divBdr>
        <w:top w:val="none" w:sz="0" w:space="0" w:color="auto"/>
        <w:left w:val="none" w:sz="0" w:space="0" w:color="auto"/>
        <w:bottom w:val="none" w:sz="0" w:space="0" w:color="auto"/>
        <w:right w:val="none" w:sz="0" w:space="0" w:color="auto"/>
      </w:divBdr>
    </w:div>
    <w:div w:id="511919634">
      <w:bodyDiv w:val="1"/>
      <w:marLeft w:val="0"/>
      <w:marRight w:val="0"/>
      <w:marTop w:val="0"/>
      <w:marBottom w:val="0"/>
      <w:divBdr>
        <w:top w:val="none" w:sz="0" w:space="0" w:color="auto"/>
        <w:left w:val="none" w:sz="0" w:space="0" w:color="auto"/>
        <w:bottom w:val="none" w:sz="0" w:space="0" w:color="auto"/>
        <w:right w:val="none" w:sz="0" w:space="0" w:color="auto"/>
      </w:divBdr>
    </w:div>
    <w:div w:id="513960928">
      <w:bodyDiv w:val="1"/>
      <w:marLeft w:val="0"/>
      <w:marRight w:val="0"/>
      <w:marTop w:val="0"/>
      <w:marBottom w:val="0"/>
      <w:divBdr>
        <w:top w:val="none" w:sz="0" w:space="0" w:color="auto"/>
        <w:left w:val="none" w:sz="0" w:space="0" w:color="auto"/>
        <w:bottom w:val="none" w:sz="0" w:space="0" w:color="auto"/>
        <w:right w:val="none" w:sz="0" w:space="0" w:color="auto"/>
      </w:divBdr>
    </w:div>
    <w:div w:id="531575682">
      <w:bodyDiv w:val="1"/>
      <w:marLeft w:val="0"/>
      <w:marRight w:val="0"/>
      <w:marTop w:val="0"/>
      <w:marBottom w:val="0"/>
      <w:divBdr>
        <w:top w:val="none" w:sz="0" w:space="0" w:color="auto"/>
        <w:left w:val="none" w:sz="0" w:space="0" w:color="auto"/>
        <w:bottom w:val="none" w:sz="0" w:space="0" w:color="auto"/>
        <w:right w:val="none" w:sz="0" w:space="0" w:color="auto"/>
      </w:divBdr>
    </w:div>
    <w:div w:id="554659745">
      <w:bodyDiv w:val="1"/>
      <w:marLeft w:val="0"/>
      <w:marRight w:val="0"/>
      <w:marTop w:val="0"/>
      <w:marBottom w:val="0"/>
      <w:divBdr>
        <w:top w:val="none" w:sz="0" w:space="0" w:color="auto"/>
        <w:left w:val="none" w:sz="0" w:space="0" w:color="auto"/>
        <w:bottom w:val="none" w:sz="0" w:space="0" w:color="auto"/>
        <w:right w:val="none" w:sz="0" w:space="0" w:color="auto"/>
      </w:divBdr>
    </w:div>
    <w:div w:id="562759333">
      <w:bodyDiv w:val="1"/>
      <w:marLeft w:val="0"/>
      <w:marRight w:val="0"/>
      <w:marTop w:val="0"/>
      <w:marBottom w:val="0"/>
      <w:divBdr>
        <w:top w:val="none" w:sz="0" w:space="0" w:color="auto"/>
        <w:left w:val="none" w:sz="0" w:space="0" w:color="auto"/>
        <w:bottom w:val="none" w:sz="0" w:space="0" w:color="auto"/>
        <w:right w:val="none" w:sz="0" w:space="0" w:color="auto"/>
      </w:divBdr>
    </w:div>
    <w:div w:id="571618799">
      <w:bodyDiv w:val="1"/>
      <w:marLeft w:val="0"/>
      <w:marRight w:val="0"/>
      <w:marTop w:val="0"/>
      <w:marBottom w:val="0"/>
      <w:divBdr>
        <w:top w:val="none" w:sz="0" w:space="0" w:color="auto"/>
        <w:left w:val="none" w:sz="0" w:space="0" w:color="auto"/>
        <w:bottom w:val="none" w:sz="0" w:space="0" w:color="auto"/>
        <w:right w:val="none" w:sz="0" w:space="0" w:color="auto"/>
      </w:divBdr>
    </w:div>
    <w:div w:id="594677536">
      <w:bodyDiv w:val="1"/>
      <w:marLeft w:val="0"/>
      <w:marRight w:val="0"/>
      <w:marTop w:val="0"/>
      <w:marBottom w:val="0"/>
      <w:divBdr>
        <w:top w:val="none" w:sz="0" w:space="0" w:color="auto"/>
        <w:left w:val="none" w:sz="0" w:space="0" w:color="auto"/>
        <w:bottom w:val="none" w:sz="0" w:space="0" w:color="auto"/>
        <w:right w:val="none" w:sz="0" w:space="0" w:color="auto"/>
      </w:divBdr>
    </w:div>
    <w:div w:id="650642513">
      <w:bodyDiv w:val="1"/>
      <w:marLeft w:val="0"/>
      <w:marRight w:val="0"/>
      <w:marTop w:val="0"/>
      <w:marBottom w:val="0"/>
      <w:divBdr>
        <w:top w:val="none" w:sz="0" w:space="0" w:color="auto"/>
        <w:left w:val="none" w:sz="0" w:space="0" w:color="auto"/>
        <w:bottom w:val="none" w:sz="0" w:space="0" w:color="auto"/>
        <w:right w:val="none" w:sz="0" w:space="0" w:color="auto"/>
      </w:divBdr>
    </w:div>
    <w:div w:id="673580434">
      <w:bodyDiv w:val="1"/>
      <w:marLeft w:val="0"/>
      <w:marRight w:val="0"/>
      <w:marTop w:val="0"/>
      <w:marBottom w:val="0"/>
      <w:divBdr>
        <w:top w:val="none" w:sz="0" w:space="0" w:color="auto"/>
        <w:left w:val="none" w:sz="0" w:space="0" w:color="auto"/>
        <w:bottom w:val="none" w:sz="0" w:space="0" w:color="auto"/>
        <w:right w:val="none" w:sz="0" w:space="0" w:color="auto"/>
      </w:divBdr>
    </w:div>
    <w:div w:id="715357036">
      <w:bodyDiv w:val="1"/>
      <w:marLeft w:val="0"/>
      <w:marRight w:val="0"/>
      <w:marTop w:val="0"/>
      <w:marBottom w:val="0"/>
      <w:divBdr>
        <w:top w:val="none" w:sz="0" w:space="0" w:color="auto"/>
        <w:left w:val="none" w:sz="0" w:space="0" w:color="auto"/>
        <w:bottom w:val="none" w:sz="0" w:space="0" w:color="auto"/>
        <w:right w:val="none" w:sz="0" w:space="0" w:color="auto"/>
      </w:divBdr>
      <w:divsChild>
        <w:div w:id="1047797563">
          <w:marLeft w:val="0"/>
          <w:marRight w:val="0"/>
          <w:marTop w:val="0"/>
          <w:marBottom w:val="0"/>
          <w:divBdr>
            <w:top w:val="none" w:sz="0" w:space="0" w:color="auto"/>
            <w:left w:val="none" w:sz="0" w:space="0" w:color="auto"/>
            <w:bottom w:val="none" w:sz="0" w:space="0" w:color="auto"/>
            <w:right w:val="none" w:sz="0" w:space="0" w:color="auto"/>
          </w:divBdr>
          <w:divsChild>
            <w:div w:id="320432410">
              <w:marLeft w:val="0"/>
              <w:marRight w:val="0"/>
              <w:marTop w:val="0"/>
              <w:marBottom w:val="0"/>
              <w:divBdr>
                <w:top w:val="none" w:sz="0" w:space="0" w:color="auto"/>
                <w:left w:val="none" w:sz="0" w:space="0" w:color="auto"/>
                <w:bottom w:val="none" w:sz="0" w:space="0" w:color="auto"/>
                <w:right w:val="none" w:sz="0" w:space="0" w:color="auto"/>
              </w:divBdr>
            </w:div>
            <w:div w:id="374544006">
              <w:marLeft w:val="0"/>
              <w:marRight w:val="0"/>
              <w:marTop w:val="0"/>
              <w:marBottom w:val="0"/>
              <w:divBdr>
                <w:top w:val="none" w:sz="0" w:space="0" w:color="auto"/>
                <w:left w:val="none" w:sz="0" w:space="0" w:color="auto"/>
                <w:bottom w:val="none" w:sz="0" w:space="0" w:color="auto"/>
                <w:right w:val="none" w:sz="0" w:space="0" w:color="auto"/>
              </w:divBdr>
            </w:div>
            <w:div w:id="888343568">
              <w:marLeft w:val="0"/>
              <w:marRight w:val="0"/>
              <w:marTop w:val="0"/>
              <w:marBottom w:val="0"/>
              <w:divBdr>
                <w:top w:val="none" w:sz="0" w:space="0" w:color="auto"/>
                <w:left w:val="none" w:sz="0" w:space="0" w:color="auto"/>
                <w:bottom w:val="none" w:sz="0" w:space="0" w:color="auto"/>
                <w:right w:val="none" w:sz="0" w:space="0" w:color="auto"/>
              </w:divBdr>
            </w:div>
            <w:div w:id="1012949007">
              <w:marLeft w:val="0"/>
              <w:marRight w:val="0"/>
              <w:marTop w:val="0"/>
              <w:marBottom w:val="0"/>
              <w:divBdr>
                <w:top w:val="none" w:sz="0" w:space="0" w:color="auto"/>
                <w:left w:val="none" w:sz="0" w:space="0" w:color="auto"/>
                <w:bottom w:val="none" w:sz="0" w:space="0" w:color="auto"/>
                <w:right w:val="none" w:sz="0" w:space="0" w:color="auto"/>
              </w:divBdr>
            </w:div>
            <w:div w:id="1204096562">
              <w:marLeft w:val="0"/>
              <w:marRight w:val="0"/>
              <w:marTop w:val="0"/>
              <w:marBottom w:val="0"/>
              <w:divBdr>
                <w:top w:val="none" w:sz="0" w:space="0" w:color="auto"/>
                <w:left w:val="none" w:sz="0" w:space="0" w:color="auto"/>
                <w:bottom w:val="none" w:sz="0" w:space="0" w:color="auto"/>
                <w:right w:val="none" w:sz="0" w:space="0" w:color="auto"/>
              </w:divBdr>
            </w:div>
            <w:div w:id="1331979271">
              <w:marLeft w:val="0"/>
              <w:marRight w:val="0"/>
              <w:marTop w:val="0"/>
              <w:marBottom w:val="0"/>
              <w:divBdr>
                <w:top w:val="none" w:sz="0" w:space="0" w:color="auto"/>
                <w:left w:val="none" w:sz="0" w:space="0" w:color="auto"/>
                <w:bottom w:val="none" w:sz="0" w:space="0" w:color="auto"/>
                <w:right w:val="none" w:sz="0" w:space="0" w:color="auto"/>
              </w:divBdr>
            </w:div>
            <w:div w:id="1707559175">
              <w:marLeft w:val="0"/>
              <w:marRight w:val="0"/>
              <w:marTop w:val="0"/>
              <w:marBottom w:val="0"/>
              <w:divBdr>
                <w:top w:val="none" w:sz="0" w:space="0" w:color="auto"/>
                <w:left w:val="none" w:sz="0" w:space="0" w:color="auto"/>
                <w:bottom w:val="none" w:sz="0" w:space="0" w:color="auto"/>
                <w:right w:val="none" w:sz="0" w:space="0" w:color="auto"/>
              </w:divBdr>
            </w:div>
            <w:div w:id="210036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93510">
      <w:bodyDiv w:val="1"/>
      <w:marLeft w:val="0"/>
      <w:marRight w:val="0"/>
      <w:marTop w:val="0"/>
      <w:marBottom w:val="0"/>
      <w:divBdr>
        <w:top w:val="none" w:sz="0" w:space="0" w:color="auto"/>
        <w:left w:val="none" w:sz="0" w:space="0" w:color="auto"/>
        <w:bottom w:val="none" w:sz="0" w:space="0" w:color="auto"/>
        <w:right w:val="none" w:sz="0" w:space="0" w:color="auto"/>
      </w:divBdr>
    </w:div>
    <w:div w:id="748694624">
      <w:bodyDiv w:val="1"/>
      <w:marLeft w:val="0"/>
      <w:marRight w:val="0"/>
      <w:marTop w:val="0"/>
      <w:marBottom w:val="0"/>
      <w:divBdr>
        <w:top w:val="none" w:sz="0" w:space="0" w:color="auto"/>
        <w:left w:val="none" w:sz="0" w:space="0" w:color="auto"/>
        <w:bottom w:val="none" w:sz="0" w:space="0" w:color="auto"/>
        <w:right w:val="none" w:sz="0" w:space="0" w:color="auto"/>
      </w:divBdr>
    </w:div>
    <w:div w:id="750126159">
      <w:bodyDiv w:val="1"/>
      <w:marLeft w:val="0"/>
      <w:marRight w:val="0"/>
      <w:marTop w:val="0"/>
      <w:marBottom w:val="0"/>
      <w:divBdr>
        <w:top w:val="none" w:sz="0" w:space="0" w:color="auto"/>
        <w:left w:val="none" w:sz="0" w:space="0" w:color="auto"/>
        <w:bottom w:val="none" w:sz="0" w:space="0" w:color="auto"/>
        <w:right w:val="none" w:sz="0" w:space="0" w:color="auto"/>
      </w:divBdr>
    </w:div>
    <w:div w:id="751855236">
      <w:bodyDiv w:val="1"/>
      <w:marLeft w:val="0"/>
      <w:marRight w:val="0"/>
      <w:marTop w:val="0"/>
      <w:marBottom w:val="0"/>
      <w:divBdr>
        <w:top w:val="none" w:sz="0" w:space="0" w:color="auto"/>
        <w:left w:val="none" w:sz="0" w:space="0" w:color="auto"/>
        <w:bottom w:val="none" w:sz="0" w:space="0" w:color="auto"/>
        <w:right w:val="none" w:sz="0" w:space="0" w:color="auto"/>
      </w:divBdr>
    </w:div>
    <w:div w:id="755135411">
      <w:bodyDiv w:val="1"/>
      <w:marLeft w:val="0"/>
      <w:marRight w:val="0"/>
      <w:marTop w:val="0"/>
      <w:marBottom w:val="0"/>
      <w:divBdr>
        <w:top w:val="none" w:sz="0" w:space="0" w:color="auto"/>
        <w:left w:val="none" w:sz="0" w:space="0" w:color="auto"/>
        <w:bottom w:val="none" w:sz="0" w:space="0" w:color="auto"/>
        <w:right w:val="none" w:sz="0" w:space="0" w:color="auto"/>
      </w:divBdr>
    </w:div>
    <w:div w:id="764112306">
      <w:bodyDiv w:val="1"/>
      <w:marLeft w:val="0"/>
      <w:marRight w:val="0"/>
      <w:marTop w:val="0"/>
      <w:marBottom w:val="0"/>
      <w:divBdr>
        <w:top w:val="none" w:sz="0" w:space="0" w:color="auto"/>
        <w:left w:val="none" w:sz="0" w:space="0" w:color="auto"/>
        <w:bottom w:val="none" w:sz="0" w:space="0" w:color="auto"/>
        <w:right w:val="none" w:sz="0" w:space="0" w:color="auto"/>
      </w:divBdr>
    </w:div>
    <w:div w:id="784468324">
      <w:bodyDiv w:val="1"/>
      <w:marLeft w:val="0"/>
      <w:marRight w:val="0"/>
      <w:marTop w:val="0"/>
      <w:marBottom w:val="0"/>
      <w:divBdr>
        <w:top w:val="none" w:sz="0" w:space="0" w:color="auto"/>
        <w:left w:val="none" w:sz="0" w:space="0" w:color="auto"/>
        <w:bottom w:val="none" w:sz="0" w:space="0" w:color="auto"/>
        <w:right w:val="none" w:sz="0" w:space="0" w:color="auto"/>
      </w:divBdr>
      <w:divsChild>
        <w:div w:id="1392728101">
          <w:marLeft w:val="0"/>
          <w:marRight w:val="0"/>
          <w:marTop w:val="0"/>
          <w:marBottom w:val="0"/>
          <w:divBdr>
            <w:top w:val="none" w:sz="0" w:space="0" w:color="auto"/>
            <w:left w:val="none" w:sz="0" w:space="0" w:color="auto"/>
            <w:bottom w:val="none" w:sz="0" w:space="0" w:color="auto"/>
            <w:right w:val="none" w:sz="0" w:space="0" w:color="auto"/>
          </w:divBdr>
          <w:divsChild>
            <w:div w:id="62215870">
              <w:marLeft w:val="0"/>
              <w:marRight w:val="0"/>
              <w:marTop w:val="0"/>
              <w:marBottom w:val="0"/>
              <w:divBdr>
                <w:top w:val="none" w:sz="0" w:space="0" w:color="auto"/>
                <w:left w:val="none" w:sz="0" w:space="0" w:color="auto"/>
                <w:bottom w:val="none" w:sz="0" w:space="0" w:color="auto"/>
                <w:right w:val="none" w:sz="0" w:space="0" w:color="auto"/>
              </w:divBdr>
            </w:div>
            <w:div w:id="127553425">
              <w:marLeft w:val="0"/>
              <w:marRight w:val="0"/>
              <w:marTop w:val="0"/>
              <w:marBottom w:val="0"/>
              <w:divBdr>
                <w:top w:val="none" w:sz="0" w:space="0" w:color="auto"/>
                <w:left w:val="none" w:sz="0" w:space="0" w:color="auto"/>
                <w:bottom w:val="none" w:sz="0" w:space="0" w:color="auto"/>
                <w:right w:val="none" w:sz="0" w:space="0" w:color="auto"/>
              </w:divBdr>
            </w:div>
            <w:div w:id="600603250">
              <w:marLeft w:val="0"/>
              <w:marRight w:val="0"/>
              <w:marTop w:val="0"/>
              <w:marBottom w:val="0"/>
              <w:divBdr>
                <w:top w:val="none" w:sz="0" w:space="0" w:color="auto"/>
                <w:left w:val="none" w:sz="0" w:space="0" w:color="auto"/>
                <w:bottom w:val="none" w:sz="0" w:space="0" w:color="auto"/>
                <w:right w:val="none" w:sz="0" w:space="0" w:color="auto"/>
              </w:divBdr>
            </w:div>
            <w:div w:id="209551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381910">
      <w:bodyDiv w:val="1"/>
      <w:marLeft w:val="0"/>
      <w:marRight w:val="0"/>
      <w:marTop w:val="0"/>
      <w:marBottom w:val="0"/>
      <w:divBdr>
        <w:top w:val="none" w:sz="0" w:space="0" w:color="auto"/>
        <w:left w:val="none" w:sz="0" w:space="0" w:color="auto"/>
        <w:bottom w:val="none" w:sz="0" w:space="0" w:color="auto"/>
        <w:right w:val="none" w:sz="0" w:space="0" w:color="auto"/>
      </w:divBdr>
      <w:divsChild>
        <w:div w:id="1174614371">
          <w:marLeft w:val="0"/>
          <w:marRight w:val="0"/>
          <w:marTop w:val="0"/>
          <w:marBottom w:val="0"/>
          <w:divBdr>
            <w:top w:val="none" w:sz="0" w:space="0" w:color="auto"/>
            <w:left w:val="none" w:sz="0" w:space="0" w:color="auto"/>
            <w:bottom w:val="none" w:sz="0" w:space="0" w:color="auto"/>
            <w:right w:val="none" w:sz="0" w:space="0" w:color="auto"/>
          </w:divBdr>
          <w:divsChild>
            <w:div w:id="153711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654926">
      <w:bodyDiv w:val="1"/>
      <w:marLeft w:val="0"/>
      <w:marRight w:val="0"/>
      <w:marTop w:val="0"/>
      <w:marBottom w:val="0"/>
      <w:divBdr>
        <w:top w:val="none" w:sz="0" w:space="0" w:color="auto"/>
        <w:left w:val="none" w:sz="0" w:space="0" w:color="auto"/>
        <w:bottom w:val="none" w:sz="0" w:space="0" w:color="auto"/>
        <w:right w:val="none" w:sz="0" w:space="0" w:color="auto"/>
      </w:divBdr>
    </w:div>
    <w:div w:id="821190475">
      <w:bodyDiv w:val="1"/>
      <w:marLeft w:val="0"/>
      <w:marRight w:val="0"/>
      <w:marTop w:val="0"/>
      <w:marBottom w:val="0"/>
      <w:divBdr>
        <w:top w:val="none" w:sz="0" w:space="0" w:color="auto"/>
        <w:left w:val="none" w:sz="0" w:space="0" w:color="auto"/>
        <w:bottom w:val="none" w:sz="0" w:space="0" w:color="auto"/>
        <w:right w:val="none" w:sz="0" w:space="0" w:color="auto"/>
      </w:divBdr>
      <w:divsChild>
        <w:div w:id="1702128944">
          <w:marLeft w:val="0"/>
          <w:marRight w:val="0"/>
          <w:marTop w:val="0"/>
          <w:marBottom w:val="0"/>
          <w:divBdr>
            <w:top w:val="none" w:sz="0" w:space="0" w:color="auto"/>
            <w:left w:val="none" w:sz="0" w:space="0" w:color="auto"/>
            <w:bottom w:val="none" w:sz="0" w:space="0" w:color="auto"/>
            <w:right w:val="none" w:sz="0" w:space="0" w:color="auto"/>
          </w:divBdr>
        </w:div>
        <w:div w:id="1811050783">
          <w:marLeft w:val="0"/>
          <w:marRight w:val="0"/>
          <w:marTop w:val="0"/>
          <w:marBottom w:val="0"/>
          <w:divBdr>
            <w:top w:val="none" w:sz="0" w:space="0" w:color="auto"/>
            <w:left w:val="none" w:sz="0" w:space="0" w:color="auto"/>
            <w:bottom w:val="none" w:sz="0" w:space="0" w:color="auto"/>
            <w:right w:val="none" w:sz="0" w:space="0" w:color="auto"/>
          </w:divBdr>
        </w:div>
        <w:div w:id="1945769383">
          <w:marLeft w:val="0"/>
          <w:marRight w:val="0"/>
          <w:marTop w:val="0"/>
          <w:marBottom w:val="0"/>
          <w:divBdr>
            <w:top w:val="none" w:sz="0" w:space="0" w:color="auto"/>
            <w:left w:val="none" w:sz="0" w:space="0" w:color="auto"/>
            <w:bottom w:val="none" w:sz="0" w:space="0" w:color="auto"/>
            <w:right w:val="none" w:sz="0" w:space="0" w:color="auto"/>
          </w:divBdr>
        </w:div>
      </w:divsChild>
    </w:div>
    <w:div w:id="829831571">
      <w:bodyDiv w:val="1"/>
      <w:marLeft w:val="0"/>
      <w:marRight w:val="0"/>
      <w:marTop w:val="0"/>
      <w:marBottom w:val="0"/>
      <w:divBdr>
        <w:top w:val="none" w:sz="0" w:space="0" w:color="auto"/>
        <w:left w:val="none" w:sz="0" w:space="0" w:color="auto"/>
        <w:bottom w:val="none" w:sz="0" w:space="0" w:color="auto"/>
        <w:right w:val="none" w:sz="0" w:space="0" w:color="auto"/>
      </w:divBdr>
    </w:div>
    <w:div w:id="860316716">
      <w:bodyDiv w:val="1"/>
      <w:marLeft w:val="0"/>
      <w:marRight w:val="0"/>
      <w:marTop w:val="0"/>
      <w:marBottom w:val="0"/>
      <w:divBdr>
        <w:top w:val="none" w:sz="0" w:space="0" w:color="auto"/>
        <w:left w:val="none" w:sz="0" w:space="0" w:color="auto"/>
        <w:bottom w:val="none" w:sz="0" w:space="0" w:color="auto"/>
        <w:right w:val="none" w:sz="0" w:space="0" w:color="auto"/>
      </w:divBdr>
    </w:div>
    <w:div w:id="877470240">
      <w:bodyDiv w:val="1"/>
      <w:marLeft w:val="0"/>
      <w:marRight w:val="0"/>
      <w:marTop w:val="0"/>
      <w:marBottom w:val="0"/>
      <w:divBdr>
        <w:top w:val="none" w:sz="0" w:space="0" w:color="auto"/>
        <w:left w:val="none" w:sz="0" w:space="0" w:color="auto"/>
        <w:bottom w:val="none" w:sz="0" w:space="0" w:color="auto"/>
        <w:right w:val="none" w:sz="0" w:space="0" w:color="auto"/>
      </w:divBdr>
    </w:div>
    <w:div w:id="890651943">
      <w:bodyDiv w:val="1"/>
      <w:marLeft w:val="0"/>
      <w:marRight w:val="0"/>
      <w:marTop w:val="0"/>
      <w:marBottom w:val="0"/>
      <w:divBdr>
        <w:top w:val="none" w:sz="0" w:space="0" w:color="auto"/>
        <w:left w:val="none" w:sz="0" w:space="0" w:color="auto"/>
        <w:bottom w:val="none" w:sz="0" w:space="0" w:color="auto"/>
        <w:right w:val="none" w:sz="0" w:space="0" w:color="auto"/>
      </w:divBdr>
    </w:div>
    <w:div w:id="901255376">
      <w:bodyDiv w:val="1"/>
      <w:marLeft w:val="0"/>
      <w:marRight w:val="0"/>
      <w:marTop w:val="0"/>
      <w:marBottom w:val="0"/>
      <w:divBdr>
        <w:top w:val="none" w:sz="0" w:space="0" w:color="auto"/>
        <w:left w:val="none" w:sz="0" w:space="0" w:color="auto"/>
        <w:bottom w:val="none" w:sz="0" w:space="0" w:color="auto"/>
        <w:right w:val="none" w:sz="0" w:space="0" w:color="auto"/>
      </w:divBdr>
      <w:divsChild>
        <w:div w:id="38479592">
          <w:marLeft w:val="0"/>
          <w:marRight w:val="0"/>
          <w:marTop w:val="0"/>
          <w:marBottom w:val="0"/>
          <w:divBdr>
            <w:top w:val="none" w:sz="0" w:space="0" w:color="auto"/>
            <w:left w:val="none" w:sz="0" w:space="0" w:color="auto"/>
            <w:bottom w:val="none" w:sz="0" w:space="0" w:color="auto"/>
            <w:right w:val="none" w:sz="0" w:space="0" w:color="auto"/>
          </w:divBdr>
          <w:divsChild>
            <w:div w:id="337082000">
              <w:marLeft w:val="0"/>
              <w:marRight w:val="0"/>
              <w:marTop w:val="0"/>
              <w:marBottom w:val="0"/>
              <w:divBdr>
                <w:top w:val="none" w:sz="0" w:space="0" w:color="auto"/>
                <w:left w:val="none" w:sz="0" w:space="0" w:color="auto"/>
                <w:bottom w:val="none" w:sz="0" w:space="0" w:color="auto"/>
                <w:right w:val="none" w:sz="0" w:space="0" w:color="auto"/>
              </w:divBdr>
            </w:div>
            <w:div w:id="381711069">
              <w:marLeft w:val="0"/>
              <w:marRight w:val="0"/>
              <w:marTop w:val="0"/>
              <w:marBottom w:val="0"/>
              <w:divBdr>
                <w:top w:val="none" w:sz="0" w:space="0" w:color="auto"/>
                <w:left w:val="none" w:sz="0" w:space="0" w:color="auto"/>
                <w:bottom w:val="none" w:sz="0" w:space="0" w:color="auto"/>
                <w:right w:val="none" w:sz="0" w:space="0" w:color="auto"/>
              </w:divBdr>
            </w:div>
            <w:div w:id="466707706">
              <w:marLeft w:val="0"/>
              <w:marRight w:val="0"/>
              <w:marTop w:val="0"/>
              <w:marBottom w:val="0"/>
              <w:divBdr>
                <w:top w:val="none" w:sz="0" w:space="0" w:color="auto"/>
                <w:left w:val="none" w:sz="0" w:space="0" w:color="auto"/>
                <w:bottom w:val="none" w:sz="0" w:space="0" w:color="auto"/>
                <w:right w:val="none" w:sz="0" w:space="0" w:color="auto"/>
              </w:divBdr>
            </w:div>
            <w:div w:id="1036275788">
              <w:marLeft w:val="0"/>
              <w:marRight w:val="0"/>
              <w:marTop w:val="0"/>
              <w:marBottom w:val="0"/>
              <w:divBdr>
                <w:top w:val="none" w:sz="0" w:space="0" w:color="auto"/>
                <w:left w:val="none" w:sz="0" w:space="0" w:color="auto"/>
                <w:bottom w:val="none" w:sz="0" w:space="0" w:color="auto"/>
                <w:right w:val="none" w:sz="0" w:space="0" w:color="auto"/>
              </w:divBdr>
            </w:div>
            <w:div w:id="1087729567">
              <w:marLeft w:val="0"/>
              <w:marRight w:val="0"/>
              <w:marTop w:val="0"/>
              <w:marBottom w:val="0"/>
              <w:divBdr>
                <w:top w:val="none" w:sz="0" w:space="0" w:color="auto"/>
                <w:left w:val="none" w:sz="0" w:space="0" w:color="auto"/>
                <w:bottom w:val="none" w:sz="0" w:space="0" w:color="auto"/>
                <w:right w:val="none" w:sz="0" w:space="0" w:color="auto"/>
              </w:divBdr>
            </w:div>
            <w:div w:id="120032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721057">
      <w:bodyDiv w:val="1"/>
      <w:marLeft w:val="0"/>
      <w:marRight w:val="0"/>
      <w:marTop w:val="0"/>
      <w:marBottom w:val="0"/>
      <w:divBdr>
        <w:top w:val="none" w:sz="0" w:space="0" w:color="auto"/>
        <w:left w:val="none" w:sz="0" w:space="0" w:color="auto"/>
        <w:bottom w:val="none" w:sz="0" w:space="0" w:color="auto"/>
        <w:right w:val="none" w:sz="0" w:space="0" w:color="auto"/>
      </w:divBdr>
    </w:div>
    <w:div w:id="929463214">
      <w:bodyDiv w:val="1"/>
      <w:marLeft w:val="0"/>
      <w:marRight w:val="0"/>
      <w:marTop w:val="0"/>
      <w:marBottom w:val="0"/>
      <w:divBdr>
        <w:top w:val="none" w:sz="0" w:space="0" w:color="auto"/>
        <w:left w:val="none" w:sz="0" w:space="0" w:color="auto"/>
        <w:bottom w:val="none" w:sz="0" w:space="0" w:color="auto"/>
        <w:right w:val="none" w:sz="0" w:space="0" w:color="auto"/>
      </w:divBdr>
    </w:div>
    <w:div w:id="952135272">
      <w:bodyDiv w:val="1"/>
      <w:marLeft w:val="0"/>
      <w:marRight w:val="0"/>
      <w:marTop w:val="0"/>
      <w:marBottom w:val="0"/>
      <w:divBdr>
        <w:top w:val="none" w:sz="0" w:space="0" w:color="auto"/>
        <w:left w:val="none" w:sz="0" w:space="0" w:color="auto"/>
        <w:bottom w:val="none" w:sz="0" w:space="0" w:color="auto"/>
        <w:right w:val="none" w:sz="0" w:space="0" w:color="auto"/>
      </w:divBdr>
    </w:div>
    <w:div w:id="975600361">
      <w:bodyDiv w:val="1"/>
      <w:marLeft w:val="0"/>
      <w:marRight w:val="0"/>
      <w:marTop w:val="0"/>
      <w:marBottom w:val="0"/>
      <w:divBdr>
        <w:top w:val="none" w:sz="0" w:space="0" w:color="auto"/>
        <w:left w:val="none" w:sz="0" w:space="0" w:color="auto"/>
        <w:bottom w:val="none" w:sz="0" w:space="0" w:color="auto"/>
        <w:right w:val="none" w:sz="0" w:space="0" w:color="auto"/>
      </w:divBdr>
    </w:div>
    <w:div w:id="1001666703">
      <w:bodyDiv w:val="1"/>
      <w:marLeft w:val="0"/>
      <w:marRight w:val="0"/>
      <w:marTop w:val="0"/>
      <w:marBottom w:val="0"/>
      <w:divBdr>
        <w:top w:val="none" w:sz="0" w:space="0" w:color="auto"/>
        <w:left w:val="none" w:sz="0" w:space="0" w:color="auto"/>
        <w:bottom w:val="none" w:sz="0" w:space="0" w:color="auto"/>
        <w:right w:val="none" w:sz="0" w:space="0" w:color="auto"/>
      </w:divBdr>
    </w:div>
    <w:div w:id="1071346175">
      <w:bodyDiv w:val="1"/>
      <w:marLeft w:val="0"/>
      <w:marRight w:val="0"/>
      <w:marTop w:val="0"/>
      <w:marBottom w:val="0"/>
      <w:divBdr>
        <w:top w:val="none" w:sz="0" w:space="0" w:color="auto"/>
        <w:left w:val="none" w:sz="0" w:space="0" w:color="auto"/>
        <w:bottom w:val="none" w:sz="0" w:space="0" w:color="auto"/>
        <w:right w:val="none" w:sz="0" w:space="0" w:color="auto"/>
      </w:divBdr>
    </w:div>
    <w:div w:id="1096442960">
      <w:bodyDiv w:val="1"/>
      <w:marLeft w:val="0"/>
      <w:marRight w:val="0"/>
      <w:marTop w:val="0"/>
      <w:marBottom w:val="0"/>
      <w:divBdr>
        <w:top w:val="none" w:sz="0" w:space="0" w:color="auto"/>
        <w:left w:val="none" w:sz="0" w:space="0" w:color="auto"/>
        <w:bottom w:val="none" w:sz="0" w:space="0" w:color="auto"/>
        <w:right w:val="none" w:sz="0" w:space="0" w:color="auto"/>
      </w:divBdr>
    </w:div>
    <w:div w:id="1097941539">
      <w:bodyDiv w:val="1"/>
      <w:marLeft w:val="0"/>
      <w:marRight w:val="0"/>
      <w:marTop w:val="0"/>
      <w:marBottom w:val="0"/>
      <w:divBdr>
        <w:top w:val="none" w:sz="0" w:space="0" w:color="auto"/>
        <w:left w:val="none" w:sz="0" w:space="0" w:color="auto"/>
        <w:bottom w:val="none" w:sz="0" w:space="0" w:color="auto"/>
        <w:right w:val="none" w:sz="0" w:space="0" w:color="auto"/>
      </w:divBdr>
    </w:div>
    <w:div w:id="1104113528">
      <w:bodyDiv w:val="1"/>
      <w:marLeft w:val="45"/>
      <w:marRight w:val="75"/>
      <w:marTop w:val="0"/>
      <w:marBottom w:val="0"/>
      <w:divBdr>
        <w:top w:val="none" w:sz="0" w:space="0" w:color="auto"/>
        <w:left w:val="none" w:sz="0" w:space="0" w:color="auto"/>
        <w:bottom w:val="none" w:sz="0" w:space="0" w:color="auto"/>
        <w:right w:val="none" w:sz="0" w:space="0" w:color="auto"/>
      </w:divBdr>
      <w:divsChild>
        <w:div w:id="172767211">
          <w:marLeft w:val="150"/>
          <w:marRight w:val="150"/>
          <w:marTop w:val="75"/>
          <w:marBottom w:val="0"/>
          <w:divBdr>
            <w:top w:val="none" w:sz="0" w:space="0" w:color="auto"/>
            <w:left w:val="none" w:sz="0" w:space="0" w:color="auto"/>
            <w:bottom w:val="none" w:sz="0" w:space="0" w:color="auto"/>
            <w:right w:val="none" w:sz="0" w:space="0" w:color="auto"/>
          </w:divBdr>
          <w:divsChild>
            <w:div w:id="67924183">
              <w:marLeft w:val="90"/>
              <w:marRight w:val="0"/>
              <w:marTop w:val="0"/>
              <w:marBottom w:val="225"/>
              <w:divBdr>
                <w:top w:val="none" w:sz="0" w:space="0" w:color="auto"/>
                <w:left w:val="none" w:sz="0" w:space="0" w:color="auto"/>
                <w:bottom w:val="none" w:sz="0" w:space="0" w:color="auto"/>
                <w:right w:val="none" w:sz="0" w:space="0" w:color="auto"/>
              </w:divBdr>
              <w:divsChild>
                <w:div w:id="445585096">
                  <w:marLeft w:val="0"/>
                  <w:marRight w:val="0"/>
                  <w:marTop w:val="0"/>
                  <w:marBottom w:val="140"/>
                  <w:divBdr>
                    <w:top w:val="none" w:sz="0" w:space="0" w:color="auto"/>
                    <w:left w:val="none" w:sz="0" w:space="0" w:color="auto"/>
                    <w:bottom w:val="none" w:sz="0" w:space="0" w:color="auto"/>
                    <w:right w:val="none" w:sz="0" w:space="0" w:color="auto"/>
                  </w:divBdr>
                </w:div>
                <w:div w:id="1019549386">
                  <w:marLeft w:val="0"/>
                  <w:marRight w:val="0"/>
                  <w:marTop w:val="0"/>
                  <w:marBottom w:val="140"/>
                  <w:divBdr>
                    <w:top w:val="none" w:sz="0" w:space="0" w:color="auto"/>
                    <w:left w:val="none" w:sz="0" w:space="0" w:color="auto"/>
                    <w:bottom w:val="none" w:sz="0" w:space="0" w:color="auto"/>
                    <w:right w:val="none" w:sz="0" w:space="0" w:color="auto"/>
                  </w:divBdr>
                </w:div>
                <w:div w:id="1021280239">
                  <w:marLeft w:val="0"/>
                  <w:marRight w:val="0"/>
                  <w:marTop w:val="0"/>
                  <w:marBottom w:val="140"/>
                  <w:divBdr>
                    <w:top w:val="none" w:sz="0" w:space="0" w:color="auto"/>
                    <w:left w:val="none" w:sz="0" w:space="0" w:color="auto"/>
                    <w:bottom w:val="none" w:sz="0" w:space="0" w:color="auto"/>
                    <w:right w:val="none" w:sz="0" w:space="0" w:color="auto"/>
                  </w:divBdr>
                </w:div>
                <w:div w:id="1598560006">
                  <w:marLeft w:val="0"/>
                  <w:marRight w:val="0"/>
                  <w:marTop w:val="0"/>
                  <w:marBottom w:val="140"/>
                  <w:divBdr>
                    <w:top w:val="none" w:sz="0" w:space="0" w:color="auto"/>
                    <w:left w:val="none" w:sz="0" w:space="0" w:color="auto"/>
                    <w:bottom w:val="none" w:sz="0" w:space="0" w:color="auto"/>
                    <w:right w:val="none" w:sz="0" w:space="0" w:color="auto"/>
                  </w:divBdr>
                </w:div>
                <w:div w:id="1669094753">
                  <w:marLeft w:val="0"/>
                  <w:marRight w:val="0"/>
                  <w:marTop w:val="0"/>
                  <w:marBottom w:val="140"/>
                  <w:divBdr>
                    <w:top w:val="none" w:sz="0" w:space="0" w:color="auto"/>
                    <w:left w:val="none" w:sz="0" w:space="0" w:color="auto"/>
                    <w:bottom w:val="none" w:sz="0" w:space="0" w:color="auto"/>
                    <w:right w:val="none" w:sz="0" w:space="0" w:color="auto"/>
                  </w:divBdr>
                </w:div>
                <w:div w:id="1933120005">
                  <w:marLeft w:val="0"/>
                  <w:marRight w:val="0"/>
                  <w:marTop w:val="0"/>
                  <w:marBottom w:val="140"/>
                  <w:divBdr>
                    <w:top w:val="none" w:sz="0" w:space="0" w:color="auto"/>
                    <w:left w:val="none" w:sz="0" w:space="0" w:color="auto"/>
                    <w:bottom w:val="none" w:sz="0" w:space="0" w:color="auto"/>
                    <w:right w:val="none" w:sz="0" w:space="0" w:color="auto"/>
                  </w:divBdr>
                </w:div>
                <w:div w:id="2029019349">
                  <w:marLeft w:val="0"/>
                  <w:marRight w:val="0"/>
                  <w:marTop w:val="0"/>
                  <w:marBottom w:val="140"/>
                  <w:divBdr>
                    <w:top w:val="none" w:sz="0" w:space="0" w:color="auto"/>
                    <w:left w:val="none" w:sz="0" w:space="0" w:color="auto"/>
                    <w:bottom w:val="none" w:sz="0" w:space="0" w:color="auto"/>
                    <w:right w:val="none" w:sz="0" w:space="0" w:color="auto"/>
                  </w:divBdr>
                </w:div>
                <w:div w:id="2036616297">
                  <w:marLeft w:val="0"/>
                  <w:marRight w:val="0"/>
                  <w:marTop w:val="0"/>
                  <w:marBottom w:val="140"/>
                  <w:divBdr>
                    <w:top w:val="none" w:sz="0" w:space="0" w:color="auto"/>
                    <w:left w:val="none" w:sz="0" w:space="0" w:color="auto"/>
                    <w:bottom w:val="none" w:sz="0" w:space="0" w:color="auto"/>
                    <w:right w:val="none" w:sz="0" w:space="0" w:color="auto"/>
                  </w:divBdr>
                </w:div>
                <w:div w:id="2128766489">
                  <w:marLeft w:val="0"/>
                  <w:marRight w:val="0"/>
                  <w:marTop w:val="0"/>
                  <w:marBottom w:val="140"/>
                  <w:divBdr>
                    <w:top w:val="none" w:sz="0" w:space="0" w:color="auto"/>
                    <w:left w:val="none" w:sz="0" w:space="0" w:color="auto"/>
                    <w:bottom w:val="none" w:sz="0" w:space="0" w:color="auto"/>
                    <w:right w:val="none" w:sz="0" w:space="0" w:color="auto"/>
                  </w:divBdr>
                </w:div>
                <w:div w:id="2146238677">
                  <w:marLeft w:val="0"/>
                  <w:marRight w:val="0"/>
                  <w:marTop w:val="0"/>
                  <w:marBottom w:val="140"/>
                  <w:divBdr>
                    <w:top w:val="none" w:sz="0" w:space="0" w:color="auto"/>
                    <w:left w:val="none" w:sz="0" w:space="0" w:color="auto"/>
                    <w:bottom w:val="none" w:sz="0" w:space="0" w:color="auto"/>
                    <w:right w:val="none" w:sz="0" w:space="0" w:color="auto"/>
                  </w:divBdr>
                </w:div>
              </w:divsChild>
            </w:div>
          </w:divsChild>
        </w:div>
      </w:divsChild>
    </w:div>
    <w:div w:id="1128624331">
      <w:bodyDiv w:val="1"/>
      <w:marLeft w:val="0"/>
      <w:marRight w:val="0"/>
      <w:marTop w:val="0"/>
      <w:marBottom w:val="0"/>
      <w:divBdr>
        <w:top w:val="none" w:sz="0" w:space="0" w:color="auto"/>
        <w:left w:val="none" w:sz="0" w:space="0" w:color="auto"/>
        <w:bottom w:val="none" w:sz="0" w:space="0" w:color="auto"/>
        <w:right w:val="none" w:sz="0" w:space="0" w:color="auto"/>
      </w:divBdr>
    </w:div>
    <w:div w:id="1142112490">
      <w:bodyDiv w:val="1"/>
      <w:marLeft w:val="0"/>
      <w:marRight w:val="0"/>
      <w:marTop w:val="0"/>
      <w:marBottom w:val="0"/>
      <w:divBdr>
        <w:top w:val="none" w:sz="0" w:space="0" w:color="auto"/>
        <w:left w:val="none" w:sz="0" w:space="0" w:color="auto"/>
        <w:bottom w:val="none" w:sz="0" w:space="0" w:color="auto"/>
        <w:right w:val="none" w:sz="0" w:space="0" w:color="auto"/>
      </w:divBdr>
    </w:div>
    <w:div w:id="1147209610">
      <w:bodyDiv w:val="1"/>
      <w:marLeft w:val="0"/>
      <w:marRight w:val="0"/>
      <w:marTop w:val="0"/>
      <w:marBottom w:val="0"/>
      <w:divBdr>
        <w:top w:val="none" w:sz="0" w:space="0" w:color="auto"/>
        <w:left w:val="none" w:sz="0" w:space="0" w:color="auto"/>
        <w:bottom w:val="none" w:sz="0" w:space="0" w:color="auto"/>
        <w:right w:val="none" w:sz="0" w:space="0" w:color="auto"/>
      </w:divBdr>
    </w:div>
    <w:div w:id="1158153699">
      <w:bodyDiv w:val="1"/>
      <w:marLeft w:val="0"/>
      <w:marRight w:val="0"/>
      <w:marTop w:val="0"/>
      <w:marBottom w:val="0"/>
      <w:divBdr>
        <w:top w:val="none" w:sz="0" w:space="0" w:color="auto"/>
        <w:left w:val="none" w:sz="0" w:space="0" w:color="auto"/>
        <w:bottom w:val="none" w:sz="0" w:space="0" w:color="auto"/>
        <w:right w:val="none" w:sz="0" w:space="0" w:color="auto"/>
      </w:divBdr>
    </w:div>
    <w:div w:id="1161963473">
      <w:bodyDiv w:val="1"/>
      <w:marLeft w:val="0"/>
      <w:marRight w:val="0"/>
      <w:marTop w:val="0"/>
      <w:marBottom w:val="0"/>
      <w:divBdr>
        <w:top w:val="none" w:sz="0" w:space="0" w:color="auto"/>
        <w:left w:val="none" w:sz="0" w:space="0" w:color="auto"/>
        <w:bottom w:val="none" w:sz="0" w:space="0" w:color="auto"/>
        <w:right w:val="none" w:sz="0" w:space="0" w:color="auto"/>
      </w:divBdr>
    </w:div>
    <w:div w:id="1193229202">
      <w:bodyDiv w:val="1"/>
      <w:marLeft w:val="0"/>
      <w:marRight w:val="0"/>
      <w:marTop w:val="0"/>
      <w:marBottom w:val="0"/>
      <w:divBdr>
        <w:top w:val="none" w:sz="0" w:space="0" w:color="auto"/>
        <w:left w:val="none" w:sz="0" w:space="0" w:color="auto"/>
        <w:bottom w:val="none" w:sz="0" w:space="0" w:color="auto"/>
        <w:right w:val="none" w:sz="0" w:space="0" w:color="auto"/>
      </w:divBdr>
    </w:div>
    <w:div w:id="1205869108">
      <w:bodyDiv w:val="1"/>
      <w:marLeft w:val="0"/>
      <w:marRight w:val="0"/>
      <w:marTop w:val="0"/>
      <w:marBottom w:val="0"/>
      <w:divBdr>
        <w:top w:val="none" w:sz="0" w:space="0" w:color="auto"/>
        <w:left w:val="none" w:sz="0" w:space="0" w:color="auto"/>
        <w:bottom w:val="none" w:sz="0" w:space="0" w:color="auto"/>
        <w:right w:val="none" w:sz="0" w:space="0" w:color="auto"/>
      </w:divBdr>
    </w:div>
    <w:div w:id="1222903928">
      <w:bodyDiv w:val="1"/>
      <w:marLeft w:val="0"/>
      <w:marRight w:val="0"/>
      <w:marTop w:val="0"/>
      <w:marBottom w:val="0"/>
      <w:divBdr>
        <w:top w:val="none" w:sz="0" w:space="0" w:color="auto"/>
        <w:left w:val="none" w:sz="0" w:space="0" w:color="auto"/>
        <w:bottom w:val="none" w:sz="0" w:space="0" w:color="auto"/>
        <w:right w:val="none" w:sz="0" w:space="0" w:color="auto"/>
      </w:divBdr>
    </w:div>
    <w:div w:id="1224827253">
      <w:bodyDiv w:val="1"/>
      <w:marLeft w:val="0"/>
      <w:marRight w:val="0"/>
      <w:marTop w:val="0"/>
      <w:marBottom w:val="0"/>
      <w:divBdr>
        <w:top w:val="none" w:sz="0" w:space="0" w:color="auto"/>
        <w:left w:val="none" w:sz="0" w:space="0" w:color="auto"/>
        <w:bottom w:val="none" w:sz="0" w:space="0" w:color="auto"/>
        <w:right w:val="none" w:sz="0" w:space="0" w:color="auto"/>
      </w:divBdr>
    </w:div>
    <w:div w:id="1228765320">
      <w:bodyDiv w:val="1"/>
      <w:marLeft w:val="0"/>
      <w:marRight w:val="0"/>
      <w:marTop w:val="0"/>
      <w:marBottom w:val="0"/>
      <w:divBdr>
        <w:top w:val="none" w:sz="0" w:space="0" w:color="auto"/>
        <w:left w:val="none" w:sz="0" w:space="0" w:color="auto"/>
        <w:bottom w:val="none" w:sz="0" w:space="0" w:color="auto"/>
        <w:right w:val="none" w:sz="0" w:space="0" w:color="auto"/>
      </w:divBdr>
    </w:div>
    <w:div w:id="1264920050">
      <w:bodyDiv w:val="1"/>
      <w:marLeft w:val="0"/>
      <w:marRight w:val="0"/>
      <w:marTop w:val="0"/>
      <w:marBottom w:val="0"/>
      <w:divBdr>
        <w:top w:val="none" w:sz="0" w:space="0" w:color="auto"/>
        <w:left w:val="none" w:sz="0" w:space="0" w:color="auto"/>
        <w:bottom w:val="none" w:sz="0" w:space="0" w:color="auto"/>
        <w:right w:val="none" w:sz="0" w:space="0" w:color="auto"/>
      </w:divBdr>
      <w:divsChild>
        <w:div w:id="1266427395">
          <w:marLeft w:val="0"/>
          <w:marRight w:val="0"/>
          <w:marTop w:val="0"/>
          <w:marBottom w:val="0"/>
          <w:divBdr>
            <w:top w:val="none" w:sz="0" w:space="0" w:color="auto"/>
            <w:left w:val="none" w:sz="0" w:space="0" w:color="auto"/>
            <w:bottom w:val="none" w:sz="0" w:space="0" w:color="auto"/>
            <w:right w:val="none" w:sz="0" w:space="0" w:color="auto"/>
          </w:divBdr>
        </w:div>
      </w:divsChild>
    </w:div>
    <w:div w:id="1344286813">
      <w:bodyDiv w:val="1"/>
      <w:marLeft w:val="0"/>
      <w:marRight w:val="0"/>
      <w:marTop w:val="0"/>
      <w:marBottom w:val="0"/>
      <w:divBdr>
        <w:top w:val="none" w:sz="0" w:space="0" w:color="auto"/>
        <w:left w:val="none" w:sz="0" w:space="0" w:color="auto"/>
        <w:bottom w:val="none" w:sz="0" w:space="0" w:color="auto"/>
        <w:right w:val="none" w:sz="0" w:space="0" w:color="auto"/>
      </w:divBdr>
    </w:div>
    <w:div w:id="1350914324">
      <w:bodyDiv w:val="1"/>
      <w:marLeft w:val="0"/>
      <w:marRight w:val="0"/>
      <w:marTop w:val="0"/>
      <w:marBottom w:val="0"/>
      <w:divBdr>
        <w:top w:val="none" w:sz="0" w:space="0" w:color="auto"/>
        <w:left w:val="none" w:sz="0" w:space="0" w:color="auto"/>
        <w:bottom w:val="none" w:sz="0" w:space="0" w:color="auto"/>
        <w:right w:val="none" w:sz="0" w:space="0" w:color="auto"/>
      </w:divBdr>
      <w:divsChild>
        <w:div w:id="1462764943">
          <w:marLeft w:val="0"/>
          <w:marRight w:val="0"/>
          <w:marTop w:val="0"/>
          <w:marBottom w:val="0"/>
          <w:divBdr>
            <w:top w:val="none" w:sz="0" w:space="0" w:color="auto"/>
            <w:left w:val="none" w:sz="0" w:space="0" w:color="auto"/>
            <w:bottom w:val="none" w:sz="0" w:space="0" w:color="auto"/>
            <w:right w:val="none" w:sz="0" w:space="0" w:color="auto"/>
          </w:divBdr>
        </w:div>
        <w:div w:id="1587690446">
          <w:marLeft w:val="0"/>
          <w:marRight w:val="0"/>
          <w:marTop w:val="0"/>
          <w:marBottom w:val="0"/>
          <w:divBdr>
            <w:top w:val="none" w:sz="0" w:space="0" w:color="auto"/>
            <w:left w:val="none" w:sz="0" w:space="0" w:color="auto"/>
            <w:bottom w:val="none" w:sz="0" w:space="0" w:color="auto"/>
            <w:right w:val="none" w:sz="0" w:space="0" w:color="auto"/>
          </w:divBdr>
        </w:div>
        <w:div w:id="2028407107">
          <w:marLeft w:val="0"/>
          <w:marRight w:val="0"/>
          <w:marTop w:val="0"/>
          <w:marBottom w:val="0"/>
          <w:divBdr>
            <w:top w:val="none" w:sz="0" w:space="0" w:color="auto"/>
            <w:left w:val="none" w:sz="0" w:space="0" w:color="auto"/>
            <w:bottom w:val="none" w:sz="0" w:space="0" w:color="auto"/>
            <w:right w:val="none" w:sz="0" w:space="0" w:color="auto"/>
          </w:divBdr>
        </w:div>
      </w:divsChild>
    </w:div>
    <w:div w:id="1353848346">
      <w:bodyDiv w:val="1"/>
      <w:marLeft w:val="0"/>
      <w:marRight w:val="0"/>
      <w:marTop w:val="0"/>
      <w:marBottom w:val="0"/>
      <w:divBdr>
        <w:top w:val="none" w:sz="0" w:space="0" w:color="auto"/>
        <w:left w:val="none" w:sz="0" w:space="0" w:color="auto"/>
        <w:bottom w:val="none" w:sz="0" w:space="0" w:color="auto"/>
        <w:right w:val="none" w:sz="0" w:space="0" w:color="auto"/>
      </w:divBdr>
    </w:div>
    <w:div w:id="1359237525">
      <w:bodyDiv w:val="1"/>
      <w:marLeft w:val="0"/>
      <w:marRight w:val="0"/>
      <w:marTop w:val="0"/>
      <w:marBottom w:val="0"/>
      <w:divBdr>
        <w:top w:val="none" w:sz="0" w:space="0" w:color="auto"/>
        <w:left w:val="none" w:sz="0" w:space="0" w:color="auto"/>
        <w:bottom w:val="none" w:sz="0" w:space="0" w:color="auto"/>
        <w:right w:val="none" w:sz="0" w:space="0" w:color="auto"/>
      </w:divBdr>
    </w:div>
    <w:div w:id="1362173392">
      <w:bodyDiv w:val="1"/>
      <w:marLeft w:val="0"/>
      <w:marRight w:val="0"/>
      <w:marTop w:val="0"/>
      <w:marBottom w:val="0"/>
      <w:divBdr>
        <w:top w:val="none" w:sz="0" w:space="0" w:color="auto"/>
        <w:left w:val="none" w:sz="0" w:space="0" w:color="auto"/>
        <w:bottom w:val="none" w:sz="0" w:space="0" w:color="auto"/>
        <w:right w:val="none" w:sz="0" w:space="0" w:color="auto"/>
      </w:divBdr>
    </w:div>
    <w:div w:id="1375733074">
      <w:bodyDiv w:val="1"/>
      <w:marLeft w:val="0"/>
      <w:marRight w:val="0"/>
      <w:marTop w:val="0"/>
      <w:marBottom w:val="0"/>
      <w:divBdr>
        <w:top w:val="none" w:sz="0" w:space="0" w:color="auto"/>
        <w:left w:val="none" w:sz="0" w:space="0" w:color="auto"/>
        <w:bottom w:val="none" w:sz="0" w:space="0" w:color="auto"/>
        <w:right w:val="none" w:sz="0" w:space="0" w:color="auto"/>
      </w:divBdr>
      <w:divsChild>
        <w:div w:id="2090691006">
          <w:marLeft w:val="0"/>
          <w:marRight w:val="0"/>
          <w:marTop w:val="0"/>
          <w:marBottom w:val="0"/>
          <w:divBdr>
            <w:top w:val="none" w:sz="0" w:space="0" w:color="auto"/>
            <w:left w:val="none" w:sz="0" w:space="0" w:color="auto"/>
            <w:bottom w:val="none" w:sz="0" w:space="0" w:color="auto"/>
            <w:right w:val="none" w:sz="0" w:space="0" w:color="auto"/>
          </w:divBdr>
          <w:divsChild>
            <w:div w:id="49561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937833">
      <w:bodyDiv w:val="1"/>
      <w:marLeft w:val="0"/>
      <w:marRight w:val="0"/>
      <w:marTop w:val="0"/>
      <w:marBottom w:val="0"/>
      <w:divBdr>
        <w:top w:val="none" w:sz="0" w:space="0" w:color="auto"/>
        <w:left w:val="none" w:sz="0" w:space="0" w:color="auto"/>
        <w:bottom w:val="none" w:sz="0" w:space="0" w:color="auto"/>
        <w:right w:val="none" w:sz="0" w:space="0" w:color="auto"/>
      </w:divBdr>
    </w:div>
    <w:div w:id="1398473977">
      <w:bodyDiv w:val="1"/>
      <w:marLeft w:val="0"/>
      <w:marRight w:val="0"/>
      <w:marTop w:val="0"/>
      <w:marBottom w:val="0"/>
      <w:divBdr>
        <w:top w:val="none" w:sz="0" w:space="0" w:color="auto"/>
        <w:left w:val="none" w:sz="0" w:space="0" w:color="auto"/>
        <w:bottom w:val="none" w:sz="0" w:space="0" w:color="auto"/>
        <w:right w:val="none" w:sz="0" w:space="0" w:color="auto"/>
      </w:divBdr>
    </w:div>
    <w:div w:id="1406344154">
      <w:bodyDiv w:val="1"/>
      <w:marLeft w:val="0"/>
      <w:marRight w:val="0"/>
      <w:marTop w:val="0"/>
      <w:marBottom w:val="0"/>
      <w:divBdr>
        <w:top w:val="none" w:sz="0" w:space="0" w:color="auto"/>
        <w:left w:val="none" w:sz="0" w:space="0" w:color="auto"/>
        <w:bottom w:val="none" w:sz="0" w:space="0" w:color="auto"/>
        <w:right w:val="none" w:sz="0" w:space="0" w:color="auto"/>
      </w:divBdr>
    </w:div>
    <w:div w:id="1408267920">
      <w:bodyDiv w:val="1"/>
      <w:marLeft w:val="0"/>
      <w:marRight w:val="0"/>
      <w:marTop w:val="0"/>
      <w:marBottom w:val="0"/>
      <w:divBdr>
        <w:top w:val="none" w:sz="0" w:space="0" w:color="auto"/>
        <w:left w:val="none" w:sz="0" w:space="0" w:color="auto"/>
        <w:bottom w:val="none" w:sz="0" w:space="0" w:color="auto"/>
        <w:right w:val="none" w:sz="0" w:space="0" w:color="auto"/>
      </w:divBdr>
    </w:div>
    <w:div w:id="1510675069">
      <w:bodyDiv w:val="1"/>
      <w:marLeft w:val="0"/>
      <w:marRight w:val="0"/>
      <w:marTop w:val="0"/>
      <w:marBottom w:val="0"/>
      <w:divBdr>
        <w:top w:val="none" w:sz="0" w:space="0" w:color="auto"/>
        <w:left w:val="none" w:sz="0" w:space="0" w:color="auto"/>
        <w:bottom w:val="none" w:sz="0" w:space="0" w:color="auto"/>
        <w:right w:val="none" w:sz="0" w:space="0" w:color="auto"/>
      </w:divBdr>
    </w:div>
    <w:div w:id="1511869897">
      <w:bodyDiv w:val="1"/>
      <w:marLeft w:val="0"/>
      <w:marRight w:val="0"/>
      <w:marTop w:val="0"/>
      <w:marBottom w:val="0"/>
      <w:divBdr>
        <w:top w:val="none" w:sz="0" w:space="0" w:color="auto"/>
        <w:left w:val="none" w:sz="0" w:space="0" w:color="auto"/>
        <w:bottom w:val="none" w:sz="0" w:space="0" w:color="auto"/>
        <w:right w:val="none" w:sz="0" w:space="0" w:color="auto"/>
      </w:divBdr>
    </w:div>
    <w:div w:id="1527252999">
      <w:bodyDiv w:val="1"/>
      <w:marLeft w:val="0"/>
      <w:marRight w:val="0"/>
      <w:marTop w:val="0"/>
      <w:marBottom w:val="0"/>
      <w:divBdr>
        <w:top w:val="none" w:sz="0" w:space="0" w:color="auto"/>
        <w:left w:val="none" w:sz="0" w:space="0" w:color="auto"/>
        <w:bottom w:val="none" w:sz="0" w:space="0" w:color="auto"/>
        <w:right w:val="none" w:sz="0" w:space="0" w:color="auto"/>
      </w:divBdr>
    </w:div>
    <w:div w:id="1572496113">
      <w:bodyDiv w:val="1"/>
      <w:marLeft w:val="0"/>
      <w:marRight w:val="0"/>
      <w:marTop w:val="0"/>
      <w:marBottom w:val="0"/>
      <w:divBdr>
        <w:top w:val="none" w:sz="0" w:space="0" w:color="auto"/>
        <w:left w:val="none" w:sz="0" w:space="0" w:color="auto"/>
        <w:bottom w:val="none" w:sz="0" w:space="0" w:color="auto"/>
        <w:right w:val="none" w:sz="0" w:space="0" w:color="auto"/>
      </w:divBdr>
    </w:div>
    <w:div w:id="1604876199">
      <w:bodyDiv w:val="1"/>
      <w:marLeft w:val="0"/>
      <w:marRight w:val="0"/>
      <w:marTop w:val="0"/>
      <w:marBottom w:val="0"/>
      <w:divBdr>
        <w:top w:val="none" w:sz="0" w:space="0" w:color="auto"/>
        <w:left w:val="none" w:sz="0" w:space="0" w:color="auto"/>
        <w:bottom w:val="none" w:sz="0" w:space="0" w:color="auto"/>
        <w:right w:val="none" w:sz="0" w:space="0" w:color="auto"/>
      </w:divBdr>
    </w:div>
    <w:div w:id="1612710095">
      <w:bodyDiv w:val="1"/>
      <w:marLeft w:val="0"/>
      <w:marRight w:val="0"/>
      <w:marTop w:val="0"/>
      <w:marBottom w:val="0"/>
      <w:divBdr>
        <w:top w:val="none" w:sz="0" w:space="0" w:color="auto"/>
        <w:left w:val="none" w:sz="0" w:space="0" w:color="auto"/>
        <w:bottom w:val="none" w:sz="0" w:space="0" w:color="auto"/>
        <w:right w:val="none" w:sz="0" w:space="0" w:color="auto"/>
      </w:divBdr>
    </w:div>
    <w:div w:id="1614629629">
      <w:bodyDiv w:val="1"/>
      <w:marLeft w:val="0"/>
      <w:marRight w:val="0"/>
      <w:marTop w:val="0"/>
      <w:marBottom w:val="0"/>
      <w:divBdr>
        <w:top w:val="none" w:sz="0" w:space="0" w:color="auto"/>
        <w:left w:val="none" w:sz="0" w:space="0" w:color="auto"/>
        <w:bottom w:val="none" w:sz="0" w:space="0" w:color="auto"/>
        <w:right w:val="none" w:sz="0" w:space="0" w:color="auto"/>
      </w:divBdr>
      <w:divsChild>
        <w:div w:id="1588344792">
          <w:marLeft w:val="0"/>
          <w:marRight w:val="0"/>
          <w:marTop w:val="0"/>
          <w:marBottom w:val="0"/>
          <w:divBdr>
            <w:top w:val="none" w:sz="0" w:space="0" w:color="auto"/>
            <w:left w:val="none" w:sz="0" w:space="0" w:color="auto"/>
            <w:bottom w:val="none" w:sz="0" w:space="0" w:color="auto"/>
            <w:right w:val="none" w:sz="0" w:space="0" w:color="auto"/>
          </w:divBdr>
          <w:divsChild>
            <w:div w:id="1065300471">
              <w:marLeft w:val="0"/>
              <w:marRight w:val="0"/>
              <w:marTop w:val="0"/>
              <w:marBottom w:val="0"/>
              <w:divBdr>
                <w:top w:val="none" w:sz="0" w:space="0" w:color="auto"/>
                <w:left w:val="none" w:sz="0" w:space="0" w:color="auto"/>
                <w:bottom w:val="none" w:sz="0" w:space="0" w:color="auto"/>
                <w:right w:val="none" w:sz="0" w:space="0" w:color="auto"/>
              </w:divBdr>
            </w:div>
            <w:div w:id="1070923902">
              <w:marLeft w:val="0"/>
              <w:marRight w:val="0"/>
              <w:marTop w:val="0"/>
              <w:marBottom w:val="0"/>
              <w:divBdr>
                <w:top w:val="none" w:sz="0" w:space="0" w:color="auto"/>
                <w:left w:val="none" w:sz="0" w:space="0" w:color="auto"/>
                <w:bottom w:val="none" w:sz="0" w:space="0" w:color="auto"/>
                <w:right w:val="none" w:sz="0" w:space="0" w:color="auto"/>
              </w:divBdr>
            </w:div>
            <w:div w:id="1216627940">
              <w:marLeft w:val="0"/>
              <w:marRight w:val="0"/>
              <w:marTop w:val="0"/>
              <w:marBottom w:val="0"/>
              <w:divBdr>
                <w:top w:val="none" w:sz="0" w:space="0" w:color="auto"/>
                <w:left w:val="none" w:sz="0" w:space="0" w:color="auto"/>
                <w:bottom w:val="none" w:sz="0" w:space="0" w:color="auto"/>
                <w:right w:val="none" w:sz="0" w:space="0" w:color="auto"/>
              </w:divBdr>
            </w:div>
            <w:div w:id="1857571177">
              <w:marLeft w:val="0"/>
              <w:marRight w:val="0"/>
              <w:marTop w:val="0"/>
              <w:marBottom w:val="0"/>
              <w:divBdr>
                <w:top w:val="none" w:sz="0" w:space="0" w:color="auto"/>
                <w:left w:val="none" w:sz="0" w:space="0" w:color="auto"/>
                <w:bottom w:val="none" w:sz="0" w:space="0" w:color="auto"/>
                <w:right w:val="none" w:sz="0" w:space="0" w:color="auto"/>
              </w:divBdr>
            </w:div>
            <w:div w:id="1936094062">
              <w:marLeft w:val="0"/>
              <w:marRight w:val="0"/>
              <w:marTop w:val="0"/>
              <w:marBottom w:val="0"/>
              <w:divBdr>
                <w:top w:val="none" w:sz="0" w:space="0" w:color="auto"/>
                <w:left w:val="none" w:sz="0" w:space="0" w:color="auto"/>
                <w:bottom w:val="none" w:sz="0" w:space="0" w:color="auto"/>
                <w:right w:val="none" w:sz="0" w:space="0" w:color="auto"/>
              </w:divBdr>
            </w:div>
            <w:div w:id="1987083362">
              <w:marLeft w:val="0"/>
              <w:marRight w:val="0"/>
              <w:marTop w:val="0"/>
              <w:marBottom w:val="0"/>
              <w:divBdr>
                <w:top w:val="none" w:sz="0" w:space="0" w:color="auto"/>
                <w:left w:val="none" w:sz="0" w:space="0" w:color="auto"/>
                <w:bottom w:val="none" w:sz="0" w:space="0" w:color="auto"/>
                <w:right w:val="none" w:sz="0" w:space="0" w:color="auto"/>
              </w:divBdr>
            </w:div>
            <w:div w:id="204868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775675">
      <w:bodyDiv w:val="1"/>
      <w:marLeft w:val="0"/>
      <w:marRight w:val="0"/>
      <w:marTop w:val="0"/>
      <w:marBottom w:val="0"/>
      <w:divBdr>
        <w:top w:val="none" w:sz="0" w:space="0" w:color="auto"/>
        <w:left w:val="none" w:sz="0" w:space="0" w:color="auto"/>
        <w:bottom w:val="none" w:sz="0" w:space="0" w:color="auto"/>
        <w:right w:val="none" w:sz="0" w:space="0" w:color="auto"/>
      </w:divBdr>
    </w:div>
    <w:div w:id="1646198952">
      <w:bodyDiv w:val="1"/>
      <w:marLeft w:val="45"/>
      <w:marRight w:val="75"/>
      <w:marTop w:val="0"/>
      <w:marBottom w:val="0"/>
      <w:divBdr>
        <w:top w:val="none" w:sz="0" w:space="0" w:color="auto"/>
        <w:left w:val="none" w:sz="0" w:space="0" w:color="auto"/>
        <w:bottom w:val="none" w:sz="0" w:space="0" w:color="auto"/>
        <w:right w:val="none" w:sz="0" w:space="0" w:color="auto"/>
      </w:divBdr>
      <w:divsChild>
        <w:div w:id="994650568">
          <w:marLeft w:val="150"/>
          <w:marRight w:val="150"/>
          <w:marTop w:val="75"/>
          <w:marBottom w:val="0"/>
          <w:divBdr>
            <w:top w:val="none" w:sz="0" w:space="0" w:color="auto"/>
            <w:left w:val="none" w:sz="0" w:space="0" w:color="auto"/>
            <w:bottom w:val="none" w:sz="0" w:space="0" w:color="auto"/>
            <w:right w:val="none" w:sz="0" w:space="0" w:color="auto"/>
          </w:divBdr>
          <w:divsChild>
            <w:div w:id="232281412">
              <w:marLeft w:val="90"/>
              <w:marRight w:val="0"/>
              <w:marTop w:val="0"/>
              <w:marBottom w:val="225"/>
              <w:divBdr>
                <w:top w:val="none" w:sz="0" w:space="0" w:color="auto"/>
                <w:left w:val="none" w:sz="0" w:space="0" w:color="auto"/>
                <w:bottom w:val="none" w:sz="0" w:space="0" w:color="auto"/>
                <w:right w:val="none" w:sz="0" w:space="0" w:color="auto"/>
              </w:divBdr>
            </w:div>
          </w:divsChild>
        </w:div>
      </w:divsChild>
    </w:div>
    <w:div w:id="1662083471">
      <w:bodyDiv w:val="1"/>
      <w:marLeft w:val="0"/>
      <w:marRight w:val="0"/>
      <w:marTop w:val="0"/>
      <w:marBottom w:val="0"/>
      <w:divBdr>
        <w:top w:val="none" w:sz="0" w:space="0" w:color="auto"/>
        <w:left w:val="none" w:sz="0" w:space="0" w:color="auto"/>
        <w:bottom w:val="none" w:sz="0" w:space="0" w:color="auto"/>
        <w:right w:val="none" w:sz="0" w:space="0" w:color="auto"/>
      </w:divBdr>
    </w:div>
    <w:div w:id="1749111460">
      <w:bodyDiv w:val="1"/>
      <w:marLeft w:val="0"/>
      <w:marRight w:val="0"/>
      <w:marTop w:val="0"/>
      <w:marBottom w:val="0"/>
      <w:divBdr>
        <w:top w:val="none" w:sz="0" w:space="0" w:color="auto"/>
        <w:left w:val="none" w:sz="0" w:space="0" w:color="auto"/>
        <w:bottom w:val="none" w:sz="0" w:space="0" w:color="auto"/>
        <w:right w:val="none" w:sz="0" w:space="0" w:color="auto"/>
      </w:divBdr>
    </w:div>
    <w:div w:id="1751006760">
      <w:bodyDiv w:val="1"/>
      <w:marLeft w:val="0"/>
      <w:marRight w:val="0"/>
      <w:marTop w:val="0"/>
      <w:marBottom w:val="0"/>
      <w:divBdr>
        <w:top w:val="none" w:sz="0" w:space="0" w:color="auto"/>
        <w:left w:val="none" w:sz="0" w:space="0" w:color="auto"/>
        <w:bottom w:val="none" w:sz="0" w:space="0" w:color="auto"/>
        <w:right w:val="none" w:sz="0" w:space="0" w:color="auto"/>
      </w:divBdr>
    </w:div>
    <w:div w:id="1757091915">
      <w:bodyDiv w:val="1"/>
      <w:marLeft w:val="0"/>
      <w:marRight w:val="0"/>
      <w:marTop w:val="0"/>
      <w:marBottom w:val="0"/>
      <w:divBdr>
        <w:top w:val="none" w:sz="0" w:space="0" w:color="auto"/>
        <w:left w:val="none" w:sz="0" w:space="0" w:color="auto"/>
        <w:bottom w:val="none" w:sz="0" w:space="0" w:color="auto"/>
        <w:right w:val="none" w:sz="0" w:space="0" w:color="auto"/>
      </w:divBdr>
    </w:div>
    <w:div w:id="1761370409">
      <w:bodyDiv w:val="1"/>
      <w:marLeft w:val="0"/>
      <w:marRight w:val="0"/>
      <w:marTop w:val="0"/>
      <w:marBottom w:val="0"/>
      <w:divBdr>
        <w:top w:val="none" w:sz="0" w:space="0" w:color="auto"/>
        <w:left w:val="none" w:sz="0" w:space="0" w:color="auto"/>
        <w:bottom w:val="none" w:sz="0" w:space="0" w:color="auto"/>
        <w:right w:val="none" w:sz="0" w:space="0" w:color="auto"/>
      </w:divBdr>
    </w:div>
    <w:div w:id="1778863764">
      <w:bodyDiv w:val="1"/>
      <w:marLeft w:val="0"/>
      <w:marRight w:val="0"/>
      <w:marTop w:val="0"/>
      <w:marBottom w:val="0"/>
      <w:divBdr>
        <w:top w:val="none" w:sz="0" w:space="0" w:color="auto"/>
        <w:left w:val="none" w:sz="0" w:space="0" w:color="auto"/>
        <w:bottom w:val="none" w:sz="0" w:space="0" w:color="auto"/>
        <w:right w:val="none" w:sz="0" w:space="0" w:color="auto"/>
      </w:divBdr>
    </w:div>
    <w:div w:id="1790584418">
      <w:bodyDiv w:val="1"/>
      <w:marLeft w:val="0"/>
      <w:marRight w:val="0"/>
      <w:marTop w:val="0"/>
      <w:marBottom w:val="0"/>
      <w:divBdr>
        <w:top w:val="none" w:sz="0" w:space="0" w:color="auto"/>
        <w:left w:val="none" w:sz="0" w:space="0" w:color="auto"/>
        <w:bottom w:val="none" w:sz="0" w:space="0" w:color="auto"/>
        <w:right w:val="none" w:sz="0" w:space="0" w:color="auto"/>
      </w:divBdr>
    </w:div>
    <w:div w:id="1791510766">
      <w:bodyDiv w:val="1"/>
      <w:marLeft w:val="0"/>
      <w:marRight w:val="0"/>
      <w:marTop w:val="0"/>
      <w:marBottom w:val="0"/>
      <w:divBdr>
        <w:top w:val="none" w:sz="0" w:space="0" w:color="auto"/>
        <w:left w:val="none" w:sz="0" w:space="0" w:color="auto"/>
        <w:bottom w:val="none" w:sz="0" w:space="0" w:color="auto"/>
        <w:right w:val="none" w:sz="0" w:space="0" w:color="auto"/>
      </w:divBdr>
    </w:div>
    <w:div w:id="1801997575">
      <w:bodyDiv w:val="1"/>
      <w:marLeft w:val="0"/>
      <w:marRight w:val="0"/>
      <w:marTop w:val="0"/>
      <w:marBottom w:val="0"/>
      <w:divBdr>
        <w:top w:val="none" w:sz="0" w:space="0" w:color="auto"/>
        <w:left w:val="none" w:sz="0" w:space="0" w:color="auto"/>
        <w:bottom w:val="none" w:sz="0" w:space="0" w:color="auto"/>
        <w:right w:val="none" w:sz="0" w:space="0" w:color="auto"/>
      </w:divBdr>
    </w:div>
    <w:div w:id="1804106690">
      <w:bodyDiv w:val="1"/>
      <w:marLeft w:val="0"/>
      <w:marRight w:val="0"/>
      <w:marTop w:val="0"/>
      <w:marBottom w:val="0"/>
      <w:divBdr>
        <w:top w:val="none" w:sz="0" w:space="0" w:color="auto"/>
        <w:left w:val="none" w:sz="0" w:space="0" w:color="auto"/>
        <w:bottom w:val="none" w:sz="0" w:space="0" w:color="auto"/>
        <w:right w:val="none" w:sz="0" w:space="0" w:color="auto"/>
      </w:divBdr>
    </w:div>
    <w:div w:id="1826120322">
      <w:bodyDiv w:val="1"/>
      <w:marLeft w:val="0"/>
      <w:marRight w:val="0"/>
      <w:marTop w:val="0"/>
      <w:marBottom w:val="0"/>
      <w:divBdr>
        <w:top w:val="none" w:sz="0" w:space="0" w:color="auto"/>
        <w:left w:val="none" w:sz="0" w:space="0" w:color="auto"/>
        <w:bottom w:val="none" w:sz="0" w:space="0" w:color="auto"/>
        <w:right w:val="none" w:sz="0" w:space="0" w:color="auto"/>
      </w:divBdr>
      <w:divsChild>
        <w:div w:id="367220962">
          <w:marLeft w:val="0"/>
          <w:marRight w:val="0"/>
          <w:marTop w:val="0"/>
          <w:marBottom w:val="0"/>
          <w:divBdr>
            <w:top w:val="none" w:sz="0" w:space="0" w:color="auto"/>
            <w:left w:val="none" w:sz="0" w:space="0" w:color="auto"/>
            <w:bottom w:val="none" w:sz="0" w:space="0" w:color="auto"/>
            <w:right w:val="none" w:sz="0" w:space="0" w:color="auto"/>
          </w:divBdr>
        </w:div>
      </w:divsChild>
    </w:div>
    <w:div w:id="1863781847">
      <w:bodyDiv w:val="1"/>
      <w:marLeft w:val="0"/>
      <w:marRight w:val="0"/>
      <w:marTop w:val="0"/>
      <w:marBottom w:val="0"/>
      <w:divBdr>
        <w:top w:val="none" w:sz="0" w:space="0" w:color="auto"/>
        <w:left w:val="none" w:sz="0" w:space="0" w:color="auto"/>
        <w:bottom w:val="none" w:sz="0" w:space="0" w:color="auto"/>
        <w:right w:val="none" w:sz="0" w:space="0" w:color="auto"/>
      </w:divBdr>
    </w:div>
    <w:div w:id="1894537609">
      <w:bodyDiv w:val="1"/>
      <w:marLeft w:val="0"/>
      <w:marRight w:val="0"/>
      <w:marTop w:val="0"/>
      <w:marBottom w:val="0"/>
      <w:divBdr>
        <w:top w:val="none" w:sz="0" w:space="0" w:color="auto"/>
        <w:left w:val="none" w:sz="0" w:space="0" w:color="auto"/>
        <w:bottom w:val="none" w:sz="0" w:space="0" w:color="auto"/>
        <w:right w:val="none" w:sz="0" w:space="0" w:color="auto"/>
      </w:divBdr>
    </w:div>
    <w:div w:id="1902667825">
      <w:bodyDiv w:val="1"/>
      <w:marLeft w:val="0"/>
      <w:marRight w:val="0"/>
      <w:marTop w:val="0"/>
      <w:marBottom w:val="0"/>
      <w:divBdr>
        <w:top w:val="none" w:sz="0" w:space="0" w:color="auto"/>
        <w:left w:val="none" w:sz="0" w:space="0" w:color="auto"/>
        <w:bottom w:val="none" w:sz="0" w:space="0" w:color="auto"/>
        <w:right w:val="none" w:sz="0" w:space="0" w:color="auto"/>
      </w:divBdr>
    </w:div>
    <w:div w:id="1923484151">
      <w:bodyDiv w:val="1"/>
      <w:marLeft w:val="0"/>
      <w:marRight w:val="0"/>
      <w:marTop w:val="0"/>
      <w:marBottom w:val="0"/>
      <w:divBdr>
        <w:top w:val="none" w:sz="0" w:space="0" w:color="auto"/>
        <w:left w:val="none" w:sz="0" w:space="0" w:color="auto"/>
        <w:bottom w:val="none" w:sz="0" w:space="0" w:color="auto"/>
        <w:right w:val="none" w:sz="0" w:space="0" w:color="auto"/>
      </w:divBdr>
      <w:divsChild>
        <w:div w:id="192770319">
          <w:marLeft w:val="0"/>
          <w:marRight w:val="0"/>
          <w:marTop w:val="0"/>
          <w:marBottom w:val="0"/>
          <w:divBdr>
            <w:top w:val="none" w:sz="0" w:space="0" w:color="auto"/>
            <w:left w:val="none" w:sz="0" w:space="0" w:color="auto"/>
            <w:bottom w:val="none" w:sz="0" w:space="0" w:color="auto"/>
            <w:right w:val="none" w:sz="0" w:space="0" w:color="auto"/>
          </w:divBdr>
          <w:divsChild>
            <w:div w:id="193373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434946">
      <w:bodyDiv w:val="1"/>
      <w:marLeft w:val="0"/>
      <w:marRight w:val="0"/>
      <w:marTop w:val="0"/>
      <w:marBottom w:val="0"/>
      <w:divBdr>
        <w:top w:val="none" w:sz="0" w:space="0" w:color="auto"/>
        <w:left w:val="none" w:sz="0" w:space="0" w:color="auto"/>
        <w:bottom w:val="none" w:sz="0" w:space="0" w:color="auto"/>
        <w:right w:val="none" w:sz="0" w:space="0" w:color="auto"/>
      </w:divBdr>
    </w:div>
    <w:div w:id="1989361386">
      <w:bodyDiv w:val="1"/>
      <w:marLeft w:val="0"/>
      <w:marRight w:val="0"/>
      <w:marTop w:val="0"/>
      <w:marBottom w:val="0"/>
      <w:divBdr>
        <w:top w:val="none" w:sz="0" w:space="0" w:color="auto"/>
        <w:left w:val="none" w:sz="0" w:space="0" w:color="auto"/>
        <w:bottom w:val="none" w:sz="0" w:space="0" w:color="auto"/>
        <w:right w:val="none" w:sz="0" w:space="0" w:color="auto"/>
      </w:divBdr>
    </w:div>
    <w:div w:id="2028410749">
      <w:bodyDiv w:val="1"/>
      <w:marLeft w:val="0"/>
      <w:marRight w:val="0"/>
      <w:marTop w:val="0"/>
      <w:marBottom w:val="0"/>
      <w:divBdr>
        <w:top w:val="none" w:sz="0" w:space="0" w:color="auto"/>
        <w:left w:val="none" w:sz="0" w:space="0" w:color="auto"/>
        <w:bottom w:val="none" w:sz="0" w:space="0" w:color="auto"/>
        <w:right w:val="none" w:sz="0" w:space="0" w:color="auto"/>
      </w:divBdr>
    </w:div>
    <w:div w:id="2063671572">
      <w:bodyDiv w:val="1"/>
      <w:marLeft w:val="0"/>
      <w:marRight w:val="0"/>
      <w:marTop w:val="0"/>
      <w:marBottom w:val="0"/>
      <w:divBdr>
        <w:top w:val="none" w:sz="0" w:space="0" w:color="auto"/>
        <w:left w:val="none" w:sz="0" w:space="0" w:color="auto"/>
        <w:bottom w:val="none" w:sz="0" w:space="0" w:color="auto"/>
        <w:right w:val="none" w:sz="0" w:space="0" w:color="auto"/>
      </w:divBdr>
    </w:div>
    <w:div w:id="2120568124">
      <w:bodyDiv w:val="1"/>
      <w:marLeft w:val="0"/>
      <w:marRight w:val="0"/>
      <w:marTop w:val="0"/>
      <w:marBottom w:val="0"/>
      <w:divBdr>
        <w:top w:val="none" w:sz="0" w:space="0" w:color="auto"/>
        <w:left w:val="none" w:sz="0" w:space="0" w:color="auto"/>
        <w:bottom w:val="none" w:sz="0" w:space="0" w:color="auto"/>
        <w:right w:val="none" w:sz="0" w:space="0" w:color="auto"/>
      </w:divBdr>
    </w:div>
    <w:div w:id="2144882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dms-uat.ttdsevaonline.com" TargetMode="External"/><Relationship Id="rId18" Type="http://schemas.openxmlformats.org/officeDocument/2006/relationships/image" Target="media/image5.jpeg"/><Relationship Id="rId26" Type="http://schemas.openxmlformats.org/officeDocument/2006/relationships/image" Target="media/image10.png"/><Relationship Id="rId39" Type="http://schemas.openxmlformats.org/officeDocument/2006/relationships/hyperlink" Target="https://www.owasp.org/index.php/Fingerprint_Web_Application_Framework_(OTG-INFO-008)" TargetMode="Externa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5.jpeg"/><Relationship Id="rId42" Type="http://schemas.openxmlformats.org/officeDocument/2006/relationships/image" Target="media/image19.png"/><Relationship Id="rId47" Type="http://schemas.openxmlformats.org/officeDocument/2006/relationships/footer" Target="footer4.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image" Target="media/image4.jpeg"/><Relationship Id="rId25" Type="http://schemas.openxmlformats.org/officeDocument/2006/relationships/image" Target="media/image9.png"/><Relationship Id="rId33" Type="http://schemas.openxmlformats.org/officeDocument/2006/relationships/image" Target="media/image14.png"/><Relationship Id="rId38" Type="http://schemas.openxmlformats.org/officeDocument/2006/relationships/hyperlink" Target="https://www.owasp.org/index.php/Fingerprint_Web_Server_(OTG-INFO-002)" TargetMode="External"/><Relationship Id="rId46"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hyperlink" Target="https://cdms-uat.ttdsevaonline.com" TargetMode="External"/><Relationship Id="rId29" Type="http://schemas.openxmlformats.org/officeDocument/2006/relationships/image" Target="media/image12.png"/><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cheatsheetseries.owasp.org/cheatsheets/Session_Management_Cheat_Sheet.html" TargetMode="External"/><Relationship Id="rId32" Type="http://schemas.openxmlformats.org/officeDocument/2006/relationships/image" Target="media/image13.jpeg"/><Relationship Id="rId37" Type="http://schemas.openxmlformats.org/officeDocument/2006/relationships/image" Target="media/image17.jpeg"/><Relationship Id="rId40" Type="http://schemas.openxmlformats.org/officeDocument/2006/relationships/hyperlink" Target="https://www.owasp.org/index.php/Fingerprint_Web_Application_(OTG-INFO-009)" TargetMode="External"/><Relationship Id="rId45"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hyperlink" Target="https://www.keycdn.com/blog/http-security-headers" TargetMode="External"/><Relationship Id="rId49"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hyperlink" Target="https://www.owasp.org/index.php/Top_10-2017_A2-Broken_Authentication" TargetMode="External"/><Relationship Id="rId31" Type="http://schemas.openxmlformats.org/officeDocument/2006/relationships/hyperlink" Target="https://www.owasp.org/index.php/Testing_for_Weak_lock_out_mechanism_(OTG-AUTHN-003)" TargetMode="External"/><Relationship Id="rId44" Type="http://schemas.openxmlformats.org/officeDocument/2006/relationships/hyperlink" Target="https://cdms-uat.ttdsevaonline.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jpeg"/><Relationship Id="rId22" Type="http://schemas.openxmlformats.org/officeDocument/2006/relationships/image" Target="media/image7.png"/><Relationship Id="rId27" Type="http://schemas.openxmlformats.org/officeDocument/2006/relationships/hyperlink" Target="https://cwe.mitre.org/data/definitions/204.html" TargetMode="External"/><Relationship Id="rId30" Type="http://schemas.openxmlformats.org/officeDocument/2006/relationships/hyperlink" Target="https://www.owasp.org/index.php/Testing_for_Captcha_(OWASP-AT-008)" TargetMode="External"/><Relationship Id="rId35" Type="http://schemas.openxmlformats.org/officeDocument/2006/relationships/image" Target="media/image16.jpeg"/><Relationship Id="rId43" Type="http://schemas.openxmlformats.org/officeDocument/2006/relationships/image" Target="media/image20.png"/><Relationship Id="rId48" Type="http://schemas.openxmlformats.org/officeDocument/2006/relationships/footer" Target="footer5.xml"/><Relationship Id="rId8" Type="http://schemas.openxmlformats.org/officeDocument/2006/relationships/header" Target="header1.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lang="en-US" sz="1800" b="1" i="0" u="none" strike="noStrike" kern="1200" baseline="0">
                <a:solidFill>
                  <a:sysClr val="windowText" lastClr="000000"/>
                </a:solidFill>
                <a:latin typeface="+mn-lt"/>
                <a:ea typeface="+mn-ea"/>
                <a:cs typeface="+mn-cs"/>
              </a:defRPr>
            </a:pPr>
            <a:r>
              <a:rPr lang="en-AU" sz="1800" b="1"/>
              <a:t>Vulnerability Summary</a:t>
            </a:r>
            <a:endParaRPr lang="en-US" sz="1050"/>
          </a:p>
        </c:rich>
      </c:tx>
    </c:title>
    <c:plotArea>
      <c:layout/>
      <c:pieChart>
        <c:varyColors val="1"/>
        <c:ser>
          <c:idx val="0"/>
          <c:order val="0"/>
          <c:tx>
            <c:strRef>
              <c:f>Sheet1!$B$1</c:f>
              <c:strCache>
                <c:ptCount val="1"/>
                <c:pt idx="0">
                  <c:v>Sales</c:v>
                </c:pt>
              </c:strCache>
            </c:strRef>
          </c:tx>
          <c:dPt>
            <c:idx val="0"/>
            <c:spPr>
              <a:solidFill>
                <a:srgbClr val="FF0000"/>
              </a:solidFill>
            </c:spPr>
          </c:dPt>
          <c:dPt>
            <c:idx val="1"/>
            <c:spPr>
              <a:solidFill>
                <a:srgbClr val="FFC000"/>
              </a:solidFill>
            </c:spPr>
          </c:dPt>
          <c:dPt>
            <c:idx val="2"/>
            <c:spPr>
              <a:solidFill>
                <a:srgbClr val="92D050"/>
              </a:solidFill>
            </c:spPr>
          </c:dPt>
          <c:dLbls>
            <c:showVal val="1"/>
          </c:dLbls>
          <c:cat>
            <c:strRef>
              <c:f>Sheet1!$A$2:$A$4</c:f>
              <c:strCache>
                <c:ptCount val="3"/>
                <c:pt idx="0">
                  <c:v>High</c:v>
                </c:pt>
                <c:pt idx="1">
                  <c:v>Medium</c:v>
                </c:pt>
                <c:pt idx="2">
                  <c:v>Low</c:v>
                </c:pt>
              </c:strCache>
            </c:strRef>
          </c:cat>
          <c:val>
            <c:numRef>
              <c:f>Sheet1!$B$2:$B$4</c:f>
              <c:numCache>
                <c:formatCode>General</c:formatCode>
                <c:ptCount val="3"/>
                <c:pt idx="0">
                  <c:v>4</c:v>
                </c:pt>
                <c:pt idx="1">
                  <c:v>3</c:v>
                </c:pt>
                <c:pt idx="2">
                  <c:v>9</c:v>
                </c:pt>
              </c:numCache>
            </c:numRef>
          </c:val>
        </c:ser>
        <c:firstSliceAng val="0"/>
      </c:pieChart>
    </c:plotArea>
    <c:legend>
      <c:legendPos val="r"/>
      <c:txPr>
        <a:bodyPr/>
        <a:lstStyle/>
        <a:p>
          <a:pPr>
            <a:defRPr lang="en-US"/>
          </a:pPr>
          <a:endParaRPr lang="en-US"/>
        </a:p>
      </c:txPr>
    </c:legend>
    <c:plotVisOnly val="1"/>
    <c:dispBlanksAs val="zero"/>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982C47-5CE7-445E-9604-FF5F3C0D5E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8816</TotalTime>
  <Pages>31</Pages>
  <Words>4385</Words>
  <Characters>25000</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29327</CharactersWithSpaces>
  <SharedDoc>false</SharedDoc>
  <HLinks>
    <vt:vector size="60" baseType="variant">
      <vt:variant>
        <vt:i4>1310772</vt:i4>
      </vt:variant>
      <vt:variant>
        <vt:i4>56</vt:i4>
      </vt:variant>
      <vt:variant>
        <vt:i4>0</vt:i4>
      </vt:variant>
      <vt:variant>
        <vt:i4>5</vt:i4>
      </vt:variant>
      <vt:variant>
        <vt:lpwstr/>
      </vt:variant>
      <vt:variant>
        <vt:lpwstr>_Toc335928011</vt:lpwstr>
      </vt:variant>
      <vt:variant>
        <vt:i4>1310772</vt:i4>
      </vt:variant>
      <vt:variant>
        <vt:i4>50</vt:i4>
      </vt:variant>
      <vt:variant>
        <vt:i4>0</vt:i4>
      </vt:variant>
      <vt:variant>
        <vt:i4>5</vt:i4>
      </vt:variant>
      <vt:variant>
        <vt:lpwstr/>
      </vt:variant>
      <vt:variant>
        <vt:lpwstr>_Toc335928010</vt:lpwstr>
      </vt:variant>
      <vt:variant>
        <vt:i4>1376308</vt:i4>
      </vt:variant>
      <vt:variant>
        <vt:i4>44</vt:i4>
      </vt:variant>
      <vt:variant>
        <vt:i4>0</vt:i4>
      </vt:variant>
      <vt:variant>
        <vt:i4>5</vt:i4>
      </vt:variant>
      <vt:variant>
        <vt:lpwstr/>
      </vt:variant>
      <vt:variant>
        <vt:lpwstr>_Toc335928009</vt:lpwstr>
      </vt:variant>
      <vt:variant>
        <vt:i4>1376308</vt:i4>
      </vt:variant>
      <vt:variant>
        <vt:i4>38</vt:i4>
      </vt:variant>
      <vt:variant>
        <vt:i4>0</vt:i4>
      </vt:variant>
      <vt:variant>
        <vt:i4>5</vt:i4>
      </vt:variant>
      <vt:variant>
        <vt:lpwstr/>
      </vt:variant>
      <vt:variant>
        <vt:lpwstr>_Toc335928008</vt:lpwstr>
      </vt:variant>
      <vt:variant>
        <vt:i4>1376308</vt:i4>
      </vt:variant>
      <vt:variant>
        <vt:i4>32</vt:i4>
      </vt:variant>
      <vt:variant>
        <vt:i4>0</vt:i4>
      </vt:variant>
      <vt:variant>
        <vt:i4>5</vt:i4>
      </vt:variant>
      <vt:variant>
        <vt:lpwstr/>
      </vt:variant>
      <vt:variant>
        <vt:lpwstr>_Toc335928007</vt:lpwstr>
      </vt:variant>
      <vt:variant>
        <vt:i4>1376308</vt:i4>
      </vt:variant>
      <vt:variant>
        <vt:i4>26</vt:i4>
      </vt:variant>
      <vt:variant>
        <vt:i4>0</vt:i4>
      </vt:variant>
      <vt:variant>
        <vt:i4>5</vt:i4>
      </vt:variant>
      <vt:variant>
        <vt:lpwstr/>
      </vt:variant>
      <vt:variant>
        <vt:lpwstr>_Toc335928006</vt:lpwstr>
      </vt:variant>
      <vt:variant>
        <vt:i4>1376308</vt:i4>
      </vt:variant>
      <vt:variant>
        <vt:i4>20</vt:i4>
      </vt:variant>
      <vt:variant>
        <vt:i4>0</vt:i4>
      </vt:variant>
      <vt:variant>
        <vt:i4>5</vt:i4>
      </vt:variant>
      <vt:variant>
        <vt:lpwstr/>
      </vt:variant>
      <vt:variant>
        <vt:lpwstr>_Toc335928005</vt:lpwstr>
      </vt:variant>
      <vt:variant>
        <vt:i4>1376308</vt:i4>
      </vt:variant>
      <vt:variant>
        <vt:i4>14</vt:i4>
      </vt:variant>
      <vt:variant>
        <vt:i4>0</vt:i4>
      </vt:variant>
      <vt:variant>
        <vt:i4>5</vt:i4>
      </vt:variant>
      <vt:variant>
        <vt:lpwstr/>
      </vt:variant>
      <vt:variant>
        <vt:lpwstr>_Toc335928004</vt:lpwstr>
      </vt:variant>
      <vt:variant>
        <vt:i4>1376308</vt:i4>
      </vt:variant>
      <vt:variant>
        <vt:i4>8</vt:i4>
      </vt:variant>
      <vt:variant>
        <vt:i4>0</vt:i4>
      </vt:variant>
      <vt:variant>
        <vt:i4>5</vt:i4>
      </vt:variant>
      <vt:variant>
        <vt:lpwstr/>
      </vt:variant>
      <vt:variant>
        <vt:lpwstr>_Toc335928003</vt:lpwstr>
      </vt:variant>
      <vt:variant>
        <vt:i4>1376308</vt:i4>
      </vt:variant>
      <vt:variant>
        <vt:i4>2</vt:i4>
      </vt:variant>
      <vt:variant>
        <vt:i4>0</vt:i4>
      </vt:variant>
      <vt:variant>
        <vt:i4>5</vt:i4>
      </vt:variant>
      <vt:variant>
        <vt:lpwstr/>
      </vt:variant>
      <vt:variant>
        <vt:lpwstr>_Toc335928002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Pramod Kumar Sadhu</dc:creator>
  <cp:lastModifiedBy>Dell</cp:lastModifiedBy>
  <cp:revision>30</cp:revision>
  <cp:lastPrinted>2018-09-18T14:40:00Z</cp:lastPrinted>
  <dcterms:created xsi:type="dcterms:W3CDTF">2019-10-31T07:04:00Z</dcterms:created>
  <dcterms:modified xsi:type="dcterms:W3CDTF">2019-11-06T10:15:00Z</dcterms:modified>
</cp:coreProperties>
</file>