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5E37" w:rsidRPr="004830A4" w:rsidRDefault="00185E37" w:rsidP="00185E37">
      <w:pPr>
        <w:rPr>
          <w:rFonts w:ascii="Bookman Old Style" w:hAnsi="Bookman Old Style"/>
        </w:rPr>
      </w:pPr>
      <w:bookmarkStart w:id="0" w:name="_Toc358191020"/>
      <w:bookmarkStart w:id="1" w:name="_Toc459988971"/>
      <w:bookmarkStart w:id="2" w:name="_Toc418687940"/>
      <w:bookmarkStart w:id="3" w:name="_Toc418687942"/>
      <w:bookmarkStart w:id="4" w:name="_Toc358191023"/>
      <w:bookmarkStart w:id="5" w:name="_Toc326144710"/>
      <w:bookmarkStart w:id="6" w:name="_Toc326144616"/>
      <w:bookmarkStart w:id="7" w:name="_Toc326144581"/>
      <w:bookmarkStart w:id="8" w:name="_Toc326144522"/>
      <w:bookmarkStart w:id="9" w:name="_Toc326144500"/>
      <w:bookmarkStart w:id="10" w:name="_Toc326144429"/>
      <w:bookmarkStart w:id="11" w:name="_Toc326144383"/>
      <w:bookmarkStart w:id="12" w:name="_Toc294534327"/>
    </w:p>
    <w:p w:rsidR="00185E37" w:rsidRPr="004830A4" w:rsidRDefault="00185E37" w:rsidP="00185E37">
      <w:pPr>
        <w:rPr>
          <w:rFonts w:ascii="Bookman Old Style" w:hAnsi="Bookman Old Style"/>
        </w:rPr>
      </w:pPr>
    </w:p>
    <w:p w:rsidR="00185E37" w:rsidRPr="004830A4" w:rsidRDefault="00185E37" w:rsidP="00185E37">
      <w:pPr>
        <w:jc w:val="center"/>
        <w:rPr>
          <w:rFonts w:ascii="Bookman Old Style" w:hAnsi="Bookman Old Style"/>
          <w:sz w:val="40"/>
          <w:szCs w:val="22"/>
        </w:rPr>
      </w:pPr>
    </w:p>
    <w:p w:rsidR="00185E37" w:rsidRPr="004830A4" w:rsidRDefault="00185E37" w:rsidP="00185E37">
      <w:pPr>
        <w:jc w:val="center"/>
        <w:rPr>
          <w:rFonts w:ascii="Bookman Old Style" w:hAnsi="Bookman Old Style"/>
          <w:sz w:val="40"/>
          <w:szCs w:val="22"/>
        </w:rPr>
      </w:pPr>
    </w:p>
    <w:p w:rsidR="00185E37" w:rsidRPr="004830A4" w:rsidRDefault="00185E37" w:rsidP="00185E37">
      <w:pPr>
        <w:jc w:val="center"/>
        <w:rPr>
          <w:rFonts w:ascii="Bookman Old Style" w:hAnsi="Bookman Old Style"/>
          <w:sz w:val="40"/>
          <w:szCs w:val="22"/>
        </w:rPr>
      </w:pPr>
    </w:p>
    <w:p w:rsidR="00185E37" w:rsidRPr="004830A4" w:rsidRDefault="00185E37" w:rsidP="00185E37">
      <w:pPr>
        <w:jc w:val="center"/>
        <w:rPr>
          <w:rFonts w:ascii="Bookman Old Style" w:hAnsi="Bookman Old Style"/>
          <w:sz w:val="40"/>
          <w:szCs w:val="22"/>
        </w:rPr>
      </w:pPr>
    </w:p>
    <w:p w:rsidR="00185E37" w:rsidRPr="004830A4" w:rsidRDefault="00185E37" w:rsidP="00185E37">
      <w:pPr>
        <w:jc w:val="center"/>
        <w:rPr>
          <w:rFonts w:ascii="Bookman Old Style" w:hAnsi="Bookman Old Style"/>
          <w:sz w:val="40"/>
          <w:szCs w:val="22"/>
        </w:rPr>
      </w:pPr>
      <w:r w:rsidRPr="004830A4">
        <w:rPr>
          <w:rFonts w:ascii="Bookman Old Style" w:hAnsi="Bookman Old Style"/>
          <w:sz w:val="40"/>
          <w:szCs w:val="22"/>
        </w:rPr>
        <w:t>Cyber Security Assessment Report</w:t>
      </w:r>
    </w:p>
    <w:p w:rsidR="00185E37" w:rsidRPr="004830A4" w:rsidRDefault="00EA5EB0" w:rsidP="00185E37">
      <w:pPr>
        <w:pStyle w:val="ABCNormal"/>
        <w:jc w:val="center"/>
        <w:rPr>
          <w:rFonts w:ascii="Bookman Old Style" w:hAnsi="Bookman Old Style"/>
          <w:sz w:val="28"/>
          <w:szCs w:val="22"/>
        </w:rPr>
      </w:pPr>
      <w:r w:rsidRPr="004830A4">
        <w:rPr>
          <w:rFonts w:ascii="Bookman Old Style" w:hAnsi="Bookman Old Style"/>
          <w:sz w:val="28"/>
          <w:szCs w:val="22"/>
        </w:rPr>
        <w:t>Of</w:t>
      </w:r>
      <w:r w:rsidR="00185E37" w:rsidRPr="004830A4">
        <w:rPr>
          <w:rFonts w:ascii="Bookman Old Style" w:hAnsi="Bookman Old Style"/>
          <w:sz w:val="28"/>
          <w:szCs w:val="22"/>
        </w:rPr>
        <w:t xml:space="preserve"> </w:t>
      </w:r>
    </w:p>
    <w:p w:rsidR="00185E37" w:rsidRPr="004830A4" w:rsidRDefault="00326FCD" w:rsidP="00185E37">
      <w:pPr>
        <w:pStyle w:val="ABCNormal"/>
        <w:jc w:val="center"/>
        <w:rPr>
          <w:rFonts w:ascii="Bookman Old Style" w:hAnsi="Bookman Old Style"/>
          <w:sz w:val="40"/>
          <w:szCs w:val="22"/>
        </w:rPr>
      </w:pPr>
      <w:r>
        <w:rPr>
          <w:rFonts w:ascii="Bookman Old Style" w:hAnsi="Bookman Old Style"/>
          <w:sz w:val="40"/>
          <w:szCs w:val="22"/>
        </w:rPr>
        <w:t>ATTENDANCE,</w:t>
      </w:r>
    </w:p>
    <w:p w:rsidR="00185E37" w:rsidRPr="00EA5EB0" w:rsidRDefault="00EA5EB0" w:rsidP="00EA5EB0">
      <w:pPr>
        <w:pStyle w:val="ABCNormal"/>
        <w:jc w:val="center"/>
        <w:rPr>
          <w:rFonts w:ascii="Bookman Old Style" w:hAnsi="Bookman Old Style"/>
          <w:sz w:val="40"/>
          <w:szCs w:val="22"/>
        </w:rPr>
      </w:pPr>
      <w:r>
        <w:rPr>
          <w:rFonts w:ascii="Bookman Old Style" w:hAnsi="Bookman Old Style"/>
          <w:sz w:val="40"/>
          <w:szCs w:val="22"/>
        </w:rPr>
        <w:t>General Administration Department (GAD)</w:t>
      </w:r>
      <w:r w:rsidR="00326FCD">
        <w:rPr>
          <w:rFonts w:ascii="Bookman Old Style" w:hAnsi="Bookman Old Style"/>
          <w:color w:val="000000" w:themeColor="text1"/>
          <w:sz w:val="40"/>
          <w:szCs w:val="22"/>
        </w:rPr>
        <w:t>,</w:t>
      </w:r>
    </w:p>
    <w:p w:rsidR="00185E37" w:rsidRDefault="00185E37" w:rsidP="00185E37">
      <w:pPr>
        <w:pStyle w:val="ABCNormal"/>
        <w:jc w:val="center"/>
        <w:rPr>
          <w:rFonts w:ascii="Bookman Old Style" w:hAnsi="Bookman Old Style"/>
          <w:sz w:val="40"/>
          <w:szCs w:val="22"/>
        </w:rPr>
      </w:pPr>
      <w:r w:rsidRPr="004830A4">
        <w:rPr>
          <w:rFonts w:ascii="Bookman Old Style" w:hAnsi="Bookman Old Style"/>
          <w:sz w:val="40"/>
          <w:szCs w:val="22"/>
        </w:rPr>
        <w:t>Govt. of AP</w:t>
      </w:r>
    </w:p>
    <w:p w:rsidR="00326FCD" w:rsidRDefault="00326FCD" w:rsidP="00185E37">
      <w:pPr>
        <w:pStyle w:val="ABCNormal"/>
        <w:jc w:val="center"/>
        <w:rPr>
          <w:rFonts w:ascii="Bookman Old Style" w:hAnsi="Bookman Old Style"/>
          <w:sz w:val="40"/>
          <w:szCs w:val="22"/>
        </w:rPr>
      </w:pPr>
    </w:p>
    <w:p w:rsidR="00326FCD" w:rsidRPr="004830A4" w:rsidRDefault="00326FCD" w:rsidP="00185E37">
      <w:pPr>
        <w:pStyle w:val="ABCNormal"/>
        <w:jc w:val="center"/>
        <w:rPr>
          <w:rFonts w:ascii="Bookman Old Style" w:hAnsi="Bookman Old Style"/>
          <w:sz w:val="40"/>
          <w:szCs w:val="22"/>
        </w:rPr>
      </w:pPr>
    </w:p>
    <w:p w:rsidR="00185E37" w:rsidRPr="004830A4" w:rsidRDefault="00185E37" w:rsidP="00185E37">
      <w:pPr>
        <w:pStyle w:val="ABCNormal"/>
        <w:widowControl w:val="0"/>
        <w:tabs>
          <w:tab w:val="center" w:pos="5103"/>
          <w:tab w:val="right" w:pos="10263"/>
        </w:tabs>
        <w:spacing w:before="120" w:after="0"/>
        <w:contextualSpacing/>
        <w:jc w:val="center"/>
        <w:rPr>
          <w:rFonts w:ascii="Bookman Old Style" w:hAnsi="Bookman Old Style"/>
          <w:sz w:val="36"/>
          <w:szCs w:val="22"/>
        </w:rPr>
      </w:pPr>
    </w:p>
    <w:p w:rsidR="00185E37" w:rsidRPr="004830A4" w:rsidRDefault="00326FCD" w:rsidP="00326FCD">
      <w:pPr>
        <w:pStyle w:val="ABCNormal"/>
        <w:widowControl w:val="0"/>
        <w:tabs>
          <w:tab w:val="center" w:pos="5103"/>
          <w:tab w:val="right" w:pos="10263"/>
        </w:tabs>
        <w:spacing w:before="120" w:after="0"/>
        <w:contextualSpacing/>
        <w:jc w:val="center"/>
        <w:rPr>
          <w:rFonts w:ascii="Bookman Old Style" w:hAnsi="Bookman Old Style"/>
          <w:sz w:val="28"/>
          <w:szCs w:val="22"/>
        </w:rPr>
      </w:pPr>
      <w:r>
        <w:rPr>
          <w:rFonts w:ascii="Bookman Old Style" w:hAnsi="Bookman Old Style"/>
          <w:sz w:val="28"/>
          <w:szCs w:val="22"/>
        </w:rPr>
        <w:t>03/09/2019</w:t>
      </w: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28"/>
          <w:szCs w:val="22"/>
        </w:rPr>
      </w:pPr>
      <w:proofErr w:type="gramStart"/>
      <w:r w:rsidRPr="004830A4">
        <w:rPr>
          <w:rFonts w:ascii="Bookman Old Style" w:hAnsi="Bookman Old Style"/>
          <w:sz w:val="28"/>
          <w:szCs w:val="22"/>
        </w:rPr>
        <w:t>by</w:t>
      </w:r>
      <w:proofErr w:type="gramEnd"/>
      <w:r w:rsidRPr="004830A4">
        <w:rPr>
          <w:rFonts w:ascii="Bookman Old Style" w:hAnsi="Bookman Old Style"/>
          <w:sz w:val="28"/>
          <w:szCs w:val="22"/>
        </w:rPr>
        <w:t xml:space="preserve"> </w:t>
      </w:r>
    </w:p>
    <w:p w:rsidR="00185E37" w:rsidRPr="004830A4" w:rsidRDefault="00185E37" w:rsidP="00185E37">
      <w:pPr>
        <w:pStyle w:val="ABCNormal"/>
        <w:spacing w:after="0"/>
        <w:jc w:val="center"/>
        <w:rPr>
          <w:rFonts w:ascii="Bookman Old Style" w:hAnsi="Bookman Old Style"/>
          <w:sz w:val="36"/>
          <w:szCs w:val="22"/>
        </w:rPr>
      </w:pPr>
      <w:r w:rsidRPr="004830A4">
        <w:rPr>
          <w:rFonts w:ascii="Bookman Old Style" w:hAnsi="Bookman Old Style"/>
          <w:sz w:val="36"/>
          <w:szCs w:val="22"/>
        </w:rPr>
        <w:t xml:space="preserve"> Andhra Pradesh Technology Services</w:t>
      </w:r>
    </w:p>
    <w:p w:rsidR="00185E37" w:rsidRPr="004830A4" w:rsidRDefault="00185E37" w:rsidP="00185E37">
      <w:pPr>
        <w:pStyle w:val="ABCNormal"/>
        <w:spacing w:after="0"/>
        <w:jc w:val="center"/>
        <w:rPr>
          <w:rFonts w:ascii="Bookman Old Style" w:hAnsi="Bookman Old Style"/>
          <w:sz w:val="24"/>
          <w:szCs w:val="22"/>
        </w:rPr>
      </w:pPr>
      <w:r w:rsidRPr="004830A4">
        <w:rPr>
          <w:rFonts w:ascii="Bookman Old Style" w:hAnsi="Bookman Old Style"/>
          <w:sz w:val="24"/>
          <w:szCs w:val="22"/>
        </w:rPr>
        <w:t>3rd Floor, R&amp;B Building, M.G. Road, Labbipet,</w:t>
      </w:r>
    </w:p>
    <w:p w:rsidR="00185E37" w:rsidRPr="004830A4" w:rsidRDefault="00185E37" w:rsidP="00185E37">
      <w:pPr>
        <w:pStyle w:val="ABCNormal"/>
        <w:spacing w:after="0"/>
        <w:jc w:val="center"/>
        <w:rPr>
          <w:rFonts w:ascii="Bookman Old Style" w:hAnsi="Bookman Old Style"/>
          <w:sz w:val="24"/>
          <w:szCs w:val="22"/>
        </w:rPr>
      </w:pPr>
      <w:proofErr w:type="gramStart"/>
      <w:r w:rsidRPr="004830A4">
        <w:rPr>
          <w:rFonts w:ascii="Bookman Old Style" w:hAnsi="Bookman Old Style"/>
          <w:sz w:val="24"/>
          <w:szCs w:val="22"/>
        </w:rPr>
        <w:t>Vijayawada – 520 010.</w:t>
      </w:r>
      <w:proofErr w:type="gramEnd"/>
      <w:r w:rsidRPr="004830A4">
        <w:rPr>
          <w:rFonts w:ascii="Bookman Old Style" w:hAnsi="Bookman Old Style"/>
          <w:sz w:val="24"/>
          <w:szCs w:val="22"/>
        </w:rPr>
        <w:t xml:space="preserve"> Andhra Pradesh</w:t>
      </w:r>
    </w:p>
    <w:p w:rsidR="00185E37" w:rsidRPr="004830A4" w:rsidRDefault="00185E37">
      <w:pPr>
        <w:pStyle w:val="TOCHeading"/>
        <w:rPr>
          <w:rFonts w:ascii="Bookman Old Style" w:hAnsi="Bookman Old Style"/>
          <w:b w:val="0"/>
          <w:bCs w:val="0"/>
          <w:color w:val="auto"/>
          <w:sz w:val="24"/>
          <w:szCs w:val="20"/>
          <w:lang w:val="en-AU"/>
        </w:rPr>
      </w:pPr>
    </w:p>
    <w:p w:rsidR="00185E37" w:rsidRPr="004830A4" w:rsidRDefault="00185E37" w:rsidP="00185E37">
      <w:pPr>
        <w:rPr>
          <w:rFonts w:ascii="Bookman Old Style" w:hAnsi="Bookman Old Style"/>
        </w:rPr>
      </w:pPr>
      <w:r w:rsidRPr="004830A4">
        <w:rPr>
          <w:rFonts w:ascii="Bookman Old Style" w:hAnsi="Bookman Old Style"/>
        </w:rPr>
        <w:br w:type="page"/>
      </w:r>
    </w:p>
    <w:sdt>
      <w:sdtPr>
        <w:rPr>
          <w:rFonts w:ascii="Bookman Old Style" w:hAnsi="Bookman Old Style"/>
          <w:b w:val="0"/>
          <w:bCs w:val="0"/>
          <w:color w:val="auto"/>
          <w:sz w:val="24"/>
          <w:szCs w:val="20"/>
          <w:lang w:val="en-AU"/>
        </w:rPr>
        <w:id w:val="-1944913533"/>
        <w:docPartObj>
          <w:docPartGallery w:val="Table of Contents"/>
          <w:docPartUnique/>
        </w:docPartObj>
      </w:sdtPr>
      <w:sdtEndPr>
        <w:rPr>
          <w:noProof/>
        </w:rPr>
      </w:sdtEndPr>
      <w:sdtContent>
        <w:p w:rsidR="007D49A3" w:rsidRPr="004830A4" w:rsidRDefault="007D49A3">
          <w:pPr>
            <w:pStyle w:val="TOCHeading"/>
            <w:rPr>
              <w:rFonts w:ascii="Bookman Old Style" w:hAnsi="Bookman Old Style"/>
            </w:rPr>
          </w:pPr>
          <w:r w:rsidRPr="004830A4">
            <w:rPr>
              <w:rFonts w:ascii="Bookman Old Style" w:hAnsi="Bookman Old Style"/>
            </w:rPr>
            <w:t>Contents</w:t>
          </w:r>
        </w:p>
        <w:p w:rsidR="00E91780" w:rsidRDefault="005E6FB3">
          <w:pPr>
            <w:pStyle w:val="TOC2"/>
            <w:rPr>
              <w:rFonts w:asciiTheme="minorHAnsi" w:eastAsiaTheme="minorEastAsia" w:hAnsiTheme="minorHAnsi" w:cstheme="minorBidi"/>
              <w:sz w:val="22"/>
              <w:szCs w:val="22"/>
              <w:lang w:val="en-US"/>
            </w:rPr>
          </w:pPr>
          <w:r w:rsidRPr="005E6FB3">
            <w:rPr>
              <w:rFonts w:ascii="Bookman Old Style" w:hAnsi="Bookman Old Style"/>
              <w:b/>
              <w:bCs/>
            </w:rPr>
            <w:fldChar w:fldCharType="begin"/>
          </w:r>
          <w:r w:rsidR="007D49A3" w:rsidRPr="004830A4">
            <w:rPr>
              <w:rFonts w:ascii="Bookman Old Style" w:hAnsi="Bookman Old Style"/>
              <w:b/>
              <w:bCs/>
            </w:rPr>
            <w:instrText xml:space="preserve"> TOC \o "1-3" \h \z \u </w:instrText>
          </w:r>
          <w:r w:rsidRPr="005E6FB3">
            <w:rPr>
              <w:rFonts w:ascii="Bookman Old Style" w:hAnsi="Bookman Old Style"/>
              <w:b/>
              <w:bCs/>
            </w:rPr>
            <w:fldChar w:fldCharType="separate"/>
          </w:r>
          <w:hyperlink w:anchor="_Toc527051578" w:history="1">
            <w:r w:rsidR="00E91780" w:rsidRPr="00C5121F">
              <w:rPr>
                <w:rStyle w:val="Hyperlink"/>
                <w:rFonts w:ascii="Bookman Old Style" w:hAnsi="Bookman Old Style" w:cs="Times New Roman"/>
              </w:rPr>
              <w:t>1.</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cs="Times New Roman"/>
              </w:rPr>
              <w:t>Executive Summary</w:t>
            </w:r>
            <w:r w:rsidR="00E91780">
              <w:rPr>
                <w:webHidden/>
              </w:rPr>
              <w:tab/>
            </w:r>
            <w:r>
              <w:rPr>
                <w:webHidden/>
              </w:rPr>
              <w:fldChar w:fldCharType="begin"/>
            </w:r>
            <w:r w:rsidR="00E91780">
              <w:rPr>
                <w:webHidden/>
              </w:rPr>
              <w:instrText xml:space="preserve"> PAGEREF _Toc527051578 \h </w:instrText>
            </w:r>
            <w:r>
              <w:rPr>
                <w:webHidden/>
              </w:rPr>
            </w:r>
            <w:r>
              <w:rPr>
                <w:webHidden/>
              </w:rPr>
              <w:fldChar w:fldCharType="separate"/>
            </w:r>
            <w:r w:rsidR="00E91780">
              <w:rPr>
                <w:webHidden/>
              </w:rPr>
              <w:t>3</w:t>
            </w:r>
            <w:r>
              <w:rPr>
                <w:webHidden/>
              </w:rPr>
              <w:fldChar w:fldCharType="end"/>
            </w:r>
          </w:hyperlink>
        </w:p>
        <w:p w:rsidR="00E91780" w:rsidRDefault="005E6FB3">
          <w:pPr>
            <w:pStyle w:val="TOC2"/>
            <w:rPr>
              <w:rFonts w:asciiTheme="minorHAnsi" w:eastAsiaTheme="minorEastAsia" w:hAnsiTheme="minorHAnsi" w:cstheme="minorBidi"/>
              <w:sz w:val="22"/>
              <w:szCs w:val="22"/>
              <w:lang w:val="en-US"/>
            </w:rPr>
          </w:pPr>
          <w:hyperlink w:anchor="_Toc527051579" w:history="1">
            <w:r w:rsidR="00E91780" w:rsidRPr="00C5121F">
              <w:rPr>
                <w:rStyle w:val="Hyperlink"/>
                <w:rFonts w:ascii="Bookman Old Style" w:hAnsi="Bookman Old Style"/>
              </w:rPr>
              <w:t>1.1.</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Introduction</w:t>
            </w:r>
            <w:r w:rsidR="00E91780">
              <w:rPr>
                <w:webHidden/>
              </w:rPr>
              <w:tab/>
            </w:r>
            <w:r>
              <w:rPr>
                <w:webHidden/>
              </w:rPr>
              <w:fldChar w:fldCharType="begin"/>
            </w:r>
            <w:r w:rsidR="00E91780">
              <w:rPr>
                <w:webHidden/>
              </w:rPr>
              <w:instrText xml:space="preserve"> PAGEREF _Toc527051579 \h </w:instrText>
            </w:r>
            <w:r>
              <w:rPr>
                <w:webHidden/>
              </w:rPr>
            </w:r>
            <w:r>
              <w:rPr>
                <w:webHidden/>
              </w:rPr>
              <w:fldChar w:fldCharType="separate"/>
            </w:r>
            <w:r w:rsidR="00E91780">
              <w:rPr>
                <w:webHidden/>
              </w:rPr>
              <w:t>3</w:t>
            </w:r>
            <w:r>
              <w:rPr>
                <w:webHidden/>
              </w:rPr>
              <w:fldChar w:fldCharType="end"/>
            </w:r>
          </w:hyperlink>
        </w:p>
        <w:p w:rsidR="00E91780" w:rsidRDefault="005E6FB3">
          <w:pPr>
            <w:pStyle w:val="TOC2"/>
            <w:rPr>
              <w:rFonts w:asciiTheme="minorHAnsi" w:eastAsiaTheme="minorEastAsia" w:hAnsiTheme="minorHAnsi" w:cstheme="minorBidi"/>
              <w:sz w:val="22"/>
              <w:szCs w:val="22"/>
              <w:lang w:val="en-US"/>
            </w:rPr>
          </w:pPr>
          <w:hyperlink w:anchor="_Toc527051580" w:history="1">
            <w:r w:rsidR="00E91780" w:rsidRPr="00C5121F">
              <w:rPr>
                <w:rStyle w:val="Hyperlink"/>
                <w:rFonts w:ascii="Bookman Old Style" w:hAnsi="Bookman Old Style"/>
              </w:rPr>
              <w:t>1.2.</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Engagement Specific Details</w:t>
            </w:r>
            <w:r w:rsidR="00E91780">
              <w:rPr>
                <w:webHidden/>
              </w:rPr>
              <w:tab/>
            </w:r>
            <w:r>
              <w:rPr>
                <w:webHidden/>
              </w:rPr>
              <w:fldChar w:fldCharType="begin"/>
            </w:r>
            <w:r w:rsidR="00E91780">
              <w:rPr>
                <w:webHidden/>
              </w:rPr>
              <w:instrText xml:space="preserve"> PAGEREF _Toc527051580 \h </w:instrText>
            </w:r>
            <w:r>
              <w:rPr>
                <w:webHidden/>
              </w:rPr>
            </w:r>
            <w:r>
              <w:rPr>
                <w:webHidden/>
              </w:rPr>
              <w:fldChar w:fldCharType="separate"/>
            </w:r>
            <w:r w:rsidR="00E91780">
              <w:rPr>
                <w:webHidden/>
              </w:rPr>
              <w:t>3</w:t>
            </w:r>
            <w:r>
              <w:rPr>
                <w:webHidden/>
              </w:rPr>
              <w:fldChar w:fldCharType="end"/>
            </w:r>
          </w:hyperlink>
        </w:p>
        <w:p w:rsidR="00E91780" w:rsidRDefault="005E6FB3">
          <w:pPr>
            <w:pStyle w:val="TOC2"/>
            <w:rPr>
              <w:rFonts w:asciiTheme="minorHAnsi" w:eastAsiaTheme="minorEastAsia" w:hAnsiTheme="minorHAnsi" w:cstheme="minorBidi"/>
              <w:sz w:val="22"/>
              <w:szCs w:val="22"/>
              <w:lang w:val="en-US"/>
            </w:rPr>
          </w:pPr>
          <w:hyperlink w:anchor="_Toc527051581" w:history="1">
            <w:r w:rsidR="00E91780" w:rsidRPr="00C5121F">
              <w:rPr>
                <w:rStyle w:val="Hyperlink"/>
                <w:rFonts w:ascii="Bookman Old Style" w:hAnsi="Bookman Old Style"/>
              </w:rPr>
              <w:t>1.3.</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Scope Details</w:t>
            </w:r>
            <w:r w:rsidR="00E91780">
              <w:rPr>
                <w:webHidden/>
              </w:rPr>
              <w:tab/>
            </w:r>
            <w:r>
              <w:rPr>
                <w:webHidden/>
              </w:rPr>
              <w:fldChar w:fldCharType="begin"/>
            </w:r>
            <w:r w:rsidR="00E91780">
              <w:rPr>
                <w:webHidden/>
              </w:rPr>
              <w:instrText xml:space="preserve"> PAGEREF _Toc527051581 \h </w:instrText>
            </w:r>
            <w:r>
              <w:rPr>
                <w:webHidden/>
              </w:rPr>
            </w:r>
            <w:r>
              <w:rPr>
                <w:webHidden/>
              </w:rPr>
              <w:fldChar w:fldCharType="separate"/>
            </w:r>
            <w:r w:rsidR="00E91780">
              <w:rPr>
                <w:webHidden/>
              </w:rPr>
              <w:t>4</w:t>
            </w:r>
            <w:r>
              <w:rPr>
                <w:webHidden/>
              </w:rPr>
              <w:fldChar w:fldCharType="end"/>
            </w:r>
          </w:hyperlink>
        </w:p>
        <w:p w:rsidR="00E91780" w:rsidRDefault="005E6FB3">
          <w:pPr>
            <w:pStyle w:val="TOC3"/>
            <w:rPr>
              <w:rFonts w:asciiTheme="minorHAnsi" w:eastAsiaTheme="minorEastAsia" w:hAnsiTheme="minorHAnsi" w:cstheme="minorBidi"/>
              <w:bCs w:val="0"/>
              <w:sz w:val="22"/>
              <w:szCs w:val="22"/>
            </w:rPr>
          </w:pPr>
          <w:hyperlink w:anchor="_Toc527051582" w:history="1">
            <w:r w:rsidR="00E91780" w:rsidRPr="00C5121F">
              <w:rPr>
                <w:rStyle w:val="Hyperlink"/>
                <w:rFonts w:ascii="Bookman Old Style" w:hAnsi="Bookman Old Style"/>
              </w:rPr>
              <w:t>1.3.1.</w:t>
            </w:r>
            <w:r w:rsidR="00E91780">
              <w:rPr>
                <w:rFonts w:asciiTheme="minorHAnsi" w:eastAsiaTheme="minorEastAsia" w:hAnsiTheme="minorHAnsi" w:cstheme="minorBidi"/>
                <w:bCs w:val="0"/>
                <w:sz w:val="22"/>
                <w:szCs w:val="22"/>
              </w:rPr>
              <w:tab/>
            </w:r>
            <w:r w:rsidR="00E91780" w:rsidRPr="00C5121F">
              <w:rPr>
                <w:rStyle w:val="Hyperlink"/>
                <w:rFonts w:ascii="Bookman Old Style" w:hAnsi="Bookman Old Style"/>
              </w:rPr>
              <w:t>Inclusion</w:t>
            </w:r>
            <w:r w:rsidR="00E91780">
              <w:rPr>
                <w:webHidden/>
              </w:rPr>
              <w:tab/>
            </w:r>
            <w:r>
              <w:rPr>
                <w:webHidden/>
              </w:rPr>
              <w:fldChar w:fldCharType="begin"/>
            </w:r>
            <w:r w:rsidR="00E91780">
              <w:rPr>
                <w:webHidden/>
              </w:rPr>
              <w:instrText xml:space="preserve"> PAGEREF _Toc527051582 \h </w:instrText>
            </w:r>
            <w:r>
              <w:rPr>
                <w:webHidden/>
              </w:rPr>
            </w:r>
            <w:r>
              <w:rPr>
                <w:webHidden/>
              </w:rPr>
              <w:fldChar w:fldCharType="separate"/>
            </w:r>
            <w:r w:rsidR="00E91780">
              <w:rPr>
                <w:webHidden/>
              </w:rPr>
              <w:t>4</w:t>
            </w:r>
            <w:r>
              <w:rPr>
                <w:webHidden/>
              </w:rPr>
              <w:fldChar w:fldCharType="end"/>
            </w:r>
          </w:hyperlink>
        </w:p>
        <w:p w:rsidR="00E91780" w:rsidRDefault="005E6FB3">
          <w:pPr>
            <w:pStyle w:val="TOC3"/>
            <w:rPr>
              <w:rFonts w:asciiTheme="minorHAnsi" w:eastAsiaTheme="minorEastAsia" w:hAnsiTheme="minorHAnsi" w:cstheme="minorBidi"/>
              <w:bCs w:val="0"/>
              <w:sz w:val="22"/>
              <w:szCs w:val="22"/>
            </w:rPr>
          </w:pPr>
          <w:hyperlink w:anchor="_Toc527051583" w:history="1">
            <w:r w:rsidR="00E91780" w:rsidRPr="00C5121F">
              <w:rPr>
                <w:rStyle w:val="Hyperlink"/>
                <w:rFonts w:ascii="Bookman Old Style" w:hAnsi="Bookman Old Style"/>
              </w:rPr>
              <w:t>1.3.2.</w:t>
            </w:r>
            <w:r w:rsidR="00E91780">
              <w:rPr>
                <w:rFonts w:asciiTheme="minorHAnsi" w:eastAsiaTheme="minorEastAsia" w:hAnsiTheme="minorHAnsi" w:cstheme="minorBidi"/>
                <w:bCs w:val="0"/>
                <w:sz w:val="22"/>
                <w:szCs w:val="22"/>
              </w:rPr>
              <w:tab/>
            </w:r>
            <w:r w:rsidR="00E91780" w:rsidRPr="00C5121F">
              <w:rPr>
                <w:rStyle w:val="Hyperlink"/>
                <w:rFonts w:ascii="Bookman Old Style" w:hAnsi="Bookman Old Style"/>
              </w:rPr>
              <w:t>Exclusion</w:t>
            </w:r>
            <w:r w:rsidR="00E91780">
              <w:rPr>
                <w:webHidden/>
              </w:rPr>
              <w:tab/>
            </w:r>
            <w:r>
              <w:rPr>
                <w:webHidden/>
              </w:rPr>
              <w:fldChar w:fldCharType="begin"/>
            </w:r>
            <w:r w:rsidR="00E91780">
              <w:rPr>
                <w:webHidden/>
              </w:rPr>
              <w:instrText xml:space="preserve"> PAGEREF _Toc527051583 \h </w:instrText>
            </w:r>
            <w:r>
              <w:rPr>
                <w:webHidden/>
              </w:rPr>
            </w:r>
            <w:r>
              <w:rPr>
                <w:webHidden/>
              </w:rPr>
              <w:fldChar w:fldCharType="separate"/>
            </w:r>
            <w:r w:rsidR="00E91780">
              <w:rPr>
                <w:webHidden/>
              </w:rPr>
              <w:t>4</w:t>
            </w:r>
            <w:r>
              <w:rPr>
                <w:webHidden/>
              </w:rPr>
              <w:fldChar w:fldCharType="end"/>
            </w:r>
          </w:hyperlink>
        </w:p>
        <w:p w:rsidR="00E91780" w:rsidRDefault="005E6FB3">
          <w:pPr>
            <w:pStyle w:val="TOC2"/>
            <w:rPr>
              <w:rFonts w:asciiTheme="minorHAnsi" w:eastAsiaTheme="minorEastAsia" w:hAnsiTheme="minorHAnsi" w:cstheme="minorBidi"/>
              <w:sz w:val="22"/>
              <w:szCs w:val="22"/>
              <w:lang w:val="en-US"/>
            </w:rPr>
          </w:pPr>
          <w:hyperlink w:anchor="_Toc527051584" w:history="1">
            <w:r w:rsidR="00E91780" w:rsidRPr="00C5121F">
              <w:rPr>
                <w:rStyle w:val="Hyperlink"/>
                <w:rFonts w:ascii="Bookman Old Style" w:hAnsi="Bookman Old Style"/>
              </w:rPr>
              <w:t>1.4.</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Approach &amp; Methodology</w:t>
            </w:r>
            <w:r w:rsidR="00E91780">
              <w:rPr>
                <w:webHidden/>
              </w:rPr>
              <w:tab/>
            </w:r>
            <w:r>
              <w:rPr>
                <w:webHidden/>
              </w:rPr>
              <w:fldChar w:fldCharType="begin"/>
            </w:r>
            <w:r w:rsidR="00E91780">
              <w:rPr>
                <w:webHidden/>
              </w:rPr>
              <w:instrText xml:space="preserve"> PAGEREF _Toc527051584 \h </w:instrText>
            </w:r>
            <w:r>
              <w:rPr>
                <w:webHidden/>
              </w:rPr>
            </w:r>
            <w:r>
              <w:rPr>
                <w:webHidden/>
              </w:rPr>
              <w:fldChar w:fldCharType="separate"/>
            </w:r>
            <w:r w:rsidR="00E91780">
              <w:rPr>
                <w:webHidden/>
              </w:rPr>
              <w:t>5</w:t>
            </w:r>
            <w:r>
              <w:rPr>
                <w:webHidden/>
              </w:rPr>
              <w:fldChar w:fldCharType="end"/>
            </w:r>
          </w:hyperlink>
        </w:p>
        <w:p w:rsidR="00E91780" w:rsidRDefault="005E6FB3">
          <w:pPr>
            <w:pStyle w:val="TOC3"/>
            <w:rPr>
              <w:rFonts w:asciiTheme="minorHAnsi" w:eastAsiaTheme="minorEastAsia" w:hAnsiTheme="minorHAnsi" w:cstheme="minorBidi"/>
              <w:bCs w:val="0"/>
              <w:sz w:val="22"/>
              <w:szCs w:val="22"/>
            </w:rPr>
          </w:pPr>
          <w:hyperlink w:anchor="_Toc527051585" w:history="1">
            <w:r w:rsidR="00E91780" w:rsidRPr="00C5121F">
              <w:rPr>
                <w:rStyle w:val="Hyperlink"/>
                <w:rFonts w:ascii="Bookman Old Style" w:hAnsi="Bookman Old Style"/>
              </w:rPr>
              <w:t>1.4.1.</w:t>
            </w:r>
            <w:r w:rsidR="00E91780">
              <w:rPr>
                <w:rFonts w:asciiTheme="minorHAnsi" w:eastAsiaTheme="minorEastAsia" w:hAnsiTheme="minorHAnsi" w:cstheme="minorBidi"/>
                <w:bCs w:val="0"/>
                <w:sz w:val="22"/>
                <w:szCs w:val="22"/>
              </w:rPr>
              <w:tab/>
            </w:r>
            <w:r w:rsidR="00E91780" w:rsidRPr="00C5121F">
              <w:rPr>
                <w:rStyle w:val="Hyperlink"/>
                <w:rFonts w:ascii="Bookman Old Style" w:hAnsi="Bookman Old Style"/>
              </w:rPr>
              <w:t>Information Gathering:</w:t>
            </w:r>
            <w:r w:rsidR="00E91780">
              <w:rPr>
                <w:webHidden/>
              </w:rPr>
              <w:tab/>
            </w:r>
            <w:r>
              <w:rPr>
                <w:webHidden/>
              </w:rPr>
              <w:fldChar w:fldCharType="begin"/>
            </w:r>
            <w:r w:rsidR="00E91780">
              <w:rPr>
                <w:webHidden/>
              </w:rPr>
              <w:instrText xml:space="preserve"> PAGEREF _Toc527051585 \h </w:instrText>
            </w:r>
            <w:r>
              <w:rPr>
                <w:webHidden/>
              </w:rPr>
            </w:r>
            <w:r>
              <w:rPr>
                <w:webHidden/>
              </w:rPr>
              <w:fldChar w:fldCharType="separate"/>
            </w:r>
            <w:r w:rsidR="00E91780">
              <w:rPr>
                <w:webHidden/>
              </w:rPr>
              <w:t>5</w:t>
            </w:r>
            <w:r>
              <w:rPr>
                <w:webHidden/>
              </w:rPr>
              <w:fldChar w:fldCharType="end"/>
            </w:r>
          </w:hyperlink>
        </w:p>
        <w:p w:rsidR="00E91780" w:rsidRDefault="005E6FB3">
          <w:pPr>
            <w:pStyle w:val="TOC3"/>
            <w:rPr>
              <w:rFonts w:asciiTheme="minorHAnsi" w:eastAsiaTheme="minorEastAsia" w:hAnsiTheme="minorHAnsi" w:cstheme="minorBidi"/>
              <w:bCs w:val="0"/>
              <w:sz w:val="22"/>
              <w:szCs w:val="22"/>
            </w:rPr>
          </w:pPr>
          <w:hyperlink w:anchor="_Toc527051586" w:history="1">
            <w:r w:rsidR="00E91780" w:rsidRPr="00C5121F">
              <w:rPr>
                <w:rStyle w:val="Hyperlink"/>
                <w:rFonts w:ascii="Bookman Old Style" w:hAnsi="Bookman Old Style"/>
              </w:rPr>
              <w:t>1.4.2.</w:t>
            </w:r>
            <w:r w:rsidR="00E91780">
              <w:rPr>
                <w:rFonts w:asciiTheme="minorHAnsi" w:eastAsiaTheme="minorEastAsia" w:hAnsiTheme="minorHAnsi" w:cstheme="minorBidi"/>
                <w:bCs w:val="0"/>
                <w:sz w:val="22"/>
                <w:szCs w:val="22"/>
              </w:rPr>
              <w:tab/>
            </w:r>
            <w:r w:rsidR="00E91780" w:rsidRPr="00C5121F">
              <w:rPr>
                <w:rStyle w:val="Hyperlink"/>
                <w:rFonts w:ascii="Bookman Old Style" w:hAnsi="Bookman Old Style"/>
              </w:rPr>
              <w:t>Automated &amp; Manual Scanning:</w:t>
            </w:r>
            <w:r w:rsidR="00E91780">
              <w:rPr>
                <w:webHidden/>
              </w:rPr>
              <w:tab/>
            </w:r>
            <w:r>
              <w:rPr>
                <w:webHidden/>
              </w:rPr>
              <w:fldChar w:fldCharType="begin"/>
            </w:r>
            <w:r w:rsidR="00E91780">
              <w:rPr>
                <w:webHidden/>
              </w:rPr>
              <w:instrText xml:space="preserve"> PAGEREF _Toc527051586 \h </w:instrText>
            </w:r>
            <w:r>
              <w:rPr>
                <w:webHidden/>
              </w:rPr>
            </w:r>
            <w:r>
              <w:rPr>
                <w:webHidden/>
              </w:rPr>
              <w:fldChar w:fldCharType="separate"/>
            </w:r>
            <w:r w:rsidR="00E91780">
              <w:rPr>
                <w:webHidden/>
              </w:rPr>
              <w:t>5</w:t>
            </w:r>
            <w:r>
              <w:rPr>
                <w:webHidden/>
              </w:rPr>
              <w:fldChar w:fldCharType="end"/>
            </w:r>
          </w:hyperlink>
        </w:p>
        <w:p w:rsidR="00E91780" w:rsidRDefault="005E6FB3">
          <w:pPr>
            <w:pStyle w:val="TOC3"/>
            <w:rPr>
              <w:rFonts w:asciiTheme="minorHAnsi" w:eastAsiaTheme="minorEastAsia" w:hAnsiTheme="minorHAnsi" w:cstheme="minorBidi"/>
              <w:bCs w:val="0"/>
              <w:sz w:val="22"/>
              <w:szCs w:val="22"/>
            </w:rPr>
          </w:pPr>
          <w:hyperlink w:anchor="_Toc527051587" w:history="1">
            <w:r w:rsidR="00E91780" w:rsidRPr="00C5121F">
              <w:rPr>
                <w:rStyle w:val="Hyperlink"/>
                <w:rFonts w:ascii="Bookman Old Style" w:hAnsi="Bookman Old Style"/>
              </w:rPr>
              <w:t>1.4.3.</w:t>
            </w:r>
            <w:r w:rsidR="00E91780">
              <w:rPr>
                <w:rFonts w:asciiTheme="minorHAnsi" w:eastAsiaTheme="minorEastAsia" w:hAnsiTheme="minorHAnsi" w:cstheme="minorBidi"/>
                <w:bCs w:val="0"/>
                <w:sz w:val="22"/>
                <w:szCs w:val="22"/>
              </w:rPr>
              <w:tab/>
            </w:r>
            <w:r w:rsidR="00E91780" w:rsidRPr="00C5121F">
              <w:rPr>
                <w:rStyle w:val="Hyperlink"/>
                <w:rFonts w:ascii="Bookman Old Style" w:hAnsi="Bookman Old Style"/>
              </w:rPr>
              <w:t>Analyse results and reporting:</w:t>
            </w:r>
            <w:r w:rsidR="00E91780">
              <w:rPr>
                <w:webHidden/>
              </w:rPr>
              <w:tab/>
            </w:r>
            <w:r>
              <w:rPr>
                <w:webHidden/>
              </w:rPr>
              <w:fldChar w:fldCharType="begin"/>
            </w:r>
            <w:r w:rsidR="00E91780">
              <w:rPr>
                <w:webHidden/>
              </w:rPr>
              <w:instrText xml:space="preserve"> PAGEREF _Toc527051587 \h </w:instrText>
            </w:r>
            <w:r>
              <w:rPr>
                <w:webHidden/>
              </w:rPr>
            </w:r>
            <w:r>
              <w:rPr>
                <w:webHidden/>
              </w:rPr>
              <w:fldChar w:fldCharType="separate"/>
            </w:r>
            <w:r w:rsidR="00E91780">
              <w:rPr>
                <w:webHidden/>
              </w:rPr>
              <w:t>5</w:t>
            </w:r>
            <w:r>
              <w:rPr>
                <w:webHidden/>
              </w:rPr>
              <w:fldChar w:fldCharType="end"/>
            </w:r>
          </w:hyperlink>
        </w:p>
        <w:p w:rsidR="00E91780" w:rsidRDefault="005E6FB3">
          <w:pPr>
            <w:pStyle w:val="TOC2"/>
            <w:rPr>
              <w:rFonts w:asciiTheme="minorHAnsi" w:eastAsiaTheme="minorEastAsia" w:hAnsiTheme="minorHAnsi" w:cstheme="minorBidi"/>
              <w:sz w:val="22"/>
              <w:szCs w:val="22"/>
              <w:lang w:val="en-US"/>
            </w:rPr>
          </w:pPr>
          <w:hyperlink w:anchor="_Toc527051588" w:history="1">
            <w:r w:rsidR="00E91780" w:rsidRPr="00C5121F">
              <w:rPr>
                <w:rStyle w:val="Hyperlink"/>
                <w:rFonts w:ascii="Bookman Old Style" w:hAnsi="Bookman Old Style"/>
              </w:rPr>
              <w:t>1.5.</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Risk Categorization</w:t>
            </w:r>
            <w:r w:rsidR="00E91780">
              <w:rPr>
                <w:webHidden/>
              </w:rPr>
              <w:tab/>
            </w:r>
            <w:r>
              <w:rPr>
                <w:webHidden/>
              </w:rPr>
              <w:fldChar w:fldCharType="begin"/>
            </w:r>
            <w:r w:rsidR="00E91780">
              <w:rPr>
                <w:webHidden/>
              </w:rPr>
              <w:instrText xml:space="preserve"> PAGEREF _Toc527051588 \h </w:instrText>
            </w:r>
            <w:r>
              <w:rPr>
                <w:webHidden/>
              </w:rPr>
            </w:r>
            <w:r>
              <w:rPr>
                <w:webHidden/>
              </w:rPr>
              <w:fldChar w:fldCharType="separate"/>
            </w:r>
            <w:r w:rsidR="00E91780">
              <w:rPr>
                <w:webHidden/>
              </w:rPr>
              <w:t>6</w:t>
            </w:r>
            <w:r>
              <w:rPr>
                <w:webHidden/>
              </w:rPr>
              <w:fldChar w:fldCharType="end"/>
            </w:r>
          </w:hyperlink>
        </w:p>
        <w:p w:rsidR="00E91780" w:rsidRDefault="005E6FB3">
          <w:pPr>
            <w:pStyle w:val="TOC2"/>
            <w:rPr>
              <w:rFonts w:asciiTheme="minorHAnsi" w:eastAsiaTheme="minorEastAsia" w:hAnsiTheme="minorHAnsi" w:cstheme="minorBidi"/>
              <w:sz w:val="22"/>
              <w:szCs w:val="22"/>
              <w:lang w:val="en-US"/>
            </w:rPr>
          </w:pPr>
          <w:hyperlink w:anchor="_Toc527051589" w:history="1">
            <w:r w:rsidR="00E91780" w:rsidRPr="00C5121F">
              <w:rPr>
                <w:rStyle w:val="Hyperlink"/>
                <w:rFonts w:ascii="Bookman Old Style" w:hAnsi="Bookman Old Style"/>
              </w:rPr>
              <w:t>1.6.</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Vulnerability Summary</w:t>
            </w:r>
            <w:r w:rsidR="00E91780">
              <w:rPr>
                <w:webHidden/>
              </w:rPr>
              <w:tab/>
            </w:r>
            <w:r>
              <w:rPr>
                <w:webHidden/>
              </w:rPr>
              <w:fldChar w:fldCharType="begin"/>
            </w:r>
            <w:r w:rsidR="00E91780">
              <w:rPr>
                <w:webHidden/>
              </w:rPr>
              <w:instrText xml:space="preserve"> PAGEREF _Toc527051589 \h </w:instrText>
            </w:r>
            <w:r>
              <w:rPr>
                <w:webHidden/>
              </w:rPr>
            </w:r>
            <w:r>
              <w:rPr>
                <w:webHidden/>
              </w:rPr>
              <w:fldChar w:fldCharType="separate"/>
            </w:r>
            <w:r w:rsidR="00E91780">
              <w:rPr>
                <w:webHidden/>
              </w:rPr>
              <w:t>7</w:t>
            </w:r>
            <w:r>
              <w:rPr>
                <w:webHidden/>
              </w:rPr>
              <w:fldChar w:fldCharType="end"/>
            </w:r>
          </w:hyperlink>
        </w:p>
        <w:p w:rsidR="00E91780" w:rsidRDefault="005E6FB3">
          <w:pPr>
            <w:pStyle w:val="TOC3"/>
            <w:rPr>
              <w:rFonts w:asciiTheme="minorHAnsi" w:eastAsiaTheme="minorEastAsia" w:hAnsiTheme="minorHAnsi" w:cstheme="minorBidi"/>
              <w:bCs w:val="0"/>
              <w:sz w:val="22"/>
              <w:szCs w:val="22"/>
            </w:rPr>
          </w:pPr>
          <w:hyperlink w:anchor="_Toc527051590" w:history="1">
            <w:r w:rsidR="00E91780" w:rsidRPr="00C5121F">
              <w:rPr>
                <w:rStyle w:val="Hyperlink"/>
                <w:rFonts w:ascii="Bookman Old Style" w:hAnsi="Bookman Old Style"/>
              </w:rPr>
              <w:t>1.6.1.</w:t>
            </w:r>
            <w:r w:rsidR="00E91780">
              <w:rPr>
                <w:rFonts w:asciiTheme="minorHAnsi" w:eastAsiaTheme="minorEastAsia" w:hAnsiTheme="minorHAnsi" w:cstheme="minorBidi"/>
                <w:bCs w:val="0"/>
                <w:sz w:val="22"/>
                <w:szCs w:val="22"/>
              </w:rPr>
              <w:tab/>
            </w:r>
            <w:r w:rsidR="00E91780" w:rsidRPr="00C5121F">
              <w:rPr>
                <w:rStyle w:val="Hyperlink"/>
                <w:rFonts w:ascii="Bookman Old Style" w:hAnsi="Bookman Old Style"/>
              </w:rPr>
              <w:t>Distribution of Observation</w:t>
            </w:r>
            <w:r w:rsidR="00E91780">
              <w:rPr>
                <w:webHidden/>
              </w:rPr>
              <w:tab/>
            </w:r>
            <w:r>
              <w:rPr>
                <w:webHidden/>
              </w:rPr>
              <w:fldChar w:fldCharType="begin"/>
            </w:r>
            <w:r w:rsidR="00E91780">
              <w:rPr>
                <w:webHidden/>
              </w:rPr>
              <w:instrText xml:space="preserve"> PAGEREF _Toc527051590 \h </w:instrText>
            </w:r>
            <w:r>
              <w:rPr>
                <w:webHidden/>
              </w:rPr>
            </w:r>
            <w:r>
              <w:rPr>
                <w:webHidden/>
              </w:rPr>
              <w:fldChar w:fldCharType="separate"/>
            </w:r>
            <w:r w:rsidR="00E91780">
              <w:rPr>
                <w:webHidden/>
              </w:rPr>
              <w:t>7</w:t>
            </w:r>
            <w:r>
              <w:rPr>
                <w:webHidden/>
              </w:rPr>
              <w:fldChar w:fldCharType="end"/>
            </w:r>
          </w:hyperlink>
        </w:p>
        <w:p w:rsidR="00E91780" w:rsidRDefault="005E6FB3">
          <w:pPr>
            <w:pStyle w:val="TOC2"/>
            <w:rPr>
              <w:rFonts w:asciiTheme="minorHAnsi" w:eastAsiaTheme="minorEastAsia" w:hAnsiTheme="minorHAnsi" w:cstheme="minorBidi"/>
              <w:sz w:val="22"/>
              <w:szCs w:val="22"/>
              <w:lang w:val="en-US"/>
            </w:rPr>
          </w:pPr>
          <w:hyperlink w:anchor="_Toc527051591" w:history="1">
            <w:r w:rsidR="00E91780" w:rsidRPr="00C5121F">
              <w:rPr>
                <w:rStyle w:val="Hyperlink"/>
                <w:rFonts w:ascii="Bookman Old Style" w:hAnsi="Bookman Old Style" w:cs="Times New Roman"/>
              </w:rPr>
              <w:t>2.</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cs="Times New Roman"/>
              </w:rPr>
              <w:t>Detailed Observation</w:t>
            </w:r>
            <w:r w:rsidR="00E91780">
              <w:rPr>
                <w:webHidden/>
              </w:rPr>
              <w:tab/>
            </w:r>
            <w:r>
              <w:rPr>
                <w:webHidden/>
              </w:rPr>
              <w:fldChar w:fldCharType="begin"/>
            </w:r>
            <w:r w:rsidR="00E91780">
              <w:rPr>
                <w:webHidden/>
              </w:rPr>
              <w:instrText xml:space="preserve"> PAGEREF _Toc527051591 \h </w:instrText>
            </w:r>
            <w:r>
              <w:rPr>
                <w:webHidden/>
              </w:rPr>
            </w:r>
            <w:r>
              <w:rPr>
                <w:webHidden/>
              </w:rPr>
              <w:fldChar w:fldCharType="separate"/>
            </w:r>
            <w:r w:rsidR="00E91780">
              <w:rPr>
                <w:webHidden/>
              </w:rPr>
              <w:t>8</w:t>
            </w:r>
            <w:r>
              <w:rPr>
                <w:webHidden/>
              </w:rPr>
              <w:fldChar w:fldCharType="end"/>
            </w:r>
          </w:hyperlink>
        </w:p>
        <w:p w:rsidR="00E91780" w:rsidRDefault="005E6FB3">
          <w:pPr>
            <w:pStyle w:val="TOC2"/>
            <w:rPr>
              <w:rFonts w:asciiTheme="minorHAnsi" w:eastAsiaTheme="minorEastAsia" w:hAnsiTheme="minorHAnsi" w:cstheme="minorBidi"/>
              <w:sz w:val="22"/>
              <w:szCs w:val="22"/>
              <w:lang w:val="en-US"/>
            </w:rPr>
          </w:pPr>
          <w:hyperlink w:anchor="_Toc527051592" w:history="1">
            <w:r w:rsidR="00E91780" w:rsidRPr="00C5121F">
              <w:rPr>
                <w:rStyle w:val="Hyperlink"/>
                <w:rFonts w:ascii="Bookman Old Style" w:hAnsi="Bookman Old Style"/>
              </w:rPr>
              <w:t>2.1.</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Web Application Security Assessment &amp; Penetration Testing</w:t>
            </w:r>
            <w:r w:rsidR="00E91780">
              <w:rPr>
                <w:webHidden/>
              </w:rPr>
              <w:tab/>
            </w:r>
            <w:r>
              <w:rPr>
                <w:webHidden/>
              </w:rPr>
              <w:fldChar w:fldCharType="begin"/>
            </w:r>
            <w:r w:rsidR="00E91780">
              <w:rPr>
                <w:webHidden/>
              </w:rPr>
              <w:instrText xml:space="preserve"> PAGEREF _Toc527051592 \h </w:instrText>
            </w:r>
            <w:r>
              <w:rPr>
                <w:webHidden/>
              </w:rPr>
            </w:r>
            <w:r>
              <w:rPr>
                <w:webHidden/>
              </w:rPr>
              <w:fldChar w:fldCharType="separate"/>
            </w:r>
            <w:r w:rsidR="00E91780">
              <w:rPr>
                <w:webHidden/>
              </w:rPr>
              <w:t>8</w:t>
            </w:r>
            <w:r>
              <w:rPr>
                <w:webHidden/>
              </w:rPr>
              <w:fldChar w:fldCharType="end"/>
            </w:r>
          </w:hyperlink>
        </w:p>
        <w:p w:rsidR="00E91780" w:rsidRDefault="005E6FB3">
          <w:pPr>
            <w:pStyle w:val="TOC2"/>
            <w:rPr>
              <w:rFonts w:asciiTheme="minorHAnsi" w:eastAsiaTheme="minorEastAsia" w:hAnsiTheme="minorHAnsi" w:cstheme="minorBidi"/>
              <w:sz w:val="22"/>
              <w:szCs w:val="22"/>
              <w:lang w:val="en-US"/>
            </w:rPr>
          </w:pPr>
          <w:hyperlink w:anchor="_Toc527051593" w:history="1">
            <w:r w:rsidR="00E91780" w:rsidRPr="00C5121F">
              <w:rPr>
                <w:rStyle w:val="Hyperlink"/>
                <w:rFonts w:ascii="Bookman Old Style" w:hAnsi="Bookman Old Style"/>
              </w:rPr>
              <w:t>2.2.</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Vulnerability Summary</w:t>
            </w:r>
            <w:r w:rsidR="00E91780">
              <w:rPr>
                <w:webHidden/>
              </w:rPr>
              <w:tab/>
            </w:r>
            <w:r>
              <w:rPr>
                <w:webHidden/>
              </w:rPr>
              <w:fldChar w:fldCharType="begin"/>
            </w:r>
            <w:r w:rsidR="00E91780">
              <w:rPr>
                <w:webHidden/>
              </w:rPr>
              <w:instrText xml:space="preserve"> PAGEREF _Toc527051593 \h </w:instrText>
            </w:r>
            <w:r>
              <w:rPr>
                <w:webHidden/>
              </w:rPr>
            </w:r>
            <w:r>
              <w:rPr>
                <w:webHidden/>
              </w:rPr>
              <w:fldChar w:fldCharType="separate"/>
            </w:r>
            <w:r w:rsidR="00E91780">
              <w:rPr>
                <w:webHidden/>
              </w:rPr>
              <w:t>8</w:t>
            </w:r>
            <w:r>
              <w:rPr>
                <w:webHidden/>
              </w:rPr>
              <w:fldChar w:fldCharType="end"/>
            </w:r>
          </w:hyperlink>
        </w:p>
        <w:p w:rsidR="00E91780" w:rsidRDefault="005E6FB3">
          <w:pPr>
            <w:pStyle w:val="TOC2"/>
            <w:rPr>
              <w:rFonts w:asciiTheme="minorHAnsi" w:eastAsiaTheme="minorEastAsia" w:hAnsiTheme="minorHAnsi" w:cstheme="minorBidi"/>
              <w:sz w:val="22"/>
              <w:szCs w:val="22"/>
              <w:lang w:val="en-US"/>
            </w:rPr>
          </w:pPr>
          <w:hyperlink w:anchor="_Toc527051594" w:history="1">
            <w:r w:rsidR="00E91780" w:rsidRPr="00C5121F">
              <w:rPr>
                <w:rStyle w:val="Hyperlink"/>
                <w:rFonts w:ascii="Bookman Old Style" w:hAnsi="Bookman Old Style" w:cs="Times New Roman"/>
              </w:rPr>
              <w:t>3.</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cs="Times New Roman"/>
              </w:rPr>
              <w:t>Appendix</w:t>
            </w:r>
            <w:r w:rsidR="00E91780">
              <w:rPr>
                <w:webHidden/>
              </w:rPr>
              <w:tab/>
            </w:r>
            <w:r>
              <w:rPr>
                <w:webHidden/>
              </w:rPr>
              <w:fldChar w:fldCharType="begin"/>
            </w:r>
            <w:r w:rsidR="00E91780">
              <w:rPr>
                <w:webHidden/>
              </w:rPr>
              <w:instrText xml:space="preserve"> PAGEREF _Toc527051594 \h </w:instrText>
            </w:r>
            <w:r>
              <w:rPr>
                <w:webHidden/>
              </w:rPr>
            </w:r>
            <w:r>
              <w:rPr>
                <w:webHidden/>
              </w:rPr>
              <w:fldChar w:fldCharType="separate"/>
            </w:r>
            <w:r w:rsidR="00E91780">
              <w:rPr>
                <w:webHidden/>
              </w:rPr>
              <w:t>9</w:t>
            </w:r>
            <w:r>
              <w:rPr>
                <w:webHidden/>
              </w:rPr>
              <w:fldChar w:fldCharType="end"/>
            </w:r>
          </w:hyperlink>
        </w:p>
        <w:p w:rsidR="00E91780" w:rsidRDefault="005E6FB3">
          <w:pPr>
            <w:pStyle w:val="TOC2"/>
            <w:rPr>
              <w:rFonts w:asciiTheme="minorHAnsi" w:eastAsiaTheme="minorEastAsia" w:hAnsiTheme="minorHAnsi" w:cstheme="minorBidi"/>
              <w:sz w:val="22"/>
              <w:szCs w:val="22"/>
              <w:lang w:val="en-US"/>
            </w:rPr>
          </w:pPr>
          <w:hyperlink w:anchor="_Toc527051595" w:history="1">
            <w:r w:rsidR="00E91780" w:rsidRPr="00C5121F">
              <w:rPr>
                <w:rStyle w:val="Hyperlink"/>
                <w:rFonts w:ascii="Bookman Old Style" w:hAnsi="Bookman Old Style"/>
              </w:rPr>
              <w:t>3.1.</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OWASP Checklist</w:t>
            </w:r>
            <w:r w:rsidR="00E91780">
              <w:rPr>
                <w:webHidden/>
              </w:rPr>
              <w:tab/>
            </w:r>
            <w:r>
              <w:rPr>
                <w:webHidden/>
              </w:rPr>
              <w:fldChar w:fldCharType="begin"/>
            </w:r>
            <w:r w:rsidR="00E91780">
              <w:rPr>
                <w:webHidden/>
              </w:rPr>
              <w:instrText xml:space="preserve"> PAGEREF _Toc527051595 \h </w:instrText>
            </w:r>
            <w:r>
              <w:rPr>
                <w:webHidden/>
              </w:rPr>
            </w:r>
            <w:r>
              <w:rPr>
                <w:webHidden/>
              </w:rPr>
              <w:fldChar w:fldCharType="separate"/>
            </w:r>
            <w:r w:rsidR="00E91780">
              <w:rPr>
                <w:webHidden/>
              </w:rPr>
              <w:t>9</w:t>
            </w:r>
            <w:r>
              <w:rPr>
                <w:webHidden/>
              </w:rPr>
              <w:fldChar w:fldCharType="end"/>
            </w:r>
          </w:hyperlink>
        </w:p>
        <w:p w:rsidR="00E91780" w:rsidRDefault="005E6FB3">
          <w:pPr>
            <w:pStyle w:val="TOC2"/>
            <w:rPr>
              <w:rFonts w:asciiTheme="minorHAnsi" w:eastAsiaTheme="minorEastAsia" w:hAnsiTheme="minorHAnsi" w:cstheme="minorBidi"/>
              <w:sz w:val="22"/>
              <w:szCs w:val="22"/>
              <w:lang w:val="en-US"/>
            </w:rPr>
          </w:pPr>
          <w:hyperlink w:anchor="_Toc527051596" w:history="1">
            <w:r w:rsidR="00E91780" w:rsidRPr="00C5121F">
              <w:rPr>
                <w:rStyle w:val="Hyperlink"/>
                <w:rFonts w:ascii="Bookman Old Style" w:hAnsi="Bookman Old Style"/>
              </w:rPr>
              <w:t>3.2.</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Network Reconnaissance</w:t>
            </w:r>
            <w:r w:rsidR="00E91780">
              <w:rPr>
                <w:webHidden/>
              </w:rPr>
              <w:tab/>
            </w:r>
            <w:r>
              <w:rPr>
                <w:webHidden/>
              </w:rPr>
              <w:fldChar w:fldCharType="begin"/>
            </w:r>
            <w:r w:rsidR="00E91780">
              <w:rPr>
                <w:webHidden/>
              </w:rPr>
              <w:instrText xml:space="preserve"> PAGEREF _Toc527051596 \h </w:instrText>
            </w:r>
            <w:r>
              <w:rPr>
                <w:webHidden/>
              </w:rPr>
            </w:r>
            <w:r>
              <w:rPr>
                <w:webHidden/>
              </w:rPr>
              <w:fldChar w:fldCharType="separate"/>
            </w:r>
            <w:r w:rsidR="00E91780">
              <w:rPr>
                <w:webHidden/>
              </w:rPr>
              <w:t>12</w:t>
            </w:r>
            <w:r>
              <w:rPr>
                <w:webHidden/>
              </w:rPr>
              <w:fldChar w:fldCharType="end"/>
            </w:r>
          </w:hyperlink>
        </w:p>
        <w:p w:rsidR="00E91780" w:rsidRDefault="005E6FB3">
          <w:pPr>
            <w:pStyle w:val="TOC2"/>
            <w:rPr>
              <w:rFonts w:asciiTheme="minorHAnsi" w:eastAsiaTheme="minorEastAsia" w:hAnsiTheme="minorHAnsi" w:cstheme="minorBidi"/>
              <w:sz w:val="22"/>
              <w:szCs w:val="22"/>
              <w:lang w:val="en-US"/>
            </w:rPr>
          </w:pPr>
          <w:hyperlink w:anchor="_Toc527051597" w:history="1">
            <w:r w:rsidR="00E91780" w:rsidRPr="00C5121F">
              <w:rPr>
                <w:rStyle w:val="Hyperlink"/>
                <w:rFonts w:ascii="Bookman Old Style" w:hAnsi="Bookman Old Style"/>
              </w:rPr>
              <w:t>4.</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SSL Test</w:t>
            </w:r>
            <w:r w:rsidR="00E91780">
              <w:rPr>
                <w:webHidden/>
              </w:rPr>
              <w:tab/>
            </w:r>
            <w:r>
              <w:rPr>
                <w:webHidden/>
              </w:rPr>
              <w:fldChar w:fldCharType="begin"/>
            </w:r>
            <w:r w:rsidR="00E91780">
              <w:rPr>
                <w:webHidden/>
              </w:rPr>
              <w:instrText xml:space="preserve"> PAGEREF _Toc527051597 \h </w:instrText>
            </w:r>
            <w:r>
              <w:rPr>
                <w:webHidden/>
              </w:rPr>
            </w:r>
            <w:r>
              <w:rPr>
                <w:webHidden/>
              </w:rPr>
              <w:fldChar w:fldCharType="separate"/>
            </w:r>
            <w:r w:rsidR="00E91780">
              <w:rPr>
                <w:webHidden/>
              </w:rPr>
              <w:t>12</w:t>
            </w:r>
            <w:r>
              <w:rPr>
                <w:webHidden/>
              </w:rPr>
              <w:fldChar w:fldCharType="end"/>
            </w:r>
          </w:hyperlink>
        </w:p>
        <w:p w:rsidR="00E91780" w:rsidRDefault="005E6FB3">
          <w:pPr>
            <w:pStyle w:val="TOC2"/>
            <w:rPr>
              <w:rFonts w:asciiTheme="minorHAnsi" w:eastAsiaTheme="minorEastAsia" w:hAnsiTheme="minorHAnsi" w:cstheme="minorBidi"/>
              <w:sz w:val="22"/>
              <w:szCs w:val="22"/>
              <w:lang w:val="en-US"/>
            </w:rPr>
          </w:pPr>
          <w:hyperlink w:anchor="_Toc527051598" w:history="1">
            <w:r w:rsidR="00E91780" w:rsidRPr="00C5121F">
              <w:rPr>
                <w:rStyle w:val="Hyperlink"/>
                <w:rFonts w:ascii="Bookman Old Style" w:hAnsi="Bookman Old Style"/>
              </w:rPr>
              <w:t>5.</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Scanned Items</w:t>
            </w:r>
            <w:r w:rsidR="00E91780">
              <w:rPr>
                <w:webHidden/>
              </w:rPr>
              <w:tab/>
            </w:r>
            <w:r>
              <w:rPr>
                <w:webHidden/>
              </w:rPr>
              <w:fldChar w:fldCharType="begin"/>
            </w:r>
            <w:r w:rsidR="00E91780">
              <w:rPr>
                <w:webHidden/>
              </w:rPr>
              <w:instrText xml:space="preserve"> PAGEREF _Toc527051598 \h </w:instrText>
            </w:r>
            <w:r>
              <w:rPr>
                <w:webHidden/>
              </w:rPr>
            </w:r>
            <w:r>
              <w:rPr>
                <w:webHidden/>
              </w:rPr>
              <w:fldChar w:fldCharType="separate"/>
            </w:r>
            <w:r w:rsidR="00E91780">
              <w:rPr>
                <w:webHidden/>
              </w:rPr>
              <w:t>13</w:t>
            </w:r>
            <w:r>
              <w:rPr>
                <w:webHidden/>
              </w:rPr>
              <w:fldChar w:fldCharType="end"/>
            </w:r>
          </w:hyperlink>
        </w:p>
        <w:p w:rsidR="00E91780" w:rsidRDefault="005E6FB3">
          <w:pPr>
            <w:pStyle w:val="TOC2"/>
            <w:rPr>
              <w:rFonts w:asciiTheme="minorHAnsi" w:eastAsiaTheme="minorEastAsia" w:hAnsiTheme="minorHAnsi" w:cstheme="minorBidi"/>
              <w:sz w:val="22"/>
              <w:szCs w:val="22"/>
              <w:lang w:val="en-US"/>
            </w:rPr>
          </w:pPr>
          <w:hyperlink w:anchor="_Toc527051599" w:history="1">
            <w:r w:rsidR="00E91780" w:rsidRPr="00C5121F">
              <w:rPr>
                <w:rStyle w:val="Hyperlink"/>
                <w:rFonts w:ascii="Bookman Old Style" w:hAnsi="Bookman Old Style"/>
              </w:rPr>
              <w:t>6.</w:t>
            </w:r>
            <w:r w:rsidR="00E91780">
              <w:rPr>
                <w:rFonts w:asciiTheme="minorHAnsi" w:eastAsiaTheme="minorEastAsia" w:hAnsiTheme="minorHAnsi" w:cstheme="minorBidi"/>
                <w:sz w:val="22"/>
                <w:szCs w:val="22"/>
                <w:lang w:val="en-US"/>
              </w:rPr>
              <w:tab/>
            </w:r>
            <w:r w:rsidR="00E91780" w:rsidRPr="00C5121F">
              <w:rPr>
                <w:rStyle w:val="Hyperlink"/>
                <w:rFonts w:ascii="Bookman Old Style" w:hAnsi="Bookman Old Style"/>
              </w:rPr>
              <w:t>Limitations</w:t>
            </w:r>
            <w:r w:rsidR="00E91780">
              <w:rPr>
                <w:webHidden/>
              </w:rPr>
              <w:tab/>
            </w:r>
            <w:r>
              <w:rPr>
                <w:webHidden/>
              </w:rPr>
              <w:fldChar w:fldCharType="begin"/>
            </w:r>
            <w:r w:rsidR="00E91780">
              <w:rPr>
                <w:webHidden/>
              </w:rPr>
              <w:instrText xml:space="preserve"> PAGEREF _Toc527051599 \h </w:instrText>
            </w:r>
            <w:r>
              <w:rPr>
                <w:webHidden/>
              </w:rPr>
            </w:r>
            <w:r>
              <w:rPr>
                <w:webHidden/>
              </w:rPr>
              <w:fldChar w:fldCharType="separate"/>
            </w:r>
            <w:r w:rsidR="00E91780">
              <w:rPr>
                <w:webHidden/>
              </w:rPr>
              <w:t>13</w:t>
            </w:r>
            <w:r>
              <w:rPr>
                <w:webHidden/>
              </w:rPr>
              <w:fldChar w:fldCharType="end"/>
            </w:r>
          </w:hyperlink>
        </w:p>
        <w:p w:rsidR="007D49A3" w:rsidRPr="004830A4" w:rsidRDefault="005E6FB3">
          <w:pPr>
            <w:rPr>
              <w:rFonts w:ascii="Bookman Old Style" w:hAnsi="Bookman Old Style"/>
            </w:rPr>
          </w:pPr>
          <w:r w:rsidRPr="004830A4">
            <w:rPr>
              <w:rFonts w:ascii="Bookman Old Style" w:hAnsi="Bookman Old Style"/>
              <w:b/>
              <w:bCs/>
              <w:noProof/>
            </w:rPr>
            <w:fldChar w:fldCharType="end"/>
          </w:r>
        </w:p>
      </w:sdtContent>
    </w:sdt>
    <w:p w:rsidR="004A759E" w:rsidRPr="004830A4" w:rsidRDefault="004A759E" w:rsidP="00D74884">
      <w:pPr>
        <w:pStyle w:val="PrefaceTitle"/>
        <w:numPr>
          <w:ilvl w:val="0"/>
          <w:numId w:val="15"/>
        </w:numPr>
        <w:spacing w:after="0"/>
        <w:ind w:left="426" w:hanging="426"/>
        <w:jc w:val="both"/>
        <w:rPr>
          <w:rFonts w:ascii="Bookman Old Style" w:hAnsi="Bookman Old Style" w:cs="Times New Roman"/>
          <w:i w:val="0"/>
          <w:sz w:val="36"/>
        </w:rPr>
      </w:pPr>
      <w:bookmarkStart w:id="13" w:name="_Toc527051578"/>
      <w:r w:rsidRPr="004830A4">
        <w:rPr>
          <w:rFonts w:ascii="Bookman Old Style" w:hAnsi="Bookman Old Style" w:cs="Times New Roman"/>
          <w:i w:val="0"/>
          <w:sz w:val="36"/>
        </w:rPr>
        <w:lastRenderedPageBreak/>
        <w:t xml:space="preserve">Executive </w:t>
      </w:r>
      <w:bookmarkEnd w:id="0"/>
      <w:r w:rsidR="00537801" w:rsidRPr="004830A4">
        <w:rPr>
          <w:rFonts w:ascii="Bookman Old Style" w:hAnsi="Bookman Old Style" w:cs="Times New Roman"/>
          <w:i w:val="0"/>
          <w:sz w:val="36"/>
        </w:rPr>
        <w:t>S</w:t>
      </w:r>
      <w:r w:rsidRPr="004830A4">
        <w:rPr>
          <w:rFonts w:ascii="Bookman Old Style" w:hAnsi="Bookman Old Style" w:cs="Times New Roman"/>
          <w:i w:val="0"/>
          <w:sz w:val="36"/>
        </w:rPr>
        <w:t>ummary</w:t>
      </w:r>
      <w:bookmarkEnd w:id="1"/>
      <w:bookmarkEnd w:id="2"/>
      <w:bookmarkEnd w:id="13"/>
    </w:p>
    <w:p w:rsidR="00CC1A9A" w:rsidRPr="004830A4" w:rsidRDefault="00537801" w:rsidP="00D74884">
      <w:pPr>
        <w:pStyle w:val="Heading2"/>
        <w:numPr>
          <w:ilvl w:val="1"/>
          <w:numId w:val="15"/>
        </w:numPr>
        <w:spacing w:before="0"/>
        <w:ind w:left="426" w:hanging="426"/>
        <w:rPr>
          <w:rFonts w:ascii="Bookman Old Style" w:hAnsi="Bookman Old Style"/>
          <w:sz w:val="32"/>
          <w:szCs w:val="32"/>
        </w:rPr>
      </w:pPr>
      <w:bookmarkStart w:id="14" w:name="_Toc527051579"/>
      <w:r w:rsidRPr="004830A4">
        <w:rPr>
          <w:rFonts w:ascii="Bookman Old Style" w:hAnsi="Bookman Old Style"/>
          <w:sz w:val="32"/>
          <w:szCs w:val="32"/>
        </w:rPr>
        <w:t>Introduction</w:t>
      </w:r>
      <w:bookmarkEnd w:id="14"/>
    </w:p>
    <w:p w:rsidR="00EA5EB0" w:rsidRPr="00473840" w:rsidRDefault="00EA5EB0" w:rsidP="00EA5EB0">
      <w:pPr>
        <w:spacing w:after="138"/>
        <w:rPr>
          <w:rFonts w:ascii="Bookman Old Style" w:hAnsi="Bookman Old Style"/>
          <w:sz w:val="22"/>
        </w:rPr>
      </w:pPr>
      <w:r w:rsidRPr="00473840">
        <w:rPr>
          <w:rFonts w:ascii="Bookman Old Style" w:hAnsi="Bookman Old Style"/>
          <w:sz w:val="22"/>
        </w:rPr>
        <w:t xml:space="preserve">This is the official </w:t>
      </w:r>
      <w:r>
        <w:rPr>
          <w:rFonts w:ascii="Bookman Old Style" w:hAnsi="Bookman Old Style"/>
          <w:sz w:val="22"/>
        </w:rPr>
        <w:t xml:space="preserve">attendance </w:t>
      </w:r>
      <w:r w:rsidRPr="00473840">
        <w:rPr>
          <w:rFonts w:ascii="Bookman Old Style" w:hAnsi="Bookman Old Style"/>
          <w:sz w:val="22"/>
        </w:rPr>
        <w:t>portal for General Administration Department of Government of Andhra Pradesh. The Office of the Nodal Authority, General Administration Department manages this site.</w:t>
      </w:r>
      <w:r>
        <w:rPr>
          <w:rFonts w:ascii="Bookman Old Style" w:hAnsi="Bookman Old Style"/>
          <w:sz w:val="22"/>
        </w:rPr>
        <w:t xml:space="preserve"> </w:t>
      </w:r>
      <w:r w:rsidRPr="00473840">
        <w:rPr>
          <w:rFonts w:ascii="Bookman Old Style" w:hAnsi="Bookman Old Style"/>
          <w:sz w:val="22"/>
        </w:rPr>
        <w:t>Though all efforts have been made to ensure the accuracy and currency of the content on this website, the same should not be construed as a statement of law or used for any legal purposes. </w:t>
      </w:r>
    </w:p>
    <w:p w:rsidR="00597108" w:rsidRPr="004830A4" w:rsidRDefault="00597108" w:rsidP="004830A4">
      <w:pPr>
        <w:pStyle w:val="PwCNormal"/>
        <w:numPr>
          <w:ilvl w:val="0"/>
          <w:numId w:val="0"/>
        </w:numPr>
        <w:spacing w:after="120"/>
        <w:jc w:val="both"/>
        <w:rPr>
          <w:rFonts w:ascii="Bookman Old Style" w:hAnsi="Bookman Old Style"/>
          <w:b/>
          <w:i/>
          <w:sz w:val="22"/>
        </w:rPr>
      </w:pPr>
      <w:r w:rsidRPr="004830A4">
        <w:rPr>
          <w:rFonts w:ascii="Bookman Old Style" w:hAnsi="Bookman Old Style" w:cs="Times New Roman"/>
          <w:sz w:val="22"/>
        </w:rPr>
        <w:t>Andhra Pradesh Technology Services (hereon referred as APTS) performed the Cyber Security Assessment of</w:t>
      </w:r>
      <w:r w:rsidR="00EA5EB0">
        <w:rPr>
          <w:rFonts w:ascii="Bookman Old Style" w:hAnsi="Bookman Old Style" w:cs="Times New Roman"/>
          <w:sz w:val="22"/>
        </w:rPr>
        <w:t xml:space="preserve"> Attendance</w:t>
      </w:r>
      <w:r w:rsidR="00AF7EBD" w:rsidRPr="004830A4">
        <w:rPr>
          <w:rFonts w:ascii="Bookman Old Style" w:hAnsi="Bookman Old Style" w:cs="Times New Roman"/>
          <w:sz w:val="22"/>
        </w:rPr>
        <w:t xml:space="preserve"> Application for </w:t>
      </w:r>
      <w:r w:rsidR="00EA5EB0">
        <w:rPr>
          <w:rFonts w:ascii="Bookman Old Style" w:hAnsi="Bookman Old Style" w:cs="Times New Roman"/>
          <w:sz w:val="22"/>
        </w:rPr>
        <w:t>APGAD</w:t>
      </w:r>
      <w:r w:rsidR="00AF7EBD" w:rsidRPr="004830A4">
        <w:rPr>
          <w:rFonts w:ascii="Bookman Old Style" w:hAnsi="Bookman Old Style" w:cs="Times New Roman"/>
          <w:sz w:val="22"/>
        </w:rPr>
        <w:t xml:space="preserve"> Department </w:t>
      </w:r>
      <w:r w:rsidRPr="004830A4">
        <w:rPr>
          <w:rFonts w:ascii="Bookman Old Style" w:hAnsi="Bookman Old Style" w:cs="Times New Roman"/>
          <w:sz w:val="22"/>
        </w:rPr>
        <w:t>to determine, if any weakness exist in the application.</w:t>
      </w:r>
    </w:p>
    <w:p w:rsidR="00597108" w:rsidRPr="004830A4" w:rsidRDefault="00597108" w:rsidP="00AF7EBD">
      <w:pPr>
        <w:rPr>
          <w:rFonts w:ascii="Bookman Old Style" w:hAnsi="Bookman Old Style"/>
        </w:rPr>
      </w:pPr>
    </w:p>
    <w:p w:rsidR="00597108" w:rsidRPr="004830A4" w:rsidRDefault="00597108" w:rsidP="00D74884">
      <w:pPr>
        <w:pStyle w:val="Heading2"/>
        <w:numPr>
          <w:ilvl w:val="1"/>
          <w:numId w:val="15"/>
        </w:numPr>
        <w:spacing w:before="0"/>
        <w:ind w:left="426" w:hanging="426"/>
        <w:rPr>
          <w:rFonts w:ascii="Bookman Old Style" w:hAnsi="Bookman Old Style"/>
          <w:sz w:val="32"/>
          <w:szCs w:val="32"/>
        </w:rPr>
      </w:pPr>
      <w:bookmarkStart w:id="15" w:name="_Toc527051580"/>
      <w:r w:rsidRPr="004830A4">
        <w:rPr>
          <w:rFonts w:ascii="Bookman Old Style" w:hAnsi="Bookman Old Style"/>
          <w:sz w:val="32"/>
          <w:szCs w:val="32"/>
        </w:rPr>
        <w:t>Engagement Specific Details</w:t>
      </w:r>
      <w:bookmarkEnd w:id="15"/>
    </w:p>
    <w:p w:rsidR="003E590C" w:rsidRPr="004830A4" w:rsidRDefault="003E590C" w:rsidP="003E590C">
      <w:pPr>
        <w:pStyle w:val="BodyText"/>
        <w:rPr>
          <w:rFonts w:ascii="Bookman Old Style" w:hAnsi="Bookman Old Style"/>
        </w:rPr>
      </w:pPr>
    </w:p>
    <w:tbl>
      <w:tblPr>
        <w:tblStyle w:val="TableGrid"/>
        <w:tblW w:w="9085" w:type="dxa"/>
        <w:tblLook w:val="04A0"/>
      </w:tblPr>
      <w:tblGrid>
        <w:gridCol w:w="805"/>
        <w:gridCol w:w="6390"/>
        <w:gridCol w:w="1890"/>
      </w:tblGrid>
      <w:tr w:rsidR="006F4B49" w:rsidRPr="004830A4" w:rsidTr="00056B18">
        <w:tc>
          <w:tcPr>
            <w:tcW w:w="805" w:type="dxa"/>
            <w:shd w:val="clear" w:color="auto" w:fill="0070C0"/>
          </w:tcPr>
          <w:p w:rsidR="006F4B49" w:rsidRPr="004830A4" w:rsidRDefault="006F4B49" w:rsidP="006F4B49">
            <w:pPr>
              <w:pStyle w:val="PwCNormal"/>
              <w:numPr>
                <w:ilvl w:val="0"/>
                <w:numId w:val="14"/>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rPr>
              <w:t>S. No.</w:t>
            </w:r>
          </w:p>
        </w:tc>
        <w:tc>
          <w:tcPr>
            <w:tcW w:w="6390" w:type="dxa"/>
            <w:shd w:val="clear" w:color="auto" w:fill="0070C0"/>
          </w:tcPr>
          <w:p w:rsidR="006F4B49" w:rsidRPr="004830A4" w:rsidRDefault="006F4B49" w:rsidP="0012517F">
            <w:pPr>
              <w:pStyle w:val="PwCNormal"/>
              <w:numPr>
                <w:ilvl w:val="0"/>
                <w:numId w:val="0"/>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sz w:val="22"/>
              </w:rPr>
              <w:t>Activity</w:t>
            </w:r>
          </w:p>
        </w:tc>
        <w:tc>
          <w:tcPr>
            <w:tcW w:w="1890" w:type="dxa"/>
            <w:shd w:val="clear" w:color="auto" w:fill="0070C0"/>
          </w:tcPr>
          <w:p w:rsidR="006F4B49" w:rsidRPr="004830A4" w:rsidRDefault="006F4B49" w:rsidP="006F4B49">
            <w:pPr>
              <w:pStyle w:val="PwCNormal"/>
              <w:numPr>
                <w:ilvl w:val="0"/>
                <w:numId w:val="14"/>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sz w:val="22"/>
              </w:rPr>
              <w:t>Date</w:t>
            </w:r>
          </w:p>
        </w:tc>
      </w:tr>
      <w:tr w:rsidR="006F4B49" w:rsidRPr="004830A4" w:rsidTr="0012517F">
        <w:tc>
          <w:tcPr>
            <w:tcW w:w="805" w:type="dxa"/>
          </w:tcPr>
          <w:p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6390" w:type="dxa"/>
          </w:tcPr>
          <w:p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Start date of engagement</w:t>
            </w:r>
          </w:p>
        </w:tc>
        <w:tc>
          <w:tcPr>
            <w:tcW w:w="1890" w:type="dxa"/>
          </w:tcPr>
          <w:p w:rsidR="006F4B49" w:rsidRPr="00EA5EB0" w:rsidRDefault="006F4B49" w:rsidP="00597108">
            <w:pPr>
              <w:pStyle w:val="PwCNormal"/>
              <w:numPr>
                <w:ilvl w:val="0"/>
                <w:numId w:val="14"/>
              </w:numPr>
              <w:spacing w:after="120"/>
              <w:rPr>
                <w:rFonts w:ascii="Bookman Old Style" w:hAnsi="Bookman Old Style" w:cs="Times New Roman"/>
                <w:sz w:val="22"/>
              </w:rPr>
            </w:pPr>
            <w:r w:rsidRPr="00EA5EB0">
              <w:rPr>
                <w:rFonts w:ascii="Bookman Old Style" w:hAnsi="Bookman Old Style" w:cs="Times New Roman"/>
                <w:sz w:val="22"/>
              </w:rPr>
              <w:t>DD/MM/YYYY</w:t>
            </w:r>
          </w:p>
        </w:tc>
      </w:tr>
      <w:tr w:rsidR="006F4B49" w:rsidRPr="004830A4" w:rsidTr="0012517F">
        <w:tc>
          <w:tcPr>
            <w:tcW w:w="805" w:type="dxa"/>
          </w:tcPr>
          <w:p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2.</w:t>
            </w:r>
          </w:p>
        </w:tc>
        <w:tc>
          <w:tcPr>
            <w:tcW w:w="6390" w:type="dxa"/>
          </w:tcPr>
          <w:p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Submission date of initial report</w:t>
            </w:r>
          </w:p>
        </w:tc>
        <w:tc>
          <w:tcPr>
            <w:tcW w:w="1890" w:type="dxa"/>
          </w:tcPr>
          <w:p w:rsidR="006F4B49" w:rsidRPr="00EA5EB0" w:rsidRDefault="006F4B49" w:rsidP="00597108">
            <w:pPr>
              <w:pStyle w:val="PwCNormal"/>
              <w:numPr>
                <w:ilvl w:val="0"/>
                <w:numId w:val="14"/>
              </w:numPr>
              <w:spacing w:after="120"/>
              <w:rPr>
                <w:rFonts w:ascii="Bookman Old Style" w:hAnsi="Bookman Old Style" w:cs="Times New Roman"/>
                <w:sz w:val="22"/>
              </w:rPr>
            </w:pPr>
            <w:r w:rsidRPr="00EA5EB0">
              <w:rPr>
                <w:rFonts w:ascii="Bookman Old Style" w:hAnsi="Bookman Old Style" w:cs="Times New Roman"/>
                <w:sz w:val="22"/>
              </w:rPr>
              <w:t>DD/MM/YYYY</w:t>
            </w:r>
          </w:p>
        </w:tc>
      </w:tr>
    </w:tbl>
    <w:p w:rsidR="0012517F" w:rsidRPr="004830A4" w:rsidRDefault="0012517F" w:rsidP="0012517F">
      <w:pPr>
        <w:pStyle w:val="PwCNormal"/>
        <w:numPr>
          <w:ilvl w:val="0"/>
          <w:numId w:val="0"/>
        </w:numPr>
        <w:spacing w:after="120"/>
        <w:rPr>
          <w:rFonts w:ascii="Bookman Old Style" w:hAnsi="Bookman Old Style"/>
        </w:rPr>
      </w:pPr>
    </w:p>
    <w:tbl>
      <w:tblPr>
        <w:tblStyle w:val="TableGrid"/>
        <w:tblW w:w="9085" w:type="dxa"/>
        <w:tblLook w:val="04A0"/>
      </w:tblPr>
      <w:tblGrid>
        <w:gridCol w:w="805"/>
        <w:gridCol w:w="1933"/>
        <w:gridCol w:w="2387"/>
        <w:gridCol w:w="2340"/>
        <w:gridCol w:w="1620"/>
      </w:tblGrid>
      <w:tr w:rsidR="00982BA4" w:rsidRPr="004830A4" w:rsidTr="00982BA4">
        <w:tc>
          <w:tcPr>
            <w:tcW w:w="805" w:type="dxa"/>
            <w:shd w:val="clear" w:color="auto" w:fill="0070C0"/>
          </w:tcPr>
          <w:p w:rsidR="00982BA4" w:rsidRPr="004830A4" w:rsidRDefault="00982BA4" w:rsidP="0012517F">
            <w:pPr>
              <w:pStyle w:val="PwCNormal"/>
              <w:numPr>
                <w:ilvl w:val="0"/>
                <w:numId w:val="14"/>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S. No</w:t>
            </w:r>
          </w:p>
        </w:tc>
        <w:tc>
          <w:tcPr>
            <w:tcW w:w="1933" w:type="dxa"/>
            <w:shd w:val="clear" w:color="auto" w:fill="0070C0"/>
          </w:tcPr>
          <w:p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Area</w:t>
            </w:r>
          </w:p>
        </w:tc>
        <w:tc>
          <w:tcPr>
            <w:tcW w:w="2387" w:type="dxa"/>
            <w:shd w:val="clear" w:color="auto" w:fill="0070C0"/>
          </w:tcPr>
          <w:p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Review Performed By</w:t>
            </w:r>
          </w:p>
        </w:tc>
        <w:tc>
          <w:tcPr>
            <w:tcW w:w="2340" w:type="dxa"/>
            <w:shd w:val="clear" w:color="auto" w:fill="0070C0"/>
          </w:tcPr>
          <w:p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Application SPOC</w:t>
            </w:r>
          </w:p>
        </w:tc>
        <w:tc>
          <w:tcPr>
            <w:tcW w:w="1620" w:type="dxa"/>
            <w:shd w:val="clear" w:color="auto" w:fill="0070C0"/>
          </w:tcPr>
          <w:p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Department Name</w:t>
            </w:r>
          </w:p>
        </w:tc>
      </w:tr>
      <w:tr w:rsidR="00982BA4" w:rsidRPr="004830A4" w:rsidTr="00EA5EB0">
        <w:tc>
          <w:tcPr>
            <w:tcW w:w="805" w:type="dxa"/>
          </w:tcPr>
          <w:p w:rsidR="00982BA4" w:rsidRPr="004830A4" w:rsidRDefault="00982BA4"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1933" w:type="dxa"/>
          </w:tcPr>
          <w:p w:rsidR="00982BA4" w:rsidRPr="004830A4" w:rsidRDefault="00982BA4"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Application Security Assessment</w:t>
            </w:r>
          </w:p>
        </w:tc>
        <w:tc>
          <w:tcPr>
            <w:tcW w:w="2387" w:type="dxa"/>
            <w:vAlign w:val="center"/>
          </w:tcPr>
          <w:p w:rsidR="00982BA4" w:rsidRPr="004830A4" w:rsidRDefault="00EA5EB0" w:rsidP="00EA5EB0">
            <w:pPr>
              <w:pStyle w:val="PwCNormal"/>
              <w:numPr>
                <w:ilvl w:val="0"/>
                <w:numId w:val="0"/>
              </w:numPr>
              <w:spacing w:after="120"/>
              <w:jc w:val="center"/>
              <w:rPr>
                <w:rFonts w:ascii="Bookman Old Style" w:hAnsi="Bookman Old Style" w:cs="Times New Roman"/>
                <w:sz w:val="22"/>
                <w:highlight w:val="yellow"/>
              </w:rPr>
            </w:pPr>
            <w:r w:rsidRPr="00EA5EB0">
              <w:rPr>
                <w:rFonts w:ascii="Bookman Old Style" w:hAnsi="Bookman Old Style" w:cs="Times New Roman"/>
                <w:sz w:val="22"/>
              </w:rPr>
              <w:t>APTS TEAM</w:t>
            </w:r>
          </w:p>
        </w:tc>
        <w:tc>
          <w:tcPr>
            <w:tcW w:w="2340" w:type="dxa"/>
            <w:vAlign w:val="center"/>
          </w:tcPr>
          <w:p w:rsidR="00982BA4" w:rsidRPr="004830A4" w:rsidRDefault="00982BA4" w:rsidP="00EA5EB0">
            <w:pPr>
              <w:pStyle w:val="PwCNormal"/>
              <w:numPr>
                <w:ilvl w:val="0"/>
                <w:numId w:val="14"/>
              </w:numPr>
              <w:spacing w:after="120"/>
              <w:jc w:val="center"/>
              <w:rPr>
                <w:rFonts w:ascii="Bookman Old Style" w:hAnsi="Bookman Old Style" w:cs="Times New Roman"/>
                <w:sz w:val="22"/>
                <w:highlight w:val="yellow"/>
              </w:rPr>
            </w:pPr>
          </w:p>
        </w:tc>
        <w:tc>
          <w:tcPr>
            <w:tcW w:w="1620" w:type="dxa"/>
            <w:vAlign w:val="center"/>
          </w:tcPr>
          <w:p w:rsidR="00982BA4" w:rsidRPr="004830A4" w:rsidRDefault="00EA5EB0" w:rsidP="00EA5EB0">
            <w:pPr>
              <w:pStyle w:val="PwCNormal"/>
              <w:numPr>
                <w:ilvl w:val="0"/>
                <w:numId w:val="14"/>
              </w:numPr>
              <w:spacing w:after="120"/>
              <w:jc w:val="center"/>
              <w:rPr>
                <w:rFonts w:ascii="Bookman Old Style" w:hAnsi="Bookman Old Style" w:cs="Times New Roman"/>
                <w:sz w:val="22"/>
                <w:highlight w:val="yellow"/>
              </w:rPr>
            </w:pPr>
            <w:r w:rsidRPr="00EA5EB0">
              <w:rPr>
                <w:rFonts w:ascii="Bookman Old Style" w:hAnsi="Bookman Old Style" w:cs="Times New Roman"/>
                <w:sz w:val="22"/>
              </w:rPr>
              <w:t>GAD</w:t>
            </w:r>
          </w:p>
        </w:tc>
      </w:tr>
    </w:tbl>
    <w:p w:rsidR="00597108" w:rsidRPr="004830A4" w:rsidRDefault="00597108" w:rsidP="00597108">
      <w:pPr>
        <w:pStyle w:val="PwCNormal"/>
        <w:numPr>
          <w:ilvl w:val="0"/>
          <w:numId w:val="14"/>
        </w:numPr>
        <w:spacing w:after="120"/>
        <w:rPr>
          <w:rFonts w:ascii="Bookman Old Style" w:hAnsi="Bookman Old Style"/>
        </w:rPr>
      </w:pPr>
    </w:p>
    <w:tbl>
      <w:tblPr>
        <w:tblStyle w:val="TableGrid"/>
        <w:tblW w:w="9085" w:type="dxa"/>
        <w:tblLook w:val="04A0"/>
      </w:tblPr>
      <w:tblGrid>
        <w:gridCol w:w="805"/>
        <w:gridCol w:w="1980"/>
        <w:gridCol w:w="1800"/>
        <w:gridCol w:w="4500"/>
      </w:tblGrid>
      <w:tr w:rsidR="0012517F" w:rsidRPr="004830A4" w:rsidTr="00982BA4">
        <w:tc>
          <w:tcPr>
            <w:tcW w:w="805" w:type="dxa"/>
            <w:shd w:val="clear" w:color="auto" w:fill="0070C0"/>
          </w:tcPr>
          <w:p w:rsidR="0012517F" w:rsidRPr="004830A4" w:rsidRDefault="0012517F" w:rsidP="0012517F">
            <w:pPr>
              <w:pStyle w:val="PwCNormal"/>
              <w:numPr>
                <w:ilvl w:val="0"/>
                <w:numId w:val="14"/>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S. No</w:t>
            </w:r>
          </w:p>
        </w:tc>
        <w:tc>
          <w:tcPr>
            <w:tcW w:w="1980" w:type="dxa"/>
            <w:shd w:val="clear" w:color="auto" w:fill="0070C0"/>
          </w:tcPr>
          <w:p w:rsidR="0012517F" w:rsidRPr="004830A4" w:rsidRDefault="0012517F" w:rsidP="0012517F">
            <w:pPr>
              <w:pStyle w:val="PwCNormal"/>
              <w:numPr>
                <w:ilvl w:val="0"/>
                <w:numId w:val="0"/>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Date</w:t>
            </w:r>
          </w:p>
        </w:tc>
        <w:tc>
          <w:tcPr>
            <w:tcW w:w="1800" w:type="dxa"/>
            <w:shd w:val="clear" w:color="auto" w:fill="0070C0"/>
          </w:tcPr>
          <w:p w:rsidR="0012517F" w:rsidRPr="004830A4" w:rsidRDefault="0012517F" w:rsidP="0012517F">
            <w:pPr>
              <w:pStyle w:val="PwCNormal"/>
              <w:numPr>
                <w:ilvl w:val="0"/>
                <w:numId w:val="0"/>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Version Number</w:t>
            </w:r>
          </w:p>
        </w:tc>
        <w:tc>
          <w:tcPr>
            <w:tcW w:w="4500" w:type="dxa"/>
            <w:shd w:val="clear" w:color="auto" w:fill="0070C0"/>
          </w:tcPr>
          <w:p w:rsidR="0012517F" w:rsidRPr="004830A4" w:rsidRDefault="0012517F" w:rsidP="0012517F">
            <w:pPr>
              <w:pStyle w:val="PwCNormal"/>
              <w:numPr>
                <w:ilvl w:val="0"/>
                <w:numId w:val="14"/>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Remarks</w:t>
            </w:r>
          </w:p>
        </w:tc>
      </w:tr>
      <w:tr w:rsidR="0012517F" w:rsidRPr="004830A4" w:rsidTr="00982BA4">
        <w:tc>
          <w:tcPr>
            <w:tcW w:w="805" w:type="dxa"/>
          </w:tcPr>
          <w:p w:rsidR="0012517F" w:rsidRPr="004830A4" w:rsidRDefault="0012517F"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1980" w:type="dxa"/>
          </w:tcPr>
          <w:p w:rsidR="0012517F" w:rsidRPr="00EA5EB0" w:rsidRDefault="00EA5EB0" w:rsidP="00597108">
            <w:pPr>
              <w:pStyle w:val="PwCNormal"/>
              <w:numPr>
                <w:ilvl w:val="0"/>
                <w:numId w:val="14"/>
              </w:numPr>
              <w:spacing w:after="120"/>
              <w:rPr>
                <w:rFonts w:ascii="Bookman Old Style" w:hAnsi="Bookman Old Style" w:cs="Times New Roman"/>
                <w:sz w:val="22"/>
              </w:rPr>
            </w:pPr>
            <w:r w:rsidRPr="00EA5EB0">
              <w:rPr>
                <w:rFonts w:ascii="Bookman Old Style" w:hAnsi="Bookman Old Style" w:cs="Times New Roman"/>
                <w:sz w:val="22"/>
              </w:rPr>
              <w:t>03/09/2019</w:t>
            </w:r>
          </w:p>
        </w:tc>
        <w:tc>
          <w:tcPr>
            <w:tcW w:w="1800" w:type="dxa"/>
          </w:tcPr>
          <w:p w:rsidR="0012517F" w:rsidRPr="00EA5EB0" w:rsidRDefault="0012517F" w:rsidP="00597108">
            <w:pPr>
              <w:pStyle w:val="PwCNormal"/>
              <w:numPr>
                <w:ilvl w:val="0"/>
                <w:numId w:val="14"/>
              </w:numPr>
              <w:spacing w:after="120"/>
              <w:rPr>
                <w:rFonts w:ascii="Bookman Old Style" w:hAnsi="Bookman Old Style" w:cs="Times New Roman"/>
                <w:sz w:val="22"/>
              </w:rPr>
            </w:pPr>
            <w:r w:rsidRPr="00EA5EB0">
              <w:rPr>
                <w:rFonts w:ascii="Bookman Old Style" w:hAnsi="Bookman Old Style" w:cs="Times New Roman"/>
                <w:sz w:val="22"/>
              </w:rPr>
              <w:t>v1.0</w:t>
            </w:r>
          </w:p>
        </w:tc>
        <w:tc>
          <w:tcPr>
            <w:tcW w:w="4500" w:type="dxa"/>
          </w:tcPr>
          <w:p w:rsidR="0012517F" w:rsidRPr="00EA5EB0" w:rsidRDefault="00EA5EB0" w:rsidP="00597108">
            <w:pPr>
              <w:pStyle w:val="PwCNormal"/>
              <w:numPr>
                <w:ilvl w:val="0"/>
                <w:numId w:val="14"/>
              </w:numPr>
              <w:spacing w:after="120"/>
              <w:rPr>
                <w:rFonts w:ascii="Bookman Old Style" w:hAnsi="Bookman Old Style" w:cs="Times New Roman"/>
                <w:sz w:val="22"/>
              </w:rPr>
            </w:pPr>
            <w:r>
              <w:rPr>
                <w:rFonts w:ascii="Bookman Old Style" w:hAnsi="Bookman Old Style" w:cs="Times New Roman"/>
                <w:sz w:val="22"/>
              </w:rPr>
              <w:t>Application Security Assessment</w:t>
            </w:r>
          </w:p>
        </w:tc>
      </w:tr>
    </w:tbl>
    <w:p w:rsidR="005E30AB" w:rsidRPr="004830A4" w:rsidRDefault="005E30AB">
      <w:pPr>
        <w:rPr>
          <w:rFonts w:ascii="Bookman Old Style" w:hAnsi="Bookman Old Style"/>
          <w:sz w:val="20"/>
        </w:rPr>
      </w:pPr>
      <w:bookmarkStart w:id="16" w:name="_GoBack"/>
      <w:bookmarkEnd w:id="16"/>
    </w:p>
    <w:p w:rsidR="0012517F" w:rsidRPr="004830A4" w:rsidRDefault="005E30AB" w:rsidP="00D74884">
      <w:pPr>
        <w:pStyle w:val="Heading2"/>
        <w:numPr>
          <w:ilvl w:val="1"/>
          <w:numId w:val="15"/>
        </w:numPr>
        <w:spacing w:before="0"/>
        <w:ind w:left="426" w:hanging="426"/>
        <w:rPr>
          <w:rFonts w:ascii="Bookman Old Style" w:hAnsi="Bookman Old Style"/>
          <w:sz w:val="32"/>
          <w:szCs w:val="32"/>
        </w:rPr>
      </w:pPr>
      <w:bookmarkStart w:id="17" w:name="_Toc527051581"/>
      <w:r w:rsidRPr="004830A4">
        <w:rPr>
          <w:rFonts w:ascii="Bookman Old Style" w:hAnsi="Bookman Old Style"/>
          <w:sz w:val="32"/>
          <w:szCs w:val="32"/>
        </w:rPr>
        <w:t>Scope Details</w:t>
      </w:r>
      <w:bookmarkEnd w:id="17"/>
    </w:p>
    <w:p w:rsidR="00FE374F" w:rsidRPr="00FE374F" w:rsidRDefault="004830A4" w:rsidP="00D74884">
      <w:pPr>
        <w:pStyle w:val="Heading3"/>
        <w:numPr>
          <w:ilvl w:val="2"/>
          <w:numId w:val="15"/>
        </w:numPr>
        <w:spacing w:before="0" w:after="240"/>
        <w:ind w:left="851" w:hanging="851"/>
        <w:rPr>
          <w:rFonts w:ascii="Bookman Old Style" w:hAnsi="Bookman Old Style"/>
          <w:sz w:val="28"/>
          <w:szCs w:val="24"/>
        </w:rPr>
      </w:pPr>
      <w:r>
        <w:rPr>
          <w:rFonts w:ascii="Bookman Old Style" w:hAnsi="Bookman Old Style"/>
          <w:sz w:val="28"/>
          <w:szCs w:val="24"/>
        </w:rPr>
        <w:t xml:space="preserve"> </w:t>
      </w:r>
      <w:bookmarkStart w:id="18" w:name="_Toc527051582"/>
      <w:r w:rsidR="005E30AB" w:rsidRPr="004830A4">
        <w:rPr>
          <w:rFonts w:ascii="Bookman Old Style" w:hAnsi="Bookman Old Style"/>
          <w:sz w:val="28"/>
          <w:szCs w:val="24"/>
        </w:rPr>
        <w:t>Inclusion</w:t>
      </w:r>
      <w:bookmarkEnd w:id="18"/>
    </w:p>
    <w:p w:rsidR="006D66E9" w:rsidRPr="00FE374F" w:rsidRDefault="003E590C" w:rsidP="00D74884">
      <w:pPr>
        <w:pStyle w:val="ListParagraph"/>
        <w:numPr>
          <w:ilvl w:val="0"/>
          <w:numId w:val="16"/>
        </w:numPr>
        <w:ind w:left="426" w:hanging="426"/>
        <w:rPr>
          <w:rFonts w:ascii="Bookman Old Style" w:hAnsi="Bookman Old Style"/>
          <w:b/>
          <w:szCs w:val="28"/>
        </w:rPr>
      </w:pPr>
      <w:r w:rsidRPr="00FE374F">
        <w:rPr>
          <w:rFonts w:ascii="Bookman Old Style" w:hAnsi="Bookman Old Style"/>
          <w:b/>
          <w:szCs w:val="28"/>
        </w:rPr>
        <w:t>Web Application Security Assessment &amp; Penetration Testing</w:t>
      </w:r>
    </w:p>
    <w:p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Application Name: </w:t>
      </w:r>
      <w:r w:rsidR="008D6BAF">
        <w:rPr>
          <w:rFonts w:ascii="Bookman Old Style" w:hAnsi="Bookman Old Style"/>
          <w:snapToGrid w:val="0"/>
          <w:color w:val="000000" w:themeColor="text1"/>
          <w:sz w:val="22"/>
          <w:szCs w:val="36"/>
          <w:lang w:eastAsia="en-AU"/>
        </w:rPr>
        <w:t>attendance</w:t>
      </w:r>
    </w:p>
    <w:p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Application URL: </w:t>
      </w:r>
      <w:r w:rsidR="008D6BAF">
        <w:rPr>
          <w:rFonts w:ascii="Bookman Old Style" w:hAnsi="Bookman Old Style"/>
          <w:snapToGrid w:val="0"/>
          <w:color w:val="000000" w:themeColor="text1"/>
          <w:sz w:val="22"/>
          <w:szCs w:val="36"/>
          <w:lang w:eastAsia="en-AU"/>
        </w:rPr>
        <w:t>uat.attendance.ap.gov.in</w:t>
      </w:r>
    </w:p>
    <w:p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Environment: </w:t>
      </w:r>
      <w:r w:rsidRPr="008D6BAF">
        <w:rPr>
          <w:rFonts w:ascii="Bookman Old Style" w:hAnsi="Bookman Old Style"/>
          <w:snapToGrid w:val="0"/>
          <w:color w:val="000000" w:themeColor="text1"/>
          <w:sz w:val="22"/>
          <w:szCs w:val="36"/>
          <w:lang w:eastAsia="en-AU"/>
        </w:rPr>
        <w:t>UAT</w:t>
      </w:r>
    </w:p>
    <w:p w:rsidR="008D6BAF"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Version Number [or] Latest Compilation Timestamp: </w:t>
      </w:r>
      <w:r w:rsidR="008D6BAF">
        <w:rPr>
          <w:rFonts w:ascii="Bookman Old Style" w:hAnsi="Bookman Old Style"/>
          <w:snapToGrid w:val="0"/>
          <w:color w:val="000000" w:themeColor="text1"/>
          <w:sz w:val="22"/>
          <w:szCs w:val="36"/>
          <w:lang w:eastAsia="en-AU"/>
        </w:rPr>
        <w:t>NA</w:t>
      </w:r>
    </w:p>
    <w:p w:rsidR="00C2561D" w:rsidRPr="004830A4" w:rsidRDefault="00C2561D"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Type of Review: </w:t>
      </w:r>
      <w:proofErr w:type="spellStart"/>
      <w:r w:rsidRPr="008D6BAF">
        <w:rPr>
          <w:rFonts w:ascii="Bookman Old Style" w:hAnsi="Bookman Old Style"/>
          <w:snapToGrid w:val="0"/>
          <w:color w:val="000000" w:themeColor="text1"/>
          <w:sz w:val="22"/>
          <w:szCs w:val="36"/>
          <w:lang w:eastAsia="en-AU"/>
        </w:rPr>
        <w:t>Greybox</w:t>
      </w:r>
      <w:proofErr w:type="spellEnd"/>
    </w:p>
    <w:p w:rsidR="004F1118" w:rsidRPr="004830A4" w:rsidRDefault="004F1118"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Hash of Zipped Source Code (SHA512)</w:t>
      </w:r>
      <w:proofErr w:type="gramStart"/>
      <w:r w:rsidRPr="004830A4">
        <w:rPr>
          <w:rFonts w:ascii="Bookman Old Style" w:hAnsi="Bookman Old Style"/>
          <w:snapToGrid w:val="0"/>
          <w:color w:val="000000" w:themeColor="text1"/>
          <w:sz w:val="22"/>
          <w:szCs w:val="36"/>
          <w:lang w:eastAsia="en-AU"/>
        </w:rPr>
        <w:t>:</w:t>
      </w:r>
      <w:r w:rsidR="008D6BAF">
        <w:rPr>
          <w:rFonts w:ascii="Bookman Old Style" w:hAnsi="Bookman Old Style"/>
          <w:snapToGrid w:val="0"/>
          <w:color w:val="000000" w:themeColor="text1"/>
          <w:sz w:val="22"/>
          <w:szCs w:val="36"/>
          <w:lang w:eastAsia="en-AU"/>
        </w:rPr>
        <w:t>Not</w:t>
      </w:r>
      <w:proofErr w:type="gramEnd"/>
      <w:r w:rsidR="008D6BAF">
        <w:rPr>
          <w:rFonts w:ascii="Bookman Old Style" w:hAnsi="Bookman Old Style"/>
          <w:snapToGrid w:val="0"/>
          <w:color w:val="000000" w:themeColor="text1"/>
          <w:sz w:val="22"/>
          <w:szCs w:val="36"/>
          <w:lang w:eastAsia="en-AU"/>
        </w:rPr>
        <w:t xml:space="preserve"> Available</w:t>
      </w:r>
    </w:p>
    <w:p w:rsidR="006D66E9" w:rsidRPr="004830A4" w:rsidRDefault="006D66E9" w:rsidP="006D66E9">
      <w:pPr>
        <w:pStyle w:val="ListParagraph"/>
        <w:rPr>
          <w:rFonts w:ascii="Bookman Old Style" w:hAnsi="Bookman Old Style"/>
          <w:b/>
          <w:sz w:val="28"/>
          <w:szCs w:val="28"/>
        </w:rPr>
      </w:pPr>
    </w:p>
    <w:p w:rsidR="006D66E9" w:rsidRPr="004830A4" w:rsidRDefault="006D66E9" w:rsidP="00C2561D">
      <w:pPr>
        <w:rPr>
          <w:rFonts w:ascii="Bookman Old Style" w:hAnsi="Bookman Old Style"/>
          <w:b/>
          <w:sz w:val="28"/>
          <w:szCs w:val="28"/>
        </w:rPr>
      </w:pPr>
    </w:p>
    <w:p w:rsidR="0012517F" w:rsidRPr="00EA5EB0" w:rsidRDefault="003E590C" w:rsidP="00CC1A9A">
      <w:pPr>
        <w:pStyle w:val="Heading3"/>
        <w:numPr>
          <w:ilvl w:val="2"/>
          <w:numId w:val="15"/>
        </w:numPr>
        <w:spacing w:before="0" w:after="240"/>
        <w:ind w:left="993" w:hanging="993"/>
        <w:rPr>
          <w:rFonts w:ascii="Bookman Old Style" w:hAnsi="Bookman Old Style"/>
          <w:sz w:val="28"/>
          <w:szCs w:val="24"/>
        </w:rPr>
      </w:pPr>
      <w:bookmarkStart w:id="19" w:name="_Toc527051583"/>
      <w:r w:rsidRPr="00FE374F">
        <w:rPr>
          <w:rFonts w:ascii="Bookman Old Style" w:hAnsi="Bookman Old Style"/>
          <w:sz w:val="28"/>
          <w:szCs w:val="24"/>
        </w:rPr>
        <w:t>Exclusion</w:t>
      </w:r>
      <w:bookmarkEnd w:id="19"/>
    </w:p>
    <w:p w:rsidR="00EA5EB0" w:rsidRDefault="00EA5EB0" w:rsidP="00EA5EB0">
      <w:pPr>
        <w:pStyle w:val="ListParagraph"/>
        <w:numPr>
          <w:ilvl w:val="0"/>
          <w:numId w:val="21"/>
        </w:numPr>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 xml:space="preserve">Server Vulnerability assessment </w:t>
      </w:r>
    </w:p>
    <w:p w:rsidR="00EA5EB0" w:rsidRPr="00761F3B" w:rsidRDefault="00EA5EB0" w:rsidP="00EA5EB0">
      <w:pPr>
        <w:pStyle w:val="ListParagraph"/>
        <w:numPr>
          <w:ilvl w:val="0"/>
          <w:numId w:val="21"/>
        </w:num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 xml:space="preserve">Secure Code Review </w:t>
      </w:r>
    </w:p>
    <w:p w:rsidR="00EA5EB0" w:rsidRDefault="00EA5EB0" w:rsidP="00EA5EB0">
      <w:pPr>
        <w:pStyle w:val="ListParagraph"/>
        <w:numPr>
          <w:ilvl w:val="0"/>
          <w:numId w:val="21"/>
        </w:num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lastRenderedPageBreak/>
        <w:t>Process Review</w:t>
      </w:r>
    </w:p>
    <w:p w:rsidR="00EA5EB0" w:rsidRPr="00550B67" w:rsidRDefault="00EA5EB0" w:rsidP="00EA5EB0">
      <w:pPr>
        <w:pStyle w:val="ListParagraph"/>
        <w:numPr>
          <w:ilvl w:val="0"/>
          <w:numId w:val="21"/>
        </w:numPr>
        <w:rPr>
          <w:rFonts w:ascii="Bookman Old Style" w:hAnsi="Bookman Old Style"/>
          <w:snapToGrid w:val="0"/>
          <w:color w:val="000000" w:themeColor="text1"/>
          <w:sz w:val="22"/>
          <w:szCs w:val="36"/>
          <w:lang w:eastAsia="en-AU"/>
        </w:rPr>
      </w:pPr>
      <w:r w:rsidRPr="00117601">
        <w:rPr>
          <w:rFonts w:ascii="Bookman Old Style" w:hAnsi="Bookman Old Style"/>
          <w:snapToGrid w:val="0"/>
          <w:color w:val="000000" w:themeColor="text1"/>
          <w:sz w:val="22"/>
          <w:szCs w:val="36"/>
          <w:lang w:eastAsia="en-AU"/>
        </w:rPr>
        <w:t>Secure Network Architecture Review</w:t>
      </w:r>
    </w:p>
    <w:p w:rsidR="00C2561D" w:rsidRPr="004830A4" w:rsidRDefault="00C2561D" w:rsidP="00716098">
      <w:pPr>
        <w:rPr>
          <w:rFonts w:ascii="Bookman Old Style" w:hAnsi="Bookman Old Style"/>
          <w:sz w:val="20"/>
        </w:rPr>
      </w:pPr>
    </w:p>
    <w:p w:rsidR="00483956" w:rsidRPr="00FE374F" w:rsidRDefault="00C2561D" w:rsidP="00D74884">
      <w:pPr>
        <w:pStyle w:val="Heading2"/>
        <w:numPr>
          <w:ilvl w:val="1"/>
          <w:numId w:val="15"/>
        </w:numPr>
        <w:spacing w:before="0"/>
        <w:ind w:left="426" w:hanging="426"/>
        <w:rPr>
          <w:rFonts w:ascii="Bookman Old Style" w:hAnsi="Bookman Old Style"/>
          <w:sz w:val="32"/>
          <w:szCs w:val="32"/>
        </w:rPr>
      </w:pPr>
      <w:bookmarkStart w:id="20" w:name="_Toc527051584"/>
      <w:r w:rsidRPr="00FE374F">
        <w:rPr>
          <w:rFonts w:ascii="Bookman Old Style" w:hAnsi="Bookman Old Style"/>
          <w:sz w:val="32"/>
          <w:szCs w:val="32"/>
        </w:rPr>
        <w:t>Approach &amp; Methodology</w:t>
      </w:r>
      <w:bookmarkEnd w:id="20"/>
    </w:p>
    <w:p w:rsidR="00CC1A9A" w:rsidRPr="004830A4" w:rsidRDefault="00CC1A9A" w:rsidP="00691F5F">
      <w:pPr>
        <w:pStyle w:val="PwCNormal"/>
        <w:numPr>
          <w:ilvl w:val="0"/>
          <w:numId w:val="14"/>
        </w:numPr>
        <w:spacing w:after="0"/>
        <w:jc w:val="both"/>
        <w:rPr>
          <w:rFonts w:ascii="Bookman Old Style" w:hAnsi="Bookman Old Style" w:cs="Times New Roman"/>
          <w:sz w:val="22"/>
        </w:rPr>
      </w:pPr>
      <w:r w:rsidRPr="004830A4">
        <w:rPr>
          <w:rFonts w:ascii="Bookman Old Style" w:hAnsi="Bookman Old Style" w:cs="Times New Roman"/>
          <w:sz w:val="22"/>
        </w:rPr>
        <w:t>The web application security assessment was conducted in line with the leading security standards and guidelines for web application s</w:t>
      </w:r>
      <w:r w:rsidR="0072632E" w:rsidRPr="004830A4">
        <w:rPr>
          <w:rFonts w:ascii="Bookman Old Style" w:hAnsi="Bookman Old Style" w:cs="Times New Roman"/>
          <w:sz w:val="22"/>
        </w:rPr>
        <w:t>ecurity such as OWASP.</w:t>
      </w:r>
    </w:p>
    <w:p w:rsidR="00CC1A9A" w:rsidRDefault="00CC1A9A" w:rsidP="00691F5F">
      <w:pPr>
        <w:pStyle w:val="PwCNormal"/>
        <w:numPr>
          <w:ilvl w:val="0"/>
          <w:numId w:val="14"/>
        </w:numPr>
        <w:spacing w:after="0"/>
        <w:jc w:val="both"/>
        <w:rPr>
          <w:rFonts w:ascii="Bookman Old Style" w:hAnsi="Bookman Old Style" w:cs="Times New Roman"/>
          <w:sz w:val="22"/>
        </w:rPr>
      </w:pPr>
      <w:r w:rsidRPr="004830A4">
        <w:rPr>
          <w:rFonts w:ascii="Bookman Old Style" w:hAnsi="Bookman Old Style" w:cs="Times New Roman"/>
          <w:sz w:val="22"/>
        </w:rPr>
        <w:t>The approach followed for the security assessment is detailed below:</w:t>
      </w:r>
    </w:p>
    <w:p w:rsidR="00FE374F" w:rsidRPr="004830A4" w:rsidRDefault="00FE374F" w:rsidP="00FE374F">
      <w:pPr>
        <w:pStyle w:val="PwCNormal"/>
        <w:numPr>
          <w:ilvl w:val="0"/>
          <w:numId w:val="14"/>
        </w:numPr>
        <w:spacing w:after="0"/>
        <w:rPr>
          <w:rFonts w:ascii="Bookman Old Style" w:hAnsi="Bookman Old Style" w:cs="Times New Roman"/>
          <w:sz w:val="22"/>
        </w:rPr>
      </w:pPr>
    </w:p>
    <w:p w:rsidR="00191DA7" w:rsidRPr="00FE374F" w:rsidRDefault="00CC1A9A" w:rsidP="00D74884">
      <w:pPr>
        <w:pStyle w:val="Heading3"/>
        <w:numPr>
          <w:ilvl w:val="2"/>
          <w:numId w:val="15"/>
        </w:numPr>
        <w:spacing w:before="0"/>
        <w:ind w:left="993" w:hanging="993"/>
        <w:rPr>
          <w:rFonts w:ascii="Bookman Old Style" w:hAnsi="Bookman Old Style"/>
          <w:sz w:val="28"/>
          <w:szCs w:val="24"/>
        </w:rPr>
      </w:pPr>
      <w:bookmarkStart w:id="21" w:name="_Toc527051585"/>
      <w:r w:rsidRPr="00FE374F">
        <w:rPr>
          <w:rFonts w:ascii="Bookman Old Style" w:hAnsi="Bookman Old Style"/>
          <w:sz w:val="28"/>
          <w:szCs w:val="24"/>
        </w:rPr>
        <w:t>Information Gathering:</w:t>
      </w:r>
      <w:bookmarkEnd w:id="21"/>
      <w:r w:rsidRPr="00FE374F">
        <w:rPr>
          <w:rFonts w:ascii="Bookman Old Style" w:hAnsi="Bookman Old Style"/>
          <w:sz w:val="28"/>
          <w:szCs w:val="24"/>
        </w:rPr>
        <w:t xml:space="preserve"> </w:t>
      </w:r>
    </w:p>
    <w:p w:rsidR="00CC1A9A" w:rsidRPr="004830A4" w:rsidRDefault="00CC1A9A" w:rsidP="008409BC">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 xml:space="preserve">We conducted a </w:t>
      </w:r>
      <w:r w:rsidR="00E64BC7" w:rsidRPr="004830A4">
        <w:rPr>
          <w:rFonts w:ascii="Bookman Old Style" w:hAnsi="Bookman Old Style" w:cs="Times New Roman"/>
          <w:sz w:val="22"/>
        </w:rPr>
        <w:t>walkthrough</w:t>
      </w:r>
      <w:r w:rsidRPr="004830A4">
        <w:rPr>
          <w:rFonts w:ascii="Bookman Old Style" w:hAnsi="Bookman Old Style" w:cs="Times New Roman"/>
          <w:sz w:val="22"/>
        </w:rPr>
        <w:t xml:space="preserve"> of the web application to assess the scope of the security assessment and obtain the following information to identify the potential attack vectors:</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 xml:space="preserve">Functionalities available in the web application </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Entry points for the web application</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Web application is custom developed or off-the-shelf application</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Protocols used by the web application</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Back-end technology including web server, framework, and development language</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Conduct search engine discovery and reconnaissance</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Banner grabbing (finger printing) to identify the running version of web server / application server and framework</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Enumerate application on web server to identify other applications running on the server</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View source of the web application to review the comments and metadata</w:t>
      </w:r>
    </w:p>
    <w:p w:rsidR="00CC1A9A"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Map functionalities and data flow to identify attack vectors</w:t>
      </w:r>
    </w:p>
    <w:p w:rsidR="008409BC" w:rsidRPr="004830A4" w:rsidRDefault="008409BC" w:rsidP="008409BC">
      <w:pPr>
        <w:pStyle w:val="PwCNormal"/>
        <w:numPr>
          <w:ilvl w:val="0"/>
          <w:numId w:val="0"/>
        </w:numPr>
        <w:spacing w:after="0"/>
        <w:ind w:left="993"/>
        <w:jc w:val="both"/>
        <w:rPr>
          <w:rFonts w:ascii="Bookman Old Style" w:hAnsi="Bookman Old Style" w:cs="Times New Roman"/>
          <w:sz w:val="22"/>
        </w:rPr>
      </w:pPr>
    </w:p>
    <w:p w:rsidR="00191DA7" w:rsidRPr="00FE374F" w:rsidRDefault="009E3B51" w:rsidP="00D74884">
      <w:pPr>
        <w:pStyle w:val="Heading3"/>
        <w:numPr>
          <w:ilvl w:val="2"/>
          <w:numId w:val="15"/>
        </w:numPr>
        <w:spacing w:before="0"/>
        <w:ind w:left="993" w:hanging="993"/>
        <w:rPr>
          <w:rFonts w:ascii="Bookman Old Style" w:hAnsi="Bookman Old Style"/>
          <w:sz w:val="28"/>
          <w:szCs w:val="24"/>
        </w:rPr>
      </w:pPr>
      <w:bookmarkStart w:id="22" w:name="_Toc527051586"/>
      <w:r w:rsidRPr="00FE374F">
        <w:rPr>
          <w:rFonts w:ascii="Bookman Old Style" w:hAnsi="Bookman Old Style"/>
          <w:sz w:val="28"/>
          <w:szCs w:val="24"/>
        </w:rPr>
        <w:t>Automated</w:t>
      </w:r>
      <w:r w:rsidR="00D90247" w:rsidRPr="00FE374F">
        <w:rPr>
          <w:rFonts w:ascii="Bookman Old Style" w:hAnsi="Bookman Old Style"/>
          <w:sz w:val="28"/>
          <w:szCs w:val="24"/>
        </w:rPr>
        <w:t xml:space="preserve"> </w:t>
      </w:r>
      <w:r w:rsidR="00483956" w:rsidRPr="00FE374F">
        <w:rPr>
          <w:rFonts w:ascii="Bookman Old Style" w:hAnsi="Bookman Old Style"/>
          <w:sz w:val="28"/>
          <w:szCs w:val="24"/>
        </w:rPr>
        <w:t>&amp; Manual</w:t>
      </w:r>
      <w:r w:rsidRPr="00FE374F">
        <w:rPr>
          <w:rFonts w:ascii="Bookman Old Style" w:hAnsi="Bookman Old Style"/>
          <w:sz w:val="28"/>
          <w:szCs w:val="24"/>
        </w:rPr>
        <w:t xml:space="preserve"> Scanning:</w:t>
      </w:r>
      <w:bookmarkEnd w:id="22"/>
      <w:r w:rsidRPr="00FE374F">
        <w:rPr>
          <w:rFonts w:ascii="Bookman Old Style" w:hAnsi="Bookman Old Style"/>
          <w:sz w:val="28"/>
          <w:szCs w:val="24"/>
        </w:rPr>
        <w:t xml:space="preserve"> </w:t>
      </w:r>
    </w:p>
    <w:p w:rsidR="00A320C7" w:rsidRPr="004830A4" w:rsidRDefault="009E3B51" w:rsidP="008409BC">
      <w:pPr>
        <w:pStyle w:val="PwCNormal"/>
        <w:numPr>
          <w:ilvl w:val="0"/>
          <w:numId w:val="0"/>
        </w:numPr>
        <w:spacing w:after="0"/>
        <w:jc w:val="both"/>
        <w:rPr>
          <w:rFonts w:ascii="Bookman Old Style" w:hAnsi="Bookman Old Style" w:cs="Times New Roman"/>
          <w:lang w:val="en-US"/>
        </w:rPr>
      </w:pPr>
      <w:r w:rsidRPr="004830A4">
        <w:rPr>
          <w:rFonts w:ascii="Bookman Old Style" w:hAnsi="Bookman Old Style" w:cs="Times New Roman"/>
          <w:sz w:val="22"/>
        </w:rPr>
        <w:t xml:space="preserve">We performed an </w:t>
      </w:r>
      <w:r w:rsidRPr="00C5204B">
        <w:rPr>
          <w:rFonts w:ascii="Bookman Old Style" w:hAnsi="Bookman Old Style" w:cs="Times New Roman"/>
          <w:sz w:val="22"/>
        </w:rPr>
        <w:t>unauthenticated</w:t>
      </w:r>
      <w:r w:rsidR="00483956" w:rsidRPr="004830A4">
        <w:rPr>
          <w:rFonts w:ascii="Bookman Old Style" w:hAnsi="Bookman Old Style" w:cs="Times New Roman"/>
          <w:sz w:val="22"/>
        </w:rPr>
        <w:t xml:space="preserve"> a</w:t>
      </w:r>
      <w:r w:rsidRPr="004830A4">
        <w:rPr>
          <w:rFonts w:ascii="Bookman Old Style" w:hAnsi="Bookman Old Style" w:cs="Times New Roman"/>
          <w:sz w:val="22"/>
        </w:rPr>
        <w:t xml:space="preserve">utomated </w:t>
      </w:r>
      <w:r w:rsidR="00483956" w:rsidRPr="004830A4">
        <w:rPr>
          <w:rFonts w:ascii="Bookman Old Style" w:hAnsi="Bookman Old Style" w:cs="Times New Roman"/>
          <w:sz w:val="22"/>
        </w:rPr>
        <w:t xml:space="preserve">&amp; Manual </w:t>
      </w:r>
      <w:proofErr w:type="gramStart"/>
      <w:r w:rsidRPr="004830A4">
        <w:rPr>
          <w:rFonts w:ascii="Bookman Old Style" w:hAnsi="Bookman Old Style" w:cs="Times New Roman"/>
          <w:sz w:val="22"/>
        </w:rPr>
        <w:t>scanning  of</w:t>
      </w:r>
      <w:proofErr w:type="gramEnd"/>
      <w:r w:rsidRPr="004830A4">
        <w:rPr>
          <w:rFonts w:ascii="Bookman Old Style" w:hAnsi="Bookman Old Style" w:cs="Times New Roman"/>
          <w:sz w:val="22"/>
        </w:rPr>
        <w:t xml:space="preserve"> the web application URL u</w:t>
      </w:r>
      <w:r w:rsidR="00483956" w:rsidRPr="004830A4">
        <w:rPr>
          <w:rFonts w:ascii="Bookman Old Style" w:hAnsi="Bookman Old Style" w:cs="Times New Roman"/>
          <w:sz w:val="22"/>
        </w:rPr>
        <w:t xml:space="preserve">sing commercial and open source tools. The </w:t>
      </w:r>
      <w:r w:rsidRPr="004830A4">
        <w:rPr>
          <w:rFonts w:ascii="Bookman Old Style" w:hAnsi="Bookman Old Style" w:cs="Times New Roman"/>
          <w:sz w:val="22"/>
        </w:rPr>
        <w:t xml:space="preserve">scanning was conducted to identify any </w:t>
      </w:r>
      <w:r w:rsidR="00483956" w:rsidRPr="004830A4">
        <w:rPr>
          <w:rFonts w:ascii="Bookman Old Style" w:hAnsi="Bookman Old Style" w:cs="Times New Roman"/>
          <w:sz w:val="22"/>
        </w:rPr>
        <w:t>known vulnerabilities in the subjected application.</w:t>
      </w:r>
    </w:p>
    <w:p w:rsidR="00191DA7" w:rsidRPr="00FE374F" w:rsidRDefault="00CC1A9A" w:rsidP="00D74884">
      <w:pPr>
        <w:pStyle w:val="Heading3"/>
        <w:numPr>
          <w:ilvl w:val="2"/>
          <w:numId w:val="15"/>
        </w:numPr>
        <w:spacing w:before="0"/>
        <w:ind w:left="993" w:hanging="993"/>
        <w:rPr>
          <w:rFonts w:ascii="Bookman Old Style" w:hAnsi="Bookman Old Style"/>
          <w:sz w:val="28"/>
          <w:szCs w:val="24"/>
        </w:rPr>
      </w:pPr>
      <w:bookmarkStart w:id="23" w:name="_Toc527051587"/>
      <w:r w:rsidRPr="00FE374F">
        <w:rPr>
          <w:rFonts w:ascii="Bookman Old Style" w:hAnsi="Bookman Old Style"/>
          <w:sz w:val="28"/>
          <w:szCs w:val="24"/>
        </w:rPr>
        <w:t>Analyse results and reporting:</w:t>
      </w:r>
      <w:bookmarkEnd w:id="23"/>
      <w:r w:rsidRPr="00FE374F">
        <w:rPr>
          <w:rFonts w:ascii="Bookman Old Style" w:hAnsi="Bookman Old Style"/>
          <w:sz w:val="28"/>
          <w:szCs w:val="24"/>
        </w:rPr>
        <w:t xml:space="preserve"> </w:t>
      </w:r>
    </w:p>
    <w:p w:rsidR="00CC1A9A" w:rsidRPr="004830A4" w:rsidRDefault="00CC1A9A" w:rsidP="008409BC">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We then analysed the results from manual inspection to identify the vulnerabilities applicable to the web application. The risk classification for each of these vulnerabilities was identified based on the likelihood of occurrence, impact, and level of access required to exploit these vulnerability as per the risk classification method</w:t>
      </w:r>
      <w:r w:rsidR="007D49A3" w:rsidRPr="004830A4">
        <w:rPr>
          <w:rFonts w:ascii="Bookman Old Style" w:hAnsi="Bookman Old Style" w:cs="Times New Roman"/>
          <w:sz w:val="22"/>
        </w:rPr>
        <w:t xml:space="preserve">ology detailed in </w:t>
      </w:r>
      <w:r w:rsidR="00691F5F">
        <w:rPr>
          <w:rFonts w:ascii="Bookman Old Style" w:hAnsi="Bookman Old Style" w:cs="Times New Roman"/>
          <w:sz w:val="22"/>
        </w:rPr>
        <w:t>1.</w:t>
      </w:r>
      <w:r w:rsidR="007D49A3" w:rsidRPr="004830A4">
        <w:rPr>
          <w:rFonts w:ascii="Bookman Old Style" w:hAnsi="Bookman Old Style" w:cs="Times New Roman"/>
          <w:sz w:val="22"/>
        </w:rPr>
        <w:t>5 of the report</w:t>
      </w:r>
      <w:r w:rsidRPr="004830A4">
        <w:rPr>
          <w:rFonts w:ascii="Bookman Old Style" w:hAnsi="Bookman Old Style" w:cs="Times New Roman"/>
          <w:sz w:val="22"/>
        </w:rPr>
        <w:t>.</w:t>
      </w:r>
    </w:p>
    <w:p w:rsidR="00CC1A9A" w:rsidRPr="004830A4" w:rsidRDefault="00CC1A9A" w:rsidP="008409BC">
      <w:pPr>
        <w:pStyle w:val="PwCNormal"/>
        <w:numPr>
          <w:ilvl w:val="0"/>
          <w:numId w:val="14"/>
        </w:numPr>
        <w:spacing w:after="0"/>
        <w:rPr>
          <w:rFonts w:ascii="Bookman Old Style" w:hAnsi="Bookman Old Style" w:cs="Times New Roman"/>
          <w:sz w:val="22"/>
        </w:rPr>
      </w:pPr>
      <w:r w:rsidRPr="004830A4">
        <w:rPr>
          <w:rFonts w:ascii="Bookman Old Style" w:hAnsi="Bookman Old Style" w:cs="Times New Roman"/>
          <w:sz w:val="22"/>
        </w:rPr>
        <w:t>An exception based detailed report is prepared with the following:</w:t>
      </w:r>
    </w:p>
    <w:p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Description of the vulnerability</w:t>
      </w:r>
    </w:p>
    <w:p w:rsidR="00483956" w:rsidRPr="004830A4" w:rsidRDefault="00483956"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Risk Rating</w:t>
      </w:r>
    </w:p>
    <w:p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Impact</w:t>
      </w:r>
      <w:r w:rsidR="008070F3">
        <w:rPr>
          <w:rFonts w:ascii="Bookman Old Style" w:hAnsi="Bookman Old Style" w:cs="Times New Roman"/>
          <w:sz w:val="22"/>
        </w:rPr>
        <w:t xml:space="preserve"> </w:t>
      </w:r>
      <w:r w:rsidR="00483956" w:rsidRPr="004830A4">
        <w:rPr>
          <w:rFonts w:ascii="Bookman Old Style" w:hAnsi="Bookman Old Style" w:cs="Times New Roman"/>
          <w:sz w:val="22"/>
        </w:rPr>
        <w:t>&amp;</w:t>
      </w:r>
      <w:r w:rsidR="008070F3">
        <w:rPr>
          <w:rFonts w:ascii="Bookman Old Style" w:hAnsi="Bookman Old Style" w:cs="Times New Roman"/>
          <w:sz w:val="22"/>
        </w:rPr>
        <w:t xml:space="preserve"> </w:t>
      </w:r>
      <w:r w:rsidRPr="004830A4">
        <w:rPr>
          <w:rFonts w:ascii="Bookman Old Style" w:hAnsi="Bookman Old Style" w:cs="Times New Roman"/>
          <w:sz w:val="22"/>
        </w:rPr>
        <w:t>Root Cause</w:t>
      </w:r>
    </w:p>
    <w:p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 xml:space="preserve">Recommendation </w:t>
      </w:r>
      <w:r w:rsidR="00483956" w:rsidRPr="004830A4">
        <w:rPr>
          <w:rFonts w:ascii="Bookman Old Style" w:hAnsi="Bookman Old Style" w:cs="Times New Roman"/>
          <w:sz w:val="22"/>
        </w:rPr>
        <w:t>including reference links</w:t>
      </w:r>
    </w:p>
    <w:p w:rsidR="001369E9" w:rsidRPr="004830A4" w:rsidRDefault="001369E9" w:rsidP="007D49A3">
      <w:pPr>
        <w:rPr>
          <w:rFonts w:ascii="Bookman Old Style" w:hAnsi="Bookman Old Style"/>
          <w:snapToGrid w:val="0"/>
          <w:color w:val="000000" w:themeColor="text1"/>
          <w:sz w:val="22"/>
          <w:szCs w:val="36"/>
          <w:lang w:eastAsia="en-AU"/>
        </w:rPr>
      </w:pPr>
    </w:p>
    <w:p w:rsidR="001121C6" w:rsidRPr="008C54B6" w:rsidRDefault="001369E9" w:rsidP="00D74884">
      <w:pPr>
        <w:pStyle w:val="Heading2"/>
        <w:numPr>
          <w:ilvl w:val="1"/>
          <w:numId w:val="15"/>
        </w:numPr>
        <w:spacing w:before="0"/>
        <w:ind w:left="426" w:hanging="426"/>
        <w:rPr>
          <w:rFonts w:ascii="Bookman Old Style" w:hAnsi="Bookman Old Style"/>
          <w:sz w:val="32"/>
          <w:szCs w:val="32"/>
        </w:rPr>
      </w:pPr>
      <w:bookmarkStart w:id="24" w:name="_Toc527051588"/>
      <w:r w:rsidRPr="008C54B6">
        <w:rPr>
          <w:rFonts w:ascii="Bookman Old Style" w:hAnsi="Bookman Old Style"/>
          <w:sz w:val="32"/>
          <w:szCs w:val="32"/>
        </w:rPr>
        <w:t>Risk Categorization</w:t>
      </w:r>
      <w:bookmarkEnd w:id="24"/>
    </w:p>
    <w:p w:rsidR="001369E9" w:rsidRPr="008C54B6" w:rsidRDefault="001369E9" w:rsidP="008C54B6">
      <w:pPr>
        <w:pStyle w:val="PwCNormal"/>
        <w:numPr>
          <w:ilvl w:val="0"/>
          <w:numId w:val="0"/>
        </w:numPr>
        <w:spacing w:after="0"/>
        <w:jc w:val="both"/>
        <w:rPr>
          <w:rFonts w:ascii="Bookman Old Style" w:hAnsi="Bookman Old Style" w:cs="Times New Roman"/>
          <w:sz w:val="22"/>
        </w:rPr>
      </w:pPr>
      <w:r w:rsidRPr="008C54B6">
        <w:rPr>
          <w:rFonts w:ascii="Bookman Old Style" w:hAnsi="Bookman Old Style" w:cs="Times New Roman"/>
          <w:sz w:val="22"/>
        </w:rPr>
        <w:t>The risk ratings assigned to each finding in this report are based on 3 dimensions – Likelihood, Impact, and Level of access required. These are defined below.</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20"/>
        <w:gridCol w:w="1690"/>
        <w:gridCol w:w="6662"/>
      </w:tblGrid>
      <w:tr w:rsidR="001369E9" w:rsidRPr="004830A4" w:rsidTr="008C54B6">
        <w:trPr>
          <w:trHeight w:val="788"/>
        </w:trPr>
        <w:tc>
          <w:tcPr>
            <w:tcW w:w="720" w:type="dxa"/>
            <w:vMerge w:val="restart"/>
            <w:shd w:val="clear" w:color="auto" w:fill="0070C0"/>
            <w:textDirection w:val="btLr"/>
            <w:vAlign w:val="center"/>
          </w:tcPr>
          <w:p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Likelihood</w:t>
            </w: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Attacker can use existing tools to exploit the vulnerability by following prescriptive instructions and without knowledge of coding/platforms. Target can be exploited directly. Finding assists with exploitation of or is linked to other high or critical risk findings. </w:t>
            </w:r>
          </w:p>
        </w:tc>
      </w:tr>
      <w:tr w:rsidR="001369E9" w:rsidRPr="004830A4" w:rsidTr="008C54B6">
        <w:trPr>
          <w:trHeight w:val="832"/>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bookmarkStart w:id="25" w:name="_Toc330994377"/>
            <w:r w:rsidRPr="004830A4">
              <w:rPr>
                <w:rFonts w:ascii="Bookman Old Style" w:hAnsi="Bookman Old Style"/>
                <w:snapToGrid w:val="0"/>
                <w:color w:val="000000" w:themeColor="text1"/>
                <w:sz w:val="22"/>
                <w:szCs w:val="36"/>
                <w:lang w:eastAsia="en-AU"/>
              </w:rPr>
              <w:t>Attacker must have knowledge of coding/platforms and may require customisation of tools (e.g. batch scripts, shell scripts, Metasploit module customization) to exploit the vulnerability.</w:t>
            </w:r>
            <w:bookmarkEnd w:id="25"/>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Exploitation of target may require setup of additional infrastructure or processes.</w:t>
            </w:r>
          </w:p>
        </w:tc>
      </w:tr>
      <w:tr w:rsidR="001369E9" w:rsidRPr="004830A4" w:rsidTr="008C54B6">
        <w:trPr>
          <w:trHeight w:val="841"/>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 level of skill required to exploit. Attacker must develop their own tools or processes (e.g. custom written exploit code) to successfully exploit the vulnerability.</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Publicly available exploits were not identified.</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Exploitation of target requires setup of additional infrastructure or processes (e.g. Spear Phishing).</w:t>
            </w:r>
          </w:p>
        </w:tc>
      </w:tr>
      <w:tr w:rsidR="001369E9" w:rsidRPr="004830A4" w:rsidTr="008C54B6">
        <w:trPr>
          <w:trHeight w:val="824"/>
        </w:trPr>
        <w:tc>
          <w:tcPr>
            <w:tcW w:w="720" w:type="dxa"/>
            <w:vMerge w:val="restart"/>
            <w:shd w:val="clear" w:color="auto" w:fill="0070C0"/>
            <w:textDirection w:val="btLr"/>
            <w:vAlign w:val="center"/>
          </w:tcPr>
          <w:p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Impact</w:t>
            </w:r>
          </w:p>
        </w:tc>
        <w:tc>
          <w:tcPr>
            <w:tcW w:w="1690" w:type="dxa"/>
            <w:shd w:val="clear" w:color="auto" w:fill="auto"/>
            <w:vAlign w:val="center"/>
          </w:tcPr>
          <w:p w:rsidR="001369E9" w:rsidRPr="004830A4" w:rsidDel="00063976" w:rsidRDefault="001369E9" w:rsidP="00E64BC7">
            <w:pPr>
              <w:rPr>
                <w:rFonts w:ascii="Bookman Old Style" w:hAnsi="Bookman Old Style"/>
                <w:snapToGrid w:val="0"/>
                <w:color w:val="000000" w:themeColor="text1"/>
                <w:sz w:val="22"/>
                <w:szCs w:val="36"/>
                <w:lang w:eastAsia="en-AU"/>
              </w:rPr>
            </w:pPr>
            <w:bookmarkStart w:id="26" w:name="_Toc330994378"/>
            <w:r w:rsidRPr="004830A4">
              <w:rPr>
                <w:rFonts w:ascii="Bookman Old Style" w:hAnsi="Bookman Old Style"/>
                <w:snapToGrid w:val="0"/>
                <w:color w:val="000000" w:themeColor="text1"/>
                <w:sz w:val="22"/>
                <w:szCs w:val="36"/>
                <w:lang w:eastAsia="en-AU"/>
              </w:rPr>
              <w:t>Severe</w:t>
            </w:r>
            <w:bookmarkEnd w:id="26"/>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bookmarkStart w:id="27" w:name="_Toc330994379"/>
            <w:r w:rsidRPr="004830A4">
              <w:rPr>
                <w:rFonts w:ascii="Bookman Old Style" w:hAnsi="Bookman Old Style"/>
                <w:snapToGrid w:val="0"/>
                <w:color w:val="000000" w:themeColor="text1"/>
                <w:sz w:val="22"/>
                <w:szCs w:val="36"/>
                <w:lang w:eastAsia="en-AU"/>
              </w:rPr>
              <w:t>Vulnerability may lead to</w:t>
            </w:r>
            <w:bookmarkStart w:id="28" w:name="_Toc330994380"/>
            <w:bookmarkEnd w:id="27"/>
            <w:r w:rsidRPr="004830A4">
              <w:rPr>
                <w:rFonts w:ascii="Bookman Old Style" w:hAnsi="Bookman Old Style"/>
                <w:snapToGrid w:val="0"/>
                <w:color w:val="000000" w:themeColor="text1"/>
                <w:sz w:val="22"/>
                <w:szCs w:val="36"/>
                <w:lang w:eastAsia="en-AU"/>
              </w:rPr>
              <w:t xml:space="preserve"> widespread administrator access to multiple materially sensitive systems (e.g. Enterprise Administrator), or</w:t>
            </w:r>
            <w:bookmarkStart w:id="29" w:name="_Toc330994381"/>
            <w:bookmarkEnd w:id="28"/>
            <w:r w:rsidRPr="004830A4">
              <w:rPr>
                <w:rFonts w:ascii="Bookman Old Style" w:hAnsi="Bookman Old Style"/>
                <w:snapToGrid w:val="0"/>
                <w:color w:val="000000" w:themeColor="text1"/>
                <w:sz w:val="22"/>
                <w:szCs w:val="36"/>
                <w:lang w:eastAsia="en-AU"/>
              </w:rPr>
              <w:t xml:space="preserve"> access to the internal network from the Internet.</w:t>
            </w:r>
            <w:bookmarkEnd w:id="29"/>
          </w:p>
        </w:tc>
      </w:tr>
      <w:tr w:rsidR="001369E9" w:rsidRPr="004830A4" w:rsidTr="008C54B6">
        <w:trPr>
          <w:trHeight w:val="1119"/>
        </w:trPr>
        <w:tc>
          <w:tcPr>
            <w:tcW w:w="720" w:type="dxa"/>
            <w:vMerge/>
            <w:shd w:val="clear" w:color="auto" w:fill="0070C0"/>
            <w:textDirection w:val="btLr"/>
            <w:vAlign w:val="center"/>
          </w:tcPr>
          <w:p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Major</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 immediate access to sensitive or materially sensitive data, or</w:t>
            </w:r>
            <w:bookmarkStart w:id="30" w:name="_Toc330994382"/>
            <w:r w:rsidRPr="004830A4">
              <w:rPr>
                <w:rFonts w:ascii="Bookman Old Style" w:hAnsi="Bookman Old Style"/>
                <w:snapToGrid w:val="0"/>
                <w:color w:val="000000" w:themeColor="text1"/>
                <w:sz w:val="22"/>
                <w:szCs w:val="36"/>
                <w:lang w:eastAsia="en-AU"/>
              </w:rPr>
              <w:t xml:space="preserve"> highly privileged access to critical business systems, or</w:t>
            </w:r>
            <w:bookmarkStart w:id="31" w:name="_Toc330994383"/>
            <w:bookmarkEnd w:id="30"/>
            <w:r w:rsidRPr="004830A4">
              <w:rPr>
                <w:rFonts w:ascii="Bookman Old Style" w:hAnsi="Bookman Old Style"/>
                <w:snapToGrid w:val="0"/>
                <w:color w:val="000000" w:themeColor="text1"/>
                <w:sz w:val="22"/>
                <w:szCs w:val="36"/>
                <w:lang w:eastAsia="en-AU"/>
              </w:rPr>
              <w:t xml:space="preserve"> a severe and extended disruption to critical business systems or operations, with impact to many users or sites.</w:t>
            </w:r>
            <w:bookmarkEnd w:id="31"/>
          </w:p>
        </w:tc>
      </w:tr>
      <w:tr w:rsidR="001369E9" w:rsidRPr="004830A4" w:rsidTr="008C54B6">
        <w:trPr>
          <w:trHeight w:val="824"/>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Moderate</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Vulnerability may lead to access to sensitive data, or privileged access to critical business systems, or </w:t>
            </w:r>
            <w:bookmarkStart w:id="32" w:name="_Toc330994384"/>
            <w:r w:rsidRPr="004830A4">
              <w:rPr>
                <w:rFonts w:ascii="Bookman Old Style" w:hAnsi="Bookman Old Style"/>
                <w:snapToGrid w:val="0"/>
                <w:color w:val="000000" w:themeColor="text1"/>
                <w:sz w:val="22"/>
                <w:szCs w:val="36"/>
                <w:lang w:eastAsia="en-AU"/>
              </w:rPr>
              <w:t>partial disruption to critical business systems or operations, with impact to some users or sites.</w:t>
            </w:r>
            <w:bookmarkEnd w:id="32"/>
          </w:p>
        </w:tc>
      </w:tr>
      <w:tr w:rsidR="001369E9" w:rsidRPr="004830A4" w:rsidTr="008C54B6">
        <w:trPr>
          <w:trHeight w:val="1251"/>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Minor</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Access to non-sensitive data, or</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Access to non-critical business systems, or</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Disruption to non-critical business systems or operations, with limited impact to users/sites.</w:t>
            </w:r>
          </w:p>
        </w:tc>
      </w:tr>
      <w:tr w:rsidR="001369E9" w:rsidRPr="004830A4" w:rsidTr="008C54B6">
        <w:trPr>
          <w:trHeight w:val="843"/>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Del="00063976"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Insignificant</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Information disclosure of non-sensitive enticement information (e.g. IP addresses, hostnames, system information) with no direct impact to availability.</w:t>
            </w:r>
          </w:p>
        </w:tc>
      </w:tr>
      <w:tr w:rsidR="001369E9" w:rsidRPr="004830A4" w:rsidTr="008C54B6">
        <w:trPr>
          <w:trHeight w:val="374"/>
        </w:trPr>
        <w:tc>
          <w:tcPr>
            <w:tcW w:w="720" w:type="dxa"/>
            <w:vMerge w:val="restart"/>
            <w:shd w:val="clear" w:color="auto" w:fill="0070C0"/>
            <w:textDirection w:val="btLr"/>
            <w:vAlign w:val="center"/>
          </w:tcPr>
          <w:p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Level of access required</w:t>
            </w: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Privileged</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Privileged user (e.g. administrator).</w:t>
            </w:r>
          </w:p>
        </w:tc>
      </w:tr>
      <w:tr w:rsidR="001369E9" w:rsidRPr="004830A4" w:rsidTr="008C54B6">
        <w:trPr>
          <w:trHeight w:val="408"/>
        </w:trPr>
        <w:tc>
          <w:tcPr>
            <w:tcW w:w="720" w:type="dxa"/>
            <w:vMerge/>
            <w:shd w:val="clear" w:color="auto" w:fill="0070C0"/>
            <w:vAlign w:val="center"/>
          </w:tcPr>
          <w:p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Non-privileged</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General user (e.g. domain user).</w:t>
            </w:r>
          </w:p>
        </w:tc>
      </w:tr>
      <w:tr w:rsidR="001369E9" w:rsidRPr="004830A4" w:rsidTr="008C54B6">
        <w:trPr>
          <w:trHeight w:val="542"/>
        </w:trPr>
        <w:tc>
          <w:tcPr>
            <w:tcW w:w="720" w:type="dxa"/>
            <w:vMerge/>
            <w:shd w:val="clear" w:color="auto" w:fill="0070C0"/>
            <w:vAlign w:val="center"/>
          </w:tcPr>
          <w:p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Internal Anonymous</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Unauthenticated user with access to the internal network.</w:t>
            </w:r>
          </w:p>
        </w:tc>
      </w:tr>
      <w:tr w:rsidR="001369E9" w:rsidRPr="004830A4" w:rsidTr="008C54B6">
        <w:trPr>
          <w:trHeight w:val="692"/>
        </w:trPr>
        <w:tc>
          <w:tcPr>
            <w:tcW w:w="720" w:type="dxa"/>
            <w:vMerge/>
            <w:shd w:val="clear" w:color="auto" w:fill="0070C0"/>
            <w:vAlign w:val="center"/>
          </w:tcPr>
          <w:p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rsidR="001369E9" w:rsidRPr="004830A4" w:rsidDel="00BB75B8"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External Anonymous</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Unauthenticated Internet user (includes web applications that allow self-registration).</w:t>
            </w:r>
          </w:p>
        </w:tc>
      </w:tr>
    </w:tbl>
    <w:p w:rsidR="001369E9" w:rsidRPr="004830A4" w:rsidRDefault="001369E9" w:rsidP="001369E9">
      <w:pPr>
        <w:rPr>
          <w:rFonts w:ascii="Bookman Old Style" w:hAnsi="Bookman Old Style"/>
          <w:snapToGrid w:val="0"/>
          <w:color w:val="000000" w:themeColor="text1"/>
          <w:sz w:val="22"/>
          <w:szCs w:val="36"/>
          <w:lang w:eastAsia="en-AU"/>
        </w:rPr>
      </w:pPr>
    </w:p>
    <w:p w:rsidR="0094486D" w:rsidRPr="004830A4" w:rsidRDefault="0094486D" w:rsidP="001369E9">
      <w:pPr>
        <w:spacing w:before="120" w:after="120"/>
        <w:rPr>
          <w:rFonts w:ascii="Bookman Old Style" w:hAnsi="Bookman Old Style"/>
          <w:snapToGrid w:val="0"/>
          <w:color w:val="000000" w:themeColor="text1"/>
          <w:sz w:val="22"/>
          <w:szCs w:val="36"/>
          <w:lang w:eastAsia="en-AU"/>
        </w:rPr>
      </w:pPr>
    </w:p>
    <w:tbl>
      <w:tblPr>
        <w:tblW w:w="52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53"/>
        <w:gridCol w:w="1954"/>
        <w:gridCol w:w="1954"/>
        <w:gridCol w:w="1954"/>
        <w:gridCol w:w="1954"/>
      </w:tblGrid>
      <w:tr w:rsidR="001369E9" w:rsidRPr="004830A4" w:rsidTr="00056B18">
        <w:trPr>
          <w:trHeight w:val="427"/>
        </w:trPr>
        <w:tc>
          <w:tcPr>
            <w:tcW w:w="1000" w:type="pct"/>
            <w:shd w:val="clear" w:color="auto" w:fill="0070C0"/>
            <w:noWrap/>
            <w:vAlign w:val="center"/>
          </w:tcPr>
          <w:p w:rsidR="001369E9" w:rsidRPr="004830A4" w:rsidRDefault="001369E9" w:rsidP="001369E9">
            <w:pPr>
              <w:jc w:val="right"/>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Consequence</w:t>
            </w:r>
          </w:p>
          <w:p w:rsidR="001369E9" w:rsidRPr="004830A4" w:rsidRDefault="001369E9" w:rsidP="001369E9">
            <w:pP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Likelihood</w:t>
            </w:r>
          </w:p>
        </w:tc>
        <w:tc>
          <w:tcPr>
            <w:tcW w:w="1000" w:type="pct"/>
            <w:shd w:val="clear" w:color="auto" w:fill="0070C0"/>
            <w:noWrap/>
            <w:vAlign w:val="center"/>
          </w:tcPr>
          <w:p w:rsidR="001369E9" w:rsidRPr="004830A4" w:rsidRDefault="001369E9"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Small</w:t>
            </w:r>
          </w:p>
        </w:tc>
        <w:tc>
          <w:tcPr>
            <w:tcW w:w="1000" w:type="pct"/>
            <w:shd w:val="clear" w:color="auto" w:fill="0070C0"/>
            <w:noWrap/>
            <w:vAlign w:val="center"/>
          </w:tcPr>
          <w:p w:rsidR="001369E9" w:rsidRPr="004830A4" w:rsidRDefault="001369E9"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Moderate</w:t>
            </w:r>
          </w:p>
        </w:tc>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Severe</w:t>
            </w:r>
          </w:p>
        </w:tc>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Catastrophic</w:t>
            </w:r>
          </w:p>
        </w:tc>
      </w:tr>
      <w:tr w:rsidR="001369E9" w:rsidRPr="004830A4" w:rsidTr="00056B18">
        <w:trPr>
          <w:trHeight w:val="412"/>
        </w:trPr>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Low</w:t>
            </w:r>
          </w:p>
        </w:tc>
        <w:tc>
          <w:tcPr>
            <w:tcW w:w="1000" w:type="pct"/>
            <w:shd w:val="clear" w:color="auto" w:fill="00B0F0"/>
            <w:noWrap/>
            <w:vAlign w:val="center"/>
          </w:tcPr>
          <w:p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Info</w:t>
            </w:r>
          </w:p>
        </w:tc>
        <w:tc>
          <w:tcPr>
            <w:tcW w:w="1000" w:type="pct"/>
            <w:shd w:val="clear" w:color="auto" w:fill="92D050"/>
            <w:noWrap/>
            <w:vAlign w:val="center"/>
          </w:tcPr>
          <w:p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FFC000"/>
            <w:noWrap/>
            <w:vAlign w:val="center"/>
          </w:tcPr>
          <w:p w:rsidR="001369E9" w:rsidRPr="004830A4" w:rsidRDefault="00115BB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r>
      <w:tr w:rsidR="001369E9" w:rsidRPr="004830A4" w:rsidTr="00056B18">
        <w:trPr>
          <w:trHeight w:val="527"/>
        </w:trPr>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Moderate</w:t>
            </w:r>
          </w:p>
        </w:tc>
        <w:tc>
          <w:tcPr>
            <w:tcW w:w="1000" w:type="pct"/>
            <w:shd w:val="clear" w:color="auto" w:fill="92D05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r w:rsidR="001369E9" w:rsidRPr="004830A4" w:rsidTr="00056B18">
        <w:trPr>
          <w:trHeight w:val="527"/>
        </w:trPr>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High</w:t>
            </w:r>
          </w:p>
        </w:tc>
        <w:tc>
          <w:tcPr>
            <w:tcW w:w="1000" w:type="pct"/>
            <w:shd w:val="clear" w:color="auto" w:fill="92D050"/>
            <w:noWrap/>
            <w:vAlign w:val="center"/>
          </w:tcPr>
          <w:p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r w:rsidR="001369E9" w:rsidRPr="004830A4" w:rsidTr="00056B18">
        <w:trPr>
          <w:trHeight w:val="527"/>
        </w:trPr>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lastRenderedPageBreak/>
              <w:t>Very High</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bl>
    <w:p w:rsidR="001369E9" w:rsidRPr="004830A4" w:rsidRDefault="001369E9" w:rsidP="001369E9">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The final risk ratings are defined as follows:</w:t>
      </w:r>
    </w:p>
    <w:tbl>
      <w:tblPr>
        <w:tblW w:w="9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89"/>
        <w:gridCol w:w="7848"/>
      </w:tblGrid>
      <w:tr w:rsidR="001369E9" w:rsidRPr="004830A4" w:rsidTr="0094486D">
        <w:trPr>
          <w:trHeight w:val="737"/>
        </w:trPr>
        <w:tc>
          <w:tcPr>
            <w:tcW w:w="1689" w:type="dxa"/>
            <w:shd w:val="clear" w:color="auto" w:fill="C00000"/>
            <w:vAlign w:val="center"/>
          </w:tcPr>
          <w:p w:rsidR="001369E9" w:rsidRPr="004830A4" w:rsidRDefault="001369E9"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High</w:t>
            </w:r>
          </w:p>
        </w:tc>
        <w:tc>
          <w:tcPr>
            <w:tcW w:w="7848" w:type="dxa"/>
            <w:vAlign w:val="center"/>
          </w:tcPr>
          <w:p w:rsidR="001369E9" w:rsidRPr="004830A4" w:rsidRDefault="001369E9" w:rsidP="008C54B6">
            <w:pPr>
              <w:pStyle w:val="TableTextChar"/>
              <w:spacing w:before="0" w:after="0"/>
              <w:ind w:left="0"/>
              <w:jc w:val="both"/>
              <w:rPr>
                <w:rFonts w:ascii="Bookman Old Style" w:hAnsi="Bookman Old Style"/>
                <w:snapToGrid w:val="0"/>
                <w:sz w:val="22"/>
              </w:rPr>
            </w:pPr>
            <w:bookmarkStart w:id="33" w:name="_Toc330994388"/>
            <w:r w:rsidRPr="004830A4">
              <w:rPr>
                <w:rFonts w:ascii="Bookman Old Style" w:hAnsi="Bookman Old Style"/>
                <w:snapToGrid w:val="0"/>
                <w:sz w:val="22"/>
              </w:rPr>
              <w:t>Urgent action should be taken to address findings.</w:t>
            </w:r>
            <w:bookmarkEnd w:id="33"/>
          </w:p>
        </w:tc>
      </w:tr>
      <w:tr w:rsidR="0094486D" w:rsidRPr="004830A4" w:rsidTr="0094486D">
        <w:trPr>
          <w:trHeight w:val="737"/>
        </w:trPr>
        <w:tc>
          <w:tcPr>
            <w:tcW w:w="1689" w:type="dxa"/>
            <w:shd w:val="clear" w:color="auto" w:fill="FFC000"/>
            <w:vAlign w:val="center"/>
          </w:tcPr>
          <w:p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Medium</w:t>
            </w:r>
          </w:p>
        </w:tc>
        <w:tc>
          <w:tcPr>
            <w:tcW w:w="7848" w:type="dxa"/>
            <w:vAlign w:val="center"/>
          </w:tcPr>
          <w:p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Action should be taken to address findings in a timely manner.</w:t>
            </w:r>
          </w:p>
          <w:p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Out of cycle change and compensating controls may be required.</w:t>
            </w:r>
          </w:p>
        </w:tc>
      </w:tr>
      <w:tr w:rsidR="0094486D" w:rsidRPr="004830A4" w:rsidTr="0094486D">
        <w:trPr>
          <w:trHeight w:val="737"/>
        </w:trPr>
        <w:tc>
          <w:tcPr>
            <w:tcW w:w="1689" w:type="dxa"/>
            <w:shd w:val="clear" w:color="auto" w:fill="92D050"/>
            <w:vAlign w:val="center"/>
          </w:tcPr>
          <w:p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Low</w:t>
            </w:r>
          </w:p>
        </w:tc>
        <w:tc>
          <w:tcPr>
            <w:tcW w:w="7848" w:type="dxa"/>
            <w:vAlign w:val="center"/>
          </w:tcPr>
          <w:p w:rsidR="0094486D" w:rsidRPr="004830A4" w:rsidRDefault="0094486D" w:rsidP="008C54B6">
            <w:pPr>
              <w:pStyle w:val="TableTextChar"/>
              <w:keepNext/>
              <w:keepLines/>
              <w:spacing w:before="0" w:after="0"/>
              <w:ind w:left="0"/>
              <w:jc w:val="both"/>
              <w:outlineLvl w:val="3"/>
              <w:rPr>
                <w:rFonts w:ascii="Bookman Old Style" w:hAnsi="Bookman Old Style"/>
                <w:snapToGrid w:val="0"/>
                <w:sz w:val="22"/>
              </w:rPr>
            </w:pPr>
            <w:r w:rsidRPr="004830A4">
              <w:rPr>
                <w:rFonts w:ascii="Bookman Old Style" w:hAnsi="Bookman Old Style"/>
                <w:snapToGrid w:val="0"/>
                <w:sz w:val="22"/>
              </w:rPr>
              <w:t>No immediate action required. Remediation items can be implemented during the next scheduled change window.</w:t>
            </w:r>
          </w:p>
        </w:tc>
      </w:tr>
      <w:tr w:rsidR="0094486D" w:rsidRPr="004830A4" w:rsidTr="0094486D">
        <w:trPr>
          <w:trHeight w:val="737"/>
        </w:trPr>
        <w:tc>
          <w:tcPr>
            <w:tcW w:w="1689" w:type="dxa"/>
            <w:shd w:val="clear" w:color="auto" w:fill="00B0F0"/>
            <w:vAlign w:val="center"/>
          </w:tcPr>
          <w:p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Information</w:t>
            </w:r>
          </w:p>
        </w:tc>
        <w:tc>
          <w:tcPr>
            <w:tcW w:w="7848" w:type="dxa"/>
            <w:vAlign w:val="center"/>
          </w:tcPr>
          <w:p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No immediate risks to the environment were identified as part of the testing. Findings are informational only.</w:t>
            </w:r>
          </w:p>
        </w:tc>
      </w:tr>
    </w:tbl>
    <w:p w:rsidR="001369E9" w:rsidRPr="004830A4" w:rsidRDefault="001369E9" w:rsidP="008C54B6">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Note: The above matrices are intended to be used as a guide only in determining the appropriate risk rating for a particular vulnerability. Other factors may need to be considered when weighing up the final risk rating, such as the number of servers/applications affected by the vulnerability, nature of system’s affected (e.g. Production, Development, and Test), and nature of data accessed or disclosed.</w:t>
      </w:r>
    </w:p>
    <w:p w:rsidR="001369E9" w:rsidRPr="008C54B6" w:rsidRDefault="0094486D" w:rsidP="00D74884">
      <w:pPr>
        <w:pStyle w:val="Heading2"/>
        <w:numPr>
          <w:ilvl w:val="1"/>
          <w:numId w:val="15"/>
        </w:numPr>
        <w:spacing w:before="0"/>
        <w:ind w:left="426" w:hanging="426"/>
        <w:rPr>
          <w:rFonts w:ascii="Bookman Old Style" w:hAnsi="Bookman Old Style"/>
          <w:sz w:val="32"/>
          <w:szCs w:val="32"/>
        </w:rPr>
      </w:pPr>
      <w:bookmarkStart w:id="34" w:name="_Toc527051589"/>
      <w:r w:rsidRPr="008C54B6">
        <w:rPr>
          <w:rFonts w:ascii="Bookman Old Style" w:hAnsi="Bookman Old Style"/>
          <w:sz w:val="32"/>
          <w:szCs w:val="32"/>
        </w:rPr>
        <w:t>Vulnerability Summary</w:t>
      </w:r>
      <w:bookmarkEnd w:id="34"/>
    </w:p>
    <w:p w:rsidR="00D235FD" w:rsidRPr="004830A4" w:rsidRDefault="0094486D" w:rsidP="008C54B6">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Below is the summary of open vulnerabilities that still exist in the application.</w:t>
      </w:r>
    </w:p>
    <w:tbl>
      <w:tblPr>
        <w:tblW w:w="6210" w:type="dxa"/>
        <w:jc w:val="center"/>
        <w:tblLook w:val="04A0"/>
      </w:tblPr>
      <w:tblGrid>
        <w:gridCol w:w="2720"/>
        <w:gridCol w:w="1120"/>
        <w:gridCol w:w="1250"/>
        <w:gridCol w:w="1120"/>
      </w:tblGrid>
      <w:tr w:rsidR="008C54B6" w:rsidRPr="004830A4" w:rsidTr="008C54B6">
        <w:trPr>
          <w:trHeight w:val="300"/>
          <w:jc w:val="center"/>
        </w:trPr>
        <w:tc>
          <w:tcPr>
            <w:tcW w:w="2720" w:type="dxa"/>
            <w:vMerge w:val="restart"/>
            <w:tcBorders>
              <w:top w:val="single" w:sz="4" w:space="0" w:color="auto"/>
              <w:left w:val="single" w:sz="4" w:space="0" w:color="auto"/>
              <w:bottom w:val="single" w:sz="4" w:space="0" w:color="000000"/>
              <w:right w:val="single" w:sz="4" w:space="0" w:color="auto"/>
            </w:tcBorders>
            <w:shd w:val="clear" w:color="auto" w:fill="0070C0"/>
            <w:vAlign w:val="center"/>
            <w:hideMark/>
          </w:tcPr>
          <w:p w:rsidR="008C54B6" w:rsidRPr="004830A4" w:rsidRDefault="008C54B6" w:rsidP="00E64BC7">
            <w:pPr>
              <w:jc w:val="center"/>
              <w:rPr>
                <w:rFonts w:ascii="Bookman Old Style" w:hAnsi="Bookman Old Style"/>
                <w:b/>
                <w:bCs/>
                <w:color w:val="FFFFFF" w:themeColor="background1"/>
              </w:rPr>
            </w:pPr>
            <w:r w:rsidRPr="004830A4">
              <w:rPr>
                <w:rFonts w:ascii="Bookman Old Style" w:hAnsi="Bookman Old Style"/>
                <w:b/>
                <w:bCs/>
                <w:color w:val="FFFFFF" w:themeColor="background1"/>
              </w:rPr>
              <w:t>Review Area</w:t>
            </w:r>
          </w:p>
        </w:tc>
        <w:tc>
          <w:tcPr>
            <w:tcW w:w="3490" w:type="dxa"/>
            <w:gridSpan w:val="3"/>
            <w:tcBorders>
              <w:top w:val="single" w:sz="4" w:space="0" w:color="auto"/>
              <w:left w:val="nil"/>
              <w:bottom w:val="single" w:sz="4" w:space="0" w:color="auto"/>
              <w:right w:val="single" w:sz="4" w:space="0" w:color="000000"/>
            </w:tcBorders>
            <w:shd w:val="clear" w:color="auto" w:fill="0070C0"/>
            <w:noWrap/>
            <w:vAlign w:val="center"/>
            <w:hideMark/>
          </w:tcPr>
          <w:p w:rsidR="008C54B6" w:rsidRPr="004830A4" w:rsidRDefault="008C54B6" w:rsidP="00E64BC7">
            <w:pPr>
              <w:jc w:val="center"/>
              <w:rPr>
                <w:rFonts w:ascii="Bookman Old Style" w:hAnsi="Bookman Old Style"/>
                <w:b/>
                <w:bCs/>
                <w:color w:val="FFFFFF" w:themeColor="background1"/>
              </w:rPr>
            </w:pPr>
            <w:r w:rsidRPr="004830A4">
              <w:rPr>
                <w:rFonts w:ascii="Bookman Old Style" w:hAnsi="Bookman Old Style"/>
                <w:b/>
                <w:bCs/>
                <w:color w:val="FFFFFF" w:themeColor="background1"/>
              </w:rPr>
              <w:t>Initial Review</w:t>
            </w:r>
          </w:p>
        </w:tc>
      </w:tr>
      <w:tr w:rsidR="008C54B6" w:rsidRPr="004830A4" w:rsidTr="008C54B6">
        <w:trPr>
          <w:trHeight w:val="315"/>
          <w:jc w:val="center"/>
        </w:trPr>
        <w:tc>
          <w:tcPr>
            <w:tcW w:w="2720" w:type="dxa"/>
            <w:vMerge/>
            <w:tcBorders>
              <w:top w:val="single" w:sz="4" w:space="0" w:color="auto"/>
              <w:left w:val="single" w:sz="4" w:space="0" w:color="auto"/>
              <w:bottom w:val="single" w:sz="4" w:space="0" w:color="000000"/>
              <w:right w:val="single" w:sz="4" w:space="0" w:color="auto"/>
            </w:tcBorders>
            <w:vAlign w:val="center"/>
            <w:hideMark/>
          </w:tcPr>
          <w:p w:rsidR="008C54B6" w:rsidRPr="004830A4" w:rsidRDefault="008C54B6" w:rsidP="00E64BC7">
            <w:pPr>
              <w:rPr>
                <w:rFonts w:ascii="Bookman Old Style" w:hAnsi="Bookman Old Style" w:cs="Calibri"/>
                <w:b/>
                <w:bCs/>
                <w:color w:val="FFFFFF"/>
              </w:rPr>
            </w:pPr>
          </w:p>
        </w:tc>
        <w:tc>
          <w:tcPr>
            <w:tcW w:w="1120" w:type="dxa"/>
            <w:tcBorders>
              <w:top w:val="nil"/>
              <w:left w:val="nil"/>
              <w:bottom w:val="single" w:sz="4" w:space="0" w:color="auto"/>
              <w:right w:val="single" w:sz="4" w:space="0" w:color="auto"/>
            </w:tcBorders>
            <w:shd w:val="clear" w:color="000000" w:fill="FF0000"/>
            <w:vAlign w:val="center"/>
            <w:hideMark/>
          </w:tcPr>
          <w:p w:rsidR="008C54B6" w:rsidRPr="004830A4" w:rsidRDefault="008C54B6" w:rsidP="00E64BC7">
            <w:pPr>
              <w:jc w:val="center"/>
              <w:rPr>
                <w:rFonts w:ascii="Bookman Old Style" w:hAnsi="Bookman Old Style" w:cs="Calibri"/>
                <w:b/>
                <w:bCs/>
                <w:color w:val="FFFFFF"/>
              </w:rPr>
            </w:pPr>
            <w:r w:rsidRPr="004830A4">
              <w:rPr>
                <w:rFonts w:ascii="Bookman Old Style" w:hAnsi="Bookman Old Style" w:cs="Calibri"/>
                <w:b/>
                <w:bCs/>
                <w:color w:val="FFFFFF"/>
              </w:rPr>
              <w:t>High</w:t>
            </w:r>
          </w:p>
        </w:tc>
        <w:tc>
          <w:tcPr>
            <w:tcW w:w="1250" w:type="dxa"/>
            <w:tcBorders>
              <w:top w:val="nil"/>
              <w:left w:val="nil"/>
              <w:bottom w:val="single" w:sz="4" w:space="0" w:color="auto"/>
              <w:right w:val="single" w:sz="4" w:space="0" w:color="auto"/>
            </w:tcBorders>
            <w:shd w:val="clear" w:color="000000" w:fill="FFC000"/>
            <w:vAlign w:val="center"/>
            <w:hideMark/>
          </w:tcPr>
          <w:p w:rsidR="008C54B6" w:rsidRPr="004830A4" w:rsidRDefault="008C54B6" w:rsidP="00E64BC7">
            <w:pPr>
              <w:jc w:val="center"/>
              <w:rPr>
                <w:rFonts w:ascii="Bookman Old Style" w:hAnsi="Bookman Old Style" w:cs="Calibri"/>
                <w:b/>
                <w:bCs/>
                <w:color w:val="FFFFFF"/>
              </w:rPr>
            </w:pPr>
            <w:r w:rsidRPr="004830A4">
              <w:rPr>
                <w:rFonts w:ascii="Bookman Old Style" w:hAnsi="Bookman Old Style" w:cs="Calibri"/>
                <w:b/>
                <w:bCs/>
                <w:color w:val="FFFFFF"/>
              </w:rPr>
              <w:t>Medium</w:t>
            </w:r>
          </w:p>
        </w:tc>
        <w:tc>
          <w:tcPr>
            <w:tcW w:w="1120" w:type="dxa"/>
            <w:tcBorders>
              <w:top w:val="nil"/>
              <w:left w:val="nil"/>
              <w:bottom w:val="single" w:sz="4" w:space="0" w:color="auto"/>
              <w:right w:val="single" w:sz="4" w:space="0" w:color="auto"/>
            </w:tcBorders>
            <w:shd w:val="clear" w:color="000000" w:fill="92D050"/>
            <w:vAlign w:val="center"/>
            <w:hideMark/>
          </w:tcPr>
          <w:p w:rsidR="008C54B6" w:rsidRPr="004830A4" w:rsidRDefault="008C54B6" w:rsidP="00E64BC7">
            <w:pPr>
              <w:jc w:val="center"/>
              <w:rPr>
                <w:rFonts w:ascii="Bookman Old Style" w:hAnsi="Bookman Old Style" w:cs="Calibri"/>
                <w:b/>
                <w:bCs/>
                <w:color w:val="FFFFFF"/>
              </w:rPr>
            </w:pPr>
            <w:r w:rsidRPr="004830A4">
              <w:rPr>
                <w:rFonts w:ascii="Bookman Old Style" w:hAnsi="Bookman Old Style" w:cs="Calibri"/>
                <w:b/>
                <w:bCs/>
                <w:color w:val="FFFFFF"/>
              </w:rPr>
              <w:t>Low</w:t>
            </w:r>
          </w:p>
        </w:tc>
      </w:tr>
      <w:tr w:rsidR="008C54B6" w:rsidRPr="004830A4" w:rsidTr="00D03AA6">
        <w:trPr>
          <w:trHeight w:val="510"/>
          <w:jc w:val="center"/>
        </w:trPr>
        <w:tc>
          <w:tcPr>
            <w:tcW w:w="2720" w:type="dxa"/>
            <w:tcBorders>
              <w:top w:val="nil"/>
              <w:left w:val="single" w:sz="4" w:space="0" w:color="auto"/>
              <w:bottom w:val="single" w:sz="4" w:space="0" w:color="auto"/>
              <w:right w:val="single" w:sz="4" w:space="0" w:color="auto"/>
            </w:tcBorders>
            <w:shd w:val="clear" w:color="auto" w:fill="0070C0"/>
            <w:vAlign w:val="center"/>
          </w:tcPr>
          <w:p w:rsidR="008C54B6" w:rsidRPr="004830A4" w:rsidRDefault="008C54B6" w:rsidP="00DA2975">
            <w:pP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Web Application Security Assessment</w:t>
            </w:r>
          </w:p>
        </w:tc>
        <w:tc>
          <w:tcPr>
            <w:tcW w:w="1120" w:type="dxa"/>
            <w:tcBorders>
              <w:top w:val="nil"/>
              <w:left w:val="nil"/>
              <w:bottom w:val="single" w:sz="4" w:space="0" w:color="auto"/>
              <w:right w:val="single" w:sz="4" w:space="0" w:color="auto"/>
            </w:tcBorders>
            <w:shd w:val="clear" w:color="auto" w:fill="auto"/>
            <w:vAlign w:val="center"/>
          </w:tcPr>
          <w:p w:rsidR="008C54B6" w:rsidRPr="00D03AA6" w:rsidRDefault="00D03AA6" w:rsidP="00E64BC7">
            <w:pPr>
              <w:jc w:val="center"/>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3</w:t>
            </w:r>
          </w:p>
        </w:tc>
        <w:tc>
          <w:tcPr>
            <w:tcW w:w="1250" w:type="dxa"/>
            <w:tcBorders>
              <w:top w:val="nil"/>
              <w:left w:val="nil"/>
              <w:bottom w:val="single" w:sz="4" w:space="0" w:color="auto"/>
              <w:right w:val="single" w:sz="4" w:space="0" w:color="auto"/>
            </w:tcBorders>
            <w:shd w:val="clear" w:color="auto" w:fill="auto"/>
            <w:noWrap/>
            <w:vAlign w:val="center"/>
          </w:tcPr>
          <w:p w:rsidR="008C54B6" w:rsidRPr="00D03AA6" w:rsidRDefault="008C54B6" w:rsidP="00E64BC7">
            <w:pPr>
              <w:jc w:val="center"/>
              <w:rPr>
                <w:rFonts w:ascii="Bookman Old Style" w:hAnsi="Bookman Old Style"/>
                <w:snapToGrid w:val="0"/>
                <w:color w:val="000000" w:themeColor="text1"/>
                <w:sz w:val="22"/>
                <w:szCs w:val="36"/>
                <w:lang w:eastAsia="en-AU"/>
              </w:rPr>
            </w:pPr>
            <w:r w:rsidRPr="00D03AA6">
              <w:rPr>
                <w:rFonts w:ascii="Bookman Old Style" w:hAnsi="Bookman Old Style"/>
                <w:snapToGrid w:val="0"/>
                <w:color w:val="000000" w:themeColor="text1"/>
                <w:sz w:val="22"/>
                <w:szCs w:val="36"/>
                <w:lang w:eastAsia="en-AU"/>
              </w:rPr>
              <w:t>2</w:t>
            </w:r>
          </w:p>
        </w:tc>
        <w:tc>
          <w:tcPr>
            <w:tcW w:w="1120" w:type="dxa"/>
            <w:tcBorders>
              <w:top w:val="nil"/>
              <w:left w:val="nil"/>
              <w:bottom w:val="single" w:sz="4" w:space="0" w:color="auto"/>
              <w:right w:val="single" w:sz="4" w:space="0" w:color="auto"/>
            </w:tcBorders>
            <w:shd w:val="clear" w:color="auto" w:fill="auto"/>
            <w:noWrap/>
            <w:vAlign w:val="center"/>
          </w:tcPr>
          <w:p w:rsidR="008C54B6" w:rsidRPr="00D03AA6" w:rsidRDefault="008C54B6" w:rsidP="00E64BC7">
            <w:pPr>
              <w:jc w:val="center"/>
              <w:rPr>
                <w:rFonts w:ascii="Bookman Old Style" w:hAnsi="Bookman Old Style"/>
                <w:snapToGrid w:val="0"/>
                <w:color w:val="000000" w:themeColor="text1"/>
                <w:sz w:val="22"/>
                <w:szCs w:val="36"/>
                <w:lang w:eastAsia="en-AU"/>
              </w:rPr>
            </w:pPr>
            <w:r w:rsidRPr="00D03AA6">
              <w:rPr>
                <w:rFonts w:ascii="Bookman Old Style" w:hAnsi="Bookman Old Style"/>
                <w:snapToGrid w:val="0"/>
                <w:color w:val="000000" w:themeColor="text1"/>
                <w:sz w:val="22"/>
                <w:szCs w:val="36"/>
                <w:lang w:eastAsia="en-AU"/>
              </w:rPr>
              <w:t>3</w:t>
            </w:r>
          </w:p>
        </w:tc>
      </w:tr>
      <w:tr w:rsidR="00D03AA6" w:rsidRPr="004830A4" w:rsidTr="00D03AA6">
        <w:trPr>
          <w:trHeight w:val="570"/>
          <w:jc w:val="center"/>
        </w:trPr>
        <w:tc>
          <w:tcPr>
            <w:tcW w:w="2720" w:type="dxa"/>
            <w:tcBorders>
              <w:top w:val="nil"/>
              <w:left w:val="single" w:sz="4" w:space="0" w:color="auto"/>
              <w:bottom w:val="single" w:sz="4" w:space="0" w:color="auto"/>
              <w:right w:val="single" w:sz="4" w:space="0" w:color="auto"/>
            </w:tcBorders>
            <w:shd w:val="clear" w:color="auto" w:fill="0070C0"/>
            <w:vAlign w:val="center"/>
            <w:hideMark/>
          </w:tcPr>
          <w:p w:rsidR="00D03AA6" w:rsidRPr="004830A4" w:rsidRDefault="00D03AA6" w:rsidP="00E64BC7">
            <w:pPr>
              <w:jc w:val="center"/>
              <w:rPr>
                <w:rFonts w:ascii="Bookman Old Style" w:hAnsi="Bookman Old Style" w:cs="Calibri"/>
                <w:b/>
                <w:bCs/>
                <w:color w:val="FFFFFF" w:themeColor="background1"/>
              </w:rPr>
            </w:pPr>
            <w:r w:rsidRPr="004830A4">
              <w:rPr>
                <w:rFonts w:ascii="Bookman Old Style" w:hAnsi="Bookman Old Style" w:cs="Calibri"/>
                <w:b/>
                <w:bCs/>
                <w:color w:val="FFFFFF" w:themeColor="background1"/>
              </w:rPr>
              <w:t>Total</w:t>
            </w:r>
          </w:p>
        </w:tc>
        <w:tc>
          <w:tcPr>
            <w:tcW w:w="2370" w:type="dxa"/>
            <w:gridSpan w:val="2"/>
            <w:tcBorders>
              <w:top w:val="single" w:sz="4" w:space="0" w:color="auto"/>
              <w:left w:val="nil"/>
              <w:bottom w:val="single" w:sz="4" w:space="0" w:color="auto"/>
              <w:right w:val="single" w:sz="4" w:space="0" w:color="auto"/>
            </w:tcBorders>
            <w:shd w:val="clear" w:color="auto" w:fill="auto"/>
            <w:noWrap/>
            <w:vAlign w:val="center"/>
          </w:tcPr>
          <w:p w:rsidR="00D03AA6" w:rsidRPr="00D03AA6" w:rsidRDefault="00D03AA6" w:rsidP="00E64BC7">
            <w:pPr>
              <w:jc w:val="center"/>
              <w:rPr>
                <w:rFonts w:ascii="Bookman Old Style" w:hAnsi="Bookman Old Style"/>
                <w:b/>
                <w:snapToGrid w:val="0"/>
                <w:color w:val="000000" w:themeColor="text1"/>
                <w:sz w:val="22"/>
                <w:szCs w:val="36"/>
                <w:lang w:eastAsia="en-AU"/>
              </w:rPr>
            </w:pPr>
          </w:p>
        </w:tc>
        <w:tc>
          <w:tcPr>
            <w:tcW w:w="1120" w:type="dxa"/>
            <w:tcBorders>
              <w:top w:val="single" w:sz="4" w:space="0" w:color="auto"/>
              <w:left w:val="nil"/>
              <w:bottom w:val="single" w:sz="4" w:space="0" w:color="auto"/>
              <w:right w:val="single" w:sz="4" w:space="0" w:color="auto"/>
            </w:tcBorders>
            <w:shd w:val="clear" w:color="auto" w:fill="auto"/>
            <w:noWrap/>
            <w:vAlign w:val="center"/>
          </w:tcPr>
          <w:p w:rsidR="00D03AA6" w:rsidRPr="00D03AA6" w:rsidRDefault="00D03AA6" w:rsidP="00E64BC7">
            <w:pPr>
              <w:jc w:val="center"/>
              <w:rPr>
                <w:rFonts w:ascii="Bookman Old Style" w:hAnsi="Bookman Old Style"/>
                <w:b/>
                <w:snapToGrid w:val="0"/>
                <w:color w:val="000000" w:themeColor="text1"/>
                <w:sz w:val="22"/>
                <w:szCs w:val="36"/>
                <w:lang w:eastAsia="en-AU"/>
              </w:rPr>
            </w:pPr>
            <w:r>
              <w:rPr>
                <w:rFonts w:ascii="Bookman Old Style" w:hAnsi="Bookman Old Style"/>
                <w:b/>
                <w:snapToGrid w:val="0"/>
                <w:color w:val="000000" w:themeColor="text1"/>
                <w:sz w:val="22"/>
                <w:szCs w:val="36"/>
                <w:lang w:eastAsia="en-AU"/>
              </w:rPr>
              <w:t>08</w:t>
            </w:r>
          </w:p>
        </w:tc>
      </w:tr>
    </w:tbl>
    <w:p w:rsidR="00EC3DA9" w:rsidRPr="004830A4" w:rsidRDefault="00EC3DA9" w:rsidP="00D74884">
      <w:pPr>
        <w:pStyle w:val="Heading3"/>
        <w:numPr>
          <w:ilvl w:val="2"/>
          <w:numId w:val="15"/>
        </w:numPr>
        <w:spacing w:before="0"/>
        <w:ind w:left="993" w:hanging="993"/>
        <w:rPr>
          <w:rFonts w:ascii="Bookman Old Style" w:hAnsi="Bookman Old Style"/>
          <w:sz w:val="36"/>
          <w:szCs w:val="36"/>
        </w:rPr>
      </w:pPr>
      <w:bookmarkStart w:id="35" w:name="_Toc527051590"/>
      <w:r w:rsidRPr="008C54B6">
        <w:rPr>
          <w:rFonts w:ascii="Bookman Old Style" w:hAnsi="Bookman Old Style"/>
          <w:sz w:val="28"/>
          <w:szCs w:val="24"/>
        </w:rPr>
        <w:t>Distribution of Observation</w:t>
      </w:r>
      <w:bookmarkEnd w:id="35"/>
    </w:p>
    <w:p w:rsidR="00D700DC" w:rsidRPr="004830A4" w:rsidRDefault="00D03AA6" w:rsidP="00D700DC">
      <w:pPr>
        <w:pStyle w:val="PwCNormal"/>
        <w:numPr>
          <w:ilvl w:val="0"/>
          <w:numId w:val="0"/>
        </w:numPr>
        <w:ind w:left="360"/>
        <w:jc w:val="center"/>
        <w:rPr>
          <w:rFonts w:ascii="Bookman Old Style" w:hAnsi="Bookman Old Style" w:cs="Times New Roman"/>
          <w:b/>
          <w:snapToGrid/>
          <w:color w:val="auto"/>
          <w:kern w:val="28"/>
          <w:sz w:val="36"/>
          <w:lang w:eastAsia="en-US"/>
        </w:rPr>
      </w:pPr>
      <w:r w:rsidRPr="00D03AA6">
        <w:rPr>
          <w:rFonts w:ascii="Bookman Old Style" w:hAnsi="Bookman Old Style" w:cs="Times New Roman"/>
          <w:b/>
          <w:snapToGrid/>
          <w:color w:val="auto"/>
          <w:kern w:val="28"/>
          <w:sz w:val="36"/>
          <w:lang w:eastAsia="en-US"/>
        </w:rPr>
        <w:drawing>
          <wp:inline distT="0" distB="0" distL="0" distR="0">
            <wp:extent cx="4324350" cy="2705100"/>
            <wp:effectExtent l="19050" t="0" r="19050" b="0"/>
            <wp:docPr id="67"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D700DC" w:rsidRPr="004830A4" w:rsidRDefault="00D700DC" w:rsidP="008C54B6">
      <w:pPr>
        <w:rPr>
          <w:rFonts w:ascii="Bookman Old Style" w:hAnsi="Bookman Old Style"/>
          <w:i/>
          <w:sz w:val="56"/>
        </w:rPr>
        <w:sectPr w:rsidR="00D700DC" w:rsidRPr="004830A4" w:rsidSect="0028388B">
          <w:headerReference w:type="default" r:id="rId9"/>
          <w:footerReference w:type="default" r:id="rId10"/>
          <w:headerReference w:type="first" r:id="rId11"/>
          <w:footerReference w:type="first" r:id="rId12"/>
          <w:pgSz w:w="11906" w:h="16838" w:code="9"/>
          <w:pgMar w:top="1440" w:right="1440" w:bottom="1349" w:left="1440" w:header="576" w:footer="215" w:gutter="0"/>
          <w:pgNumType w:start="1"/>
          <w:cols w:space="708"/>
          <w:titlePg/>
          <w:docGrid w:linePitch="360"/>
        </w:sectPr>
      </w:pPr>
    </w:p>
    <w:p w:rsidR="006B6278" w:rsidRPr="004005F7" w:rsidRDefault="006B6278" w:rsidP="00D74884">
      <w:pPr>
        <w:pStyle w:val="PrefaceTitle"/>
        <w:numPr>
          <w:ilvl w:val="0"/>
          <w:numId w:val="15"/>
        </w:numPr>
        <w:spacing w:after="0"/>
        <w:ind w:left="426" w:hanging="426"/>
        <w:jc w:val="both"/>
        <w:rPr>
          <w:rFonts w:ascii="Bookman Old Style" w:hAnsi="Bookman Old Style" w:cs="Times New Roman"/>
          <w:i w:val="0"/>
          <w:sz w:val="36"/>
        </w:rPr>
      </w:pPr>
      <w:bookmarkStart w:id="36" w:name="_Toc527051591"/>
      <w:r w:rsidRPr="004005F7">
        <w:rPr>
          <w:rFonts w:ascii="Bookman Old Style" w:hAnsi="Bookman Old Style" w:cs="Times New Roman"/>
          <w:i w:val="0"/>
          <w:sz w:val="36"/>
        </w:rPr>
        <w:lastRenderedPageBreak/>
        <w:t>Detailed Observation</w:t>
      </w:r>
      <w:bookmarkEnd w:id="36"/>
    </w:p>
    <w:p w:rsidR="006B6278" w:rsidRDefault="006B6278" w:rsidP="00D74884">
      <w:pPr>
        <w:pStyle w:val="Heading2"/>
        <w:numPr>
          <w:ilvl w:val="1"/>
          <w:numId w:val="15"/>
        </w:numPr>
        <w:spacing w:before="0"/>
        <w:ind w:left="426" w:hanging="426"/>
        <w:rPr>
          <w:rFonts w:ascii="Bookman Old Style" w:hAnsi="Bookman Old Style"/>
          <w:sz w:val="32"/>
          <w:szCs w:val="32"/>
        </w:rPr>
      </w:pPr>
      <w:bookmarkStart w:id="37" w:name="_Toc527051592"/>
      <w:r w:rsidRPr="004005F7">
        <w:rPr>
          <w:rFonts w:ascii="Bookman Old Style" w:hAnsi="Bookman Old Style"/>
          <w:sz w:val="32"/>
          <w:szCs w:val="32"/>
        </w:rPr>
        <w:t>Web Application Security Assessment &amp; Penetration Testing</w:t>
      </w:r>
      <w:bookmarkEnd w:id="37"/>
    </w:p>
    <w:tbl>
      <w:tblPr>
        <w:tblStyle w:val="TableGrid"/>
        <w:tblW w:w="0" w:type="auto"/>
        <w:jc w:val="center"/>
        <w:tblInd w:w="-213" w:type="dxa"/>
        <w:tblLook w:val="04A0"/>
      </w:tblPr>
      <w:tblGrid>
        <w:gridCol w:w="3183"/>
        <w:gridCol w:w="6898"/>
        <w:gridCol w:w="3986"/>
      </w:tblGrid>
      <w:tr w:rsidR="00D03AA6" w:rsidRPr="004830A4" w:rsidTr="004261AD">
        <w:trPr>
          <w:trHeight w:val="584"/>
          <w:jc w:val="center"/>
        </w:trPr>
        <w:tc>
          <w:tcPr>
            <w:tcW w:w="3183" w:type="dxa"/>
            <w:shd w:val="clear" w:color="auto" w:fill="0070C0"/>
            <w:vAlign w:val="center"/>
          </w:tcPr>
          <w:p w:rsidR="00D03AA6" w:rsidRPr="004830A4" w:rsidRDefault="00D03AA6" w:rsidP="004261AD">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rsidR="00D03AA6" w:rsidRPr="004830A4" w:rsidRDefault="00D03AA6" w:rsidP="004261AD">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Sql Injection</w:t>
            </w:r>
          </w:p>
        </w:tc>
        <w:tc>
          <w:tcPr>
            <w:tcW w:w="3986" w:type="dxa"/>
            <w:vAlign w:val="center"/>
          </w:tcPr>
          <w:p w:rsidR="00D03AA6" w:rsidRPr="004830A4" w:rsidRDefault="00D03AA6" w:rsidP="004261AD">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High</w:t>
            </w:r>
          </w:p>
        </w:tc>
      </w:tr>
      <w:tr w:rsidR="00D03AA6" w:rsidRPr="004830A4" w:rsidTr="00D03AA6">
        <w:trPr>
          <w:trHeight w:val="541"/>
          <w:jc w:val="center"/>
        </w:trPr>
        <w:tc>
          <w:tcPr>
            <w:tcW w:w="3183" w:type="dxa"/>
            <w:shd w:val="clear" w:color="auto" w:fill="0070C0"/>
            <w:vAlign w:val="center"/>
          </w:tcPr>
          <w:p w:rsidR="00D03AA6" w:rsidRPr="004830A4" w:rsidRDefault="00D03AA6" w:rsidP="004261A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vAlign w:val="center"/>
          </w:tcPr>
          <w:p w:rsidR="00D03AA6" w:rsidRPr="004830A4" w:rsidRDefault="00D03AA6" w:rsidP="004261AD">
            <w:pPr>
              <w:pStyle w:val="PwCNormal"/>
              <w:numPr>
                <w:ilvl w:val="0"/>
                <w:numId w:val="0"/>
              </w:numPr>
              <w:spacing w:after="0"/>
              <w:rPr>
                <w:rFonts w:ascii="Bookman Old Style" w:hAnsi="Bookman Old Style" w:cs="Times New Roman"/>
                <w:sz w:val="22"/>
              </w:rPr>
            </w:pPr>
            <w:r w:rsidRPr="00DB21AF">
              <w:rPr>
                <w:rFonts w:ascii="Bookman Old Style" w:hAnsi="Bookman Old Style" w:cs="Times New Roman"/>
                <w:sz w:val="22"/>
              </w:rPr>
              <w:t>SQL injection (SQLi) refers to an injection attack wherein an attacker can execute malicious SQL statements that control a web application's database server.</w:t>
            </w:r>
          </w:p>
        </w:tc>
      </w:tr>
      <w:tr w:rsidR="00D03AA6" w:rsidRPr="004830A4" w:rsidTr="00D03AA6">
        <w:trPr>
          <w:trHeight w:val="541"/>
          <w:jc w:val="center"/>
        </w:trPr>
        <w:tc>
          <w:tcPr>
            <w:tcW w:w="3183" w:type="dxa"/>
            <w:shd w:val="clear" w:color="auto" w:fill="0070C0"/>
            <w:vAlign w:val="center"/>
          </w:tcPr>
          <w:p w:rsidR="00D03AA6" w:rsidRPr="004830A4" w:rsidRDefault="00D03AA6" w:rsidP="004261A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4" w:type="dxa"/>
            <w:gridSpan w:val="2"/>
            <w:vAlign w:val="center"/>
          </w:tcPr>
          <w:p w:rsidR="00D03AA6" w:rsidRPr="004830A4" w:rsidRDefault="00D03AA6" w:rsidP="004261AD">
            <w:pPr>
              <w:pStyle w:val="PwCNormal"/>
              <w:numPr>
                <w:ilvl w:val="0"/>
                <w:numId w:val="0"/>
              </w:numPr>
              <w:spacing w:after="0"/>
              <w:rPr>
                <w:rFonts w:ascii="Bookman Old Style" w:hAnsi="Bookman Old Style" w:cs="Times New Roman"/>
                <w:sz w:val="22"/>
                <w:highlight w:val="yellow"/>
              </w:rPr>
            </w:pPr>
            <w:r w:rsidRPr="00406048">
              <w:rPr>
                <w:rFonts w:ascii="Bookman Old Style" w:hAnsi="Bookman Old Style"/>
                <w:sz w:val="24"/>
                <w:szCs w:val="24"/>
              </w:rPr>
              <w:t>http://www.uat.attendance.ap.gov.in</w:t>
            </w:r>
            <w:r>
              <w:rPr>
                <w:rFonts w:ascii="Bookman Old Style" w:hAnsi="Bookman Old Style"/>
                <w:sz w:val="24"/>
                <w:szCs w:val="24"/>
              </w:rPr>
              <w:t>/</w:t>
            </w:r>
          </w:p>
        </w:tc>
      </w:tr>
      <w:tr w:rsidR="00D03AA6" w:rsidRPr="004830A4" w:rsidTr="00D03AA6">
        <w:trPr>
          <w:trHeight w:val="584"/>
          <w:jc w:val="center"/>
        </w:trPr>
        <w:tc>
          <w:tcPr>
            <w:tcW w:w="3183" w:type="dxa"/>
            <w:shd w:val="clear" w:color="auto" w:fill="0070C0"/>
            <w:vAlign w:val="center"/>
          </w:tcPr>
          <w:p w:rsidR="00D03AA6" w:rsidRPr="004830A4" w:rsidRDefault="00D03AA6" w:rsidP="004261A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4" w:type="dxa"/>
            <w:gridSpan w:val="2"/>
            <w:vAlign w:val="center"/>
          </w:tcPr>
          <w:p w:rsidR="00D03AA6" w:rsidRPr="004830A4" w:rsidRDefault="00D03AA6" w:rsidP="004261AD">
            <w:pPr>
              <w:pStyle w:val="PwCNormal"/>
              <w:numPr>
                <w:ilvl w:val="0"/>
                <w:numId w:val="0"/>
              </w:numPr>
              <w:spacing w:after="0"/>
              <w:rPr>
                <w:rFonts w:ascii="Bookman Old Style" w:hAnsi="Bookman Old Style" w:cs="Times New Roman"/>
                <w:sz w:val="22"/>
              </w:rPr>
            </w:pPr>
            <w:r w:rsidRPr="00A73819">
              <w:rPr>
                <w:rFonts w:ascii="Bookman Old Style" w:hAnsi="Bookman Old Style" w:cs="Times New Roman"/>
                <w:sz w:val="22"/>
              </w:rPr>
              <w:t>An attacker can use SQL injection it to bypass a web application's authentication and authorization mechanisms and retrieve the contents of an entire database. SQLi can also be used to add, modify and delete records in a database, affecting data integrity. Under the right circumstances, SQLi can also be used by an attacker to execute OS commands, which may then be used to escalate an attack even further.</w:t>
            </w:r>
          </w:p>
        </w:tc>
      </w:tr>
      <w:tr w:rsidR="00D03AA6" w:rsidRPr="004830A4" w:rsidTr="00D03AA6">
        <w:trPr>
          <w:trHeight w:val="1125"/>
          <w:jc w:val="center"/>
        </w:trPr>
        <w:tc>
          <w:tcPr>
            <w:tcW w:w="14067" w:type="dxa"/>
            <w:gridSpan w:val="3"/>
            <w:vAlign w:val="center"/>
          </w:tcPr>
          <w:p w:rsidR="00D03AA6" w:rsidRPr="004830A4" w:rsidRDefault="00D03AA6" w:rsidP="004261AD">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D03AA6" w:rsidRDefault="00D03AA6" w:rsidP="004261AD">
            <w:pPr>
              <w:pStyle w:val="PwCNormal"/>
              <w:numPr>
                <w:ilvl w:val="0"/>
                <w:numId w:val="0"/>
              </w:numPr>
              <w:spacing w:after="0"/>
              <w:rPr>
                <w:rFonts w:ascii="Bookman Old Style" w:hAnsi="Bookman Old Style" w:cs="Times New Roman"/>
                <w:sz w:val="22"/>
              </w:rPr>
            </w:pPr>
            <w:r w:rsidRPr="006E3C0E">
              <w:rPr>
                <w:rFonts w:ascii="Bookman Old Style" w:hAnsi="Bookman Old Style" w:cs="Times New Roman"/>
                <w:b/>
                <w:sz w:val="22"/>
              </w:rPr>
              <w:t>Step 1:</w:t>
            </w:r>
            <w:r>
              <w:rPr>
                <w:rFonts w:ascii="Bookman Old Style" w:hAnsi="Bookman Old Style" w:cs="Times New Roman"/>
                <w:sz w:val="22"/>
              </w:rPr>
              <w:t>access the above url and capture the request and inject the sql injection payloads  which will generate the my sql error as shown in below image</w:t>
            </w:r>
          </w:p>
          <w:p w:rsidR="00D03AA6" w:rsidRDefault="00D03AA6" w:rsidP="004261AD">
            <w:pPr>
              <w:pStyle w:val="PwCNormal"/>
              <w:numPr>
                <w:ilvl w:val="0"/>
                <w:numId w:val="0"/>
              </w:numPr>
              <w:spacing w:after="0"/>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8646485" cy="3673709"/>
                  <wp:effectExtent l="19050" t="0" r="2215" b="0"/>
                  <wp:docPr id="12" name="Picture 10" descr="sql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error.JPG"/>
                          <pic:cNvPicPr/>
                        </pic:nvPicPr>
                        <pic:blipFill>
                          <a:blip r:embed="rId13" cstate="print"/>
                          <a:stretch>
                            <a:fillRect/>
                          </a:stretch>
                        </pic:blipFill>
                        <pic:spPr>
                          <a:xfrm>
                            <a:off x="0" y="0"/>
                            <a:ext cx="8655291" cy="3677450"/>
                          </a:xfrm>
                          <a:prstGeom prst="rect">
                            <a:avLst/>
                          </a:prstGeom>
                        </pic:spPr>
                      </pic:pic>
                    </a:graphicData>
                  </a:graphic>
                </wp:inline>
              </w:drawing>
            </w:r>
          </w:p>
          <w:p w:rsidR="00D03AA6" w:rsidRPr="004830A4" w:rsidRDefault="00D03AA6" w:rsidP="004261AD">
            <w:pPr>
              <w:pStyle w:val="PwCNormal"/>
              <w:numPr>
                <w:ilvl w:val="0"/>
                <w:numId w:val="0"/>
              </w:numPr>
              <w:spacing w:after="0"/>
              <w:jc w:val="center"/>
              <w:rPr>
                <w:rFonts w:ascii="Bookman Old Style" w:hAnsi="Bookman Old Style" w:cs="Times New Roman"/>
                <w:sz w:val="22"/>
              </w:rPr>
            </w:pPr>
          </w:p>
        </w:tc>
      </w:tr>
      <w:tr w:rsidR="00D03AA6" w:rsidRPr="004830A4" w:rsidTr="00D03AA6">
        <w:trPr>
          <w:trHeight w:val="541"/>
          <w:jc w:val="center"/>
        </w:trPr>
        <w:tc>
          <w:tcPr>
            <w:tcW w:w="3183" w:type="dxa"/>
            <w:shd w:val="clear" w:color="auto" w:fill="0070C0"/>
            <w:vAlign w:val="center"/>
          </w:tcPr>
          <w:p w:rsidR="00D03AA6" w:rsidRPr="004830A4" w:rsidRDefault="00D03AA6" w:rsidP="004261AD">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4" w:type="dxa"/>
            <w:gridSpan w:val="2"/>
            <w:vAlign w:val="center"/>
          </w:tcPr>
          <w:p w:rsidR="00D03AA6" w:rsidRDefault="00D03AA6" w:rsidP="004261AD">
            <w:pPr>
              <w:pStyle w:val="PwCNormal"/>
              <w:numPr>
                <w:ilvl w:val="0"/>
                <w:numId w:val="0"/>
              </w:numPr>
              <w:spacing w:after="0"/>
              <w:rPr>
                <w:rFonts w:ascii="Bookman Old Style" w:hAnsi="Bookman Old Style" w:cs="Times New Roman"/>
                <w:sz w:val="22"/>
              </w:rPr>
            </w:pPr>
            <w:r w:rsidRPr="00A73819">
              <w:rPr>
                <w:rFonts w:ascii="Bookman Old Style" w:hAnsi="Bookman Old Style" w:cs="Times New Roman"/>
                <w:sz w:val="22"/>
              </w:rPr>
              <w:t>Use parameterized queries when dealing with SQL queries that contain user input. Parameterized queries allows the database to understand which parts of the SQL query should be considered as user input, therefore solving SQL injection</w:t>
            </w:r>
          </w:p>
          <w:p w:rsidR="00D03AA6" w:rsidRDefault="00D03AA6" w:rsidP="004261AD">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Reference links:</w:t>
            </w:r>
          </w:p>
          <w:p w:rsidR="00D03AA6" w:rsidRPr="00972425" w:rsidRDefault="00D03AA6" w:rsidP="004261AD">
            <w:pPr>
              <w:rPr>
                <w:rFonts w:ascii="Bookman Old Style" w:hAnsi="Bookman Old Style"/>
                <w:sz w:val="22"/>
                <w:szCs w:val="22"/>
              </w:rPr>
            </w:pPr>
            <w:r w:rsidRPr="00972425">
              <w:rPr>
                <w:rFonts w:ascii="Bookman Old Style" w:hAnsi="Bookman Old Style"/>
                <w:sz w:val="22"/>
                <w:szCs w:val="22"/>
              </w:rPr>
              <w:t>https://dzone.com/articles/aspnet-preventing-sql-injectio</w:t>
            </w:r>
          </w:p>
          <w:p w:rsidR="00D03AA6" w:rsidRPr="00972425" w:rsidRDefault="00D03AA6" w:rsidP="004261AD">
            <w:pPr>
              <w:rPr>
                <w:rFonts w:ascii="Bookman Old Style" w:hAnsi="Bookman Old Style"/>
                <w:sz w:val="22"/>
                <w:szCs w:val="22"/>
              </w:rPr>
            </w:pPr>
            <w:r w:rsidRPr="00972425">
              <w:rPr>
                <w:rFonts w:ascii="Bookman Old Style" w:hAnsi="Bookman Old Style"/>
                <w:sz w:val="22"/>
                <w:szCs w:val="22"/>
              </w:rPr>
              <w:t>https://www.aspsnippets.com/Articles/SQL-Injection-Attack-its-examples-and-Prevention-mechanisms-and-Techniques-in-ASPNet.aspx</w:t>
            </w:r>
          </w:p>
          <w:p w:rsidR="00D03AA6" w:rsidRPr="004830A4" w:rsidRDefault="00D03AA6" w:rsidP="004261AD">
            <w:r w:rsidRPr="00972425">
              <w:rPr>
                <w:rFonts w:ascii="Bookman Old Style" w:hAnsi="Bookman Old Style"/>
                <w:sz w:val="22"/>
                <w:szCs w:val="22"/>
              </w:rPr>
              <w:t>https://stackoverflow.com/questions/305044/how-can-i-avoid-sql-injection-attacks-in-my-asp-net-application</w:t>
            </w:r>
          </w:p>
        </w:tc>
      </w:tr>
      <w:tr w:rsidR="00D03AA6" w:rsidRPr="004830A4" w:rsidTr="00D03AA6">
        <w:trPr>
          <w:trHeight w:val="584"/>
          <w:jc w:val="center"/>
        </w:trPr>
        <w:tc>
          <w:tcPr>
            <w:tcW w:w="3183" w:type="dxa"/>
            <w:shd w:val="clear" w:color="auto" w:fill="0070C0"/>
            <w:vAlign w:val="center"/>
          </w:tcPr>
          <w:p w:rsidR="00D03AA6" w:rsidRPr="004830A4" w:rsidRDefault="00D03AA6" w:rsidP="004261A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4" w:type="dxa"/>
            <w:gridSpan w:val="2"/>
            <w:vAlign w:val="center"/>
          </w:tcPr>
          <w:p w:rsidR="00D03AA6" w:rsidRPr="004830A4" w:rsidRDefault="00D03AA6" w:rsidP="004261AD">
            <w:pPr>
              <w:pStyle w:val="PwCNormal"/>
              <w:numPr>
                <w:ilvl w:val="0"/>
                <w:numId w:val="0"/>
              </w:numPr>
              <w:spacing w:after="0"/>
              <w:rPr>
                <w:rFonts w:ascii="Bookman Old Style" w:hAnsi="Bookman Old Style" w:cs="Times New Roman"/>
                <w:sz w:val="22"/>
                <w:highlight w:val="yellow"/>
              </w:rPr>
            </w:pPr>
          </w:p>
        </w:tc>
      </w:tr>
      <w:tr w:rsidR="00D03AA6" w:rsidRPr="004830A4" w:rsidTr="004261AD">
        <w:trPr>
          <w:trHeight w:val="584"/>
          <w:jc w:val="center"/>
        </w:trPr>
        <w:tc>
          <w:tcPr>
            <w:tcW w:w="3183" w:type="dxa"/>
            <w:shd w:val="clear" w:color="auto" w:fill="0070C0"/>
            <w:vAlign w:val="center"/>
          </w:tcPr>
          <w:p w:rsidR="00D03AA6" w:rsidRPr="004830A4" w:rsidRDefault="00D03AA6" w:rsidP="004261AD">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Vulnerability Name</w:t>
            </w:r>
          </w:p>
        </w:tc>
        <w:tc>
          <w:tcPr>
            <w:tcW w:w="6898" w:type="dxa"/>
            <w:vAlign w:val="center"/>
          </w:tcPr>
          <w:p w:rsidR="00D03AA6" w:rsidRPr="00EA5EB0" w:rsidRDefault="00D03AA6" w:rsidP="004261AD">
            <w:pPr>
              <w:pStyle w:val="PwCNormal"/>
              <w:numPr>
                <w:ilvl w:val="0"/>
                <w:numId w:val="0"/>
              </w:numPr>
              <w:spacing w:after="0"/>
              <w:rPr>
                <w:rFonts w:ascii="Bookman Old Style" w:hAnsi="Bookman Old Style" w:cs="Times New Roman"/>
                <w:b/>
                <w:sz w:val="22"/>
              </w:rPr>
            </w:pPr>
            <w:r w:rsidRPr="00EA5EB0">
              <w:rPr>
                <w:rFonts w:ascii="Bookman Old Style" w:hAnsi="Bookman Old Style" w:cs="Times New Roman"/>
                <w:b/>
                <w:sz w:val="22"/>
              </w:rPr>
              <w:t>Sensitive Data Disclosure</w:t>
            </w:r>
          </w:p>
        </w:tc>
        <w:tc>
          <w:tcPr>
            <w:tcW w:w="3986" w:type="dxa"/>
            <w:vAlign w:val="center"/>
          </w:tcPr>
          <w:p w:rsidR="00D03AA6" w:rsidRPr="004830A4" w:rsidRDefault="00D03AA6" w:rsidP="004261AD">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Pr="00D03AA6">
              <w:rPr>
                <w:rFonts w:ascii="Bookman Old Style" w:hAnsi="Bookman Old Style" w:cs="Times New Roman"/>
                <w:sz w:val="22"/>
              </w:rPr>
              <w:t>High</w:t>
            </w:r>
          </w:p>
        </w:tc>
      </w:tr>
      <w:tr w:rsidR="00D03AA6" w:rsidRPr="004830A4" w:rsidTr="00D03AA6">
        <w:trPr>
          <w:trHeight w:val="541"/>
          <w:jc w:val="center"/>
        </w:trPr>
        <w:tc>
          <w:tcPr>
            <w:tcW w:w="3183" w:type="dxa"/>
            <w:shd w:val="clear" w:color="auto" w:fill="0070C0"/>
            <w:vAlign w:val="center"/>
          </w:tcPr>
          <w:p w:rsidR="00D03AA6" w:rsidRPr="004830A4" w:rsidRDefault="00D03AA6" w:rsidP="004261A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vAlign w:val="center"/>
          </w:tcPr>
          <w:p w:rsidR="00D03AA6" w:rsidRPr="004830A4" w:rsidRDefault="00D03AA6" w:rsidP="004261AD">
            <w:pPr>
              <w:pStyle w:val="PwCNormal"/>
              <w:numPr>
                <w:ilvl w:val="0"/>
                <w:numId w:val="0"/>
              </w:numPr>
              <w:spacing w:after="0"/>
              <w:rPr>
                <w:rFonts w:ascii="Bookman Old Style" w:hAnsi="Bookman Old Style" w:cs="Times New Roman"/>
                <w:sz w:val="22"/>
              </w:rPr>
            </w:pPr>
            <w:r w:rsidRPr="00B336C7">
              <w:rPr>
                <w:rFonts w:ascii="Bookman Old Style" w:hAnsi="Bookman Old Style" w:cs="Times New Roman"/>
                <w:sz w:val="22"/>
              </w:rPr>
              <w:t>The application displays the users’ sensitive information like Aadhar number in a clear format. It is insecure to display the information to the public without masking the part of the information.</w:t>
            </w:r>
          </w:p>
        </w:tc>
      </w:tr>
      <w:tr w:rsidR="00D03AA6" w:rsidRPr="004830A4" w:rsidTr="00D03AA6">
        <w:trPr>
          <w:trHeight w:val="541"/>
          <w:jc w:val="center"/>
        </w:trPr>
        <w:tc>
          <w:tcPr>
            <w:tcW w:w="3183" w:type="dxa"/>
            <w:shd w:val="clear" w:color="auto" w:fill="0070C0"/>
            <w:vAlign w:val="center"/>
          </w:tcPr>
          <w:p w:rsidR="00D03AA6" w:rsidRPr="004830A4" w:rsidRDefault="00D03AA6" w:rsidP="004261A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4" w:type="dxa"/>
            <w:gridSpan w:val="2"/>
            <w:vAlign w:val="center"/>
          </w:tcPr>
          <w:p w:rsidR="00D03AA6" w:rsidRPr="00406048" w:rsidRDefault="00D03AA6" w:rsidP="004261AD">
            <w:pPr>
              <w:pStyle w:val="PwCNormal"/>
              <w:numPr>
                <w:ilvl w:val="0"/>
                <w:numId w:val="0"/>
              </w:numPr>
              <w:spacing w:after="0"/>
              <w:rPr>
                <w:rFonts w:ascii="Bookman Old Style" w:hAnsi="Bookman Old Style" w:cs="Times New Roman"/>
                <w:sz w:val="24"/>
                <w:szCs w:val="24"/>
                <w:highlight w:val="yellow"/>
              </w:rPr>
            </w:pPr>
            <w:r w:rsidRPr="00406048">
              <w:rPr>
                <w:rFonts w:ascii="Bookman Old Style" w:hAnsi="Bookman Old Style"/>
                <w:sz w:val="24"/>
                <w:szCs w:val="24"/>
              </w:rPr>
              <w:t>http://www.uat.attendance.ap.gov.in/</w:t>
            </w:r>
            <w:r>
              <w:rPr>
                <w:rFonts w:ascii="Bookman Old Style" w:hAnsi="Bookman Old Style"/>
                <w:sz w:val="24"/>
                <w:szCs w:val="24"/>
              </w:rPr>
              <w:t>Employee_edit_Reports.aspx</w:t>
            </w:r>
          </w:p>
        </w:tc>
      </w:tr>
      <w:tr w:rsidR="00D03AA6" w:rsidRPr="004830A4" w:rsidTr="00D03AA6">
        <w:trPr>
          <w:trHeight w:val="584"/>
          <w:jc w:val="center"/>
        </w:trPr>
        <w:tc>
          <w:tcPr>
            <w:tcW w:w="3183" w:type="dxa"/>
            <w:shd w:val="clear" w:color="auto" w:fill="0070C0"/>
            <w:vAlign w:val="center"/>
          </w:tcPr>
          <w:p w:rsidR="00D03AA6" w:rsidRPr="004830A4" w:rsidRDefault="00D03AA6" w:rsidP="004261A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4" w:type="dxa"/>
            <w:gridSpan w:val="2"/>
            <w:vAlign w:val="center"/>
          </w:tcPr>
          <w:p w:rsidR="00D03AA6" w:rsidRPr="004830A4" w:rsidRDefault="00D03AA6" w:rsidP="004261AD">
            <w:pPr>
              <w:pStyle w:val="PwCNormal"/>
              <w:numPr>
                <w:ilvl w:val="0"/>
                <w:numId w:val="0"/>
              </w:numPr>
              <w:spacing w:after="0"/>
              <w:rPr>
                <w:rFonts w:ascii="Bookman Old Style" w:hAnsi="Bookman Old Style" w:cs="Times New Roman"/>
                <w:sz w:val="22"/>
              </w:rPr>
            </w:pPr>
            <w:r w:rsidRPr="00B336C7">
              <w:rPr>
                <w:rFonts w:ascii="Bookman Old Style" w:hAnsi="Bookman Old Style" w:cs="Times New Roman"/>
                <w:sz w:val="22"/>
              </w:rPr>
              <w:t>Possible sensitive information disclosure.</w:t>
            </w:r>
          </w:p>
        </w:tc>
      </w:tr>
      <w:tr w:rsidR="00D03AA6" w:rsidRPr="004830A4" w:rsidTr="00D03AA6">
        <w:trPr>
          <w:trHeight w:val="1125"/>
          <w:jc w:val="center"/>
        </w:trPr>
        <w:tc>
          <w:tcPr>
            <w:tcW w:w="14067" w:type="dxa"/>
            <w:gridSpan w:val="3"/>
            <w:vAlign w:val="center"/>
          </w:tcPr>
          <w:p w:rsidR="00D03AA6" w:rsidRDefault="00D03AA6" w:rsidP="004261AD">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D03AA6" w:rsidRPr="000460E7" w:rsidRDefault="00D03AA6" w:rsidP="004261AD">
            <w:pPr>
              <w:pStyle w:val="PwCNormal"/>
              <w:numPr>
                <w:ilvl w:val="0"/>
                <w:numId w:val="0"/>
              </w:numPr>
              <w:spacing w:after="0"/>
              <w:rPr>
                <w:rFonts w:ascii="Bookman Old Style" w:hAnsi="Bookman Old Style" w:cs="Times New Roman"/>
                <w:sz w:val="22"/>
              </w:rPr>
            </w:pPr>
            <w:r>
              <w:rPr>
                <w:rFonts w:ascii="Bookman Old Style" w:hAnsi="Bookman Old Style" w:cs="Times New Roman"/>
                <w:b/>
                <w:sz w:val="22"/>
              </w:rPr>
              <w:t xml:space="preserve">Step 1: </w:t>
            </w:r>
            <w:r w:rsidRPr="000460E7">
              <w:rPr>
                <w:rFonts w:ascii="Bookman Old Style" w:hAnsi="Bookman Old Style" w:cs="Times New Roman"/>
                <w:sz w:val="22"/>
              </w:rPr>
              <w:t>By accessing the above URL it is observed that the sensitive information like Aadhar number, phone number is not masked as shown in below image.</w:t>
            </w:r>
          </w:p>
          <w:p w:rsidR="00D03AA6" w:rsidRPr="004830A4" w:rsidRDefault="00D03AA6" w:rsidP="004261AD">
            <w:pPr>
              <w:pStyle w:val="PwCNormal"/>
              <w:numPr>
                <w:ilvl w:val="0"/>
                <w:numId w:val="0"/>
              </w:numPr>
              <w:spacing w:after="0"/>
              <w:jc w:val="center"/>
              <w:rPr>
                <w:rFonts w:ascii="Bookman Old Style" w:hAnsi="Bookman Old Style" w:cs="Times New Roman"/>
                <w:b/>
                <w:sz w:val="22"/>
              </w:rPr>
            </w:pPr>
            <w:r>
              <w:rPr>
                <w:rFonts w:ascii="Bookman Old Style" w:hAnsi="Bookman Old Style" w:cs="Times New Roman"/>
                <w:b/>
                <w:noProof/>
                <w:snapToGrid/>
                <w:sz w:val="22"/>
                <w:lang w:val="en-US" w:eastAsia="en-US"/>
              </w:rPr>
              <w:lastRenderedPageBreak/>
              <w:drawing>
                <wp:inline distT="0" distB="0" distL="0" distR="0">
                  <wp:extent cx="7062234" cy="4013364"/>
                  <wp:effectExtent l="19050" t="19050" r="24366" b="25236"/>
                  <wp:docPr id="14" name="Picture 1" descr="aadha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dhaar.JPG"/>
                          <pic:cNvPicPr/>
                        </pic:nvPicPr>
                        <pic:blipFill>
                          <a:blip r:embed="rId14" cstate="print"/>
                          <a:stretch>
                            <a:fillRect/>
                          </a:stretch>
                        </pic:blipFill>
                        <pic:spPr>
                          <a:xfrm>
                            <a:off x="0" y="0"/>
                            <a:ext cx="7058284" cy="4011119"/>
                          </a:xfrm>
                          <a:prstGeom prst="rect">
                            <a:avLst/>
                          </a:prstGeom>
                          <a:ln>
                            <a:solidFill>
                              <a:srgbClr val="FF0000"/>
                            </a:solidFill>
                          </a:ln>
                        </pic:spPr>
                      </pic:pic>
                    </a:graphicData>
                  </a:graphic>
                </wp:inline>
              </w:drawing>
            </w:r>
          </w:p>
          <w:p w:rsidR="00D03AA6" w:rsidRPr="004830A4" w:rsidRDefault="00D03AA6" w:rsidP="004261AD">
            <w:pPr>
              <w:pStyle w:val="PwCNormal"/>
              <w:numPr>
                <w:ilvl w:val="0"/>
                <w:numId w:val="0"/>
              </w:numPr>
              <w:spacing w:after="0"/>
              <w:rPr>
                <w:rFonts w:ascii="Bookman Old Style" w:hAnsi="Bookman Old Style" w:cs="Times New Roman"/>
                <w:sz w:val="22"/>
              </w:rPr>
            </w:pPr>
          </w:p>
        </w:tc>
      </w:tr>
      <w:tr w:rsidR="00D03AA6" w:rsidRPr="004830A4" w:rsidTr="00D03AA6">
        <w:trPr>
          <w:trHeight w:val="541"/>
          <w:jc w:val="center"/>
        </w:trPr>
        <w:tc>
          <w:tcPr>
            <w:tcW w:w="3183" w:type="dxa"/>
            <w:shd w:val="clear" w:color="auto" w:fill="0070C0"/>
            <w:vAlign w:val="center"/>
          </w:tcPr>
          <w:p w:rsidR="00D03AA6" w:rsidRPr="004830A4" w:rsidRDefault="00D03AA6" w:rsidP="004261AD">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4" w:type="dxa"/>
            <w:gridSpan w:val="2"/>
            <w:vAlign w:val="center"/>
          </w:tcPr>
          <w:p w:rsidR="00D03AA6" w:rsidRPr="004830A4" w:rsidRDefault="00D03AA6" w:rsidP="004261AD">
            <w:pPr>
              <w:pStyle w:val="PwCNormal"/>
              <w:numPr>
                <w:ilvl w:val="0"/>
                <w:numId w:val="0"/>
              </w:numPr>
              <w:spacing w:after="0"/>
              <w:rPr>
                <w:rFonts w:ascii="Bookman Old Style" w:hAnsi="Bookman Old Style" w:cs="Times New Roman"/>
                <w:sz w:val="22"/>
              </w:rPr>
            </w:pPr>
            <w:r w:rsidRPr="00B336C7">
              <w:rPr>
                <w:rFonts w:ascii="Bookman Old Style" w:hAnsi="Bookman Old Style" w:cs="Times New Roman"/>
                <w:sz w:val="22"/>
              </w:rPr>
              <w:t>Mask part of the data with any arbitrary characters from the complete disclosure.</w:t>
            </w:r>
          </w:p>
        </w:tc>
      </w:tr>
      <w:tr w:rsidR="00D03AA6" w:rsidRPr="004830A4" w:rsidTr="00D03AA6">
        <w:trPr>
          <w:trHeight w:val="584"/>
          <w:jc w:val="center"/>
        </w:trPr>
        <w:tc>
          <w:tcPr>
            <w:tcW w:w="3183" w:type="dxa"/>
            <w:shd w:val="clear" w:color="auto" w:fill="0070C0"/>
            <w:vAlign w:val="center"/>
          </w:tcPr>
          <w:p w:rsidR="00D03AA6" w:rsidRPr="004830A4" w:rsidRDefault="00D03AA6" w:rsidP="004261A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4" w:type="dxa"/>
            <w:gridSpan w:val="2"/>
            <w:vAlign w:val="center"/>
          </w:tcPr>
          <w:p w:rsidR="00D03AA6" w:rsidRPr="004830A4" w:rsidRDefault="00D03AA6" w:rsidP="004261AD">
            <w:pPr>
              <w:pStyle w:val="PwCNormal"/>
              <w:numPr>
                <w:ilvl w:val="0"/>
                <w:numId w:val="0"/>
              </w:numPr>
              <w:spacing w:after="0"/>
              <w:rPr>
                <w:rFonts w:ascii="Bookman Old Style" w:hAnsi="Bookman Old Style" w:cs="Times New Roman"/>
                <w:sz w:val="22"/>
                <w:highlight w:val="yellow"/>
              </w:rPr>
            </w:pPr>
          </w:p>
        </w:tc>
      </w:tr>
    </w:tbl>
    <w:p w:rsidR="00D03AA6" w:rsidRPr="00D03AA6" w:rsidRDefault="00D03AA6" w:rsidP="00D03AA6">
      <w:pPr>
        <w:pStyle w:val="BodyText"/>
      </w:pPr>
    </w:p>
    <w:p w:rsidR="00D700DC" w:rsidRPr="004830A4" w:rsidRDefault="00D700DC"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863BA5" w:rsidRPr="004830A4" w:rsidTr="00B85631">
        <w:trPr>
          <w:trHeight w:val="584"/>
          <w:jc w:val="center"/>
        </w:trPr>
        <w:tc>
          <w:tcPr>
            <w:tcW w:w="3183" w:type="dxa"/>
            <w:shd w:val="clear" w:color="auto" w:fill="0070C0"/>
            <w:vAlign w:val="center"/>
          </w:tcPr>
          <w:p w:rsidR="00863BA5" w:rsidRPr="004830A4" w:rsidRDefault="00863BA5" w:rsidP="00D74884">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Vulnerability Name</w:t>
            </w:r>
          </w:p>
        </w:tc>
        <w:tc>
          <w:tcPr>
            <w:tcW w:w="6898" w:type="dxa"/>
            <w:vAlign w:val="center"/>
          </w:tcPr>
          <w:p w:rsidR="00863BA5" w:rsidRPr="00D03AA6" w:rsidRDefault="00C5204B" w:rsidP="00B85631">
            <w:pPr>
              <w:pStyle w:val="PwCNormal"/>
              <w:numPr>
                <w:ilvl w:val="0"/>
                <w:numId w:val="0"/>
              </w:numPr>
              <w:spacing w:after="0"/>
              <w:rPr>
                <w:rFonts w:ascii="Bookman Old Style" w:hAnsi="Bookman Old Style" w:cs="Times New Roman"/>
                <w:b/>
                <w:sz w:val="22"/>
              </w:rPr>
            </w:pPr>
            <w:r w:rsidRPr="00D03AA6">
              <w:rPr>
                <w:rFonts w:ascii="Bookman Old Style" w:hAnsi="Bookman Old Style" w:cs="Times New Roman"/>
                <w:b/>
                <w:sz w:val="22"/>
              </w:rPr>
              <w:t>Concurrent logins</w:t>
            </w:r>
          </w:p>
        </w:tc>
        <w:tc>
          <w:tcPr>
            <w:tcW w:w="3986" w:type="dxa"/>
            <w:vAlign w:val="center"/>
          </w:tcPr>
          <w:p w:rsidR="00863BA5" w:rsidRPr="004830A4" w:rsidRDefault="00863BA5" w:rsidP="00C5204B">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C5204B">
              <w:rPr>
                <w:rFonts w:ascii="Bookman Old Style" w:hAnsi="Bookman Old Style" w:cs="Times New Roman"/>
                <w:sz w:val="22"/>
              </w:rPr>
              <w:t>Medium</w:t>
            </w:r>
          </w:p>
        </w:tc>
      </w:tr>
      <w:tr w:rsidR="00863BA5" w:rsidRPr="004830A4" w:rsidTr="00B85631">
        <w:trPr>
          <w:trHeight w:val="541"/>
          <w:jc w:val="center"/>
        </w:trPr>
        <w:tc>
          <w:tcPr>
            <w:tcW w:w="3183" w:type="dxa"/>
            <w:shd w:val="clear" w:color="auto" w:fill="0070C0"/>
            <w:vAlign w:val="center"/>
          </w:tcPr>
          <w:p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rsidR="00863BA5" w:rsidRPr="004830A4" w:rsidRDefault="00C5204B" w:rsidP="00C5204B">
            <w:pPr>
              <w:pStyle w:val="PwCNormal"/>
              <w:numPr>
                <w:ilvl w:val="0"/>
                <w:numId w:val="0"/>
              </w:numPr>
              <w:spacing w:after="0"/>
              <w:jc w:val="both"/>
              <w:rPr>
                <w:rFonts w:ascii="Bookman Old Style" w:hAnsi="Bookman Old Style" w:cs="Times New Roman"/>
                <w:sz w:val="22"/>
              </w:rPr>
            </w:pPr>
            <w:r w:rsidRPr="00C5204B">
              <w:rPr>
                <w:rFonts w:ascii="Bookman Old Style" w:hAnsi="Bookman Old Style" w:cs="Times New Roman"/>
                <w:sz w:val="22"/>
              </w:rPr>
              <w:t>It is the web application design decision to determine if multiple simultaneous logons from the same user are allowed from the same or from different client IP addresses. If the web application does not want to allow simultaneous session logons, it must take effective actions after each new authentication event, implicitly terminating the previously available session, or asking the user (through the old, new or both sessions) about the session that must remain active.</w:t>
            </w:r>
          </w:p>
        </w:tc>
      </w:tr>
      <w:tr w:rsidR="00863BA5" w:rsidRPr="004830A4" w:rsidTr="00B85631">
        <w:trPr>
          <w:trHeight w:val="541"/>
          <w:jc w:val="center"/>
        </w:trPr>
        <w:tc>
          <w:tcPr>
            <w:tcW w:w="3183" w:type="dxa"/>
            <w:shd w:val="clear" w:color="auto" w:fill="0070C0"/>
            <w:vAlign w:val="center"/>
          </w:tcPr>
          <w:p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rsidR="00863BA5" w:rsidRPr="004830A4" w:rsidRDefault="007E624F" w:rsidP="00B85631">
            <w:pPr>
              <w:pStyle w:val="PwCNormal"/>
              <w:numPr>
                <w:ilvl w:val="0"/>
                <w:numId w:val="0"/>
              </w:numPr>
              <w:spacing w:after="0"/>
              <w:rPr>
                <w:rFonts w:ascii="Bookman Old Style" w:hAnsi="Bookman Old Style" w:cs="Times New Roman"/>
                <w:sz w:val="22"/>
                <w:highlight w:val="yellow"/>
              </w:rPr>
            </w:pPr>
            <w:r w:rsidRPr="007E624F">
              <w:rPr>
                <w:rFonts w:ascii="Bookman Old Style" w:hAnsi="Bookman Old Style" w:cs="Times New Roman"/>
                <w:sz w:val="22"/>
              </w:rPr>
              <w:t>http://www.uat.attendance.ap.gov.in/</w:t>
            </w:r>
          </w:p>
        </w:tc>
      </w:tr>
      <w:tr w:rsidR="00863BA5" w:rsidRPr="004830A4" w:rsidTr="00B85631">
        <w:trPr>
          <w:trHeight w:val="584"/>
          <w:jc w:val="center"/>
        </w:trPr>
        <w:tc>
          <w:tcPr>
            <w:tcW w:w="3183" w:type="dxa"/>
            <w:shd w:val="clear" w:color="auto" w:fill="0070C0"/>
            <w:vAlign w:val="center"/>
          </w:tcPr>
          <w:p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rsidR="00863BA5" w:rsidRPr="004830A4" w:rsidRDefault="00C5204B" w:rsidP="00C5204B">
            <w:pPr>
              <w:pStyle w:val="PwCNormal"/>
              <w:numPr>
                <w:ilvl w:val="0"/>
                <w:numId w:val="0"/>
              </w:numPr>
              <w:spacing w:after="0"/>
              <w:jc w:val="both"/>
              <w:rPr>
                <w:rFonts w:ascii="Bookman Old Style" w:hAnsi="Bookman Old Style" w:cs="Times New Roman"/>
                <w:sz w:val="22"/>
              </w:rPr>
            </w:pPr>
            <w:r w:rsidRPr="00C5204B">
              <w:rPr>
                <w:rFonts w:ascii="Bookman Old Style" w:hAnsi="Bookman Old Style" w:cs="Times New Roman"/>
                <w:sz w:val="22"/>
              </w:rPr>
              <w:t>In case the user accessed from the cyber cafe and forgot to logout from the system, an attacker who has access to the same system would be able to continue the session and conduct malicious activities. Later, if the user logged in using his laptop from his home, the session being accessed by the attacker will not be terminated which is a serious issue.</w:t>
            </w:r>
          </w:p>
        </w:tc>
      </w:tr>
      <w:tr w:rsidR="00863BA5" w:rsidRPr="004830A4" w:rsidTr="00B85631">
        <w:trPr>
          <w:trHeight w:val="1125"/>
          <w:jc w:val="center"/>
        </w:trPr>
        <w:tc>
          <w:tcPr>
            <w:tcW w:w="14066" w:type="dxa"/>
            <w:gridSpan w:val="3"/>
            <w:vAlign w:val="center"/>
          </w:tcPr>
          <w:p w:rsidR="00863BA5" w:rsidRPr="004830A4" w:rsidRDefault="00863BA5" w:rsidP="00B85631">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863BA5" w:rsidRDefault="007E624F" w:rsidP="007E624F">
            <w:pPr>
              <w:pStyle w:val="PwCNormal"/>
              <w:numPr>
                <w:ilvl w:val="0"/>
                <w:numId w:val="0"/>
              </w:numPr>
              <w:spacing w:after="0"/>
              <w:rPr>
                <w:rFonts w:ascii="Bookman Old Style" w:hAnsi="Bookman Old Style" w:cs="Times New Roman"/>
                <w:sz w:val="22"/>
              </w:rPr>
            </w:pPr>
            <w:r w:rsidRPr="007E624F">
              <w:rPr>
                <w:rFonts w:ascii="Bookman Old Style" w:hAnsi="Bookman Old Style" w:cs="Times New Roman"/>
                <w:b/>
                <w:sz w:val="22"/>
              </w:rPr>
              <w:t>Step 1:</w:t>
            </w:r>
            <w:r>
              <w:rPr>
                <w:rFonts w:ascii="Bookman Old Style" w:hAnsi="Bookman Old Style" w:cs="Times New Roman"/>
                <w:b/>
                <w:sz w:val="22"/>
              </w:rPr>
              <w:t xml:space="preserve"> </w:t>
            </w:r>
            <w:r>
              <w:rPr>
                <w:rFonts w:ascii="Bookman Old Style" w:hAnsi="Bookman Old Style" w:cs="Times New Roman"/>
                <w:sz w:val="22"/>
              </w:rPr>
              <w:t>I</w:t>
            </w:r>
            <w:r w:rsidRPr="007E624F">
              <w:rPr>
                <w:rFonts w:ascii="Bookman Old Style" w:hAnsi="Bookman Old Style" w:cs="Times New Roman"/>
                <w:sz w:val="22"/>
              </w:rPr>
              <w:t>n the application it is observed that the same user can login at different places as shown in below image.</w:t>
            </w:r>
          </w:p>
          <w:p w:rsidR="007E624F" w:rsidRDefault="007E624F" w:rsidP="007E624F">
            <w:pPr>
              <w:pStyle w:val="PwCNormal"/>
              <w:numPr>
                <w:ilvl w:val="0"/>
                <w:numId w:val="0"/>
              </w:numPr>
              <w:spacing w:after="0"/>
              <w:jc w:val="center"/>
              <w:rPr>
                <w:rFonts w:ascii="Bookman Old Style" w:hAnsi="Bookman Old Style" w:cs="Times New Roman"/>
                <w:b/>
                <w:sz w:val="22"/>
              </w:rPr>
            </w:pPr>
            <w:r>
              <w:rPr>
                <w:rFonts w:ascii="Bookman Old Style" w:hAnsi="Bookman Old Style" w:cs="Times New Roman"/>
                <w:b/>
                <w:noProof/>
                <w:snapToGrid/>
                <w:sz w:val="22"/>
                <w:lang w:val="en-US" w:eastAsia="en-US"/>
              </w:rPr>
              <w:lastRenderedPageBreak/>
              <w:drawing>
                <wp:inline distT="0" distB="0" distL="0" distR="0">
                  <wp:extent cx="7657657" cy="3460232"/>
                  <wp:effectExtent l="19050" t="19050" r="19493" b="25918"/>
                  <wp:docPr id="1" name="Picture 0" descr="concu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ent.JPG"/>
                          <pic:cNvPicPr/>
                        </pic:nvPicPr>
                        <pic:blipFill>
                          <a:blip r:embed="rId15" cstate="print"/>
                          <a:stretch>
                            <a:fillRect/>
                          </a:stretch>
                        </pic:blipFill>
                        <pic:spPr>
                          <a:xfrm>
                            <a:off x="0" y="0"/>
                            <a:ext cx="7657602" cy="3460207"/>
                          </a:xfrm>
                          <a:prstGeom prst="rect">
                            <a:avLst/>
                          </a:prstGeom>
                          <a:ln>
                            <a:solidFill>
                              <a:srgbClr val="FF0000"/>
                            </a:solidFill>
                          </a:ln>
                        </pic:spPr>
                      </pic:pic>
                    </a:graphicData>
                  </a:graphic>
                </wp:inline>
              </w:drawing>
            </w:r>
          </w:p>
          <w:p w:rsidR="007E624F" w:rsidRPr="007E624F" w:rsidRDefault="007E624F" w:rsidP="007E624F">
            <w:pPr>
              <w:pStyle w:val="PwCNormal"/>
              <w:numPr>
                <w:ilvl w:val="0"/>
                <w:numId w:val="0"/>
              </w:numPr>
              <w:spacing w:after="0"/>
              <w:jc w:val="center"/>
              <w:rPr>
                <w:rFonts w:ascii="Bookman Old Style" w:hAnsi="Bookman Old Style" w:cs="Times New Roman"/>
                <w:b/>
                <w:sz w:val="22"/>
              </w:rPr>
            </w:pPr>
          </w:p>
        </w:tc>
      </w:tr>
      <w:tr w:rsidR="00863BA5" w:rsidRPr="004830A4" w:rsidTr="00B85631">
        <w:trPr>
          <w:trHeight w:val="541"/>
          <w:jc w:val="center"/>
        </w:trPr>
        <w:tc>
          <w:tcPr>
            <w:tcW w:w="3183" w:type="dxa"/>
            <w:shd w:val="clear" w:color="auto" w:fill="0070C0"/>
            <w:vAlign w:val="center"/>
          </w:tcPr>
          <w:p w:rsidR="00863BA5" w:rsidRPr="004830A4" w:rsidRDefault="00863BA5" w:rsidP="00B85631">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rsidR="00863BA5" w:rsidRDefault="00C5204B" w:rsidP="00C5204B">
            <w:pPr>
              <w:pStyle w:val="PwCNormal"/>
              <w:numPr>
                <w:ilvl w:val="0"/>
                <w:numId w:val="0"/>
              </w:numPr>
              <w:spacing w:after="0"/>
              <w:jc w:val="both"/>
              <w:rPr>
                <w:rFonts w:ascii="Bookman Old Style" w:hAnsi="Bookman Old Style" w:cs="Times New Roman"/>
                <w:sz w:val="22"/>
              </w:rPr>
            </w:pPr>
            <w:r w:rsidRPr="00C5204B">
              <w:rPr>
                <w:rFonts w:ascii="Bookman Old Style" w:hAnsi="Bookman Old Style" w:cs="Times New Roman"/>
                <w:sz w:val="22"/>
              </w:rPr>
              <w:t>It is recommended for web applications to add user capabilities that allow checking the details of active sessions at any time, monitor and alert the user about concurrent logons, provide user features to remotely terminate sessions manually, and track account activity history (logbook) by recording multiple client details such as IP address, User-Agent, login date and time, idle time, etc</w:t>
            </w:r>
          </w:p>
          <w:p w:rsidR="00C5204B" w:rsidRPr="00C5204B" w:rsidRDefault="00C5204B" w:rsidP="00B85631">
            <w:pPr>
              <w:pStyle w:val="PwCNormal"/>
              <w:numPr>
                <w:ilvl w:val="0"/>
                <w:numId w:val="0"/>
              </w:numPr>
              <w:spacing w:after="0"/>
              <w:rPr>
                <w:rFonts w:ascii="Bookman Old Style" w:hAnsi="Bookman Old Style" w:cs="Times New Roman"/>
                <w:b/>
                <w:sz w:val="22"/>
              </w:rPr>
            </w:pPr>
            <w:r w:rsidRPr="00C5204B">
              <w:rPr>
                <w:rFonts w:ascii="Bookman Old Style" w:hAnsi="Bookman Old Style" w:cs="Times New Roman"/>
                <w:b/>
                <w:sz w:val="22"/>
              </w:rPr>
              <w:t>Reference Links:</w:t>
            </w:r>
          </w:p>
          <w:p w:rsidR="004015CF" w:rsidRDefault="00C5204B" w:rsidP="00C5204B">
            <w:pPr>
              <w:rPr>
                <w:rFonts w:ascii="Bookman Old Style" w:hAnsi="Bookman Old Style"/>
              </w:rPr>
            </w:pPr>
            <w:r w:rsidRPr="00C5204B">
              <w:rPr>
                <w:rFonts w:ascii="Bookman Old Style" w:hAnsi="Bookman Old Style"/>
              </w:rPr>
              <w:t>https://www.owasp.org/index.php/Session_Management_Cheat_Sheet#Simultaneous_</w:t>
            </w:r>
          </w:p>
          <w:p w:rsidR="00C5204B" w:rsidRPr="00C5204B" w:rsidRDefault="00406048" w:rsidP="00C5204B">
            <w:pPr>
              <w:rPr>
                <w:rFonts w:ascii="Bookman Old Style" w:hAnsi="Bookman Old Style"/>
              </w:rPr>
            </w:pPr>
            <w:r w:rsidRPr="00C5204B">
              <w:rPr>
                <w:rFonts w:ascii="Bookman Old Style" w:hAnsi="Bookman Old Style"/>
              </w:rPr>
              <w:t>Session Logons</w:t>
            </w:r>
          </w:p>
          <w:p w:rsidR="00C5204B" w:rsidRPr="00C5204B" w:rsidRDefault="00C5204B" w:rsidP="00C5204B">
            <w:pPr>
              <w:rPr>
                <w:rFonts w:ascii="Bookman Old Style" w:hAnsi="Bookman Old Style"/>
              </w:rPr>
            </w:pPr>
            <w:r w:rsidRPr="00C5204B">
              <w:rPr>
                <w:rFonts w:ascii="Bookman Old Style" w:hAnsi="Bookman Old Style"/>
              </w:rPr>
              <w:t>https://security.stackexchange.com/questions/34880/is-it-safe-to-allow-users-multiple-login-at-different-browsers-computers</w:t>
            </w:r>
          </w:p>
          <w:p w:rsidR="00C5204B" w:rsidRPr="00C5204B" w:rsidRDefault="00C5204B" w:rsidP="00C5204B">
            <w:pPr>
              <w:rPr>
                <w:rFonts w:ascii="Bookman Old Style" w:hAnsi="Bookman Old Style"/>
              </w:rPr>
            </w:pPr>
            <w:r w:rsidRPr="00C5204B">
              <w:rPr>
                <w:rFonts w:ascii="Bookman Old Style" w:hAnsi="Bookman Old Style"/>
              </w:rPr>
              <w:t>https://stackoverflow.com/questions/17515716/only-one-concurrent-login-per-user-in-asp-net</w:t>
            </w:r>
          </w:p>
          <w:p w:rsidR="00C5204B" w:rsidRPr="004830A4" w:rsidRDefault="00C5204B" w:rsidP="00C5204B">
            <w:r w:rsidRPr="00C5204B">
              <w:rPr>
                <w:rFonts w:ascii="Bookman Old Style" w:hAnsi="Bookman Old Style"/>
              </w:rPr>
              <w:lastRenderedPageBreak/>
              <w:t>http://geekswithblogs.net/Frez/archive/2010/05/17/preventing-a-user-from-having-multiple-concurrent-sessions.aspx</w:t>
            </w:r>
          </w:p>
        </w:tc>
      </w:tr>
      <w:tr w:rsidR="00863BA5" w:rsidRPr="004830A4" w:rsidTr="00B85631">
        <w:trPr>
          <w:trHeight w:val="584"/>
          <w:jc w:val="center"/>
        </w:trPr>
        <w:tc>
          <w:tcPr>
            <w:tcW w:w="3183" w:type="dxa"/>
            <w:shd w:val="clear" w:color="auto" w:fill="0070C0"/>
            <w:vAlign w:val="center"/>
          </w:tcPr>
          <w:p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Management Comments</w:t>
            </w:r>
          </w:p>
        </w:tc>
        <w:tc>
          <w:tcPr>
            <w:tcW w:w="10883" w:type="dxa"/>
            <w:gridSpan w:val="2"/>
            <w:vAlign w:val="center"/>
          </w:tcPr>
          <w:p w:rsidR="00863BA5" w:rsidRPr="004830A4" w:rsidRDefault="00863BA5" w:rsidP="00B85631">
            <w:pPr>
              <w:pStyle w:val="PwCNormal"/>
              <w:numPr>
                <w:ilvl w:val="0"/>
                <w:numId w:val="0"/>
              </w:numPr>
              <w:spacing w:after="0"/>
              <w:rPr>
                <w:rFonts w:ascii="Bookman Old Style" w:hAnsi="Bookman Old Style" w:cs="Times New Roman"/>
                <w:sz w:val="22"/>
                <w:highlight w:val="yellow"/>
              </w:rPr>
            </w:pPr>
          </w:p>
        </w:tc>
      </w:tr>
    </w:tbl>
    <w:p w:rsidR="00D700DC" w:rsidRDefault="00D700DC" w:rsidP="00B85631">
      <w:pPr>
        <w:pStyle w:val="PwCNormal"/>
        <w:numPr>
          <w:ilvl w:val="0"/>
          <w:numId w:val="0"/>
        </w:numPr>
        <w:spacing w:after="0"/>
        <w:rPr>
          <w:rFonts w:ascii="Bookman Old Style" w:hAnsi="Bookman Old Style" w:cs="Times New Roman"/>
        </w:rPr>
      </w:pPr>
    </w:p>
    <w:p w:rsidR="0099752E" w:rsidRDefault="0099752E" w:rsidP="00B85631">
      <w:pPr>
        <w:pStyle w:val="PwCNormal"/>
        <w:numPr>
          <w:ilvl w:val="0"/>
          <w:numId w:val="0"/>
        </w:numPr>
        <w:spacing w:after="0"/>
        <w:rPr>
          <w:rFonts w:ascii="Bookman Old Style" w:hAnsi="Bookman Old Style" w:cs="Times New Roman"/>
        </w:rPr>
      </w:pPr>
    </w:p>
    <w:p w:rsidR="00C1778C" w:rsidRDefault="00C1778C" w:rsidP="00B85631">
      <w:pPr>
        <w:pStyle w:val="PwCNormal"/>
        <w:numPr>
          <w:ilvl w:val="0"/>
          <w:numId w:val="0"/>
        </w:numPr>
        <w:spacing w:after="0"/>
        <w:rPr>
          <w:rFonts w:ascii="Bookman Old Style" w:hAnsi="Bookman Old Style" w:cs="Times New Roman"/>
        </w:rPr>
      </w:pPr>
    </w:p>
    <w:p w:rsidR="00C1778C" w:rsidRDefault="00C1778C"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99752E" w:rsidRPr="004830A4" w:rsidTr="00B336C7">
        <w:trPr>
          <w:trHeight w:val="584"/>
          <w:jc w:val="center"/>
        </w:trPr>
        <w:tc>
          <w:tcPr>
            <w:tcW w:w="3183" w:type="dxa"/>
            <w:shd w:val="clear" w:color="auto" w:fill="0070C0"/>
            <w:vAlign w:val="center"/>
          </w:tcPr>
          <w:p w:rsidR="0099752E" w:rsidRPr="004830A4" w:rsidRDefault="0099752E" w:rsidP="00B336C7">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rsidR="0099752E" w:rsidRPr="00D03AA6" w:rsidRDefault="006A286C" w:rsidP="00B336C7">
            <w:pPr>
              <w:pStyle w:val="PwCNormal"/>
              <w:numPr>
                <w:ilvl w:val="0"/>
                <w:numId w:val="0"/>
              </w:numPr>
              <w:spacing w:after="0"/>
              <w:rPr>
                <w:rFonts w:ascii="Bookman Old Style" w:hAnsi="Bookman Old Style" w:cs="Times New Roman"/>
                <w:b/>
                <w:sz w:val="22"/>
              </w:rPr>
            </w:pPr>
            <w:r w:rsidRPr="00D03AA6">
              <w:rPr>
                <w:rFonts w:ascii="Bookman Old Style" w:hAnsi="Bookman Old Style" w:cs="Times New Roman"/>
                <w:b/>
                <w:sz w:val="22"/>
              </w:rPr>
              <w:t>Insufficient Anti-Automation</w:t>
            </w:r>
          </w:p>
        </w:tc>
        <w:tc>
          <w:tcPr>
            <w:tcW w:w="3986" w:type="dxa"/>
            <w:vAlign w:val="center"/>
          </w:tcPr>
          <w:p w:rsidR="0099752E" w:rsidRPr="004830A4" w:rsidRDefault="0099752E" w:rsidP="006A286C">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6A286C">
              <w:rPr>
                <w:rFonts w:ascii="Bookman Old Style" w:hAnsi="Bookman Old Style" w:cs="Times New Roman"/>
                <w:sz w:val="22"/>
              </w:rPr>
              <w:t>Medium</w:t>
            </w:r>
          </w:p>
        </w:tc>
      </w:tr>
      <w:tr w:rsidR="0099752E" w:rsidRPr="004830A4" w:rsidTr="00B336C7">
        <w:trPr>
          <w:trHeight w:val="541"/>
          <w:jc w:val="center"/>
        </w:trPr>
        <w:tc>
          <w:tcPr>
            <w:tcW w:w="3183" w:type="dxa"/>
            <w:shd w:val="clear" w:color="auto" w:fill="0070C0"/>
            <w:vAlign w:val="center"/>
          </w:tcPr>
          <w:p w:rsidR="0099752E" w:rsidRPr="004830A4" w:rsidRDefault="0099752E" w:rsidP="00B336C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rsidR="0099752E" w:rsidRPr="004830A4" w:rsidRDefault="006A286C" w:rsidP="00B336C7">
            <w:pPr>
              <w:pStyle w:val="PwCNormal"/>
              <w:numPr>
                <w:ilvl w:val="0"/>
                <w:numId w:val="0"/>
              </w:numPr>
              <w:spacing w:after="0"/>
              <w:rPr>
                <w:rFonts w:ascii="Bookman Old Style" w:hAnsi="Bookman Old Style" w:cs="Times New Roman"/>
                <w:sz w:val="22"/>
              </w:rPr>
            </w:pPr>
            <w:r w:rsidRPr="006A286C">
              <w:rPr>
                <w:rFonts w:ascii="Bookman Old Style" w:hAnsi="Bookman Old Style" w:cs="Times New Roman"/>
                <w:sz w:val="22"/>
              </w:rPr>
              <w:t>Insufficient Anti-automation is when a web site permits an attacker to automate a process that should only be performed manually. Certain web site functionalities should be protected against automated attacks.</w:t>
            </w:r>
          </w:p>
        </w:tc>
      </w:tr>
      <w:tr w:rsidR="0099752E" w:rsidRPr="004830A4" w:rsidTr="00B336C7">
        <w:trPr>
          <w:trHeight w:val="541"/>
          <w:jc w:val="center"/>
        </w:trPr>
        <w:tc>
          <w:tcPr>
            <w:tcW w:w="3183" w:type="dxa"/>
            <w:shd w:val="clear" w:color="auto" w:fill="0070C0"/>
            <w:vAlign w:val="center"/>
          </w:tcPr>
          <w:p w:rsidR="0099752E" w:rsidRPr="004830A4" w:rsidRDefault="0099752E" w:rsidP="00B336C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rsidR="0099752E" w:rsidRPr="004830A4" w:rsidRDefault="00DB21AF" w:rsidP="00B336C7">
            <w:pPr>
              <w:pStyle w:val="PwCNormal"/>
              <w:numPr>
                <w:ilvl w:val="0"/>
                <w:numId w:val="0"/>
              </w:numPr>
              <w:spacing w:after="0"/>
              <w:rPr>
                <w:rFonts w:ascii="Bookman Old Style" w:hAnsi="Bookman Old Style" w:cs="Times New Roman"/>
                <w:sz w:val="22"/>
                <w:highlight w:val="yellow"/>
              </w:rPr>
            </w:pPr>
            <w:r w:rsidRPr="00406048">
              <w:rPr>
                <w:rFonts w:ascii="Bookman Old Style" w:hAnsi="Bookman Old Style"/>
                <w:sz w:val="24"/>
                <w:szCs w:val="24"/>
              </w:rPr>
              <w:t>http://www.uat.attendance.ap.gov.in</w:t>
            </w:r>
          </w:p>
        </w:tc>
      </w:tr>
      <w:tr w:rsidR="0099752E" w:rsidRPr="004830A4" w:rsidTr="00B336C7">
        <w:trPr>
          <w:trHeight w:val="584"/>
          <w:jc w:val="center"/>
        </w:trPr>
        <w:tc>
          <w:tcPr>
            <w:tcW w:w="3183" w:type="dxa"/>
            <w:shd w:val="clear" w:color="auto" w:fill="0070C0"/>
            <w:vAlign w:val="center"/>
          </w:tcPr>
          <w:p w:rsidR="0099752E" w:rsidRPr="004830A4" w:rsidRDefault="0099752E" w:rsidP="00B336C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rsidR="0099752E" w:rsidRPr="004830A4" w:rsidRDefault="006A286C" w:rsidP="00B336C7">
            <w:pPr>
              <w:pStyle w:val="PwCNormal"/>
              <w:numPr>
                <w:ilvl w:val="0"/>
                <w:numId w:val="0"/>
              </w:numPr>
              <w:spacing w:after="0"/>
              <w:rPr>
                <w:rFonts w:ascii="Bookman Old Style" w:hAnsi="Bookman Old Style" w:cs="Times New Roman"/>
                <w:sz w:val="22"/>
              </w:rPr>
            </w:pPr>
            <w:r w:rsidRPr="006A286C">
              <w:rPr>
                <w:rFonts w:ascii="Bookman Old Style" w:hAnsi="Bookman Old Style" w:cs="Times New Roman"/>
                <w:sz w:val="22"/>
              </w:rPr>
              <w:t>Attackers could repeatedly exercise web site functionality attempting to exploit or defraud the system. An automated robot could potentially execute thousands of requests a minute, causing potential loss of performance or service.</w:t>
            </w:r>
          </w:p>
        </w:tc>
      </w:tr>
      <w:tr w:rsidR="0099752E" w:rsidRPr="004830A4" w:rsidTr="00B336C7">
        <w:trPr>
          <w:trHeight w:val="1125"/>
          <w:jc w:val="center"/>
        </w:trPr>
        <w:tc>
          <w:tcPr>
            <w:tcW w:w="14066" w:type="dxa"/>
            <w:gridSpan w:val="3"/>
            <w:vAlign w:val="center"/>
          </w:tcPr>
          <w:p w:rsidR="0099752E" w:rsidRPr="004830A4" w:rsidRDefault="0099752E" w:rsidP="00B336C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C33D8C" w:rsidRDefault="00C33D8C" w:rsidP="00C33D8C">
            <w:pPr>
              <w:pStyle w:val="PwCNormal"/>
              <w:numPr>
                <w:ilvl w:val="0"/>
                <w:numId w:val="0"/>
              </w:numPr>
              <w:spacing w:after="0"/>
              <w:rPr>
                <w:rFonts w:ascii="Bookman Old Style" w:hAnsi="Bookman Old Style" w:cs="Times New Roman"/>
                <w:sz w:val="22"/>
              </w:rPr>
            </w:pPr>
            <w:r w:rsidRPr="00C33D8C">
              <w:rPr>
                <w:rFonts w:ascii="Bookman Old Style" w:hAnsi="Bookman Old Style" w:cs="Times New Roman"/>
                <w:b/>
                <w:sz w:val="22"/>
              </w:rPr>
              <w:t>Step1</w:t>
            </w:r>
            <w:r>
              <w:rPr>
                <w:rFonts w:ascii="Bookman Old Style" w:hAnsi="Bookman Old Style" w:cs="Times New Roman"/>
                <w:sz w:val="22"/>
              </w:rPr>
              <w:t xml:space="preserve">: in the login </w:t>
            </w:r>
            <w:proofErr w:type="gramStart"/>
            <w:r>
              <w:rPr>
                <w:rFonts w:ascii="Bookman Old Style" w:hAnsi="Bookman Old Style" w:cs="Times New Roman"/>
                <w:sz w:val="22"/>
              </w:rPr>
              <w:t>pages  the</w:t>
            </w:r>
            <w:proofErr w:type="gramEnd"/>
            <w:r>
              <w:rPr>
                <w:rFonts w:ascii="Bookman Old Style" w:hAnsi="Bookman Old Style" w:cs="Times New Roman"/>
                <w:sz w:val="22"/>
              </w:rPr>
              <w:t xml:space="preserve"> captcha is not implemented as shown in below image.</w:t>
            </w:r>
          </w:p>
          <w:p w:rsidR="00C1778C" w:rsidRDefault="00C1778C" w:rsidP="00C1778C">
            <w:pPr>
              <w:pStyle w:val="PwCNormal"/>
              <w:numPr>
                <w:ilvl w:val="0"/>
                <w:numId w:val="0"/>
              </w:numPr>
              <w:spacing w:after="0"/>
              <w:jc w:val="center"/>
              <w:rPr>
                <w:rFonts w:ascii="Bookman Old Style" w:hAnsi="Bookman Old Style" w:cs="Times New Roman"/>
                <w:color w:val="FF0000"/>
                <w:sz w:val="22"/>
              </w:rPr>
            </w:pPr>
            <w:r>
              <w:rPr>
                <w:rFonts w:ascii="Bookman Old Style" w:hAnsi="Bookman Old Style" w:cs="Times New Roman"/>
                <w:noProof/>
                <w:snapToGrid/>
                <w:color w:val="FF0000"/>
                <w:sz w:val="22"/>
                <w:lang w:val="en-US" w:eastAsia="en-US"/>
              </w:rPr>
              <w:lastRenderedPageBreak/>
              <w:drawing>
                <wp:inline distT="0" distB="0" distL="0" distR="0">
                  <wp:extent cx="7328047" cy="2833852"/>
                  <wp:effectExtent l="19050" t="19050" r="25253" b="23648"/>
                  <wp:docPr id="5" name="Picture 4" descr="Capt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cha.JPG"/>
                          <pic:cNvPicPr/>
                        </pic:nvPicPr>
                        <pic:blipFill>
                          <a:blip r:embed="rId16" cstate="print"/>
                          <a:stretch>
                            <a:fillRect/>
                          </a:stretch>
                        </pic:blipFill>
                        <pic:spPr>
                          <a:xfrm>
                            <a:off x="0" y="0"/>
                            <a:ext cx="7335994" cy="2836925"/>
                          </a:xfrm>
                          <a:prstGeom prst="rect">
                            <a:avLst/>
                          </a:prstGeom>
                          <a:ln>
                            <a:solidFill>
                              <a:srgbClr val="FF0000"/>
                            </a:solidFill>
                          </a:ln>
                        </pic:spPr>
                      </pic:pic>
                    </a:graphicData>
                  </a:graphic>
                </wp:inline>
              </w:drawing>
            </w:r>
          </w:p>
          <w:p w:rsidR="00C1778C" w:rsidRPr="00C1778C" w:rsidRDefault="00C1778C" w:rsidP="00C1778C">
            <w:pPr>
              <w:pStyle w:val="PwCNormal"/>
              <w:numPr>
                <w:ilvl w:val="0"/>
                <w:numId w:val="0"/>
              </w:numPr>
              <w:spacing w:after="0"/>
              <w:jc w:val="center"/>
              <w:rPr>
                <w:rFonts w:ascii="Bookman Old Style" w:hAnsi="Bookman Old Style" w:cs="Times New Roman"/>
                <w:color w:val="FF0000"/>
                <w:sz w:val="22"/>
              </w:rPr>
            </w:pPr>
          </w:p>
        </w:tc>
      </w:tr>
      <w:tr w:rsidR="0099752E" w:rsidRPr="004830A4" w:rsidTr="00B336C7">
        <w:trPr>
          <w:trHeight w:val="541"/>
          <w:jc w:val="center"/>
        </w:trPr>
        <w:tc>
          <w:tcPr>
            <w:tcW w:w="3183" w:type="dxa"/>
            <w:shd w:val="clear" w:color="auto" w:fill="0070C0"/>
            <w:vAlign w:val="center"/>
          </w:tcPr>
          <w:p w:rsidR="0099752E" w:rsidRPr="004830A4" w:rsidRDefault="0099752E" w:rsidP="00B336C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rsidR="0099752E" w:rsidRDefault="006A286C" w:rsidP="00B336C7">
            <w:pPr>
              <w:pStyle w:val="PwCNormal"/>
              <w:numPr>
                <w:ilvl w:val="0"/>
                <w:numId w:val="0"/>
              </w:numPr>
              <w:spacing w:after="0"/>
              <w:rPr>
                <w:rFonts w:ascii="Bookman Old Style" w:hAnsi="Bookman Old Style" w:cs="Times New Roman"/>
                <w:sz w:val="22"/>
              </w:rPr>
            </w:pPr>
            <w:r w:rsidRPr="006A286C">
              <w:rPr>
                <w:rFonts w:ascii="Bookman Old Style" w:hAnsi="Bookman Old Style" w:cs="Times New Roman"/>
                <w:sz w:val="22"/>
              </w:rPr>
              <w:t>It is recommended to implement captcha</w:t>
            </w:r>
            <w:r>
              <w:rPr>
                <w:rFonts w:ascii="Bookman Old Style" w:hAnsi="Bookman Old Style" w:cs="Times New Roman"/>
                <w:sz w:val="22"/>
              </w:rPr>
              <w:t xml:space="preserve"> and implemented captcha should not be bypassed or should not be readable by </w:t>
            </w:r>
            <w:proofErr w:type="spellStart"/>
            <w:r>
              <w:rPr>
                <w:rFonts w:ascii="Bookman Old Style" w:hAnsi="Bookman Old Style" w:cs="Times New Roman"/>
                <w:sz w:val="22"/>
              </w:rPr>
              <w:t>ocr</w:t>
            </w:r>
            <w:proofErr w:type="spellEnd"/>
            <w:r>
              <w:rPr>
                <w:rFonts w:ascii="Bookman Old Style" w:hAnsi="Bookman Old Style" w:cs="Times New Roman"/>
                <w:sz w:val="22"/>
              </w:rPr>
              <w:t xml:space="preserve"> scanners</w:t>
            </w:r>
          </w:p>
          <w:p w:rsidR="006A286C" w:rsidRDefault="006A286C" w:rsidP="00B336C7">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Reference links:</w:t>
            </w:r>
          </w:p>
          <w:p w:rsidR="006A286C" w:rsidRDefault="006A286C" w:rsidP="00B336C7">
            <w:pPr>
              <w:pStyle w:val="PwCNormal"/>
              <w:numPr>
                <w:ilvl w:val="0"/>
                <w:numId w:val="0"/>
              </w:numPr>
              <w:spacing w:after="0"/>
              <w:rPr>
                <w:rFonts w:ascii="Bookman Old Style" w:hAnsi="Bookman Old Style" w:cs="Times New Roman"/>
                <w:sz w:val="22"/>
              </w:rPr>
            </w:pPr>
            <w:r w:rsidRPr="006A286C">
              <w:rPr>
                <w:rFonts w:ascii="Bookman Old Style" w:hAnsi="Bookman Old Style" w:cs="Times New Roman"/>
                <w:sz w:val="22"/>
              </w:rPr>
              <w:t>http://www.captcha.net</w:t>
            </w:r>
          </w:p>
          <w:p w:rsidR="006A286C" w:rsidRPr="004830A4" w:rsidRDefault="006A286C" w:rsidP="00B336C7">
            <w:pPr>
              <w:pStyle w:val="PwCNormal"/>
              <w:numPr>
                <w:ilvl w:val="0"/>
                <w:numId w:val="0"/>
              </w:numPr>
              <w:spacing w:after="0"/>
              <w:rPr>
                <w:rFonts w:ascii="Bookman Old Style" w:hAnsi="Bookman Old Style" w:cs="Times New Roman"/>
                <w:sz w:val="22"/>
              </w:rPr>
            </w:pPr>
          </w:p>
        </w:tc>
      </w:tr>
      <w:tr w:rsidR="0099752E" w:rsidRPr="004830A4" w:rsidTr="00B336C7">
        <w:trPr>
          <w:trHeight w:val="584"/>
          <w:jc w:val="center"/>
        </w:trPr>
        <w:tc>
          <w:tcPr>
            <w:tcW w:w="3183" w:type="dxa"/>
            <w:shd w:val="clear" w:color="auto" w:fill="0070C0"/>
            <w:vAlign w:val="center"/>
          </w:tcPr>
          <w:p w:rsidR="0099752E" w:rsidRPr="004830A4" w:rsidRDefault="0099752E" w:rsidP="00B336C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rsidR="0099752E" w:rsidRPr="004830A4" w:rsidRDefault="0099752E" w:rsidP="00B336C7">
            <w:pPr>
              <w:pStyle w:val="PwCNormal"/>
              <w:numPr>
                <w:ilvl w:val="0"/>
                <w:numId w:val="0"/>
              </w:numPr>
              <w:spacing w:after="0"/>
              <w:rPr>
                <w:rFonts w:ascii="Bookman Old Style" w:hAnsi="Bookman Old Style" w:cs="Times New Roman"/>
                <w:sz w:val="22"/>
                <w:highlight w:val="yellow"/>
              </w:rPr>
            </w:pPr>
          </w:p>
        </w:tc>
      </w:tr>
    </w:tbl>
    <w:p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D03AA6" w:rsidRPr="004830A4" w:rsidTr="004261AD">
        <w:trPr>
          <w:trHeight w:val="584"/>
          <w:jc w:val="center"/>
        </w:trPr>
        <w:tc>
          <w:tcPr>
            <w:tcW w:w="3183" w:type="dxa"/>
            <w:shd w:val="clear" w:color="auto" w:fill="0070C0"/>
            <w:vAlign w:val="center"/>
          </w:tcPr>
          <w:p w:rsidR="00D03AA6" w:rsidRPr="004830A4" w:rsidRDefault="00D03AA6" w:rsidP="004261AD">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rsidR="00D03AA6" w:rsidRPr="004830A4" w:rsidRDefault="00D03AA6" w:rsidP="004261AD">
            <w:pPr>
              <w:pStyle w:val="PwCNormal"/>
              <w:numPr>
                <w:ilvl w:val="0"/>
                <w:numId w:val="0"/>
              </w:numPr>
              <w:spacing w:after="0"/>
              <w:rPr>
                <w:rFonts w:ascii="Bookman Old Style" w:hAnsi="Bookman Old Style" w:cs="Times New Roman"/>
                <w:sz w:val="22"/>
              </w:rPr>
            </w:pPr>
            <w:r w:rsidRPr="00AC0996">
              <w:rPr>
                <w:rFonts w:ascii="Bookman Old Style" w:hAnsi="Bookman Old Style" w:cs="Times New Roman"/>
                <w:sz w:val="22"/>
              </w:rPr>
              <w:t>Stack trace enabled</w:t>
            </w:r>
          </w:p>
        </w:tc>
        <w:tc>
          <w:tcPr>
            <w:tcW w:w="3986" w:type="dxa"/>
            <w:vAlign w:val="center"/>
          </w:tcPr>
          <w:p w:rsidR="00D03AA6" w:rsidRPr="004830A4" w:rsidRDefault="00D03AA6" w:rsidP="004261AD">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Medium</w:t>
            </w:r>
          </w:p>
        </w:tc>
      </w:tr>
      <w:tr w:rsidR="00D03AA6" w:rsidRPr="004830A4" w:rsidTr="004261AD">
        <w:trPr>
          <w:trHeight w:val="541"/>
          <w:jc w:val="center"/>
        </w:trPr>
        <w:tc>
          <w:tcPr>
            <w:tcW w:w="3183" w:type="dxa"/>
            <w:shd w:val="clear" w:color="auto" w:fill="0070C0"/>
            <w:vAlign w:val="center"/>
          </w:tcPr>
          <w:p w:rsidR="00D03AA6" w:rsidRPr="004830A4" w:rsidRDefault="00D03AA6" w:rsidP="004261A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rsidR="00D03AA6" w:rsidRPr="004830A4" w:rsidRDefault="00D03AA6" w:rsidP="004261AD">
            <w:pPr>
              <w:pStyle w:val="PwCNormal"/>
              <w:numPr>
                <w:ilvl w:val="0"/>
                <w:numId w:val="0"/>
              </w:numPr>
              <w:spacing w:after="0"/>
              <w:rPr>
                <w:rFonts w:ascii="Bookman Old Style" w:hAnsi="Bookman Old Style" w:cs="Times New Roman"/>
                <w:sz w:val="22"/>
              </w:rPr>
            </w:pPr>
            <w:r w:rsidRPr="00AC0996">
              <w:rPr>
                <w:rFonts w:ascii="Bookman Old Style" w:hAnsi="Bookman Old Style" w:cs="Times New Roman"/>
                <w:sz w:val="22"/>
              </w:rPr>
              <w:t>The application responds with stack traces that are not managed which could reveal information useful to attackers. Providing debugging information as a result of operations that generate errors is considered a bad practice due to multiple reasons. For example, it may contain information on internal workings of the application such as relative paths of the point where the application is installed or how objects are referenced internally.</w:t>
            </w:r>
          </w:p>
        </w:tc>
      </w:tr>
      <w:tr w:rsidR="00D03AA6" w:rsidRPr="004830A4" w:rsidTr="004261AD">
        <w:trPr>
          <w:trHeight w:val="541"/>
          <w:jc w:val="center"/>
        </w:trPr>
        <w:tc>
          <w:tcPr>
            <w:tcW w:w="3183" w:type="dxa"/>
            <w:shd w:val="clear" w:color="auto" w:fill="0070C0"/>
            <w:vAlign w:val="center"/>
          </w:tcPr>
          <w:p w:rsidR="00D03AA6" w:rsidRPr="004830A4" w:rsidRDefault="00D03AA6" w:rsidP="004261A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Affected Path(s)</w:t>
            </w:r>
          </w:p>
        </w:tc>
        <w:tc>
          <w:tcPr>
            <w:tcW w:w="10883" w:type="dxa"/>
            <w:gridSpan w:val="2"/>
            <w:vAlign w:val="center"/>
          </w:tcPr>
          <w:p w:rsidR="00D03AA6" w:rsidRPr="004830A4" w:rsidRDefault="00D03AA6" w:rsidP="004261AD">
            <w:pPr>
              <w:pStyle w:val="PwCNormal"/>
              <w:numPr>
                <w:ilvl w:val="0"/>
                <w:numId w:val="0"/>
              </w:numPr>
              <w:spacing w:after="0"/>
              <w:rPr>
                <w:rFonts w:ascii="Bookman Old Style" w:hAnsi="Bookman Old Style" w:cs="Times New Roman"/>
                <w:sz w:val="22"/>
                <w:highlight w:val="yellow"/>
              </w:rPr>
            </w:pPr>
            <w:r w:rsidRPr="00406048">
              <w:rPr>
                <w:rFonts w:ascii="Bookman Old Style" w:hAnsi="Bookman Old Style"/>
                <w:sz w:val="24"/>
                <w:szCs w:val="24"/>
              </w:rPr>
              <w:t>http://www.uat.attendance.ap.gov.in</w:t>
            </w:r>
            <w:r>
              <w:rPr>
                <w:rFonts w:ascii="Bookman Old Style" w:hAnsi="Bookman Old Style"/>
                <w:sz w:val="24"/>
                <w:szCs w:val="24"/>
              </w:rPr>
              <w:t>/*</w:t>
            </w:r>
          </w:p>
        </w:tc>
      </w:tr>
      <w:tr w:rsidR="00D03AA6" w:rsidRPr="004830A4" w:rsidTr="004261AD">
        <w:trPr>
          <w:trHeight w:val="584"/>
          <w:jc w:val="center"/>
        </w:trPr>
        <w:tc>
          <w:tcPr>
            <w:tcW w:w="3183" w:type="dxa"/>
            <w:shd w:val="clear" w:color="auto" w:fill="0070C0"/>
            <w:vAlign w:val="center"/>
          </w:tcPr>
          <w:p w:rsidR="00D03AA6" w:rsidRPr="004830A4" w:rsidRDefault="00D03AA6" w:rsidP="004261A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rsidR="00D03AA6" w:rsidRPr="005D67F2" w:rsidRDefault="00D03AA6" w:rsidP="004261AD">
            <w:pPr>
              <w:rPr>
                <w:rFonts w:ascii="Bookman Old Style" w:hAnsi="Bookman Old Style"/>
                <w:sz w:val="22"/>
                <w:szCs w:val="22"/>
              </w:rPr>
            </w:pPr>
            <w:r w:rsidRPr="005D67F2">
              <w:rPr>
                <w:rFonts w:ascii="Bookman Old Style" w:hAnsi="Bookman Old Style"/>
                <w:sz w:val="22"/>
                <w:szCs w:val="22"/>
              </w:rPr>
              <w:t>An attacker can obtain information such as:</w:t>
            </w:r>
          </w:p>
          <w:p w:rsidR="00D03AA6" w:rsidRPr="005D67F2" w:rsidRDefault="00D03AA6" w:rsidP="004261AD">
            <w:pPr>
              <w:rPr>
                <w:rFonts w:ascii="Bookman Old Style" w:hAnsi="Bookman Old Style"/>
                <w:sz w:val="22"/>
                <w:szCs w:val="22"/>
              </w:rPr>
            </w:pPr>
            <w:r w:rsidRPr="005D67F2">
              <w:rPr>
                <w:rFonts w:ascii="Bookman Old Style" w:hAnsi="Bookman Old Style"/>
                <w:sz w:val="22"/>
                <w:szCs w:val="22"/>
              </w:rPr>
              <w:t>• ASP.NET version.</w:t>
            </w:r>
          </w:p>
          <w:p w:rsidR="00D03AA6" w:rsidRPr="005D67F2" w:rsidRDefault="00D03AA6" w:rsidP="004261AD">
            <w:pPr>
              <w:rPr>
                <w:rFonts w:ascii="Bookman Old Style" w:hAnsi="Bookman Old Style"/>
                <w:sz w:val="22"/>
                <w:szCs w:val="22"/>
              </w:rPr>
            </w:pPr>
            <w:r w:rsidRPr="005D67F2">
              <w:rPr>
                <w:rFonts w:ascii="Bookman Old Style" w:hAnsi="Bookman Old Style"/>
                <w:sz w:val="22"/>
                <w:szCs w:val="22"/>
              </w:rPr>
              <w:t>• Physical file path of temporary ASP.NET files.</w:t>
            </w:r>
          </w:p>
          <w:p w:rsidR="00D03AA6" w:rsidRPr="005D67F2" w:rsidRDefault="00D03AA6" w:rsidP="004261AD">
            <w:pPr>
              <w:rPr>
                <w:rFonts w:ascii="Bookman Old Style" w:hAnsi="Bookman Old Style"/>
                <w:sz w:val="22"/>
                <w:szCs w:val="22"/>
              </w:rPr>
            </w:pPr>
            <w:r w:rsidRPr="005D67F2">
              <w:rPr>
                <w:rFonts w:ascii="Bookman Old Style" w:hAnsi="Bookman Old Style"/>
                <w:sz w:val="22"/>
                <w:szCs w:val="22"/>
              </w:rPr>
              <w:t>• Information about the generated exception and possibly source code, SQL queries, etc.</w:t>
            </w:r>
          </w:p>
          <w:p w:rsidR="00D03AA6" w:rsidRPr="004830A4" w:rsidRDefault="00D03AA6" w:rsidP="004261AD">
            <w:pPr>
              <w:pStyle w:val="PwCNormal"/>
              <w:numPr>
                <w:ilvl w:val="0"/>
                <w:numId w:val="0"/>
              </w:numPr>
              <w:spacing w:after="0"/>
              <w:rPr>
                <w:rFonts w:ascii="Bookman Old Style" w:hAnsi="Bookman Old Style" w:cs="Times New Roman"/>
                <w:sz w:val="22"/>
              </w:rPr>
            </w:pPr>
            <w:r w:rsidRPr="005D67F2">
              <w:rPr>
                <w:rFonts w:ascii="Bookman Old Style" w:hAnsi="Bookman Old Style"/>
                <w:sz w:val="22"/>
                <w:szCs w:val="22"/>
              </w:rPr>
              <w:t>This information might help an attacker gain more information and potentially focus on the development of further attacks for the target system</w:t>
            </w:r>
          </w:p>
        </w:tc>
      </w:tr>
      <w:tr w:rsidR="00D03AA6" w:rsidRPr="004830A4" w:rsidTr="004261AD">
        <w:trPr>
          <w:trHeight w:val="1125"/>
          <w:jc w:val="center"/>
        </w:trPr>
        <w:tc>
          <w:tcPr>
            <w:tcW w:w="14066" w:type="dxa"/>
            <w:gridSpan w:val="3"/>
            <w:vAlign w:val="center"/>
          </w:tcPr>
          <w:p w:rsidR="00D03AA6" w:rsidRDefault="00D03AA6" w:rsidP="004261AD">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D03AA6" w:rsidRDefault="00D03AA6" w:rsidP="004261AD">
            <w:pPr>
              <w:pStyle w:val="PwCNormal"/>
              <w:numPr>
                <w:ilvl w:val="0"/>
                <w:numId w:val="0"/>
              </w:numPr>
              <w:spacing w:after="0"/>
              <w:rPr>
                <w:rFonts w:ascii="Bookman Old Style" w:hAnsi="Bookman Old Style" w:cs="Times New Roman"/>
                <w:b/>
                <w:sz w:val="22"/>
              </w:rPr>
            </w:pPr>
            <w:r>
              <w:rPr>
                <w:rFonts w:ascii="Bookman Old Style" w:hAnsi="Bookman Old Style" w:cs="Times New Roman"/>
                <w:b/>
                <w:sz w:val="22"/>
              </w:rPr>
              <w:t>Step 1:</w:t>
            </w:r>
            <w:r w:rsidRPr="00972425">
              <w:rPr>
                <w:rFonts w:ascii="Bookman Old Style" w:hAnsi="Bookman Old Style" w:cs="Times New Roman"/>
                <w:sz w:val="22"/>
              </w:rPr>
              <w:t xml:space="preserve">the application is not configured to handle errors properly ,if we give any malicious inputs the it is generating </w:t>
            </w:r>
            <w:proofErr w:type="spellStart"/>
            <w:r w:rsidRPr="00972425">
              <w:rPr>
                <w:rFonts w:ascii="Bookman Old Style" w:hAnsi="Bookman Old Style" w:cs="Times New Roman"/>
                <w:sz w:val="22"/>
              </w:rPr>
              <w:t>starck</w:t>
            </w:r>
            <w:proofErr w:type="spellEnd"/>
            <w:r w:rsidRPr="00972425">
              <w:rPr>
                <w:rFonts w:ascii="Bookman Old Style" w:hAnsi="Bookman Old Style" w:cs="Times New Roman"/>
                <w:sz w:val="22"/>
              </w:rPr>
              <w:t xml:space="preserve"> trace errors as shown in below image</w:t>
            </w:r>
            <w:r>
              <w:rPr>
                <w:rFonts w:ascii="Bookman Old Style" w:hAnsi="Bookman Old Style" w:cs="Times New Roman"/>
                <w:b/>
                <w:sz w:val="22"/>
              </w:rPr>
              <w:t xml:space="preserve"> </w:t>
            </w:r>
          </w:p>
          <w:p w:rsidR="00D03AA6" w:rsidRDefault="00D03AA6" w:rsidP="004261AD">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extent cx="7912839" cy="3458346"/>
                  <wp:effectExtent l="19050" t="19050" r="11961" b="27804"/>
                  <wp:docPr id="16" name="Picture 8" descr="Stack Tr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 Trace.JPG"/>
                          <pic:cNvPicPr/>
                        </pic:nvPicPr>
                        <pic:blipFill>
                          <a:blip r:embed="rId17" cstate="print"/>
                          <a:stretch>
                            <a:fillRect/>
                          </a:stretch>
                        </pic:blipFill>
                        <pic:spPr>
                          <a:xfrm>
                            <a:off x="0" y="0"/>
                            <a:ext cx="7908412" cy="3456411"/>
                          </a:xfrm>
                          <a:prstGeom prst="rect">
                            <a:avLst/>
                          </a:prstGeom>
                          <a:ln>
                            <a:solidFill>
                              <a:srgbClr val="FF0000"/>
                            </a:solidFill>
                          </a:ln>
                        </pic:spPr>
                      </pic:pic>
                    </a:graphicData>
                  </a:graphic>
                </wp:inline>
              </w:drawing>
            </w:r>
          </w:p>
          <w:p w:rsidR="00D03AA6" w:rsidRPr="004830A4" w:rsidRDefault="00D03AA6" w:rsidP="004261AD">
            <w:pPr>
              <w:pStyle w:val="PwCNormal"/>
              <w:numPr>
                <w:ilvl w:val="0"/>
                <w:numId w:val="0"/>
              </w:numPr>
              <w:spacing w:after="0"/>
              <w:jc w:val="center"/>
              <w:rPr>
                <w:rFonts w:ascii="Bookman Old Style" w:hAnsi="Bookman Old Style" w:cs="Times New Roman"/>
                <w:sz w:val="22"/>
              </w:rPr>
            </w:pPr>
          </w:p>
        </w:tc>
      </w:tr>
      <w:tr w:rsidR="00D03AA6" w:rsidRPr="004830A4" w:rsidTr="004261AD">
        <w:trPr>
          <w:trHeight w:val="541"/>
          <w:jc w:val="center"/>
        </w:trPr>
        <w:tc>
          <w:tcPr>
            <w:tcW w:w="3183" w:type="dxa"/>
            <w:shd w:val="clear" w:color="auto" w:fill="0070C0"/>
            <w:vAlign w:val="center"/>
          </w:tcPr>
          <w:p w:rsidR="00D03AA6" w:rsidRPr="004830A4" w:rsidRDefault="00D03AA6" w:rsidP="004261AD">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rsidR="00D03AA6" w:rsidRDefault="00D03AA6" w:rsidP="004261AD">
            <w:pPr>
              <w:pStyle w:val="PwCNormal"/>
              <w:numPr>
                <w:ilvl w:val="0"/>
                <w:numId w:val="0"/>
              </w:numPr>
              <w:spacing w:after="0"/>
              <w:rPr>
                <w:rFonts w:ascii="Bookman Old Style" w:hAnsi="Bookman Old Style" w:cs="Times New Roman"/>
                <w:sz w:val="22"/>
              </w:rPr>
            </w:pPr>
            <w:r w:rsidRPr="00AC0996">
              <w:rPr>
                <w:rFonts w:ascii="Bookman Old Style" w:hAnsi="Bookman Old Style" w:cs="Times New Roman"/>
                <w:sz w:val="22"/>
              </w:rPr>
              <w:t xml:space="preserve">Disable the trace in the </w:t>
            </w:r>
            <w:proofErr w:type="spellStart"/>
            <w:r w:rsidRPr="00AC0996">
              <w:rPr>
                <w:rFonts w:ascii="Bookman Old Style" w:hAnsi="Bookman Old Style" w:cs="Times New Roman"/>
                <w:sz w:val="22"/>
              </w:rPr>
              <w:t>web.config</w:t>
            </w:r>
            <w:proofErr w:type="spellEnd"/>
            <w:r w:rsidRPr="00AC0996">
              <w:rPr>
                <w:rFonts w:ascii="Bookman Old Style" w:hAnsi="Bookman Old Style" w:cs="Times New Roman"/>
                <w:sz w:val="22"/>
              </w:rPr>
              <w:t xml:space="preserve"> file.</w:t>
            </w:r>
          </w:p>
          <w:p w:rsidR="00D03AA6" w:rsidRDefault="00D03AA6" w:rsidP="004261AD">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Reference Links:</w:t>
            </w:r>
          </w:p>
          <w:p w:rsidR="00D03AA6" w:rsidRDefault="00D03AA6" w:rsidP="004261AD">
            <w:pPr>
              <w:rPr>
                <w:rFonts w:ascii="Bookman Old Style" w:hAnsi="Bookman Old Style"/>
              </w:rPr>
            </w:pPr>
            <w:r w:rsidRPr="005D67F2">
              <w:rPr>
                <w:rFonts w:ascii="Bookman Old Style" w:hAnsi="Bookman Old Style"/>
              </w:rPr>
              <w:t>https://forums.asp.net/t/1729685.aspx?How+to+disable+Stack+Trace+in+Asp+net+</w:t>
            </w:r>
          </w:p>
          <w:p w:rsidR="00D03AA6" w:rsidRPr="005D67F2" w:rsidRDefault="00D03AA6" w:rsidP="004261AD">
            <w:pPr>
              <w:rPr>
                <w:rFonts w:ascii="Bookman Old Style" w:hAnsi="Bookman Old Style"/>
              </w:rPr>
            </w:pPr>
            <w:r w:rsidRPr="005D67F2">
              <w:rPr>
                <w:rFonts w:ascii="Bookman Old Style" w:hAnsi="Bookman Old Style"/>
              </w:rPr>
              <w:t>Web Application</w:t>
            </w:r>
          </w:p>
          <w:p w:rsidR="00D03AA6" w:rsidRPr="00592B45" w:rsidRDefault="00D03AA6" w:rsidP="004261AD">
            <w:pPr>
              <w:pStyle w:val="PwCNormal"/>
              <w:numPr>
                <w:ilvl w:val="0"/>
                <w:numId w:val="0"/>
              </w:numPr>
              <w:spacing w:after="0"/>
              <w:rPr>
                <w:rFonts w:ascii="Bookman Old Style" w:hAnsi="Bookman Old Style" w:cs="Times New Roman"/>
                <w:sz w:val="22"/>
                <w:szCs w:val="22"/>
              </w:rPr>
            </w:pPr>
            <w:r w:rsidRPr="00592B45">
              <w:rPr>
                <w:rFonts w:ascii="Bookman Old Style" w:hAnsi="Bookman Old Style"/>
                <w:sz w:val="22"/>
                <w:szCs w:val="22"/>
              </w:rPr>
              <w:t>https://dotnetstories.wordpress.com/2007/10/13/the-worst-5-mistakes-in-the-webconfig-file/</w:t>
            </w:r>
          </w:p>
        </w:tc>
      </w:tr>
      <w:tr w:rsidR="00D03AA6" w:rsidRPr="004830A4" w:rsidTr="004261AD">
        <w:trPr>
          <w:trHeight w:val="584"/>
          <w:jc w:val="center"/>
        </w:trPr>
        <w:tc>
          <w:tcPr>
            <w:tcW w:w="3183" w:type="dxa"/>
            <w:shd w:val="clear" w:color="auto" w:fill="0070C0"/>
            <w:vAlign w:val="center"/>
          </w:tcPr>
          <w:p w:rsidR="00D03AA6" w:rsidRPr="004830A4" w:rsidRDefault="00D03AA6" w:rsidP="004261A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rsidR="00D03AA6" w:rsidRPr="004830A4" w:rsidRDefault="00D03AA6" w:rsidP="004261AD">
            <w:pPr>
              <w:pStyle w:val="PwCNormal"/>
              <w:numPr>
                <w:ilvl w:val="0"/>
                <w:numId w:val="0"/>
              </w:numPr>
              <w:spacing w:after="0"/>
              <w:rPr>
                <w:rFonts w:ascii="Bookman Old Style" w:hAnsi="Bookman Old Style" w:cs="Times New Roman"/>
                <w:sz w:val="22"/>
                <w:highlight w:val="yellow"/>
              </w:rPr>
            </w:pPr>
          </w:p>
        </w:tc>
      </w:tr>
    </w:tbl>
    <w:p w:rsidR="00D03AA6" w:rsidRDefault="00D03AA6" w:rsidP="00B85631">
      <w:pPr>
        <w:pStyle w:val="PwCNormal"/>
        <w:numPr>
          <w:ilvl w:val="0"/>
          <w:numId w:val="0"/>
        </w:numPr>
        <w:spacing w:after="0"/>
        <w:rPr>
          <w:rFonts w:ascii="Bookman Old Style" w:hAnsi="Bookman Old Style" w:cs="Times New Roman"/>
        </w:rPr>
      </w:pPr>
    </w:p>
    <w:p w:rsidR="00D03AA6" w:rsidRDefault="00D03AA6"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99752E" w:rsidRPr="004830A4" w:rsidTr="00B336C7">
        <w:trPr>
          <w:trHeight w:val="584"/>
          <w:jc w:val="center"/>
        </w:trPr>
        <w:tc>
          <w:tcPr>
            <w:tcW w:w="3183" w:type="dxa"/>
            <w:shd w:val="clear" w:color="auto" w:fill="0070C0"/>
            <w:vAlign w:val="center"/>
          </w:tcPr>
          <w:p w:rsidR="0099752E" w:rsidRPr="004830A4" w:rsidRDefault="0099752E" w:rsidP="00B336C7">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rsidR="0099752E" w:rsidRPr="00D3564C" w:rsidRDefault="00D3564C" w:rsidP="00B336C7">
            <w:pPr>
              <w:pStyle w:val="PwCNormal"/>
              <w:numPr>
                <w:ilvl w:val="0"/>
                <w:numId w:val="0"/>
              </w:numPr>
              <w:spacing w:after="0"/>
              <w:rPr>
                <w:rFonts w:ascii="Bookman Old Style" w:hAnsi="Bookman Old Style" w:cs="Times New Roman"/>
                <w:b/>
                <w:sz w:val="22"/>
              </w:rPr>
            </w:pPr>
            <w:r w:rsidRPr="00D3564C">
              <w:rPr>
                <w:rFonts w:ascii="Bookman Old Style" w:hAnsi="Bookman Old Style" w:cs="Times New Roman"/>
                <w:b/>
                <w:sz w:val="22"/>
              </w:rPr>
              <w:t>click jacking</w:t>
            </w:r>
          </w:p>
        </w:tc>
        <w:tc>
          <w:tcPr>
            <w:tcW w:w="3986" w:type="dxa"/>
            <w:vAlign w:val="center"/>
          </w:tcPr>
          <w:p w:rsidR="0099752E" w:rsidRPr="004830A4" w:rsidRDefault="0099752E" w:rsidP="007F0D7D">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7F0D7D">
              <w:rPr>
                <w:rFonts w:ascii="Bookman Old Style" w:hAnsi="Bookman Old Style" w:cs="Times New Roman"/>
                <w:sz w:val="22"/>
              </w:rPr>
              <w:t>Low</w:t>
            </w:r>
          </w:p>
        </w:tc>
      </w:tr>
      <w:tr w:rsidR="0099752E" w:rsidRPr="004830A4" w:rsidTr="00B336C7">
        <w:trPr>
          <w:trHeight w:val="541"/>
          <w:jc w:val="center"/>
        </w:trPr>
        <w:tc>
          <w:tcPr>
            <w:tcW w:w="3183" w:type="dxa"/>
            <w:shd w:val="clear" w:color="auto" w:fill="0070C0"/>
            <w:vAlign w:val="center"/>
          </w:tcPr>
          <w:p w:rsidR="0099752E" w:rsidRPr="004830A4" w:rsidRDefault="0099752E" w:rsidP="00B336C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rsidR="0099752E" w:rsidRPr="004830A4" w:rsidRDefault="00D3564C" w:rsidP="00B336C7">
            <w:pPr>
              <w:pStyle w:val="PwCNormal"/>
              <w:numPr>
                <w:ilvl w:val="0"/>
                <w:numId w:val="0"/>
              </w:numPr>
              <w:spacing w:after="0"/>
              <w:rPr>
                <w:rFonts w:ascii="Bookman Old Style" w:hAnsi="Bookman Old Style" w:cs="Times New Roman"/>
                <w:sz w:val="22"/>
              </w:rPr>
            </w:pPr>
            <w:r w:rsidRPr="007F0D7D">
              <w:rPr>
                <w:rFonts w:ascii="Bookman Old Style" w:hAnsi="Bookman Old Style" w:cs="Times New Roman"/>
                <w:sz w:val="22"/>
              </w:rPr>
              <w:t>Click jacking</w:t>
            </w:r>
            <w:r w:rsidR="007F0D7D" w:rsidRPr="007F0D7D">
              <w:rPr>
                <w:rFonts w:ascii="Bookman Old Style" w:hAnsi="Bookman Old Style" w:cs="Times New Roman"/>
                <w:sz w:val="22"/>
              </w:rPr>
              <w:t xml:space="preserve"> is a malicious technique of tricking a Web user into clicking on something different from what the user perceives they are clicking on, thus potentially revealing confidential information or taking control of their computer while clicking on seemingly innocuous web pages.</w:t>
            </w:r>
          </w:p>
        </w:tc>
      </w:tr>
      <w:tr w:rsidR="0099752E" w:rsidRPr="004830A4" w:rsidTr="00B336C7">
        <w:trPr>
          <w:trHeight w:val="541"/>
          <w:jc w:val="center"/>
        </w:trPr>
        <w:tc>
          <w:tcPr>
            <w:tcW w:w="3183" w:type="dxa"/>
            <w:shd w:val="clear" w:color="auto" w:fill="0070C0"/>
            <w:vAlign w:val="center"/>
          </w:tcPr>
          <w:p w:rsidR="0099752E" w:rsidRPr="004830A4" w:rsidRDefault="0099752E" w:rsidP="00B336C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rsidR="0099752E" w:rsidRPr="004830A4" w:rsidRDefault="00DB21AF" w:rsidP="00B336C7">
            <w:pPr>
              <w:pStyle w:val="PwCNormal"/>
              <w:numPr>
                <w:ilvl w:val="0"/>
                <w:numId w:val="0"/>
              </w:numPr>
              <w:spacing w:after="0"/>
              <w:rPr>
                <w:rFonts w:ascii="Bookman Old Style" w:hAnsi="Bookman Old Style" w:cs="Times New Roman"/>
                <w:sz w:val="22"/>
                <w:highlight w:val="yellow"/>
              </w:rPr>
            </w:pPr>
            <w:r w:rsidRPr="00406048">
              <w:rPr>
                <w:rFonts w:ascii="Bookman Old Style" w:hAnsi="Bookman Old Style"/>
                <w:sz w:val="24"/>
                <w:szCs w:val="24"/>
              </w:rPr>
              <w:t>http://www.uat.attendance.ap.gov.in</w:t>
            </w:r>
          </w:p>
        </w:tc>
      </w:tr>
      <w:tr w:rsidR="0099752E" w:rsidRPr="004830A4" w:rsidTr="00B336C7">
        <w:trPr>
          <w:trHeight w:val="584"/>
          <w:jc w:val="center"/>
        </w:trPr>
        <w:tc>
          <w:tcPr>
            <w:tcW w:w="3183" w:type="dxa"/>
            <w:shd w:val="clear" w:color="auto" w:fill="0070C0"/>
            <w:vAlign w:val="center"/>
          </w:tcPr>
          <w:p w:rsidR="0099752E" w:rsidRPr="004830A4" w:rsidRDefault="0099752E" w:rsidP="00B336C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rsidR="0099752E" w:rsidRPr="004830A4" w:rsidRDefault="007F0D7D" w:rsidP="007F0D7D">
            <w:pPr>
              <w:pStyle w:val="PwCNormal"/>
              <w:numPr>
                <w:ilvl w:val="0"/>
                <w:numId w:val="0"/>
              </w:numPr>
              <w:spacing w:after="0"/>
              <w:rPr>
                <w:rFonts w:ascii="Bookman Old Style" w:hAnsi="Bookman Old Style" w:cs="Times New Roman"/>
                <w:sz w:val="22"/>
              </w:rPr>
            </w:pPr>
            <w:r w:rsidRPr="007F0D7D">
              <w:rPr>
                <w:rFonts w:ascii="Bookman Old Style" w:hAnsi="Bookman Old Style" w:cs="Times New Roman"/>
                <w:sz w:val="22"/>
              </w:rPr>
              <w:t xml:space="preserve">An attacker can host this domain in other evil site by using iframe and if a user fills the given field it can directly redirect as logs to attacker and after its redirect to your web server. Leading to steal user information too and use that host site as phishing of your site its CSRF and </w:t>
            </w:r>
            <w:r w:rsidR="00487117" w:rsidRPr="007F0D7D">
              <w:rPr>
                <w:rFonts w:ascii="Bookman Old Style" w:hAnsi="Bookman Old Style" w:cs="Times New Roman"/>
                <w:sz w:val="22"/>
              </w:rPr>
              <w:t>Click jacking</w:t>
            </w:r>
            <w:r w:rsidRPr="007F0D7D">
              <w:rPr>
                <w:rFonts w:ascii="Bookman Old Style" w:hAnsi="Bookman Old Style" w:cs="Times New Roman"/>
                <w:sz w:val="22"/>
              </w:rPr>
              <w:t>.</w:t>
            </w:r>
          </w:p>
        </w:tc>
      </w:tr>
      <w:tr w:rsidR="0099752E" w:rsidRPr="004830A4" w:rsidTr="00B336C7">
        <w:trPr>
          <w:trHeight w:val="1125"/>
          <w:jc w:val="center"/>
        </w:trPr>
        <w:tc>
          <w:tcPr>
            <w:tcW w:w="14066" w:type="dxa"/>
            <w:gridSpan w:val="3"/>
            <w:vAlign w:val="center"/>
          </w:tcPr>
          <w:p w:rsidR="0099752E" w:rsidRPr="004830A4" w:rsidRDefault="0099752E" w:rsidP="00B336C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99752E" w:rsidRDefault="00C1778C" w:rsidP="00B336C7">
            <w:pPr>
              <w:pStyle w:val="PwCNormal"/>
              <w:numPr>
                <w:ilvl w:val="0"/>
                <w:numId w:val="0"/>
              </w:numPr>
              <w:spacing w:after="0"/>
              <w:rPr>
                <w:rFonts w:ascii="Bookman Old Style" w:hAnsi="Bookman Old Style" w:cs="Times New Roman"/>
                <w:sz w:val="22"/>
              </w:rPr>
            </w:pPr>
            <w:r w:rsidRPr="00EA5EB0">
              <w:rPr>
                <w:rFonts w:ascii="Bookman Old Style" w:hAnsi="Bookman Old Style" w:cs="Times New Roman"/>
                <w:b/>
                <w:sz w:val="22"/>
              </w:rPr>
              <w:t>Step 1</w:t>
            </w:r>
            <w:r>
              <w:rPr>
                <w:rFonts w:ascii="Bookman Old Style" w:hAnsi="Bookman Old Style" w:cs="Times New Roman"/>
                <w:sz w:val="22"/>
              </w:rPr>
              <w:t>:</w:t>
            </w:r>
            <w:r w:rsidR="005510E5">
              <w:rPr>
                <w:rFonts w:ascii="Bookman Old Style" w:hAnsi="Bookman Old Style" w:cs="Times New Roman"/>
                <w:sz w:val="22"/>
              </w:rPr>
              <w:t xml:space="preserve">the website can be </w:t>
            </w:r>
            <w:r w:rsidR="00433556">
              <w:rPr>
                <w:rFonts w:ascii="Bookman Old Style" w:hAnsi="Bookman Old Style" w:cs="Times New Roman"/>
                <w:sz w:val="22"/>
              </w:rPr>
              <w:t xml:space="preserve">loaded in </w:t>
            </w:r>
            <w:r w:rsidR="002945B5">
              <w:rPr>
                <w:rFonts w:ascii="Bookman Old Style" w:hAnsi="Bookman Old Style" w:cs="Times New Roman"/>
                <w:sz w:val="22"/>
              </w:rPr>
              <w:t>iframe as shown in the below image</w:t>
            </w:r>
          </w:p>
          <w:p w:rsidR="002945B5" w:rsidRDefault="002945B5" w:rsidP="00DD1B01">
            <w:pPr>
              <w:pStyle w:val="PwCNormal"/>
              <w:numPr>
                <w:ilvl w:val="0"/>
                <w:numId w:val="0"/>
              </w:numPr>
              <w:spacing w:after="0"/>
              <w:jc w:val="center"/>
              <w:rPr>
                <w:rFonts w:ascii="Bookman Old Style" w:hAnsi="Bookman Old Style" w:cs="Times New Roman"/>
                <w:sz w:val="22"/>
              </w:rPr>
            </w:pPr>
          </w:p>
          <w:p w:rsidR="00C1778C" w:rsidRPr="004830A4" w:rsidRDefault="00C1778C" w:rsidP="00C1778C">
            <w:pPr>
              <w:pStyle w:val="PwCNormal"/>
              <w:numPr>
                <w:ilvl w:val="0"/>
                <w:numId w:val="0"/>
              </w:numPr>
              <w:spacing w:after="0"/>
              <w:jc w:val="center"/>
              <w:rPr>
                <w:rFonts w:ascii="Bookman Old Style" w:hAnsi="Bookman Old Style" w:cs="Times New Roman"/>
                <w:sz w:val="22"/>
              </w:rPr>
            </w:pPr>
            <w:r w:rsidRPr="00C1778C">
              <w:rPr>
                <w:rFonts w:ascii="Bookman Old Style" w:hAnsi="Bookman Old Style" w:cs="Times New Roman"/>
                <w:sz w:val="22"/>
              </w:rPr>
              <w:lastRenderedPageBreak/>
              <w:drawing>
                <wp:inline distT="0" distB="0" distL="0" distR="0">
                  <wp:extent cx="6775155" cy="3853599"/>
                  <wp:effectExtent l="19050" t="19050" r="25695" b="13551"/>
                  <wp:docPr id="4" name="Picture 2" descr="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JPG"/>
                          <pic:cNvPicPr/>
                        </pic:nvPicPr>
                        <pic:blipFill>
                          <a:blip r:embed="rId18" cstate="print"/>
                          <a:stretch>
                            <a:fillRect/>
                          </a:stretch>
                        </pic:blipFill>
                        <pic:spPr>
                          <a:xfrm>
                            <a:off x="0" y="0"/>
                            <a:ext cx="6776023" cy="3854093"/>
                          </a:xfrm>
                          <a:prstGeom prst="rect">
                            <a:avLst/>
                          </a:prstGeom>
                          <a:ln>
                            <a:solidFill>
                              <a:srgbClr val="FF0000"/>
                            </a:solidFill>
                          </a:ln>
                        </pic:spPr>
                      </pic:pic>
                    </a:graphicData>
                  </a:graphic>
                </wp:inline>
              </w:drawing>
            </w:r>
          </w:p>
        </w:tc>
      </w:tr>
      <w:tr w:rsidR="0099752E" w:rsidRPr="004830A4" w:rsidTr="00B336C7">
        <w:trPr>
          <w:trHeight w:val="541"/>
          <w:jc w:val="center"/>
        </w:trPr>
        <w:tc>
          <w:tcPr>
            <w:tcW w:w="3183" w:type="dxa"/>
            <w:shd w:val="clear" w:color="auto" w:fill="0070C0"/>
            <w:vAlign w:val="center"/>
          </w:tcPr>
          <w:p w:rsidR="0099752E" w:rsidRPr="004830A4" w:rsidRDefault="0099752E" w:rsidP="00B336C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rsidR="007F0D7D" w:rsidRPr="005D26B9" w:rsidRDefault="007F0D7D" w:rsidP="005D26B9">
            <w:pPr>
              <w:rPr>
                <w:rFonts w:ascii="Bookman Old Style" w:hAnsi="Bookman Old Style"/>
                <w:szCs w:val="24"/>
              </w:rPr>
            </w:pPr>
            <w:r w:rsidRPr="005D26B9">
              <w:rPr>
                <w:rFonts w:ascii="Bookman Old Style" w:hAnsi="Bookman Old Style"/>
              </w:rPr>
              <w:t xml:space="preserve">Sites can use X-Frame-Options to avoid </w:t>
            </w:r>
            <w:r w:rsidR="00D3564C" w:rsidRPr="005D26B9">
              <w:rPr>
                <w:rFonts w:ascii="Bookman Old Style" w:hAnsi="Bookman Old Style"/>
              </w:rPr>
              <w:t>click jacking</w:t>
            </w:r>
            <w:r w:rsidRPr="005D26B9">
              <w:rPr>
                <w:rFonts w:ascii="Bookman Old Style" w:hAnsi="Bookman Old Style"/>
              </w:rPr>
              <w:t xml:space="preserve"> attacks, by ensuring that their content is not </w:t>
            </w:r>
            <w:r w:rsidRPr="005D26B9">
              <w:rPr>
                <w:rFonts w:ascii="Bookman Old Style" w:hAnsi="Bookman Old Style"/>
                <w:szCs w:val="24"/>
              </w:rPr>
              <w:t>embedded into other sites.</w:t>
            </w:r>
          </w:p>
          <w:p w:rsidR="0099752E" w:rsidRPr="004830A4" w:rsidRDefault="007F0D7D" w:rsidP="005D26B9">
            <w:r w:rsidRPr="005D26B9">
              <w:rPr>
                <w:rFonts w:ascii="Bookman Old Style" w:hAnsi="Bookman Old Style"/>
                <w:szCs w:val="24"/>
              </w:rPr>
              <w:t xml:space="preserve"> It is recommended to perform the following</w:t>
            </w:r>
            <w:proofErr w:type="gramStart"/>
            <w:r w:rsidRPr="005D26B9">
              <w:rPr>
                <w:rFonts w:ascii="Bookman Old Style" w:hAnsi="Bookman Old Style"/>
              </w:rPr>
              <w:t>: ?</w:t>
            </w:r>
            <w:proofErr w:type="gramEnd"/>
            <w:r w:rsidRPr="005D26B9">
              <w:rPr>
                <w:rFonts w:ascii="Bookman Old Style" w:hAnsi="Bookman Old Style"/>
              </w:rPr>
              <w:t xml:space="preserve"> Use the X-FRAME Options in response header set to DENY or Same Origin or ALLOW-FROM a specified </w:t>
            </w:r>
            <w:proofErr w:type="gramStart"/>
            <w:r w:rsidRPr="005D26B9">
              <w:rPr>
                <w:rFonts w:ascii="Bookman Old Style" w:hAnsi="Bookman Old Style"/>
              </w:rPr>
              <w:t>URL ?</w:t>
            </w:r>
            <w:proofErr w:type="gramEnd"/>
            <w:r w:rsidRPr="005D26B9">
              <w:rPr>
                <w:rFonts w:ascii="Bookman Old Style" w:hAnsi="Bookman Old Style"/>
              </w:rPr>
              <w:t xml:space="preserve"> X-Frame-Options: This header works with modern browsers and can be used to prevent framing of the page.</w:t>
            </w:r>
          </w:p>
        </w:tc>
      </w:tr>
      <w:tr w:rsidR="0099752E" w:rsidRPr="004830A4" w:rsidTr="00B336C7">
        <w:trPr>
          <w:trHeight w:val="584"/>
          <w:jc w:val="center"/>
        </w:trPr>
        <w:tc>
          <w:tcPr>
            <w:tcW w:w="3183" w:type="dxa"/>
            <w:shd w:val="clear" w:color="auto" w:fill="0070C0"/>
            <w:vAlign w:val="center"/>
          </w:tcPr>
          <w:p w:rsidR="0099752E" w:rsidRPr="004830A4" w:rsidRDefault="0099752E" w:rsidP="00B336C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rsidR="0099752E" w:rsidRPr="004830A4" w:rsidRDefault="0099752E" w:rsidP="00B336C7">
            <w:pPr>
              <w:pStyle w:val="PwCNormal"/>
              <w:numPr>
                <w:ilvl w:val="0"/>
                <w:numId w:val="0"/>
              </w:numPr>
              <w:spacing w:after="0"/>
              <w:rPr>
                <w:rFonts w:ascii="Bookman Old Style" w:hAnsi="Bookman Old Style" w:cs="Times New Roman"/>
                <w:sz w:val="22"/>
                <w:highlight w:val="yellow"/>
              </w:rPr>
            </w:pPr>
          </w:p>
        </w:tc>
      </w:tr>
    </w:tbl>
    <w:p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99752E" w:rsidRPr="004830A4" w:rsidTr="00B336C7">
        <w:trPr>
          <w:trHeight w:val="584"/>
          <w:jc w:val="center"/>
        </w:trPr>
        <w:tc>
          <w:tcPr>
            <w:tcW w:w="3183" w:type="dxa"/>
            <w:shd w:val="clear" w:color="auto" w:fill="0070C0"/>
            <w:vAlign w:val="center"/>
          </w:tcPr>
          <w:p w:rsidR="0099752E" w:rsidRPr="004830A4" w:rsidRDefault="0099752E" w:rsidP="00B336C7">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rsidR="0099752E" w:rsidRPr="00D03AA6" w:rsidRDefault="00D3564C" w:rsidP="00B336C7">
            <w:pPr>
              <w:pStyle w:val="PwCNormal"/>
              <w:numPr>
                <w:ilvl w:val="0"/>
                <w:numId w:val="0"/>
              </w:numPr>
              <w:spacing w:after="0"/>
              <w:rPr>
                <w:rFonts w:ascii="Bookman Old Style" w:hAnsi="Bookman Old Style" w:cs="Times New Roman"/>
                <w:b/>
                <w:sz w:val="22"/>
              </w:rPr>
            </w:pPr>
            <w:r w:rsidRPr="00D03AA6">
              <w:rPr>
                <w:rFonts w:ascii="Bookman Old Style" w:hAnsi="Bookman Old Style" w:cs="Times New Roman"/>
                <w:b/>
                <w:sz w:val="22"/>
              </w:rPr>
              <w:t xml:space="preserve">Vulnerable </w:t>
            </w:r>
            <w:r w:rsidR="00AC0996" w:rsidRPr="00D03AA6">
              <w:rPr>
                <w:rFonts w:ascii="Bookman Old Style" w:hAnsi="Bookman Old Style" w:cs="Times New Roman"/>
                <w:b/>
                <w:sz w:val="22"/>
              </w:rPr>
              <w:t>JavaScript</w:t>
            </w:r>
            <w:r w:rsidRPr="00D03AA6">
              <w:rPr>
                <w:rFonts w:ascii="Bookman Old Style" w:hAnsi="Bookman Old Style" w:cs="Times New Roman"/>
                <w:b/>
                <w:sz w:val="22"/>
              </w:rPr>
              <w:t xml:space="preserve"> library</w:t>
            </w:r>
          </w:p>
        </w:tc>
        <w:tc>
          <w:tcPr>
            <w:tcW w:w="3986" w:type="dxa"/>
            <w:vAlign w:val="center"/>
          </w:tcPr>
          <w:p w:rsidR="0099752E" w:rsidRPr="004830A4" w:rsidRDefault="0099752E" w:rsidP="00D3564C">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D3564C">
              <w:rPr>
                <w:rFonts w:ascii="Bookman Old Style" w:hAnsi="Bookman Old Style" w:cs="Times New Roman"/>
                <w:sz w:val="22"/>
              </w:rPr>
              <w:t>Low</w:t>
            </w:r>
          </w:p>
        </w:tc>
      </w:tr>
      <w:tr w:rsidR="0099752E" w:rsidRPr="004830A4" w:rsidTr="00B336C7">
        <w:trPr>
          <w:trHeight w:val="541"/>
          <w:jc w:val="center"/>
        </w:trPr>
        <w:tc>
          <w:tcPr>
            <w:tcW w:w="3183" w:type="dxa"/>
            <w:shd w:val="clear" w:color="auto" w:fill="0070C0"/>
            <w:vAlign w:val="center"/>
          </w:tcPr>
          <w:p w:rsidR="0099752E" w:rsidRPr="004830A4" w:rsidRDefault="0099752E" w:rsidP="00B336C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Description</w:t>
            </w:r>
          </w:p>
        </w:tc>
        <w:tc>
          <w:tcPr>
            <w:tcW w:w="10883" w:type="dxa"/>
            <w:gridSpan w:val="2"/>
            <w:vAlign w:val="center"/>
          </w:tcPr>
          <w:p w:rsidR="0099752E" w:rsidRPr="004830A4" w:rsidRDefault="00D3564C" w:rsidP="00B336C7">
            <w:pPr>
              <w:pStyle w:val="PwCNormal"/>
              <w:numPr>
                <w:ilvl w:val="0"/>
                <w:numId w:val="0"/>
              </w:numPr>
              <w:spacing w:after="0"/>
              <w:rPr>
                <w:rFonts w:ascii="Bookman Old Style" w:hAnsi="Bookman Old Style" w:cs="Times New Roman"/>
                <w:sz w:val="22"/>
              </w:rPr>
            </w:pPr>
            <w:r w:rsidRPr="00D3564C">
              <w:rPr>
                <w:rFonts w:ascii="Bookman Old Style" w:hAnsi="Bookman Old Style" w:cs="Times New Roman"/>
                <w:sz w:val="22"/>
              </w:rPr>
              <w:t xml:space="preserve">The application is using multiple vulnerable </w:t>
            </w:r>
            <w:r w:rsidR="00AC0996" w:rsidRPr="00D3564C">
              <w:rPr>
                <w:rFonts w:ascii="Bookman Old Style" w:hAnsi="Bookman Old Style" w:cs="Times New Roman"/>
                <w:sz w:val="22"/>
              </w:rPr>
              <w:t>JavaScript</w:t>
            </w:r>
            <w:r w:rsidRPr="00D3564C">
              <w:rPr>
                <w:rFonts w:ascii="Bookman Old Style" w:hAnsi="Bookman Old Style" w:cs="Times New Roman"/>
                <w:sz w:val="22"/>
              </w:rPr>
              <w:t xml:space="preserve"> libraries that have the known public exploits. Using these libraries may affect the application’s security.</w:t>
            </w:r>
          </w:p>
        </w:tc>
      </w:tr>
      <w:tr w:rsidR="0099752E" w:rsidRPr="004830A4" w:rsidTr="00B336C7">
        <w:trPr>
          <w:trHeight w:val="541"/>
          <w:jc w:val="center"/>
        </w:trPr>
        <w:tc>
          <w:tcPr>
            <w:tcW w:w="3183" w:type="dxa"/>
            <w:shd w:val="clear" w:color="auto" w:fill="0070C0"/>
            <w:vAlign w:val="center"/>
          </w:tcPr>
          <w:p w:rsidR="0099752E" w:rsidRPr="004830A4" w:rsidRDefault="0099752E" w:rsidP="00B336C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rsidR="0099752E" w:rsidRPr="004830A4" w:rsidRDefault="00DB21AF" w:rsidP="00B336C7">
            <w:pPr>
              <w:pStyle w:val="PwCNormal"/>
              <w:numPr>
                <w:ilvl w:val="0"/>
                <w:numId w:val="0"/>
              </w:numPr>
              <w:spacing w:after="0"/>
              <w:rPr>
                <w:rFonts w:ascii="Bookman Old Style" w:hAnsi="Bookman Old Style" w:cs="Times New Roman"/>
                <w:sz w:val="22"/>
                <w:highlight w:val="yellow"/>
              </w:rPr>
            </w:pPr>
            <w:r w:rsidRPr="00406048">
              <w:rPr>
                <w:rFonts w:ascii="Bookman Old Style" w:hAnsi="Bookman Old Style"/>
                <w:sz w:val="24"/>
                <w:szCs w:val="24"/>
              </w:rPr>
              <w:t>http://www.uat.attendance.ap.gov.in</w:t>
            </w:r>
          </w:p>
        </w:tc>
      </w:tr>
      <w:tr w:rsidR="0099752E" w:rsidRPr="004830A4" w:rsidTr="00B336C7">
        <w:trPr>
          <w:trHeight w:val="584"/>
          <w:jc w:val="center"/>
        </w:trPr>
        <w:tc>
          <w:tcPr>
            <w:tcW w:w="3183" w:type="dxa"/>
            <w:shd w:val="clear" w:color="auto" w:fill="0070C0"/>
            <w:vAlign w:val="center"/>
          </w:tcPr>
          <w:p w:rsidR="0099752E" w:rsidRPr="004830A4" w:rsidRDefault="0099752E" w:rsidP="00B336C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rsidR="0099752E" w:rsidRPr="004830A4" w:rsidRDefault="00D3564C" w:rsidP="00B336C7">
            <w:pPr>
              <w:pStyle w:val="PwCNormal"/>
              <w:numPr>
                <w:ilvl w:val="0"/>
                <w:numId w:val="0"/>
              </w:numPr>
              <w:spacing w:after="0"/>
              <w:rPr>
                <w:rFonts w:ascii="Bookman Old Style" w:hAnsi="Bookman Old Style" w:cs="Times New Roman"/>
                <w:sz w:val="22"/>
              </w:rPr>
            </w:pPr>
            <w:r w:rsidRPr="00D3564C">
              <w:rPr>
                <w:rFonts w:ascii="Bookman Old Style" w:hAnsi="Bookman Old Style" w:cs="Times New Roman"/>
                <w:sz w:val="22"/>
              </w:rPr>
              <w:t>The vulnerabilities caused by the used vulnerable libraries could help the attacker to perform cross site scripting attacks that result in client side attacks that affect the end users.</w:t>
            </w:r>
          </w:p>
        </w:tc>
      </w:tr>
      <w:tr w:rsidR="0099752E" w:rsidRPr="004830A4" w:rsidTr="00B336C7">
        <w:trPr>
          <w:trHeight w:val="1125"/>
          <w:jc w:val="center"/>
        </w:trPr>
        <w:tc>
          <w:tcPr>
            <w:tcW w:w="14066" w:type="dxa"/>
            <w:gridSpan w:val="3"/>
            <w:vAlign w:val="center"/>
          </w:tcPr>
          <w:p w:rsidR="0099752E" w:rsidRPr="004830A4" w:rsidRDefault="0099752E" w:rsidP="00B336C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99752E" w:rsidRDefault="00DD1B01" w:rsidP="00B336C7">
            <w:pPr>
              <w:pStyle w:val="PwCNormal"/>
              <w:numPr>
                <w:ilvl w:val="0"/>
                <w:numId w:val="0"/>
              </w:numPr>
              <w:spacing w:after="0"/>
              <w:rPr>
                <w:rFonts w:ascii="Bookman Old Style" w:hAnsi="Bookman Old Style" w:cs="Times New Roman"/>
                <w:sz w:val="22"/>
              </w:rPr>
            </w:pPr>
            <w:r w:rsidRPr="00D03AA6">
              <w:rPr>
                <w:rFonts w:ascii="Bookman Old Style" w:hAnsi="Bookman Old Style" w:cs="Times New Roman"/>
                <w:b/>
                <w:sz w:val="22"/>
              </w:rPr>
              <w:t>Step 1:</w:t>
            </w:r>
            <w:r>
              <w:rPr>
                <w:rFonts w:ascii="Bookman Old Style" w:hAnsi="Bookman Old Style" w:cs="Times New Roman"/>
                <w:sz w:val="22"/>
              </w:rPr>
              <w:t xml:space="preserve"> the web application is using the vulnerable </w:t>
            </w:r>
            <w:proofErr w:type="spellStart"/>
            <w:r>
              <w:rPr>
                <w:rFonts w:ascii="Bookman Old Style" w:hAnsi="Bookman Old Style" w:cs="Times New Roman"/>
                <w:sz w:val="22"/>
              </w:rPr>
              <w:t>jquery</w:t>
            </w:r>
            <w:proofErr w:type="spellEnd"/>
            <w:r>
              <w:rPr>
                <w:rFonts w:ascii="Bookman Old Style" w:hAnsi="Bookman Old Style" w:cs="Times New Roman"/>
                <w:sz w:val="22"/>
              </w:rPr>
              <w:t xml:space="preserve"> version as shown in below image</w:t>
            </w:r>
          </w:p>
          <w:p w:rsidR="00C43DC2" w:rsidRDefault="00C43DC2" w:rsidP="00B336C7">
            <w:pPr>
              <w:pStyle w:val="PwCNormal"/>
              <w:numPr>
                <w:ilvl w:val="0"/>
                <w:numId w:val="0"/>
              </w:numPr>
              <w:spacing w:after="0"/>
              <w:rPr>
                <w:rFonts w:ascii="Bookman Old Style" w:hAnsi="Bookman Old Style" w:cs="Times New Roman"/>
                <w:sz w:val="22"/>
              </w:rPr>
            </w:pPr>
          </w:p>
          <w:p w:rsidR="00C43DC2" w:rsidRDefault="00C43DC2" w:rsidP="00C43DC2">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extent cx="8192367" cy="2585926"/>
                  <wp:effectExtent l="19050" t="19050" r="18183" b="23924"/>
                  <wp:docPr id="7" name="Picture 6" descr="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JPG"/>
                          <pic:cNvPicPr/>
                        </pic:nvPicPr>
                        <pic:blipFill>
                          <a:blip r:embed="rId19" cstate="print"/>
                          <a:stretch>
                            <a:fillRect/>
                          </a:stretch>
                        </pic:blipFill>
                        <pic:spPr>
                          <a:xfrm>
                            <a:off x="0" y="0"/>
                            <a:ext cx="8193534" cy="2586294"/>
                          </a:xfrm>
                          <a:prstGeom prst="rect">
                            <a:avLst/>
                          </a:prstGeom>
                          <a:ln>
                            <a:solidFill>
                              <a:srgbClr val="FF0000"/>
                            </a:solidFill>
                          </a:ln>
                        </pic:spPr>
                      </pic:pic>
                    </a:graphicData>
                  </a:graphic>
                </wp:inline>
              </w:drawing>
            </w:r>
          </w:p>
          <w:p w:rsidR="00C43DC2" w:rsidRPr="004830A4" w:rsidRDefault="00C43DC2" w:rsidP="00C43DC2">
            <w:pPr>
              <w:pStyle w:val="PwCNormal"/>
              <w:numPr>
                <w:ilvl w:val="0"/>
                <w:numId w:val="0"/>
              </w:numPr>
              <w:spacing w:after="0"/>
              <w:jc w:val="center"/>
              <w:rPr>
                <w:rFonts w:ascii="Bookman Old Style" w:hAnsi="Bookman Old Style" w:cs="Times New Roman"/>
                <w:sz w:val="22"/>
              </w:rPr>
            </w:pPr>
          </w:p>
        </w:tc>
      </w:tr>
      <w:tr w:rsidR="0099752E" w:rsidRPr="004830A4" w:rsidTr="00B336C7">
        <w:trPr>
          <w:trHeight w:val="541"/>
          <w:jc w:val="center"/>
        </w:trPr>
        <w:tc>
          <w:tcPr>
            <w:tcW w:w="3183" w:type="dxa"/>
            <w:shd w:val="clear" w:color="auto" w:fill="0070C0"/>
            <w:vAlign w:val="center"/>
          </w:tcPr>
          <w:p w:rsidR="0099752E" w:rsidRPr="004830A4" w:rsidRDefault="0099752E" w:rsidP="00B336C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883" w:type="dxa"/>
            <w:gridSpan w:val="2"/>
            <w:vAlign w:val="center"/>
          </w:tcPr>
          <w:p w:rsidR="0099752E" w:rsidRPr="004830A4" w:rsidRDefault="00D3564C" w:rsidP="00D3564C">
            <w:pPr>
              <w:pStyle w:val="PwCNormal"/>
              <w:numPr>
                <w:ilvl w:val="0"/>
                <w:numId w:val="0"/>
              </w:numPr>
              <w:spacing w:after="0"/>
              <w:rPr>
                <w:rFonts w:ascii="Bookman Old Style" w:hAnsi="Bookman Old Style" w:cs="Times New Roman"/>
                <w:sz w:val="22"/>
              </w:rPr>
            </w:pPr>
            <w:r w:rsidRPr="00D3564C">
              <w:rPr>
                <w:rFonts w:ascii="Bookman Old Style" w:hAnsi="Bookman Old Style" w:cs="Times New Roman"/>
                <w:sz w:val="22"/>
              </w:rPr>
              <w:t xml:space="preserve">Upgrade to the latest version of the </w:t>
            </w:r>
            <w:proofErr w:type="spellStart"/>
            <w:r w:rsidRPr="00D3564C">
              <w:rPr>
                <w:rFonts w:ascii="Bookman Old Style" w:hAnsi="Bookman Old Style" w:cs="Times New Roman"/>
                <w:sz w:val="22"/>
              </w:rPr>
              <w:t>JQuery</w:t>
            </w:r>
            <w:proofErr w:type="spellEnd"/>
            <w:r w:rsidRPr="00D3564C">
              <w:rPr>
                <w:rFonts w:ascii="Bookman Old Style" w:hAnsi="Bookman Old Style" w:cs="Times New Roman"/>
                <w:sz w:val="22"/>
              </w:rPr>
              <w:t xml:space="preserve"> libraries 3.0 or higher.</w:t>
            </w:r>
          </w:p>
        </w:tc>
      </w:tr>
      <w:tr w:rsidR="0099752E" w:rsidRPr="004830A4" w:rsidTr="00B336C7">
        <w:trPr>
          <w:trHeight w:val="584"/>
          <w:jc w:val="center"/>
        </w:trPr>
        <w:tc>
          <w:tcPr>
            <w:tcW w:w="3183" w:type="dxa"/>
            <w:shd w:val="clear" w:color="auto" w:fill="0070C0"/>
            <w:vAlign w:val="center"/>
          </w:tcPr>
          <w:p w:rsidR="0099752E" w:rsidRPr="004830A4" w:rsidRDefault="0099752E" w:rsidP="00B336C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rsidR="0099752E" w:rsidRPr="004830A4" w:rsidRDefault="0099752E" w:rsidP="00B336C7">
            <w:pPr>
              <w:pStyle w:val="PwCNormal"/>
              <w:numPr>
                <w:ilvl w:val="0"/>
                <w:numId w:val="0"/>
              </w:numPr>
              <w:spacing w:after="0"/>
              <w:rPr>
                <w:rFonts w:ascii="Bookman Old Style" w:hAnsi="Bookman Old Style" w:cs="Times New Roman"/>
                <w:sz w:val="22"/>
                <w:highlight w:val="yellow"/>
              </w:rPr>
            </w:pPr>
          </w:p>
        </w:tc>
      </w:tr>
    </w:tbl>
    <w:p w:rsidR="0099752E" w:rsidRDefault="0099752E" w:rsidP="00B85631">
      <w:pPr>
        <w:pStyle w:val="PwCNormal"/>
        <w:numPr>
          <w:ilvl w:val="0"/>
          <w:numId w:val="0"/>
        </w:numPr>
        <w:spacing w:after="0"/>
        <w:rPr>
          <w:rFonts w:ascii="Bookman Old Style" w:hAnsi="Bookman Old Style" w:cs="Times New Roman"/>
        </w:rPr>
      </w:pPr>
    </w:p>
    <w:p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99752E" w:rsidRPr="004830A4" w:rsidTr="00B336C7">
        <w:trPr>
          <w:trHeight w:val="584"/>
          <w:jc w:val="center"/>
        </w:trPr>
        <w:tc>
          <w:tcPr>
            <w:tcW w:w="3183" w:type="dxa"/>
            <w:shd w:val="clear" w:color="auto" w:fill="0070C0"/>
            <w:vAlign w:val="center"/>
          </w:tcPr>
          <w:p w:rsidR="0099752E" w:rsidRPr="004830A4" w:rsidRDefault="0099752E" w:rsidP="00B336C7">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Vulnerability Name</w:t>
            </w:r>
          </w:p>
        </w:tc>
        <w:tc>
          <w:tcPr>
            <w:tcW w:w="6898" w:type="dxa"/>
            <w:vAlign w:val="center"/>
          </w:tcPr>
          <w:p w:rsidR="0099752E" w:rsidRPr="004830A4" w:rsidRDefault="005D67F2" w:rsidP="00B336C7">
            <w:pPr>
              <w:pStyle w:val="PwCNormal"/>
              <w:numPr>
                <w:ilvl w:val="0"/>
                <w:numId w:val="0"/>
              </w:numPr>
              <w:spacing w:after="0"/>
              <w:rPr>
                <w:rFonts w:ascii="Bookman Old Style" w:hAnsi="Bookman Old Style" w:cs="Times New Roman"/>
                <w:sz w:val="22"/>
              </w:rPr>
            </w:pPr>
            <w:r w:rsidRPr="005D67F2">
              <w:rPr>
                <w:rFonts w:ascii="Bookman Old Style" w:hAnsi="Bookman Old Style" w:cs="Times New Roman"/>
                <w:sz w:val="22"/>
              </w:rPr>
              <w:t>Internal file path disclosure</w:t>
            </w:r>
          </w:p>
        </w:tc>
        <w:tc>
          <w:tcPr>
            <w:tcW w:w="3986" w:type="dxa"/>
            <w:vAlign w:val="center"/>
          </w:tcPr>
          <w:p w:rsidR="0099752E" w:rsidRPr="004830A4" w:rsidRDefault="0099752E" w:rsidP="005D67F2">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5D67F2">
              <w:rPr>
                <w:rFonts w:ascii="Bookman Old Style" w:hAnsi="Bookman Old Style" w:cs="Times New Roman"/>
                <w:sz w:val="22"/>
              </w:rPr>
              <w:t>Low</w:t>
            </w:r>
          </w:p>
        </w:tc>
      </w:tr>
      <w:tr w:rsidR="0099752E" w:rsidRPr="004830A4" w:rsidTr="00B336C7">
        <w:trPr>
          <w:trHeight w:val="541"/>
          <w:jc w:val="center"/>
        </w:trPr>
        <w:tc>
          <w:tcPr>
            <w:tcW w:w="3183" w:type="dxa"/>
            <w:shd w:val="clear" w:color="auto" w:fill="0070C0"/>
            <w:vAlign w:val="center"/>
          </w:tcPr>
          <w:p w:rsidR="0099752E" w:rsidRPr="004830A4" w:rsidRDefault="0099752E" w:rsidP="00B336C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rsidR="0099752E" w:rsidRPr="004830A4" w:rsidRDefault="005D67F2" w:rsidP="00B336C7">
            <w:pPr>
              <w:pStyle w:val="PwCNormal"/>
              <w:numPr>
                <w:ilvl w:val="0"/>
                <w:numId w:val="0"/>
              </w:numPr>
              <w:spacing w:after="0"/>
              <w:rPr>
                <w:rFonts w:ascii="Bookman Old Style" w:hAnsi="Bookman Old Style" w:cs="Times New Roman"/>
                <w:sz w:val="22"/>
              </w:rPr>
            </w:pPr>
            <w:r w:rsidRPr="005D67F2">
              <w:rPr>
                <w:rFonts w:ascii="Bookman Old Style" w:hAnsi="Bookman Old Style" w:cs="Times New Roman"/>
                <w:sz w:val="22"/>
              </w:rPr>
              <w:t>The application software generates an error message that includes sensitive information about its environment. In this case, the server discloses the unnecessary information like the source file path.</w:t>
            </w:r>
          </w:p>
        </w:tc>
      </w:tr>
      <w:tr w:rsidR="0099752E" w:rsidRPr="004830A4" w:rsidTr="00B336C7">
        <w:trPr>
          <w:trHeight w:val="541"/>
          <w:jc w:val="center"/>
        </w:trPr>
        <w:tc>
          <w:tcPr>
            <w:tcW w:w="3183" w:type="dxa"/>
            <w:shd w:val="clear" w:color="auto" w:fill="0070C0"/>
            <w:vAlign w:val="center"/>
          </w:tcPr>
          <w:p w:rsidR="0099752E" w:rsidRPr="004830A4" w:rsidRDefault="0099752E" w:rsidP="00B336C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rsidR="0099752E" w:rsidRPr="004830A4" w:rsidRDefault="00DB21AF" w:rsidP="00B336C7">
            <w:pPr>
              <w:pStyle w:val="PwCNormal"/>
              <w:numPr>
                <w:ilvl w:val="0"/>
                <w:numId w:val="0"/>
              </w:numPr>
              <w:spacing w:after="0"/>
              <w:rPr>
                <w:rFonts w:ascii="Bookman Old Style" w:hAnsi="Bookman Old Style" w:cs="Times New Roman"/>
                <w:sz w:val="22"/>
                <w:highlight w:val="yellow"/>
              </w:rPr>
            </w:pPr>
            <w:r w:rsidRPr="00406048">
              <w:rPr>
                <w:rFonts w:ascii="Bookman Old Style" w:hAnsi="Bookman Old Style"/>
                <w:sz w:val="24"/>
                <w:szCs w:val="24"/>
              </w:rPr>
              <w:t>http://www.uat.attendance.ap.gov.in</w:t>
            </w:r>
            <w:r>
              <w:rPr>
                <w:rFonts w:ascii="Bookman Old Style" w:hAnsi="Bookman Old Style"/>
                <w:sz w:val="24"/>
                <w:szCs w:val="24"/>
              </w:rPr>
              <w:t>/*</w:t>
            </w:r>
          </w:p>
        </w:tc>
      </w:tr>
      <w:tr w:rsidR="0099752E" w:rsidRPr="004830A4" w:rsidTr="00B336C7">
        <w:trPr>
          <w:trHeight w:val="584"/>
          <w:jc w:val="center"/>
        </w:trPr>
        <w:tc>
          <w:tcPr>
            <w:tcW w:w="3183" w:type="dxa"/>
            <w:shd w:val="clear" w:color="auto" w:fill="0070C0"/>
            <w:vAlign w:val="center"/>
          </w:tcPr>
          <w:p w:rsidR="0099752E" w:rsidRPr="004830A4" w:rsidRDefault="0099752E" w:rsidP="00B336C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rsidR="0099752E" w:rsidRPr="004830A4" w:rsidRDefault="005D67F2" w:rsidP="005D67F2">
            <w:pPr>
              <w:pStyle w:val="PwCNormal"/>
              <w:numPr>
                <w:ilvl w:val="0"/>
                <w:numId w:val="0"/>
              </w:numPr>
              <w:spacing w:after="0"/>
              <w:rPr>
                <w:rFonts w:ascii="Bookman Old Style" w:hAnsi="Bookman Old Style" w:cs="Times New Roman"/>
                <w:sz w:val="22"/>
              </w:rPr>
            </w:pPr>
            <w:r w:rsidRPr="005D67F2">
              <w:rPr>
                <w:rFonts w:ascii="Bookman Old Style" w:hAnsi="Bookman Old Style" w:cs="Times New Roman"/>
                <w:sz w:val="22"/>
              </w:rPr>
              <w:t>The information might help an attacker gain more information and potentially focus on the development of further attacks for the target system such as the file location on the server.</w:t>
            </w:r>
          </w:p>
        </w:tc>
      </w:tr>
      <w:tr w:rsidR="0099752E" w:rsidRPr="004830A4" w:rsidTr="00B336C7">
        <w:trPr>
          <w:trHeight w:val="1125"/>
          <w:jc w:val="center"/>
        </w:trPr>
        <w:tc>
          <w:tcPr>
            <w:tcW w:w="14066" w:type="dxa"/>
            <w:gridSpan w:val="3"/>
            <w:vAlign w:val="center"/>
          </w:tcPr>
          <w:p w:rsidR="0099752E" w:rsidRPr="004830A4" w:rsidRDefault="0099752E" w:rsidP="00B336C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99752E" w:rsidRDefault="00C43DC2" w:rsidP="00B336C7">
            <w:pPr>
              <w:pStyle w:val="PwCNormal"/>
              <w:numPr>
                <w:ilvl w:val="0"/>
                <w:numId w:val="0"/>
              </w:numPr>
              <w:spacing w:after="0"/>
              <w:rPr>
                <w:rFonts w:ascii="Bookman Old Style" w:hAnsi="Bookman Old Style" w:cs="Times New Roman"/>
                <w:sz w:val="22"/>
              </w:rPr>
            </w:pPr>
            <w:r w:rsidRPr="00D03AA6">
              <w:rPr>
                <w:rFonts w:ascii="Bookman Old Style" w:hAnsi="Bookman Old Style" w:cs="Times New Roman"/>
                <w:b/>
                <w:sz w:val="22"/>
              </w:rPr>
              <w:t>Step 1</w:t>
            </w:r>
            <w:r>
              <w:rPr>
                <w:rFonts w:ascii="Bookman Old Style" w:hAnsi="Bookman Old Style" w:cs="Times New Roman"/>
                <w:sz w:val="22"/>
              </w:rPr>
              <w:t>:</w:t>
            </w:r>
            <w:r w:rsidR="00E64FF0">
              <w:rPr>
                <w:rFonts w:ascii="Bookman Old Style" w:hAnsi="Bookman Old Style" w:cs="Times New Roman"/>
                <w:sz w:val="22"/>
              </w:rPr>
              <w:t>By accessing some of pages in the web application it is observed that internal file path of server is disclosed as shown in below image</w:t>
            </w:r>
          </w:p>
          <w:p w:rsidR="009A269E" w:rsidRPr="004830A4" w:rsidRDefault="009A269E" w:rsidP="009A269E">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extent cx="7232354" cy="3408125"/>
                  <wp:effectExtent l="19050" t="19050" r="25696" b="20875"/>
                  <wp:docPr id="8" name="Picture 7" descr="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JPG"/>
                          <pic:cNvPicPr/>
                        </pic:nvPicPr>
                        <pic:blipFill>
                          <a:blip r:embed="rId20" cstate="print"/>
                          <a:stretch>
                            <a:fillRect/>
                          </a:stretch>
                        </pic:blipFill>
                        <pic:spPr>
                          <a:xfrm>
                            <a:off x="0" y="0"/>
                            <a:ext cx="7235564" cy="3409638"/>
                          </a:xfrm>
                          <a:prstGeom prst="rect">
                            <a:avLst/>
                          </a:prstGeom>
                          <a:ln>
                            <a:solidFill>
                              <a:srgbClr val="FF0000"/>
                            </a:solidFill>
                          </a:ln>
                        </pic:spPr>
                      </pic:pic>
                    </a:graphicData>
                  </a:graphic>
                </wp:inline>
              </w:drawing>
            </w:r>
          </w:p>
        </w:tc>
      </w:tr>
      <w:tr w:rsidR="0099752E" w:rsidRPr="004830A4" w:rsidTr="00B336C7">
        <w:trPr>
          <w:trHeight w:val="541"/>
          <w:jc w:val="center"/>
        </w:trPr>
        <w:tc>
          <w:tcPr>
            <w:tcW w:w="3183" w:type="dxa"/>
            <w:shd w:val="clear" w:color="auto" w:fill="0070C0"/>
            <w:vAlign w:val="center"/>
          </w:tcPr>
          <w:p w:rsidR="0099752E" w:rsidRPr="004830A4" w:rsidRDefault="0099752E" w:rsidP="00B336C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rsidR="0099752E" w:rsidRPr="004830A4" w:rsidRDefault="009A269E" w:rsidP="00B336C7">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It is recommend to display a custom error pages</w:t>
            </w:r>
          </w:p>
        </w:tc>
      </w:tr>
      <w:tr w:rsidR="0099752E" w:rsidRPr="004830A4" w:rsidTr="00B336C7">
        <w:trPr>
          <w:trHeight w:val="584"/>
          <w:jc w:val="center"/>
        </w:trPr>
        <w:tc>
          <w:tcPr>
            <w:tcW w:w="3183" w:type="dxa"/>
            <w:shd w:val="clear" w:color="auto" w:fill="0070C0"/>
            <w:vAlign w:val="center"/>
          </w:tcPr>
          <w:p w:rsidR="0099752E" w:rsidRPr="004830A4" w:rsidRDefault="0099752E" w:rsidP="00B336C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rsidR="0099752E" w:rsidRPr="004830A4" w:rsidRDefault="0099752E" w:rsidP="00B336C7">
            <w:pPr>
              <w:pStyle w:val="PwCNormal"/>
              <w:numPr>
                <w:ilvl w:val="0"/>
                <w:numId w:val="0"/>
              </w:numPr>
              <w:spacing w:after="0"/>
              <w:rPr>
                <w:rFonts w:ascii="Bookman Old Style" w:hAnsi="Bookman Old Style" w:cs="Times New Roman"/>
                <w:sz w:val="22"/>
                <w:highlight w:val="yellow"/>
              </w:rPr>
            </w:pPr>
          </w:p>
        </w:tc>
      </w:tr>
    </w:tbl>
    <w:p w:rsidR="0099752E" w:rsidRDefault="0099752E" w:rsidP="00B85631">
      <w:pPr>
        <w:pStyle w:val="PwCNormal"/>
        <w:numPr>
          <w:ilvl w:val="0"/>
          <w:numId w:val="0"/>
        </w:numPr>
        <w:spacing w:after="0"/>
        <w:rPr>
          <w:rFonts w:ascii="Bookman Old Style" w:hAnsi="Bookman Old Style" w:cs="Times New Roman"/>
        </w:rPr>
      </w:pPr>
    </w:p>
    <w:p w:rsidR="0099752E" w:rsidRDefault="0099752E" w:rsidP="00B85631">
      <w:pPr>
        <w:pStyle w:val="PwCNormal"/>
        <w:numPr>
          <w:ilvl w:val="0"/>
          <w:numId w:val="0"/>
        </w:numPr>
        <w:spacing w:after="0"/>
        <w:rPr>
          <w:rFonts w:ascii="Bookman Old Style" w:hAnsi="Bookman Old Style" w:cs="Times New Roman"/>
        </w:rPr>
      </w:pPr>
    </w:p>
    <w:p w:rsidR="00D700DC" w:rsidRPr="004830A4" w:rsidRDefault="00D700DC" w:rsidP="00D700DC">
      <w:pPr>
        <w:rPr>
          <w:rFonts w:ascii="Bookman Old Style" w:hAnsi="Bookman Old Style"/>
          <w:snapToGrid w:val="0"/>
          <w:color w:val="000000" w:themeColor="text1"/>
          <w:sz w:val="20"/>
          <w:szCs w:val="36"/>
          <w:lang w:eastAsia="en-AU"/>
        </w:rPr>
      </w:pPr>
    </w:p>
    <w:p w:rsidR="00D700DC" w:rsidRPr="004830A4" w:rsidRDefault="00D700DC" w:rsidP="00D74884">
      <w:pPr>
        <w:pStyle w:val="PrefaceTitle"/>
        <w:numPr>
          <w:ilvl w:val="0"/>
          <w:numId w:val="21"/>
        </w:numPr>
        <w:jc w:val="both"/>
        <w:rPr>
          <w:rFonts w:ascii="Bookman Old Style" w:hAnsi="Bookman Old Style" w:cs="Times New Roman"/>
          <w:i w:val="0"/>
          <w:sz w:val="56"/>
        </w:rPr>
        <w:sectPr w:rsidR="00D700DC" w:rsidRPr="004830A4" w:rsidSect="00B85631">
          <w:footerReference w:type="first" r:id="rId21"/>
          <w:pgSz w:w="16838" w:h="11906" w:orient="landscape" w:code="9"/>
          <w:pgMar w:top="1440" w:right="1440" w:bottom="1440" w:left="1354" w:header="454" w:footer="216" w:gutter="0"/>
          <w:cols w:space="708"/>
          <w:titlePg/>
          <w:docGrid w:linePitch="360"/>
        </w:sectPr>
      </w:pPr>
    </w:p>
    <w:p w:rsidR="00D700DC" w:rsidRPr="004005F7" w:rsidRDefault="00D700DC" w:rsidP="00D74884">
      <w:pPr>
        <w:pStyle w:val="PrefaceTitle"/>
        <w:numPr>
          <w:ilvl w:val="0"/>
          <w:numId w:val="15"/>
        </w:numPr>
        <w:spacing w:after="0"/>
        <w:ind w:left="426" w:hanging="426"/>
        <w:jc w:val="both"/>
        <w:rPr>
          <w:rFonts w:ascii="Bookman Old Style" w:hAnsi="Bookman Old Style" w:cs="Times New Roman"/>
          <w:i w:val="0"/>
          <w:sz w:val="36"/>
        </w:rPr>
      </w:pPr>
      <w:bookmarkStart w:id="38" w:name="_Toc527051594"/>
      <w:r w:rsidRPr="004005F7">
        <w:rPr>
          <w:rFonts w:ascii="Bookman Old Style" w:hAnsi="Bookman Old Style" w:cs="Times New Roman"/>
          <w:i w:val="0"/>
          <w:sz w:val="36"/>
        </w:rPr>
        <w:lastRenderedPageBreak/>
        <w:t>Appendix</w:t>
      </w:r>
      <w:bookmarkEnd w:id="38"/>
    </w:p>
    <w:p w:rsidR="00362134" w:rsidRPr="004005F7" w:rsidRDefault="00362134" w:rsidP="00D74884">
      <w:pPr>
        <w:pStyle w:val="Heading2"/>
        <w:numPr>
          <w:ilvl w:val="1"/>
          <w:numId w:val="15"/>
        </w:numPr>
        <w:spacing w:before="0"/>
        <w:ind w:left="426" w:hanging="426"/>
        <w:rPr>
          <w:rFonts w:ascii="Bookman Old Style" w:hAnsi="Bookman Old Style"/>
          <w:sz w:val="32"/>
          <w:szCs w:val="32"/>
        </w:rPr>
      </w:pPr>
      <w:bookmarkStart w:id="39" w:name="_Toc527051595"/>
      <w:r w:rsidRPr="004005F7">
        <w:rPr>
          <w:rFonts w:ascii="Bookman Old Style" w:hAnsi="Bookman Old Style"/>
          <w:sz w:val="32"/>
          <w:szCs w:val="32"/>
        </w:rPr>
        <w:t>OWASP Checklist</w:t>
      </w:r>
      <w:bookmarkEnd w:id="39"/>
    </w:p>
    <w:p w:rsidR="00D700DC" w:rsidRPr="004830A4" w:rsidRDefault="00362134" w:rsidP="00362134">
      <w:pPr>
        <w:rPr>
          <w:rFonts w:ascii="Bookman Old Style" w:hAnsi="Bookman Old Style"/>
        </w:rPr>
      </w:pPr>
      <w:r w:rsidRPr="004830A4">
        <w:rPr>
          <w:rFonts w:ascii="Bookman Old Style" w:hAnsi="Bookman Old Style"/>
        </w:rPr>
        <w:t>The Application Security Assessment has been evaluated as per Open Web Application Security Project Testing guide v4.0 as follows:</w:t>
      </w:r>
    </w:p>
    <w:p w:rsidR="00362134" w:rsidRPr="004830A4" w:rsidRDefault="00362134" w:rsidP="00362134">
      <w:pPr>
        <w:rPr>
          <w:rFonts w:ascii="Bookman Old Style" w:hAnsi="Bookman Old Style"/>
        </w:rPr>
      </w:pPr>
    </w:p>
    <w:tbl>
      <w:tblPr>
        <w:tblW w:w="5000" w:type="pct"/>
        <w:tblLook w:val="04A0"/>
      </w:tblPr>
      <w:tblGrid>
        <w:gridCol w:w="1029"/>
        <w:gridCol w:w="1476"/>
        <w:gridCol w:w="3323"/>
        <w:gridCol w:w="922"/>
        <w:gridCol w:w="2492"/>
      </w:tblGrid>
      <w:tr w:rsidR="00EA5EB0" w:rsidRPr="004830A4" w:rsidTr="00EA5EB0">
        <w:trPr>
          <w:cantSplit/>
          <w:tblHeader/>
        </w:trPr>
        <w:tc>
          <w:tcPr>
            <w:tcW w:w="557" w:type="pct"/>
            <w:tcBorders>
              <w:top w:val="single" w:sz="4" w:space="0" w:color="auto"/>
              <w:left w:val="single" w:sz="4" w:space="0" w:color="auto"/>
              <w:bottom w:val="single" w:sz="4" w:space="0" w:color="auto"/>
              <w:right w:val="single" w:sz="4" w:space="0" w:color="auto"/>
            </w:tcBorders>
            <w:shd w:val="clear" w:color="000000" w:fill="4472C4"/>
            <w:vAlign w:val="center"/>
            <w:hideMark/>
          </w:tcPr>
          <w:p w:rsidR="00EA5EB0" w:rsidRPr="004830A4" w:rsidRDefault="00EA5EB0" w:rsidP="00EA5EB0">
            <w:pPr>
              <w:jc w:val="center"/>
              <w:rPr>
                <w:rFonts w:ascii="Bookman Old Style" w:hAnsi="Bookman Old Style"/>
                <w:b/>
                <w:bCs/>
                <w:color w:val="FFFFFF"/>
                <w:szCs w:val="22"/>
                <w:lang w:val="en-US"/>
              </w:rPr>
            </w:pPr>
            <w:r w:rsidRPr="004830A4">
              <w:rPr>
                <w:rFonts w:ascii="Bookman Old Style" w:hAnsi="Bookman Old Style"/>
                <w:b/>
                <w:bCs/>
                <w:color w:val="FFFFFF"/>
                <w:sz w:val="22"/>
                <w:szCs w:val="22"/>
                <w:lang w:val="en-US"/>
              </w:rPr>
              <w:t>Ref. No.</w:t>
            </w:r>
          </w:p>
        </w:tc>
        <w:tc>
          <w:tcPr>
            <w:tcW w:w="821" w:type="pct"/>
            <w:tcBorders>
              <w:top w:val="single" w:sz="4" w:space="0" w:color="auto"/>
              <w:left w:val="nil"/>
              <w:bottom w:val="single" w:sz="4" w:space="0" w:color="auto"/>
              <w:right w:val="single" w:sz="4" w:space="0" w:color="auto"/>
            </w:tcBorders>
            <w:shd w:val="clear" w:color="000000" w:fill="4472C4"/>
            <w:vAlign w:val="center"/>
            <w:hideMark/>
          </w:tcPr>
          <w:p w:rsidR="00EA5EB0" w:rsidRPr="004830A4" w:rsidRDefault="00EA5EB0" w:rsidP="00EA5EB0">
            <w:pPr>
              <w:jc w:val="center"/>
              <w:rPr>
                <w:rFonts w:ascii="Bookman Old Style" w:hAnsi="Bookman Old Style"/>
                <w:b/>
                <w:bCs/>
                <w:color w:val="FFFFFF"/>
                <w:szCs w:val="22"/>
                <w:lang w:val="en-US"/>
              </w:rPr>
            </w:pPr>
            <w:r w:rsidRPr="004830A4">
              <w:rPr>
                <w:rFonts w:ascii="Bookman Old Style" w:hAnsi="Bookman Old Style"/>
                <w:b/>
                <w:bCs/>
                <w:color w:val="FFFFFF"/>
                <w:sz w:val="22"/>
                <w:szCs w:val="22"/>
                <w:lang w:val="en-US"/>
              </w:rPr>
              <w:t>Category</w:t>
            </w:r>
          </w:p>
        </w:tc>
        <w:tc>
          <w:tcPr>
            <w:tcW w:w="1809" w:type="pct"/>
            <w:tcBorders>
              <w:top w:val="single" w:sz="4" w:space="0" w:color="auto"/>
              <w:left w:val="nil"/>
              <w:bottom w:val="single" w:sz="4" w:space="0" w:color="auto"/>
              <w:right w:val="single" w:sz="4" w:space="0" w:color="auto"/>
            </w:tcBorders>
            <w:shd w:val="clear" w:color="000000" w:fill="4472C4"/>
            <w:vAlign w:val="center"/>
            <w:hideMark/>
          </w:tcPr>
          <w:p w:rsidR="00EA5EB0" w:rsidRPr="004830A4" w:rsidRDefault="00EA5EB0" w:rsidP="00EA5EB0">
            <w:pPr>
              <w:jc w:val="center"/>
              <w:rPr>
                <w:rFonts w:ascii="Bookman Old Style" w:hAnsi="Bookman Old Style"/>
                <w:b/>
                <w:bCs/>
                <w:color w:val="FFFFFF"/>
                <w:szCs w:val="22"/>
                <w:lang w:val="en-US"/>
              </w:rPr>
            </w:pPr>
            <w:r w:rsidRPr="004830A4">
              <w:rPr>
                <w:rFonts w:ascii="Bookman Old Style" w:hAnsi="Bookman Old Style"/>
                <w:b/>
                <w:bCs/>
                <w:color w:val="FFFFFF"/>
                <w:sz w:val="22"/>
                <w:szCs w:val="22"/>
                <w:lang w:val="en-US"/>
              </w:rPr>
              <w:t>Test Name</w:t>
            </w:r>
          </w:p>
        </w:tc>
        <w:tc>
          <w:tcPr>
            <w:tcW w:w="510" w:type="pct"/>
            <w:tcBorders>
              <w:top w:val="single" w:sz="4" w:space="0" w:color="auto"/>
              <w:left w:val="nil"/>
              <w:bottom w:val="single" w:sz="4" w:space="0" w:color="auto"/>
              <w:right w:val="single" w:sz="4" w:space="0" w:color="auto"/>
            </w:tcBorders>
            <w:shd w:val="clear" w:color="000000" w:fill="4472C4"/>
            <w:vAlign w:val="center"/>
            <w:hideMark/>
          </w:tcPr>
          <w:p w:rsidR="00EA5EB0" w:rsidRPr="004830A4" w:rsidRDefault="00EA5EB0" w:rsidP="00EA5EB0">
            <w:pPr>
              <w:jc w:val="center"/>
              <w:rPr>
                <w:rFonts w:ascii="Bookman Old Style" w:hAnsi="Bookman Old Style"/>
                <w:b/>
                <w:bCs/>
                <w:color w:val="FFFFFF"/>
                <w:szCs w:val="22"/>
                <w:lang w:val="en-US"/>
              </w:rPr>
            </w:pPr>
            <w:r w:rsidRPr="004830A4">
              <w:rPr>
                <w:rFonts w:ascii="Bookman Old Style" w:hAnsi="Bookman Old Style"/>
                <w:b/>
                <w:bCs/>
                <w:color w:val="FFFFFF"/>
                <w:sz w:val="22"/>
                <w:szCs w:val="22"/>
                <w:lang w:val="en-US"/>
              </w:rPr>
              <w:t>Safe?</w:t>
            </w:r>
          </w:p>
        </w:tc>
        <w:tc>
          <w:tcPr>
            <w:tcW w:w="1303" w:type="pct"/>
            <w:tcBorders>
              <w:top w:val="single" w:sz="4" w:space="0" w:color="auto"/>
              <w:left w:val="nil"/>
              <w:bottom w:val="single" w:sz="4" w:space="0" w:color="auto"/>
              <w:right w:val="single" w:sz="4" w:space="0" w:color="auto"/>
            </w:tcBorders>
            <w:shd w:val="clear" w:color="000000" w:fill="4472C4"/>
            <w:vAlign w:val="center"/>
            <w:hideMark/>
          </w:tcPr>
          <w:p w:rsidR="00EA5EB0" w:rsidRPr="004830A4" w:rsidRDefault="00EA5EB0" w:rsidP="00EA5EB0">
            <w:pPr>
              <w:jc w:val="center"/>
              <w:rPr>
                <w:rFonts w:ascii="Bookman Old Style" w:hAnsi="Bookman Old Style"/>
                <w:b/>
                <w:bCs/>
                <w:color w:val="FFFFFF"/>
                <w:szCs w:val="22"/>
                <w:lang w:val="en-US"/>
              </w:rPr>
            </w:pPr>
            <w:r w:rsidRPr="004830A4">
              <w:rPr>
                <w:rFonts w:ascii="Bookman Old Style" w:hAnsi="Bookman Old Style"/>
                <w:b/>
                <w:bCs/>
                <w:color w:val="FFFFFF"/>
                <w:sz w:val="22"/>
                <w:szCs w:val="22"/>
                <w:lang w:val="en-US"/>
              </w:rPr>
              <w:t>Remarks</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w:t>
            </w:r>
          </w:p>
        </w:tc>
        <w:tc>
          <w:tcPr>
            <w:tcW w:w="4443" w:type="pct"/>
            <w:gridSpan w:val="4"/>
            <w:tcBorders>
              <w:top w:val="single" w:sz="4" w:space="0" w:color="auto"/>
              <w:left w:val="nil"/>
              <w:bottom w:val="single" w:sz="4" w:space="0" w:color="auto"/>
              <w:right w:val="single" w:sz="4" w:space="0" w:color="000000"/>
            </w:tcBorders>
            <w:shd w:val="clear" w:color="000000" w:fill="FFFFFF"/>
            <w:hideMark/>
          </w:tcPr>
          <w:p w:rsidR="00EA5EB0" w:rsidRPr="00FE374F" w:rsidRDefault="00EA5EB0" w:rsidP="00EA5EB0">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Information Gathering</w:t>
            </w:r>
          </w:p>
        </w:tc>
      </w:tr>
      <w:tr w:rsidR="00EA5EB0" w:rsidRPr="004830A4" w:rsidTr="00EA5EB0">
        <w:trPr>
          <w:trHeight w:val="665"/>
        </w:trPr>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1.1.1</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OTG-INFO-001</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Conduct Search Engine Discovery and Reconnaissance for Information Leakage</w:t>
            </w:r>
          </w:p>
        </w:tc>
        <w:tc>
          <w:tcPr>
            <w:tcW w:w="510" w:type="pct"/>
            <w:tcBorders>
              <w:top w:val="nil"/>
              <w:left w:val="nil"/>
              <w:bottom w:val="single" w:sz="4" w:space="0" w:color="auto"/>
              <w:right w:val="single" w:sz="4" w:space="0" w:color="auto"/>
            </w:tcBorders>
            <w:shd w:val="clear" w:color="auto" w:fill="auto"/>
            <w:hideMark/>
          </w:tcPr>
          <w:p w:rsidR="00EA5EB0" w:rsidRPr="004E0198" w:rsidRDefault="00EA5EB0" w:rsidP="00EA5EB0">
            <w:pPr>
              <w:jc w:val="center"/>
              <w:rPr>
                <w:rFonts w:ascii="Bookman Old Style" w:hAnsi="Bookman Old Style"/>
                <w:color w:val="000000"/>
                <w:sz w:val="20"/>
                <w:lang w:val="en-US"/>
              </w:rPr>
            </w:pPr>
          </w:p>
          <w:p w:rsidR="00EA5EB0" w:rsidRDefault="00EA5EB0" w:rsidP="00EA5EB0">
            <w:pPr>
              <w:jc w:val="center"/>
              <w:rPr>
                <w:rFonts w:ascii="Bookman Old Style" w:hAnsi="Bookman Old Style"/>
                <w:color w:val="000000"/>
                <w:sz w:val="20"/>
                <w:lang w:val="en-US"/>
              </w:rPr>
            </w:pPr>
          </w:p>
          <w:p w:rsidR="00EA5EB0" w:rsidRPr="004E0198" w:rsidRDefault="00EA5EB0" w:rsidP="00EA5EB0">
            <w:pPr>
              <w:jc w:val="center"/>
              <w:rPr>
                <w:rFonts w:ascii="Bookman Old Style" w:hAnsi="Bookman Old Style"/>
                <w:color w:val="000000"/>
                <w:sz w:val="20"/>
                <w:lang w:val="en-US"/>
              </w:rPr>
            </w:pPr>
            <w:r w:rsidRPr="004E0198">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1.1.2</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OTG-INFO-002</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Fingerprint Web Server</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54012E" w:rsidRDefault="00EA5EB0" w:rsidP="00EA5EB0">
            <w:pPr>
              <w:jc w:val="center"/>
              <w:rPr>
                <w:rFonts w:ascii="Bookman Old Style" w:hAnsi="Bookman Old Style"/>
                <w:color w:val="000000"/>
                <w:sz w:val="20"/>
                <w:lang w:val="en-IN"/>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A9132C" w:rsidRDefault="00EA5EB0" w:rsidP="00EA5EB0">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EA5EB0" w:rsidRPr="00FE374F" w:rsidRDefault="00EA5EB0" w:rsidP="00EA5EB0">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1.1.3</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OTG-INFO-003</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 xml:space="preserve">Review </w:t>
            </w:r>
            <w:proofErr w:type="spellStart"/>
            <w:r w:rsidRPr="00FE374F">
              <w:rPr>
                <w:rFonts w:ascii="Bookman Old Style" w:hAnsi="Bookman Old Style"/>
                <w:color w:val="252525"/>
                <w:sz w:val="20"/>
                <w:lang w:val="en-US"/>
              </w:rPr>
              <w:t>Webserver</w:t>
            </w:r>
            <w:proofErr w:type="spellEnd"/>
            <w:r w:rsidRPr="00FE374F">
              <w:rPr>
                <w:rFonts w:ascii="Bookman Old Style" w:hAnsi="Bookman Old Style"/>
                <w:color w:val="252525"/>
                <w:sz w:val="20"/>
                <w:lang w:val="en-US"/>
              </w:rPr>
              <w:t xml:space="preserve"> Metafiles for Information Leakage</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spacing w:line="276" w:lineRule="auto"/>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1.1.4</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OTG-INFO-004</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 xml:space="preserve">Enumerate Applications on </w:t>
            </w:r>
            <w:proofErr w:type="spellStart"/>
            <w:r w:rsidRPr="00FE374F">
              <w:rPr>
                <w:rFonts w:ascii="Bookman Old Style" w:hAnsi="Bookman Old Style"/>
                <w:color w:val="252525"/>
                <w:sz w:val="20"/>
                <w:lang w:val="en-US"/>
              </w:rPr>
              <w:t>Webserver</w:t>
            </w:r>
            <w:proofErr w:type="spellEnd"/>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 xml:space="preserve">Yes </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1.1.5</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OTG-INFO-005</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Review Webpage Comments and Metadata for Information Leakage</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 xml:space="preserve">Yes </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p w:rsidR="00EA5EB0" w:rsidRPr="00FE374F" w:rsidRDefault="00EA5EB0" w:rsidP="00EA5EB0">
            <w:pPr>
              <w:jc w:val="center"/>
              <w:rPr>
                <w:rFonts w:ascii="Bookman Old Style" w:hAnsi="Bookman Old Style"/>
                <w:color w:val="000000"/>
                <w:sz w:val="20"/>
                <w:lang w:val="en-US"/>
              </w:rPr>
            </w:pP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1.1.6</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OTG-INFO-006</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Identify application entry points</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1.1.7</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OTG-INFO-007</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Map execution paths through application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1.1.8</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OTG-INFO-008</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Fingerprint Web Application Framework</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A9132C" w:rsidRDefault="00EA5EB0" w:rsidP="00EA5EB0">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EA5EB0" w:rsidRPr="00FE374F" w:rsidRDefault="00EA5EB0" w:rsidP="00EA5EB0">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1.1.9</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OTG-INFO-009</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Fingerprint Web Application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A9132C" w:rsidRDefault="00EA5EB0" w:rsidP="00EA5EB0">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EA5EB0" w:rsidRPr="00FE374F" w:rsidRDefault="00EA5EB0" w:rsidP="00EA5EB0">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1.1.10</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OTG-INFO-010</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Map Application Architecture</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1.2</w:t>
            </w:r>
          </w:p>
        </w:tc>
        <w:tc>
          <w:tcPr>
            <w:tcW w:w="4443" w:type="pct"/>
            <w:gridSpan w:val="4"/>
            <w:tcBorders>
              <w:top w:val="single" w:sz="4" w:space="0" w:color="auto"/>
              <w:left w:val="nil"/>
              <w:bottom w:val="single" w:sz="4" w:space="0" w:color="auto"/>
              <w:right w:val="single" w:sz="4" w:space="0" w:color="000000"/>
            </w:tcBorders>
            <w:shd w:val="clear" w:color="000000" w:fill="FFFFFF"/>
            <w:hideMark/>
          </w:tcPr>
          <w:p w:rsidR="00EA5EB0" w:rsidRPr="00FE374F" w:rsidRDefault="00EA5EB0" w:rsidP="00EA5EB0">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Configuration and Deploy Management Testing</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1.2.1</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OTG-CONFIG-001</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 Network/Infrastructure Configuration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1.2.2</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OTG-CONFIG-002</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 Application Platform Configuration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A9132C" w:rsidRDefault="00EA5EB0" w:rsidP="00EA5EB0">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EA5EB0" w:rsidRPr="00FE374F" w:rsidRDefault="00EA5EB0" w:rsidP="00EA5EB0">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1.2.3</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OTG-CONFIG-003</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 File Extensions Handling for Sensitive Information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 information found</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1.2.4</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OTG-CONFIG-004</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Backup and Unreferenced Files for Sensitive Information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p w:rsidR="00EA5EB0" w:rsidRPr="00FE374F" w:rsidRDefault="00EA5EB0" w:rsidP="00EA5EB0">
            <w:pPr>
              <w:jc w:val="center"/>
              <w:rPr>
                <w:rFonts w:ascii="Bookman Old Style" w:hAnsi="Bookman Old Style"/>
                <w:color w:val="000000"/>
                <w:sz w:val="20"/>
                <w:lang w:val="en-US"/>
              </w:rPr>
            </w:pP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1.2.5</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OTG-CONFIG-005</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Enumerate Infrastructure and Application Admin Interfaces</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1.2.6</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OTG-CONFIG-006</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 HTTP Methods</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1.2.7</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OTG-CONFIG-007</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 HTTP Strict Transport Security</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1.2.8</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OTG-CONFIG-008</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 RIA cross domain policy</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lastRenderedPageBreak/>
              <w:t>1.3</w:t>
            </w:r>
          </w:p>
        </w:tc>
        <w:tc>
          <w:tcPr>
            <w:tcW w:w="4443" w:type="pct"/>
            <w:gridSpan w:val="4"/>
            <w:tcBorders>
              <w:top w:val="single" w:sz="4" w:space="0" w:color="auto"/>
              <w:left w:val="nil"/>
              <w:bottom w:val="single" w:sz="4" w:space="0" w:color="auto"/>
              <w:right w:val="single" w:sz="4" w:space="0" w:color="000000"/>
            </w:tcBorders>
            <w:shd w:val="clear" w:color="000000" w:fill="FFFFFF"/>
            <w:hideMark/>
          </w:tcPr>
          <w:p w:rsidR="00EA5EB0" w:rsidRPr="00FE374F" w:rsidRDefault="00EA5EB0" w:rsidP="00EA5EB0">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Identity Management Testing</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1.3.1</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OTG-IDENT-001</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 Role Definitions</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1.3.2</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OTG-IDENT-002</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 User Registration Process</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1.3.3</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OTG-IDENT-003</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 Account Provisioning Process</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1.3.4</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OTG-IDENT-004</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 xml:space="preserve">Testing for Account Enumeration and </w:t>
            </w:r>
            <w:proofErr w:type="spellStart"/>
            <w:r>
              <w:rPr>
                <w:rFonts w:ascii="Bookman Old Style" w:hAnsi="Bookman Old Style"/>
                <w:color w:val="252525"/>
                <w:sz w:val="20"/>
                <w:lang w:val="en-US"/>
              </w:rPr>
              <w:t>Default</w:t>
            </w:r>
            <w:r w:rsidRPr="00FE374F">
              <w:rPr>
                <w:rFonts w:ascii="Bookman Old Style" w:hAnsi="Bookman Old Style"/>
                <w:color w:val="252525"/>
                <w:sz w:val="20"/>
                <w:lang w:val="en-US"/>
              </w:rPr>
              <w:t>User</w:t>
            </w:r>
            <w:proofErr w:type="spellEnd"/>
            <w:r w:rsidRPr="00FE374F">
              <w:rPr>
                <w:rFonts w:ascii="Bookman Old Style" w:hAnsi="Bookman Old Style"/>
                <w:color w:val="252525"/>
                <w:sz w:val="20"/>
                <w:lang w:val="en-US"/>
              </w:rPr>
              <w:t xml:space="preserve"> Account</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D136E2"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1.3.5</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OTG-IDENT-005</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Weak or unenforced username policy</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A9132C" w:rsidRDefault="00EA5EB0" w:rsidP="00EA5EB0">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EA5EB0" w:rsidRPr="00FE374F" w:rsidRDefault="00EA5EB0" w:rsidP="00EA5EB0">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1.3.6</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OTG-IDENT-006</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 Permissions of Guest/Training Accounts</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1.3.7</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OTG-IDENT-007</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 Account Suspension/Resumption Process</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1.4</w:t>
            </w:r>
          </w:p>
        </w:tc>
        <w:tc>
          <w:tcPr>
            <w:tcW w:w="4443" w:type="pct"/>
            <w:gridSpan w:val="4"/>
            <w:tcBorders>
              <w:top w:val="single" w:sz="4" w:space="0" w:color="auto"/>
              <w:left w:val="nil"/>
              <w:bottom w:val="single" w:sz="4" w:space="0" w:color="auto"/>
              <w:right w:val="single" w:sz="4" w:space="0" w:color="000000"/>
            </w:tcBorders>
            <w:shd w:val="clear" w:color="000000" w:fill="FFFFFF"/>
            <w:hideMark/>
          </w:tcPr>
          <w:p w:rsidR="00EA5EB0" w:rsidRPr="00FE374F" w:rsidRDefault="00EA5EB0" w:rsidP="00EA5EB0">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Authentication Testing</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1.4.1</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OTG-AUTHN-001</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Credentials Transported over an Encrypted Channel</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D136E2"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1.4.2</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OTG-AUTHN-002</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default credentials</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D136E2"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1.4.3</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OTG-AUTHN-003</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Weak lock out mechanism</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D136E2"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1.4.4</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OTG-AUTHN-004</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bypassing authentication schema</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1.4.5</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OTG-AUTHN-005</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 remember password functionality</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1.4.6</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OTG-AUTHN-006</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Browser cache weakness</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1.4.7</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OTG-AUTHN-007</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Weak password policy</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A9132C" w:rsidRDefault="00EA5EB0" w:rsidP="00EA5EB0">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EA5EB0" w:rsidRPr="00FE374F" w:rsidRDefault="00EA5EB0" w:rsidP="00EA5EB0">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1.4.8</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OTG-AUTHN-008</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Weak security question/answer</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1.4.9</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OTG-AUTHN-009</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weak password change or reset functionalities</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1.4.10</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OTG-AUTHN-010</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Weaker authentication in alternative channel</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1.5</w:t>
            </w:r>
          </w:p>
        </w:tc>
        <w:tc>
          <w:tcPr>
            <w:tcW w:w="4443" w:type="pct"/>
            <w:gridSpan w:val="4"/>
            <w:tcBorders>
              <w:top w:val="single" w:sz="4" w:space="0" w:color="auto"/>
              <w:left w:val="nil"/>
              <w:bottom w:val="single" w:sz="4" w:space="0" w:color="auto"/>
              <w:right w:val="single" w:sz="4" w:space="0" w:color="000000"/>
            </w:tcBorders>
            <w:shd w:val="clear" w:color="000000" w:fill="FFFFFF"/>
            <w:hideMark/>
          </w:tcPr>
          <w:p w:rsidR="00EA5EB0" w:rsidRPr="00FE374F" w:rsidRDefault="00EA5EB0" w:rsidP="00EA5EB0">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Authorization Testing</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1.5.1</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OTG-AUTHZ-001</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Directory traversal/file include</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1.5.2</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OTG-AUTHZ-002</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bypassing authorization schema</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D136E2" w:rsidP="00D136E2">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1.5.3</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OTG-AUTHZ-003</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Privilege Escalation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1.5.4</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OTG-AUTHZ-004</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Insecure Direct Object References</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1.6</w:t>
            </w:r>
          </w:p>
        </w:tc>
        <w:tc>
          <w:tcPr>
            <w:tcW w:w="4443" w:type="pct"/>
            <w:gridSpan w:val="4"/>
            <w:tcBorders>
              <w:top w:val="single" w:sz="4" w:space="0" w:color="auto"/>
              <w:left w:val="nil"/>
              <w:bottom w:val="single" w:sz="4" w:space="0" w:color="auto"/>
              <w:right w:val="single" w:sz="4" w:space="0" w:color="000000"/>
            </w:tcBorders>
            <w:shd w:val="clear" w:color="000000" w:fill="FFFFFF"/>
            <w:hideMark/>
          </w:tcPr>
          <w:p w:rsidR="00EA5EB0" w:rsidRPr="00FE374F" w:rsidRDefault="00EA5EB0" w:rsidP="00EA5EB0">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Session Management Testing</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1.6.1</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OTG-SESS-001</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Bypassing Session Management Schema</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sidRPr="00A9132C">
              <w:rPr>
                <w:rFonts w:ascii="Bookman Old Style" w:hAnsi="Bookman Old Style"/>
                <w:color w:val="000000"/>
                <w:sz w:val="20"/>
                <w:lang w:val="en-US"/>
              </w:rPr>
              <w:t>Tested</w:t>
            </w:r>
            <w:r>
              <w:rPr>
                <w:rFonts w:ascii="Bookman Old Style" w:hAnsi="Bookman Old Style"/>
                <w:color w:val="000000"/>
                <w:sz w:val="20"/>
                <w:lang w:val="en-US"/>
              </w:rPr>
              <w:t>,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1.6.2</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OTG-SESS-002</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Cookies attributes</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1.6.3</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OTG-SESS-003</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Session Fixation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lastRenderedPageBreak/>
              <w:t>1.6.4</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OTG-SESS-004</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Exposed Session Variables</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1.6.5</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OTG-SESS-005</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Cross Site Request Forgery</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1.6.6</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OTG-SESS-006</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logout functionality</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D136E2">
            <w:pPr>
              <w:jc w:val="center"/>
              <w:rPr>
                <w:rFonts w:ascii="Bookman Old Style" w:hAnsi="Bookman Old Style"/>
                <w:color w:val="000000"/>
                <w:sz w:val="20"/>
                <w:lang w:val="en-US"/>
              </w:rPr>
            </w:pPr>
            <w:r w:rsidRPr="00A9132C">
              <w:rPr>
                <w:rFonts w:ascii="Bookman Old Style" w:hAnsi="Bookman Old Style"/>
                <w:color w:val="000000"/>
                <w:sz w:val="20"/>
                <w:lang w:val="en-US"/>
              </w:rPr>
              <w:t xml:space="preserve">Tested </w:t>
            </w:r>
            <w:r w:rsidR="00D136E2">
              <w:rPr>
                <w:rFonts w:ascii="Bookman Old Style" w:hAnsi="Bookman Old Style"/>
                <w:color w:val="000000"/>
                <w:sz w:val="20"/>
                <w:lang w:val="en-US"/>
              </w:rPr>
              <w:t xml:space="preserve">Not </w:t>
            </w:r>
            <w:proofErr w:type="spellStart"/>
            <w:r w:rsidR="00D136E2">
              <w:rPr>
                <w:rFonts w:ascii="Bookman Old Style" w:hAnsi="Bookman Old Style"/>
                <w:color w:val="000000"/>
                <w:sz w:val="20"/>
                <w:lang w:val="en-US"/>
              </w:rPr>
              <w:t>vunlerable</w:t>
            </w:r>
            <w:proofErr w:type="spellEnd"/>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1.6.7</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OTG-SESS-007</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 Session Timeout</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1.6.8</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OTG-SESS-008</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Session puzzling</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w:t>
            </w:r>
          </w:p>
        </w:tc>
        <w:tc>
          <w:tcPr>
            <w:tcW w:w="4443" w:type="pct"/>
            <w:gridSpan w:val="4"/>
            <w:tcBorders>
              <w:top w:val="single" w:sz="4" w:space="0" w:color="auto"/>
              <w:left w:val="nil"/>
              <w:bottom w:val="single" w:sz="4" w:space="0" w:color="auto"/>
              <w:right w:val="single" w:sz="4" w:space="0" w:color="000000"/>
            </w:tcBorders>
            <w:shd w:val="clear" w:color="000000" w:fill="FFFFFF"/>
            <w:hideMark/>
          </w:tcPr>
          <w:p w:rsidR="00EA5EB0" w:rsidRPr="00FE374F" w:rsidRDefault="00EA5EB0" w:rsidP="00EA5EB0">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Data Validation Testing</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1.7.1</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OTG-INPVAL-001</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Reflected Cross Site Scripting</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A9132C" w:rsidRDefault="00EA5EB0" w:rsidP="00EA5EB0">
            <w:pPr>
              <w:jc w:val="center"/>
              <w:rPr>
                <w:rFonts w:ascii="Bookman Old Style" w:hAnsi="Bookman Old Style"/>
                <w:color w:val="000000"/>
                <w:sz w:val="20"/>
                <w:lang w:val="en-US"/>
              </w:rPr>
            </w:pPr>
            <w:r w:rsidRPr="00A9132C">
              <w:rPr>
                <w:rFonts w:ascii="Bookman Old Style" w:hAnsi="Bookman Old Style"/>
                <w:color w:val="000000"/>
                <w:sz w:val="20"/>
                <w:lang w:val="en-US"/>
              </w:rPr>
              <w:t xml:space="preserve">Tested </w:t>
            </w:r>
            <w:r w:rsidR="00D136E2">
              <w:rPr>
                <w:rFonts w:ascii="Bookman Old Style" w:hAnsi="Bookman Old Style"/>
                <w:color w:val="000000"/>
                <w:sz w:val="20"/>
                <w:lang w:val="en-US"/>
              </w:rPr>
              <w:t xml:space="preserve">not </w:t>
            </w:r>
          </w:p>
          <w:p w:rsidR="00EA5EB0" w:rsidRPr="00FE374F" w:rsidRDefault="00EA5EB0" w:rsidP="00D136E2">
            <w:pPr>
              <w:jc w:val="center"/>
              <w:rPr>
                <w:rFonts w:ascii="Bookman Old Style" w:hAnsi="Bookman Old Style"/>
                <w:color w:val="000000"/>
                <w:sz w:val="20"/>
                <w:lang w:val="en-US"/>
              </w:rPr>
            </w:pPr>
            <w:r w:rsidRPr="00A9132C">
              <w:rPr>
                <w:rFonts w:ascii="Bookman Old Style" w:hAnsi="Bookman Old Style"/>
                <w:color w:val="000000"/>
                <w:sz w:val="20"/>
                <w:lang w:val="en-US"/>
              </w:rPr>
              <w:t xml:space="preserve">vulnerability </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1.7.2</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OTG-INPVAL-002</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Stored Cross Site Scripting</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1.7.3</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OTG-INPVAL-003</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HTTP Verb Tampering</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 xml:space="preserve">Yes </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1.7.4</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OTG-INPVAL-004</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HTTP Parameter pollution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1.7.5</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OTG-INPVAL-005</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SQL Injection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A522FD">
            <w:pPr>
              <w:jc w:val="center"/>
              <w:rPr>
                <w:rFonts w:ascii="Bookman Old Style" w:hAnsi="Bookman Old Style"/>
                <w:color w:val="000000"/>
                <w:sz w:val="20"/>
                <w:lang w:val="en-US"/>
              </w:rPr>
            </w:pPr>
            <w:r>
              <w:rPr>
                <w:rFonts w:ascii="Bookman Old Style" w:hAnsi="Bookman Old Style"/>
                <w:color w:val="000000"/>
                <w:sz w:val="20"/>
                <w:lang w:val="en-US"/>
              </w:rPr>
              <w:t>Tested,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1.7.5.1</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Oracle Testing</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1.7.5.2</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proofErr w:type="spellStart"/>
            <w:r w:rsidRPr="00FE374F">
              <w:rPr>
                <w:rFonts w:ascii="Bookman Old Style" w:hAnsi="Bookman Old Style"/>
                <w:color w:val="252525"/>
                <w:sz w:val="20"/>
                <w:lang w:val="en-US"/>
              </w:rPr>
              <w:t>MySQL</w:t>
            </w:r>
            <w:proofErr w:type="spellEnd"/>
            <w:r w:rsidRPr="00FE374F">
              <w:rPr>
                <w:rFonts w:ascii="Bookman Old Style" w:hAnsi="Bookman Old Style"/>
                <w:color w:val="252525"/>
                <w:sz w:val="20"/>
                <w:lang w:val="en-US"/>
              </w:rPr>
              <w:t xml:space="preserve"> Testing</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1.7.5.3</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SQL Server Testing</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1.7.5.4</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 xml:space="preserve">Testing </w:t>
            </w:r>
            <w:proofErr w:type="spellStart"/>
            <w:r w:rsidRPr="00FE374F">
              <w:rPr>
                <w:rFonts w:ascii="Bookman Old Style" w:hAnsi="Bookman Old Style"/>
                <w:color w:val="252525"/>
                <w:sz w:val="20"/>
                <w:lang w:val="en-US"/>
              </w:rPr>
              <w:t>PostgreSQL</w:t>
            </w:r>
            <w:proofErr w:type="spellEnd"/>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1.7.5.5</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MS Access Testing</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1.7.5.6</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NoSQL injection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1.7.6</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OTG-INPVAL-006</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LDAP Injection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1.7.7</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OTG-INPVAL-007</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ORM Injection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1.7.8</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OTG-INPVAL-008</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XML Injection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1.7.9</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OTG-INPVAL-009</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SSI Injection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1.7.10</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OTG-INPVAL-010</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XPath Injection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1.7.11</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OTG-INPVAL-011</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IMAP/SMTP Injection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1.7.12</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OTG-INPVAL-012</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Code Injection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1.7.12.1</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Local File Inclusion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1.7.12.2</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Remote File Inclusion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1.7.13</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OTG-INPVAL-013</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Command Injection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1.7.14</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OTG-INPVAL-014</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Buffer overflow</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1.7.14.1</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Heap overflow</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1.7.14.2</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Stack overflow</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1.7.14.3</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Format string</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1.7.15</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OTG-INPVAL-015</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incubated vulnerabilities</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A9132C" w:rsidRDefault="00EA5EB0" w:rsidP="00EA5EB0">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EA5EB0" w:rsidRPr="00FE374F" w:rsidRDefault="00EA5EB0" w:rsidP="00EA5EB0">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1.7.16</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OTG-INPVAL-016</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HTTP Splitting/Smuggling</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1.8</w:t>
            </w:r>
          </w:p>
        </w:tc>
        <w:tc>
          <w:tcPr>
            <w:tcW w:w="4443" w:type="pct"/>
            <w:gridSpan w:val="4"/>
            <w:tcBorders>
              <w:top w:val="single" w:sz="4" w:space="0" w:color="auto"/>
              <w:left w:val="nil"/>
              <w:bottom w:val="single" w:sz="4" w:space="0" w:color="auto"/>
              <w:right w:val="single" w:sz="4" w:space="0" w:color="000000"/>
            </w:tcBorders>
            <w:shd w:val="clear" w:color="000000" w:fill="FFFFFF"/>
            <w:hideMark/>
          </w:tcPr>
          <w:p w:rsidR="00EA5EB0" w:rsidRPr="00FE374F" w:rsidRDefault="00EA5EB0" w:rsidP="00EA5EB0">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Error Handling</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lastRenderedPageBreak/>
              <w:t>1.8.1</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OTG-ERR-001</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Analysis of Error Codes</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1.8.2</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OTG-ERR-002</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Analysis of Stack Traces</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1.9</w:t>
            </w:r>
          </w:p>
        </w:tc>
        <w:tc>
          <w:tcPr>
            <w:tcW w:w="4443" w:type="pct"/>
            <w:gridSpan w:val="4"/>
            <w:tcBorders>
              <w:top w:val="single" w:sz="4" w:space="0" w:color="auto"/>
              <w:left w:val="nil"/>
              <w:bottom w:val="single" w:sz="4" w:space="0" w:color="auto"/>
              <w:right w:val="single" w:sz="4" w:space="0" w:color="000000"/>
            </w:tcBorders>
            <w:shd w:val="clear" w:color="000000" w:fill="FFFFFF"/>
            <w:hideMark/>
          </w:tcPr>
          <w:p w:rsidR="00EA5EB0" w:rsidRPr="00FE374F" w:rsidRDefault="00EA5EB0" w:rsidP="00EA5EB0">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Cryptography</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1.9.1</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OTG-CRYPST-001</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Weak SSL/TSL Ciphers, Insufficient Transport Layer Protection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1.9.2</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OTG-CRYPST-002</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Padding Oracle</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1.9.3</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OTG-CRYPST-003</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Sensitive information sent via unencrypted channels</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A9132C" w:rsidRDefault="00EA5EB0" w:rsidP="00EA5EB0">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EA5EB0" w:rsidRPr="00FE374F" w:rsidRDefault="00EA5EB0" w:rsidP="00EA5EB0">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w:t>
            </w:r>
          </w:p>
        </w:tc>
        <w:tc>
          <w:tcPr>
            <w:tcW w:w="4443" w:type="pct"/>
            <w:gridSpan w:val="4"/>
            <w:tcBorders>
              <w:top w:val="single" w:sz="4" w:space="0" w:color="auto"/>
              <w:left w:val="nil"/>
              <w:bottom w:val="single" w:sz="4" w:space="0" w:color="auto"/>
              <w:right w:val="single" w:sz="4" w:space="0" w:color="000000"/>
            </w:tcBorders>
            <w:shd w:val="clear" w:color="000000" w:fill="FFFFFF"/>
            <w:hideMark/>
          </w:tcPr>
          <w:p w:rsidR="00EA5EB0" w:rsidRPr="00FE374F" w:rsidRDefault="00EA5EB0" w:rsidP="00EA5EB0">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Business Logic Testing</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1.10.1</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OTG-BUSLOGIC-001</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 Business Logic Data Validation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1.10.2</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OTG-BUSLOGIC-002</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 Ability to Forge Requests</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1.10.3</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OTG-BUSLOGIC-003</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 Integrity Checks</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1.10.4</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OTG-BUSLOGIC-004</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 for Process Timing</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1.10.5</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OTG-BUSLOGIC-005</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 Number of Times a Function Can be Used Limits</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1.10.6</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OTG-BUSLOGIC-006</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the Circumvention of Work Flows</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1.10.7</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OTG-BUSLOGIC-007</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 xml:space="preserve">Test Defenses Against Application </w:t>
            </w:r>
            <w:proofErr w:type="spellStart"/>
            <w:r w:rsidRPr="00FE374F">
              <w:rPr>
                <w:rFonts w:ascii="Bookman Old Style" w:hAnsi="Bookman Old Style"/>
                <w:color w:val="252525"/>
                <w:sz w:val="20"/>
                <w:lang w:val="en-US"/>
              </w:rPr>
              <w:t>Mis</w:t>
            </w:r>
            <w:proofErr w:type="spellEnd"/>
            <w:r w:rsidRPr="00FE374F">
              <w:rPr>
                <w:rFonts w:ascii="Bookman Old Style" w:hAnsi="Bookman Old Style"/>
                <w:color w:val="252525"/>
                <w:sz w:val="20"/>
                <w:lang w:val="en-US"/>
              </w:rPr>
              <w:t>-use</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1.10.8</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OTG-BUSLOGIC-008</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 Upload of Unexpected File Types</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1.10.9</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OTG-BUSLOGIC-009</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 Upload of Malicious Files</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1.11</w:t>
            </w:r>
          </w:p>
        </w:tc>
        <w:tc>
          <w:tcPr>
            <w:tcW w:w="4443" w:type="pct"/>
            <w:gridSpan w:val="4"/>
            <w:tcBorders>
              <w:top w:val="single" w:sz="4" w:space="0" w:color="auto"/>
              <w:left w:val="nil"/>
              <w:bottom w:val="single" w:sz="4" w:space="0" w:color="auto"/>
              <w:right w:val="single" w:sz="4" w:space="0" w:color="000000"/>
            </w:tcBorders>
            <w:shd w:val="clear" w:color="000000" w:fill="FFFFFF"/>
            <w:hideMark/>
          </w:tcPr>
          <w:p w:rsidR="00EA5EB0" w:rsidRPr="00FE374F" w:rsidRDefault="00EA5EB0" w:rsidP="00EA5EB0">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Client Side Testing</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1.11.1</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OTG-CLIENT-001</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DOM based Cross Site Scripting</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1.11.2</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OTG-CLIENT-002</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JavaScript Execution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A9132C" w:rsidRDefault="00EA5EB0" w:rsidP="00EA5EB0">
            <w:pPr>
              <w:jc w:val="center"/>
              <w:rPr>
                <w:rFonts w:ascii="Bookman Old Style" w:hAnsi="Bookman Old Style"/>
                <w:color w:val="000000"/>
                <w:sz w:val="20"/>
                <w:lang w:val="en-US"/>
              </w:rPr>
            </w:pPr>
            <w:r w:rsidRPr="00A9132C">
              <w:rPr>
                <w:rFonts w:ascii="Bookman Old Style" w:hAnsi="Bookman Old Style"/>
                <w:color w:val="000000"/>
                <w:sz w:val="20"/>
                <w:lang w:val="en-US"/>
              </w:rPr>
              <w:t xml:space="preserve">Tested </w:t>
            </w:r>
            <w:r w:rsidR="00A522FD">
              <w:rPr>
                <w:rFonts w:ascii="Bookman Old Style" w:hAnsi="Bookman Old Style"/>
                <w:color w:val="000000"/>
                <w:sz w:val="20"/>
                <w:lang w:val="en-US"/>
              </w:rPr>
              <w:t xml:space="preserve">Vulnerable </w:t>
            </w:r>
            <w:r w:rsidRPr="00A9132C">
              <w:rPr>
                <w:rFonts w:ascii="Bookman Old Style" w:hAnsi="Bookman Old Style"/>
                <w:color w:val="000000"/>
                <w:sz w:val="20"/>
                <w:lang w:val="en-US"/>
              </w:rPr>
              <w:t>refer</w:t>
            </w:r>
          </w:p>
          <w:p w:rsidR="00EA5EB0" w:rsidRPr="00FE374F" w:rsidRDefault="00EA5EB0" w:rsidP="00EA5EB0">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1.11.3</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OTG-CLIENT-003</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HTML Injection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1.11.4</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OTG-CLIENT-004</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Client Side URL Redirect</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1.11.5</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OTG-CLIENT-005</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CSS Injection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1.11.6</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OTG-CLIENT-006</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Client Side Resource Manipulation</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1.11.7</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OTG-CLIENT-007</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 Cross Origin Resource Sharing</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lastRenderedPageBreak/>
              <w:t>1.11.8</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OTG-CLIENT-008</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Testing for Cross Site Flashing</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1.11.9</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OTG-CLIENT-009</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 xml:space="preserve">Testing for </w:t>
            </w:r>
            <w:proofErr w:type="spellStart"/>
            <w:r w:rsidRPr="00FE374F">
              <w:rPr>
                <w:rFonts w:ascii="Bookman Old Style" w:hAnsi="Bookman Old Style"/>
                <w:color w:val="252525"/>
                <w:sz w:val="20"/>
                <w:lang w:val="en-US"/>
              </w:rPr>
              <w:t>Clickjacking</w:t>
            </w:r>
            <w:proofErr w:type="spellEnd"/>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rPr>
                <w:rFonts w:ascii="Bookman Old Style" w:hAnsi="Bookman Old Style"/>
                <w:color w:val="000000"/>
                <w:sz w:val="20"/>
                <w:lang w:val="en-US"/>
              </w:rPr>
            </w:pPr>
            <w:r>
              <w:rPr>
                <w:rFonts w:ascii="Bookman Old Style" w:hAnsi="Bookman Old Style"/>
                <w:color w:val="000000"/>
                <w:sz w:val="20"/>
                <w:lang w:val="en-US"/>
              </w:rPr>
              <w:t xml:space="preserve">   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Tested  vulnerable</w:t>
            </w:r>
          </w:p>
          <w:p w:rsidR="00EA5EB0" w:rsidRPr="00FE374F" w:rsidRDefault="00EA5EB0" w:rsidP="00EA5EB0">
            <w:pPr>
              <w:jc w:val="center"/>
              <w:rPr>
                <w:rFonts w:ascii="Bookman Old Style" w:hAnsi="Bookman Old Style"/>
                <w:color w:val="000000"/>
                <w:sz w:val="20"/>
                <w:lang w:val="en-US"/>
              </w:rPr>
            </w:pP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1.11.10</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OTG-CLIENT-010</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 xml:space="preserve">Testing </w:t>
            </w:r>
            <w:proofErr w:type="spellStart"/>
            <w:r w:rsidRPr="00FE374F">
              <w:rPr>
                <w:rFonts w:ascii="Bookman Old Style" w:hAnsi="Bookman Old Style"/>
                <w:color w:val="252525"/>
                <w:sz w:val="20"/>
                <w:lang w:val="en-US"/>
              </w:rPr>
              <w:t>WebSockets</w:t>
            </w:r>
            <w:proofErr w:type="spellEnd"/>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1.11.11</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OTG-CLIENT-011</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 Web Messaging</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EA5EB0" w:rsidRPr="004830A4" w:rsidTr="00EA5EB0">
        <w:tc>
          <w:tcPr>
            <w:tcW w:w="557" w:type="pct"/>
            <w:tcBorders>
              <w:top w:val="nil"/>
              <w:left w:val="single" w:sz="4" w:space="0" w:color="auto"/>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1.11.12</w:t>
            </w:r>
          </w:p>
        </w:tc>
        <w:tc>
          <w:tcPr>
            <w:tcW w:w="821"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OTG-CLIENT-012</w:t>
            </w:r>
          </w:p>
        </w:tc>
        <w:tc>
          <w:tcPr>
            <w:tcW w:w="1809" w:type="pct"/>
            <w:tcBorders>
              <w:top w:val="nil"/>
              <w:left w:val="nil"/>
              <w:bottom w:val="single" w:sz="4" w:space="0" w:color="auto"/>
              <w:right w:val="single" w:sz="4" w:space="0" w:color="auto"/>
            </w:tcBorders>
            <w:shd w:val="clear" w:color="000000" w:fill="FFFFFF"/>
            <w:hideMark/>
          </w:tcPr>
          <w:p w:rsidR="00EA5EB0" w:rsidRPr="00FE374F" w:rsidRDefault="00EA5EB0" w:rsidP="00EA5EB0">
            <w:pPr>
              <w:rPr>
                <w:rFonts w:ascii="Bookman Old Style" w:hAnsi="Bookman Old Style"/>
                <w:color w:val="252525"/>
                <w:sz w:val="20"/>
                <w:lang w:val="en-US"/>
              </w:rPr>
            </w:pPr>
            <w:r w:rsidRPr="00FE374F">
              <w:rPr>
                <w:rFonts w:ascii="Bookman Old Style" w:hAnsi="Bookman Old Style"/>
                <w:color w:val="252525"/>
                <w:sz w:val="20"/>
                <w:lang w:val="en-US"/>
              </w:rPr>
              <w:t>Test Local Storage</w:t>
            </w:r>
          </w:p>
        </w:tc>
        <w:tc>
          <w:tcPr>
            <w:tcW w:w="510" w:type="pct"/>
            <w:tcBorders>
              <w:top w:val="nil"/>
              <w:left w:val="nil"/>
              <w:bottom w:val="single" w:sz="4" w:space="0" w:color="auto"/>
              <w:right w:val="single" w:sz="4" w:space="0" w:color="auto"/>
            </w:tcBorders>
            <w:shd w:val="clear" w:color="auto" w:fill="auto"/>
            <w:noWrap/>
            <w:vAlign w:val="bottom"/>
            <w:hideMark/>
          </w:tcPr>
          <w:p w:rsidR="00EA5EB0" w:rsidRPr="00FE374F" w:rsidRDefault="00EA5EB0" w:rsidP="00EA5EB0">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EA5EB0" w:rsidRPr="00963A5C" w:rsidRDefault="00EA5EB0" w:rsidP="00EA5EB0">
            <w:pPr>
              <w:jc w:val="center"/>
              <w:rPr>
                <w:rFonts w:ascii="Bookman Old Style" w:hAnsi="Bookman Old Style"/>
                <w:color w:val="000000"/>
                <w:sz w:val="20"/>
                <w:lang w:val="en-IN"/>
              </w:rPr>
            </w:pPr>
            <w:r>
              <w:rPr>
                <w:rFonts w:ascii="Bookman Old Style" w:hAnsi="Bookman Old Style"/>
                <w:color w:val="000000"/>
                <w:sz w:val="20"/>
                <w:lang w:val="en-IN"/>
              </w:rPr>
              <w:t>Tested, Not vulnerable</w:t>
            </w:r>
          </w:p>
        </w:tc>
      </w:tr>
      <w:bookmarkEnd w:id="3"/>
      <w:bookmarkEnd w:id="4"/>
      <w:bookmarkEnd w:id="5"/>
      <w:bookmarkEnd w:id="6"/>
      <w:bookmarkEnd w:id="7"/>
      <w:bookmarkEnd w:id="8"/>
      <w:bookmarkEnd w:id="9"/>
      <w:bookmarkEnd w:id="10"/>
      <w:bookmarkEnd w:id="11"/>
      <w:bookmarkEnd w:id="12"/>
    </w:tbl>
    <w:p w:rsidR="00185E37" w:rsidRPr="004830A4" w:rsidRDefault="00185E37">
      <w:pPr>
        <w:rPr>
          <w:rFonts w:ascii="Bookman Old Style" w:hAnsi="Bookman Old Style"/>
        </w:rPr>
      </w:pPr>
    </w:p>
    <w:p w:rsidR="00232B5C" w:rsidRPr="00232B5C" w:rsidRDefault="00185E37" w:rsidP="00D74884">
      <w:pPr>
        <w:pStyle w:val="Heading2"/>
        <w:numPr>
          <w:ilvl w:val="0"/>
          <w:numId w:val="15"/>
        </w:numPr>
        <w:spacing w:before="0"/>
        <w:ind w:left="426" w:hanging="426"/>
        <w:jc w:val="both"/>
        <w:rPr>
          <w:rFonts w:ascii="Bookman Old Style" w:hAnsi="Bookman Old Style"/>
          <w:sz w:val="36"/>
        </w:rPr>
      </w:pPr>
      <w:bookmarkStart w:id="40" w:name="_Toc527051598"/>
      <w:r w:rsidRPr="00232B5C">
        <w:rPr>
          <w:rFonts w:ascii="Bookman Old Style" w:hAnsi="Bookman Old Style"/>
          <w:sz w:val="36"/>
          <w:szCs w:val="32"/>
        </w:rPr>
        <w:t>Scanned Items</w:t>
      </w:r>
      <w:bookmarkEnd w:id="40"/>
    </w:p>
    <w:p w:rsidR="00232B5C" w:rsidRPr="00232B5C" w:rsidRDefault="00232B5C" w:rsidP="00232B5C">
      <w:pPr>
        <w:pStyle w:val="Heading2"/>
        <w:numPr>
          <w:ilvl w:val="0"/>
          <w:numId w:val="0"/>
        </w:numPr>
        <w:spacing w:before="0"/>
        <w:ind w:left="426"/>
        <w:jc w:val="both"/>
        <w:rPr>
          <w:rFonts w:ascii="Bookman Old Style" w:hAnsi="Bookman Old Style"/>
          <w:sz w:val="36"/>
        </w:rPr>
      </w:pPr>
    </w:p>
    <w:p w:rsidR="00716098" w:rsidRPr="00232B5C" w:rsidRDefault="00716098" w:rsidP="00D74884">
      <w:pPr>
        <w:pStyle w:val="Heading2"/>
        <w:numPr>
          <w:ilvl w:val="0"/>
          <w:numId w:val="15"/>
        </w:numPr>
        <w:spacing w:before="0"/>
        <w:ind w:left="426" w:hanging="426"/>
        <w:jc w:val="both"/>
        <w:rPr>
          <w:rFonts w:ascii="Bookman Old Style" w:hAnsi="Bookman Old Style"/>
          <w:sz w:val="36"/>
          <w:szCs w:val="32"/>
        </w:rPr>
      </w:pPr>
      <w:bookmarkStart w:id="41" w:name="_Toc527051599"/>
      <w:r w:rsidRPr="00232B5C">
        <w:rPr>
          <w:rFonts w:ascii="Bookman Old Style" w:hAnsi="Bookman Old Style"/>
          <w:sz w:val="36"/>
          <w:szCs w:val="32"/>
        </w:rPr>
        <w:t>Limitations</w:t>
      </w:r>
      <w:bookmarkEnd w:id="41"/>
    </w:p>
    <w:p w:rsidR="004005F7" w:rsidRPr="004005F7" w:rsidRDefault="004005F7" w:rsidP="00863BA5">
      <w:pPr>
        <w:pStyle w:val="PwCNormal"/>
        <w:spacing w:after="0"/>
      </w:pPr>
    </w:p>
    <w:p w:rsidR="00716098" w:rsidRPr="00EA5EB0" w:rsidRDefault="00716098" w:rsidP="00D74884">
      <w:pPr>
        <w:pStyle w:val="ListParagraph"/>
        <w:numPr>
          <w:ilvl w:val="0"/>
          <w:numId w:val="20"/>
        </w:numPr>
        <w:ind w:left="426" w:hanging="426"/>
        <w:jc w:val="both"/>
        <w:rPr>
          <w:rFonts w:ascii="Bookman Old Style" w:hAnsi="Bookman Old Style"/>
          <w:sz w:val="22"/>
        </w:rPr>
      </w:pPr>
      <w:r w:rsidRPr="00EA5EB0">
        <w:rPr>
          <w:rFonts w:ascii="Bookman Old Style" w:hAnsi="Bookman Old Style"/>
          <w:sz w:val="22"/>
        </w:rPr>
        <w:t xml:space="preserve">The report has been prepared based on the information given by </w:t>
      </w:r>
      <w:r w:rsidR="00EA5EB0" w:rsidRPr="00EA5EB0">
        <w:rPr>
          <w:rFonts w:ascii="Bookman Old Style" w:hAnsi="Bookman Old Style"/>
          <w:sz w:val="22"/>
        </w:rPr>
        <w:t>APGAD</w:t>
      </w:r>
      <w:r w:rsidRPr="00EA5EB0">
        <w:rPr>
          <w:rFonts w:ascii="Bookman Old Style" w:hAnsi="Bookman Old Style"/>
          <w:sz w:val="22"/>
        </w:rPr>
        <w:t xml:space="preserve"> and is accordingly, given for the specific purpose of internal use by the </w:t>
      </w:r>
      <w:r w:rsidR="00EA5EB0" w:rsidRPr="00EA5EB0">
        <w:rPr>
          <w:rFonts w:ascii="Bookman Old Style" w:hAnsi="Bookman Old Style"/>
          <w:sz w:val="22"/>
        </w:rPr>
        <w:t>APGAD</w:t>
      </w:r>
      <w:r w:rsidRPr="00EA5EB0">
        <w:rPr>
          <w:rFonts w:ascii="Bookman Old Style" w:hAnsi="Bookman Old Style"/>
          <w:sz w:val="22"/>
        </w:rPr>
        <w:t>. Our conclusions are based on the completeness and accuracy of the stated facts and assumptions; which if not entirely complete or accurate, should be communicated to us immediately, as the inaccuracy or incompleteness could have a material impact on our conclusions.</w:t>
      </w:r>
    </w:p>
    <w:p w:rsidR="00716098" w:rsidRPr="00EA5EB0" w:rsidRDefault="00716098" w:rsidP="00D74884">
      <w:pPr>
        <w:pStyle w:val="ListParagraph"/>
        <w:numPr>
          <w:ilvl w:val="0"/>
          <w:numId w:val="20"/>
        </w:numPr>
        <w:ind w:left="426" w:hanging="426"/>
        <w:jc w:val="both"/>
        <w:rPr>
          <w:rFonts w:ascii="Bookman Old Style" w:hAnsi="Bookman Old Style"/>
          <w:sz w:val="22"/>
        </w:rPr>
      </w:pPr>
      <w:r w:rsidRPr="00EA5EB0">
        <w:rPr>
          <w:rFonts w:ascii="Bookman Old Style" w:hAnsi="Bookman Old Style"/>
          <w:sz w:val="22"/>
        </w:rPr>
        <w:t xml:space="preserve">This report has been prepared solely for </w:t>
      </w:r>
      <w:r w:rsidR="00EA5EB0" w:rsidRPr="00EA5EB0">
        <w:rPr>
          <w:rFonts w:ascii="Bookman Old Style" w:hAnsi="Bookman Old Style"/>
          <w:sz w:val="22"/>
        </w:rPr>
        <w:t>APGAD</w:t>
      </w:r>
      <w:r w:rsidRPr="00EA5EB0">
        <w:rPr>
          <w:rFonts w:ascii="Bookman Old Style" w:hAnsi="Bookman Old Style"/>
          <w:sz w:val="22"/>
        </w:rPr>
        <w:t xml:space="preserve">, being the express addressee to this document. </w:t>
      </w:r>
      <w:r w:rsidR="00EA5EB0" w:rsidRPr="00EA5EB0">
        <w:rPr>
          <w:rFonts w:ascii="Bookman Old Style" w:hAnsi="Bookman Old Style"/>
          <w:sz w:val="22"/>
        </w:rPr>
        <w:t>APGAD</w:t>
      </w:r>
      <w:r w:rsidRPr="00EA5EB0">
        <w:rPr>
          <w:rFonts w:ascii="Bookman Old Style" w:hAnsi="Bookman Old Style"/>
          <w:sz w:val="22"/>
        </w:rPr>
        <w:t xml:space="preserve"> does not accept or assume any liability, responsibility or duty of care for any use of or reliance on this report by anyone, other than (</w:t>
      </w:r>
      <w:proofErr w:type="spellStart"/>
      <w:r w:rsidRPr="00EA5EB0">
        <w:rPr>
          <w:rFonts w:ascii="Bookman Old Style" w:hAnsi="Bookman Old Style"/>
          <w:sz w:val="22"/>
        </w:rPr>
        <w:t>i</w:t>
      </w:r>
      <w:proofErr w:type="spellEnd"/>
      <w:r w:rsidRPr="00EA5EB0">
        <w:rPr>
          <w:rFonts w:ascii="Bookman Old Style" w:hAnsi="Bookman Old Style"/>
          <w:sz w:val="22"/>
        </w:rPr>
        <w:t xml:space="preserve">) </w:t>
      </w:r>
      <w:r w:rsidR="00EA5EB0" w:rsidRPr="00EA5EB0">
        <w:rPr>
          <w:rFonts w:ascii="Bookman Old Style" w:hAnsi="Bookman Old Style"/>
          <w:sz w:val="22"/>
        </w:rPr>
        <w:t>APGAD</w:t>
      </w:r>
      <w:r w:rsidRPr="00EA5EB0">
        <w:rPr>
          <w:rFonts w:ascii="Bookman Old Style" w:hAnsi="Bookman Old Style"/>
          <w:sz w:val="22"/>
        </w:rPr>
        <w:t xml:space="preserve">, to the extent agreed in the relevant contract for the matter to which this report relates (if any), or (ii) as expressly agreed by </w:t>
      </w:r>
      <w:r w:rsidR="00EA5EB0" w:rsidRPr="00EA5EB0">
        <w:rPr>
          <w:rFonts w:ascii="Bookman Old Style" w:hAnsi="Bookman Old Style"/>
          <w:sz w:val="22"/>
        </w:rPr>
        <w:t>APGAD</w:t>
      </w:r>
      <w:r w:rsidRPr="00EA5EB0">
        <w:rPr>
          <w:rFonts w:ascii="Bookman Old Style" w:hAnsi="Bookman Old Style"/>
          <w:sz w:val="22"/>
        </w:rPr>
        <w:t xml:space="preserve"> in writing in advance.</w:t>
      </w:r>
    </w:p>
    <w:p w:rsidR="00716098" w:rsidRPr="00EA5EB0" w:rsidRDefault="00716098" w:rsidP="00D74884">
      <w:pPr>
        <w:pStyle w:val="ListParagraph"/>
        <w:numPr>
          <w:ilvl w:val="0"/>
          <w:numId w:val="20"/>
        </w:numPr>
        <w:ind w:left="426" w:hanging="426"/>
        <w:jc w:val="both"/>
        <w:rPr>
          <w:rFonts w:ascii="Bookman Old Style" w:hAnsi="Bookman Old Style"/>
          <w:sz w:val="22"/>
        </w:rPr>
      </w:pPr>
      <w:r w:rsidRPr="00EA5EB0">
        <w:rPr>
          <w:rFonts w:ascii="Bookman Old Style" w:hAnsi="Bookman Old Style"/>
          <w:sz w:val="22"/>
        </w:rPr>
        <w:t xml:space="preserve">Without prior permission of </w:t>
      </w:r>
      <w:r w:rsidR="00EA5EB0" w:rsidRPr="00EA5EB0">
        <w:rPr>
          <w:rFonts w:ascii="Bookman Old Style" w:hAnsi="Bookman Old Style"/>
          <w:sz w:val="22"/>
        </w:rPr>
        <w:t>APGAD</w:t>
      </w:r>
      <w:r w:rsidRPr="00EA5EB0">
        <w:rPr>
          <w:rFonts w:ascii="Bookman Old Style" w:hAnsi="Bookman Old Style"/>
          <w:sz w:val="22"/>
        </w:rPr>
        <w:t xml:space="preserve">, the contents of this report may not be quoted in whole or in part or otherwise referred to in any documents. The report is for the sole information of </w:t>
      </w:r>
      <w:r w:rsidR="00EA5EB0" w:rsidRPr="00EA5EB0">
        <w:rPr>
          <w:rFonts w:ascii="Bookman Old Style" w:hAnsi="Bookman Old Style"/>
          <w:sz w:val="22"/>
        </w:rPr>
        <w:t>APGAD</w:t>
      </w:r>
      <w:r w:rsidRPr="00EA5EB0">
        <w:rPr>
          <w:rFonts w:ascii="Bookman Old Style" w:hAnsi="Bookman Old Style"/>
          <w:sz w:val="22"/>
        </w:rPr>
        <w:t xml:space="preserve"> and APTS accepts no responsibility to any other party.</w:t>
      </w:r>
    </w:p>
    <w:p w:rsidR="00716098" w:rsidRPr="00EA5EB0" w:rsidRDefault="00716098" w:rsidP="00D74884">
      <w:pPr>
        <w:pStyle w:val="ListParagraph"/>
        <w:numPr>
          <w:ilvl w:val="0"/>
          <w:numId w:val="20"/>
        </w:numPr>
        <w:ind w:left="426" w:hanging="426"/>
        <w:jc w:val="both"/>
        <w:rPr>
          <w:rFonts w:ascii="Bookman Old Style" w:hAnsi="Bookman Old Style"/>
          <w:sz w:val="22"/>
        </w:rPr>
      </w:pPr>
      <w:r w:rsidRPr="00EA5EB0">
        <w:rPr>
          <w:rFonts w:ascii="Bookman Old Style" w:hAnsi="Bookman Old Style"/>
          <w:sz w:val="22"/>
        </w:rPr>
        <w:t xml:space="preserve">This report (and any extract from it) may not be copied, paraphrased, reproduced, or distributed in any manner or form, whether by photocopying, electronically, by internet, within another document or otherwise, without the prior written permission of </w:t>
      </w:r>
      <w:r w:rsidR="00EA5EB0" w:rsidRPr="00EA5EB0">
        <w:rPr>
          <w:rFonts w:ascii="Bookman Old Style" w:hAnsi="Bookman Old Style"/>
          <w:sz w:val="22"/>
        </w:rPr>
        <w:t>APGAD</w:t>
      </w:r>
      <w:r w:rsidRPr="00EA5EB0">
        <w:rPr>
          <w:rFonts w:ascii="Bookman Old Style" w:hAnsi="Bookman Old Style"/>
          <w:sz w:val="22"/>
        </w:rPr>
        <w:t xml:space="preserve">. Further, any quotation, citation or attribution of this report, or any extract from it, is strictly prohibited without </w:t>
      </w:r>
      <w:r w:rsidR="00EA5EB0" w:rsidRPr="00EA5EB0">
        <w:rPr>
          <w:rFonts w:ascii="Bookman Old Style" w:hAnsi="Bookman Old Style"/>
          <w:sz w:val="22"/>
        </w:rPr>
        <w:t>APGAD</w:t>
      </w:r>
      <w:r w:rsidRPr="00EA5EB0">
        <w:rPr>
          <w:rFonts w:ascii="Bookman Old Style" w:hAnsi="Bookman Old Style"/>
          <w:sz w:val="22"/>
        </w:rPr>
        <w:t>’s prior written permission.</w:t>
      </w:r>
    </w:p>
    <w:p w:rsidR="002D6CFB" w:rsidRPr="00EA5EB0" w:rsidRDefault="00716098" w:rsidP="00D74884">
      <w:pPr>
        <w:pStyle w:val="ListParagraph"/>
        <w:numPr>
          <w:ilvl w:val="0"/>
          <w:numId w:val="20"/>
        </w:numPr>
        <w:ind w:left="426" w:hanging="426"/>
        <w:jc w:val="both"/>
        <w:rPr>
          <w:rFonts w:ascii="Bookman Old Style" w:hAnsi="Bookman Old Style"/>
          <w:sz w:val="22"/>
        </w:rPr>
      </w:pPr>
      <w:r w:rsidRPr="00EA5EB0">
        <w:rPr>
          <w:rFonts w:ascii="Bookman Old Style" w:hAnsi="Bookman Old Style"/>
          <w:sz w:val="22"/>
        </w:rPr>
        <w:t>This report makes recommendations based on the initial information. However, corrective action must be taken by the respective owners by performing a root cause analysis for each of the observations highlighted as part of this report.</w:t>
      </w:r>
    </w:p>
    <w:sectPr w:rsidR="002D6CFB" w:rsidRPr="00EA5EB0" w:rsidSect="00CD60CB">
      <w:pgSz w:w="11906" w:h="16838" w:code="9"/>
      <w:pgMar w:top="1440" w:right="1440" w:bottom="1349" w:left="1440" w:header="578" w:footer="21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6A4C" w:rsidRDefault="001B6A4C">
      <w:r>
        <w:separator/>
      </w:r>
    </w:p>
  </w:endnote>
  <w:endnote w:type="continuationSeparator" w:id="0">
    <w:p w:rsidR="001B6A4C" w:rsidRDefault="001B6A4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Frutiger 55">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EB0" w:rsidRDefault="00EA5EB0" w:rsidP="00111353">
    <w:pPr>
      <w:pStyle w:val="Footer"/>
      <w:jc w:val="center"/>
      <w:rPr>
        <w:b/>
        <w:bCs/>
      </w:rPr>
    </w:pPr>
    <w:r>
      <w:t xml:space="preserve">Andhra Pradesh Technology Services –APGAD-Attendance                                          Page </w:t>
    </w:r>
    <w:r>
      <w:rPr>
        <w:b/>
        <w:bCs/>
      </w:rPr>
      <w:fldChar w:fldCharType="begin"/>
    </w:r>
    <w:r>
      <w:rPr>
        <w:b/>
        <w:bCs/>
      </w:rPr>
      <w:instrText xml:space="preserve"> PAGE  \* Arabic  \* MERGEFORMAT </w:instrText>
    </w:r>
    <w:r>
      <w:rPr>
        <w:b/>
        <w:bCs/>
      </w:rPr>
      <w:fldChar w:fldCharType="separate"/>
    </w:r>
    <w:r w:rsidR="00B9152F">
      <w:rPr>
        <w:b/>
        <w:bCs/>
        <w:noProof/>
      </w:rPr>
      <w:t>16</w:t>
    </w:r>
    <w:r>
      <w:rPr>
        <w:b/>
        <w:bCs/>
      </w:rPr>
      <w:fldChar w:fldCharType="end"/>
    </w:r>
    <w:r>
      <w:t xml:space="preserve"> of </w:t>
    </w:r>
    <w:fldSimple w:instr=" NUMPAGES  \* Arabic  \* MERGEFORMAT ">
      <w:r w:rsidR="00B9152F" w:rsidRPr="00B9152F">
        <w:rPr>
          <w:b/>
          <w:bCs/>
          <w:noProof/>
        </w:rPr>
        <w:t>25</w:t>
      </w:r>
    </w:fldSimple>
  </w:p>
  <w:p w:rsidR="00EA5EB0" w:rsidRPr="00111353" w:rsidRDefault="00EA5EB0" w:rsidP="00111353">
    <w:pPr>
      <w:pStyle w:val="Footer"/>
      <w:jc w:val="center"/>
      <w:rPr>
        <w:b/>
        <w:bC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EB0" w:rsidRDefault="00EA5EB0">
    <w:pPr>
      <w:pStyle w:val="Footer"/>
      <w:jc w:val="right"/>
    </w:pPr>
  </w:p>
  <w:p w:rsidR="00EA5EB0" w:rsidRDefault="00EA5EB0"/>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3893380"/>
      <w:docPartObj>
        <w:docPartGallery w:val="Page Numbers (Bottom of Page)"/>
        <w:docPartUnique/>
      </w:docPartObj>
    </w:sdtPr>
    <w:sdtContent>
      <w:sdt>
        <w:sdtPr>
          <w:id w:val="343893381"/>
          <w:docPartObj>
            <w:docPartGallery w:val="Page Numbers (Top of Page)"/>
            <w:docPartUnique/>
          </w:docPartObj>
        </w:sdtPr>
        <w:sdtContent>
          <w:p w:rsidR="00EA5EB0" w:rsidRDefault="00EA5EB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136E2">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136E2">
              <w:rPr>
                <w:b/>
                <w:bCs/>
                <w:noProof/>
              </w:rPr>
              <w:t>25</w:t>
            </w:r>
            <w:r>
              <w:rPr>
                <w:b/>
                <w:bCs/>
                <w:sz w:val="24"/>
                <w:szCs w:val="24"/>
              </w:rPr>
              <w:fldChar w:fldCharType="end"/>
            </w:r>
          </w:p>
        </w:sdtContent>
      </w:sdt>
    </w:sdtContent>
  </w:sdt>
  <w:p w:rsidR="00EA5EB0" w:rsidRDefault="00EA5EB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6A4C" w:rsidRDefault="001B6A4C">
      <w:r>
        <w:separator/>
      </w:r>
    </w:p>
  </w:footnote>
  <w:footnote w:type="continuationSeparator" w:id="0">
    <w:p w:rsidR="001B6A4C" w:rsidRDefault="001B6A4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EB0" w:rsidRPr="004830A4" w:rsidRDefault="00EA5EB0" w:rsidP="004830A4">
    <w:pPr>
      <w:pStyle w:val="Header"/>
      <w:jc w:val="center"/>
      <w:rPr>
        <w:b/>
        <w:sz w:val="20"/>
      </w:rPr>
    </w:pPr>
    <w:r w:rsidRPr="004830A4">
      <w:rPr>
        <w:b/>
        <w:sz w:val="20"/>
      </w:rPr>
      <w:t>Private &amp; Confidential</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EB0" w:rsidRDefault="00EA5EB0" w:rsidP="00262A50">
    <w:pPr>
      <w:pStyle w:val="Footer"/>
      <w:pBdr>
        <w:top w:val="none" w:sz="0" w:space="0" w:color="auto"/>
      </w:pBdr>
      <w:spacing w:before="0"/>
      <w:rPr>
        <w:rFonts w:ascii="Trebuchet MS" w:hAnsi="Trebuchet MS" w:cs="Arial"/>
        <w:szCs w:val="16"/>
        <w:lang w:val="en-US"/>
      </w:rPr>
    </w:pPr>
    <w:r>
      <w:rPr>
        <w:rFonts w:ascii="Trebuchet MS" w:hAnsi="Trebuchet MS" w:cs="Arial"/>
        <w:szCs w:val="16"/>
        <w:lang w:val="en-US"/>
      </w:rPr>
      <w:tab/>
    </w:r>
  </w:p>
  <w:p w:rsidR="00EA5EB0" w:rsidRPr="00650886" w:rsidRDefault="00EA5EB0" w:rsidP="00262A50">
    <w:pPr>
      <w:pStyle w:val="Footer"/>
      <w:pBdr>
        <w:top w:val="none" w:sz="0" w:space="0" w:color="auto"/>
      </w:pBdr>
      <w:spacing w:before="0"/>
      <w:rPr>
        <w:rFonts w:ascii="Trebuchet MS" w:hAnsi="Trebuchet MS" w:cs="Arial"/>
        <w:szCs w:val="16"/>
        <w:lang w:val="en-US"/>
      </w:rPr>
    </w:pPr>
  </w:p>
  <w:p w:rsidR="00EA5EB0" w:rsidRPr="00650886" w:rsidRDefault="00EA5EB0" w:rsidP="0099530C">
    <w:pPr>
      <w:pStyle w:val="Footer"/>
      <w:pBdr>
        <w:top w:val="none" w:sz="0" w:space="0" w:color="auto"/>
      </w:pBdr>
      <w:spacing w:before="0"/>
      <w:rPr>
        <w:rFonts w:ascii="Trebuchet MS" w:hAnsi="Trebuchet MS" w:cs="Arial"/>
        <w:szCs w:val="16"/>
        <w:lang w:val="en-US"/>
      </w:rPr>
    </w:pPr>
  </w:p>
  <w:p w:rsidR="00EA5EB0" w:rsidRDefault="00EA5EB0"/>
  <w:p w:rsidR="00EA5EB0" w:rsidRDefault="00EA5EB0"/>
  <w:p w:rsidR="00EA5EB0" w:rsidRDefault="00EA5EB0"/>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0"/>
    <w:lvl w:ilvl="0">
      <w:start w:val="1"/>
      <w:numFmt w:val="decimal"/>
      <w:pStyle w:val="QuickA"/>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nsid w:val="021F0488"/>
    <w:multiLevelType w:val="hybridMultilevel"/>
    <w:tmpl w:val="F3385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637E7E"/>
    <w:multiLevelType w:val="hybridMultilevel"/>
    <w:tmpl w:val="0FB28CDA"/>
    <w:lvl w:ilvl="0" w:tplc="04090001">
      <w:start w:val="1"/>
      <w:numFmt w:val="bullet"/>
      <w:pStyle w:val="BodyText1-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B6D63FC"/>
    <w:multiLevelType w:val="multilevel"/>
    <w:tmpl w:val="55004020"/>
    <w:lvl w:ilvl="0">
      <w:start w:val="1"/>
      <w:numFmt w:val="decimal"/>
      <w:lvlText w:val="%1."/>
      <w:lvlJc w:val="left"/>
      <w:pPr>
        <w:ind w:left="1080" w:hanging="720"/>
      </w:pPr>
      <w:rPr>
        <w:rFonts w:ascii="Times New Roman" w:eastAsia="Times New Roman" w:hAnsi="Times New Roman" w:cs="Times New Roman"/>
      </w:rPr>
    </w:lvl>
    <w:lvl w:ilvl="1">
      <w:start w:val="1"/>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2C06AAC"/>
    <w:multiLevelType w:val="multilevel"/>
    <w:tmpl w:val="5254E3D4"/>
    <w:lvl w:ilvl="0">
      <w:start w:val="1"/>
      <w:numFmt w:val="upperLetter"/>
      <w:pStyle w:val="Bullet1"/>
      <w:lvlText w:val="Appendix %1."/>
      <w:lvlJc w:val="left"/>
      <w:pPr>
        <w:tabs>
          <w:tab w:val="num" w:pos="2160"/>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lvlText w:val="%1.%2.%3.%4"/>
      <w:lvlJc w:val="left"/>
      <w:pPr>
        <w:tabs>
          <w:tab w:val="num" w:pos="1080"/>
        </w:tabs>
        <w:ind w:left="567" w:hanging="567"/>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
    <w:nsid w:val="28015D45"/>
    <w:multiLevelType w:val="multilevel"/>
    <w:tmpl w:val="1B2826E4"/>
    <w:lvl w:ilvl="0">
      <w:start w:val="1"/>
      <w:numFmt w:val="decimal"/>
      <w:lvlText w:val="%1."/>
      <w:lvlJc w:val="left"/>
      <w:pPr>
        <w:ind w:left="1080" w:hanging="720"/>
      </w:pPr>
      <w:rPr>
        <w:rFonts w:ascii="Bookman Old Style" w:eastAsia="Times New Roman" w:hAnsi="Bookman Old Style" w:cs="Times New Roman" w:hint="default"/>
        <w:sz w:val="28"/>
      </w:rPr>
    </w:lvl>
    <w:lvl w:ilvl="1">
      <w:start w:val="1"/>
      <w:numFmt w:val="decimal"/>
      <w:isLgl/>
      <w:lvlText w:val="%1.%2."/>
      <w:lvlJc w:val="left"/>
      <w:pPr>
        <w:ind w:left="720" w:hanging="360"/>
      </w:pPr>
      <w:rPr>
        <w:rFonts w:ascii="Bookman Old Style" w:hAnsi="Bookman Old Style" w:cs="Times New Roman" w:hint="default"/>
        <w:sz w:val="28"/>
        <w:szCs w:val="28"/>
      </w:rPr>
    </w:lvl>
    <w:lvl w:ilvl="2">
      <w:start w:val="1"/>
      <w:numFmt w:val="decimal"/>
      <w:isLgl/>
      <w:lvlText w:val="%1.%2.%3."/>
      <w:lvlJc w:val="left"/>
      <w:pPr>
        <w:ind w:left="720" w:hanging="720"/>
      </w:pPr>
      <w:rPr>
        <w:rFonts w:hint="default"/>
        <w:sz w:val="28"/>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9F60073"/>
    <w:multiLevelType w:val="multilevel"/>
    <w:tmpl w:val="28909FD8"/>
    <w:lvl w:ilvl="0">
      <w:start w:val="1"/>
      <w:numFmt w:val="decimal"/>
      <w:lvlRestart w:val="0"/>
      <w:pStyle w:val="TableNumberedList1"/>
      <w:lvlText w:val="%1"/>
      <w:lvlJc w:val="left"/>
      <w:pPr>
        <w:tabs>
          <w:tab w:val="num" w:pos="283"/>
        </w:tabs>
        <w:ind w:left="284" w:hanging="284"/>
      </w:pPr>
      <w:rPr>
        <w:rFonts w:ascii="Times New Roman" w:hAnsi="Times New Roman" w:hint="default"/>
        <w:b w:val="0"/>
        <w:i w:val="0"/>
        <w:color w:val="auto"/>
        <w:sz w:val="20"/>
      </w:rPr>
    </w:lvl>
    <w:lvl w:ilvl="1">
      <w:start w:val="1"/>
      <w:numFmt w:val="lowerLetter"/>
      <w:lvlRestart w:val="0"/>
      <w:pStyle w:val="TableNumberedList2"/>
      <w:lvlText w:val="%2"/>
      <w:lvlJc w:val="left"/>
      <w:pPr>
        <w:tabs>
          <w:tab w:val="num" w:pos="567"/>
        </w:tabs>
        <w:ind w:left="567" w:hanging="283"/>
      </w:pPr>
      <w:rPr>
        <w:rFonts w:hint="default"/>
        <w:b w:val="0"/>
        <w:i w:val="0"/>
        <w:color w:val="auto"/>
        <w:szCs w:val="10"/>
      </w:rPr>
    </w:lvl>
    <w:lvl w:ilvl="2">
      <w:start w:val="1"/>
      <w:numFmt w:val="lowerRoman"/>
      <w:lvlRestart w:val="0"/>
      <w:pStyle w:val="TableNumberedList3"/>
      <w:lvlText w:val="%3"/>
      <w:lvlJc w:val="left"/>
      <w:pPr>
        <w:tabs>
          <w:tab w:val="num" w:pos="851"/>
        </w:tabs>
        <w:ind w:left="851" w:hanging="284"/>
      </w:pPr>
      <w:rPr>
        <w:rFonts w:asciiTheme="minorHAnsi" w:hAnsiTheme="minorHAnsi" w:hint="default"/>
        <w:b w:val="0"/>
        <w:i w:val="0"/>
        <w:color w:val="auto"/>
        <w:sz w:val="2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7">
    <w:nsid w:val="2BF876DE"/>
    <w:multiLevelType w:val="multilevel"/>
    <w:tmpl w:val="B7F496D4"/>
    <w:lvl w:ilvl="0">
      <w:start w:val="1"/>
      <w:numFmt w:val="bullet"/>
      <w:lvlRestart w:val="0"/>
      <w:pStyle w:val="TableBullet1Small"/>
      <w:lvlText w:val=""/>
      <w:lvlJc w:val="left"/>
      <w:pPr>
        <w:tabs>
          <w:tab w:val="num" w:pos="284"/>
        </w:tabs>
        <w:ind w:left="170" w:hanging="170"/>
      </w:pPr>
      <w:rPr>
        <w:rFonts w:ascii="Symbol" w:hAnsi="Symbol" w:hint="default"/>
        <w:b w:val="0"/>
        <w:i w:val="0"/>
        <w:color w:val="auto"/>
      </w:rPr>
    </w:lvl>
    <w:lvl w:ilvl="1">
      <w:start w:val="1"/>
      <w:numFmt w:val="bullet"/>
      <w:lvlRestart w:val="0"/>
      <w:pStyle w:val="TableBullet2Small"/>
      <w:lvlText w:val="–"/>
      <w:lvlJc w:val="left"/>
      <w:pPr>
        <w:tabs>
          <w:tab w:val="num" w:pos="567"/>
        </w:tabs>
        <w:ind w:left="340" w:hanging="170"/>
      </w:pPr>
      <w:rPr>
        <w:rFonts w:ascii="Arial" w:hAnsi="Arial" w:hint="default"/>
        <w:b w:val="0"/>
        <w:i w:val="0"/>
        <w:color w:val="auto"/>
      </w:rPr>
    </w:lvl>
    <w:lvl w:ilvl="2">
      <w:start w:val="1"/>
      <w:numFmt w:val="bullet"/>
      <w:lvlRestart w:val="0"/>
      <w:pStyle w:val="TableBullet3Small"/>
      <w:lvlText w:val="o"/>
      <w:lvlJc w:val="left"/>
      <w:pPr>
        <w:tabs>
          <w:tab w:val="num" w:pos="851"/>
        </w:tabs>
        <w:ind w:left="510" w:hanging="170"/>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8">
    <w:nsid w:val="339A5F9F"/>
    <w:multiLevelType w:val="hybridMultilevel"/>
    <w:tmpl w:val="5CE05B4A"/>
    <w:lvl w:ilvl="0" w:tplc="04090015">
      <w:start w:val="1"/>
      <w:numFmt w:val="upp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0B564E"/>
    <w:multiLevelType w:val="multilevel"/>
    <w:tmpl w:val="D5EA105E"/>
    <w:styleLink w:val="TableBulletSmallList"/>
    <w:lvl w:ilvl="0">
      <w:start w:val="1"/>
      <w:numFmt w:val="bullet"/>
      <w:lvlRestart w:val="0"/>
      <w:lvlText w:val=""/>
      <w:lvlJc w:val="left"/>
      <w:pPr>
        <w:tabs>
          <w:tab w:val="num" w:pos="284"/>
        </w:tabs>
        <w:ind w:left="284" w:hanging="284"/>
      </w:pPr>
      <w:rPr>
        <w:rFonts w:ascii="Symbol" w:hAnsi="Symbol" w:hint="default"/>
        <w:b w:val="0"/>
        <w:i w:val="0"/>
        <w:color w:val="auto"/>
      </w:rPr>
    </w:lvl>
    <w:lvl w:ilvl="1">
      <w:start w:val="1"/>
      <w:numFmt w:val="bullet"/>
      <w:lvlRestart w:val="0"/>
      <w:lvlText w:val="–"/>
      <w:lvlJc w:val="left"/>
      <w:pPr>
        <w:tabs>
          <w:tab w:val="num" w:pos="567"/>
        </w:tabs>
        <w:ind w:left="567" w:hanging="283"/>
      </w:pPr>
      <w:rPr>
        <w:rFonts w:ascii="Arial" w:hAnsi="Arial" w:hint="default"/>
        <w:b w:val="0"/>
        <w:i w:val="0"/>
        <w:color w:val="auto"/>
      </w:rPr>
    </w:lvl>
    <w:lvl w:ilvl="2">
      <w:start w:val="1"/>
      <w:numFmt w:val="bullet"/>
      <w:lvlRestart w:val="0"/>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0">
    <w:nsid w:val="46E345EC"/>
    <w:multiLevelType w:val="multilevel"/>
    <w:tmpl w:val="55F63EF4"/>
    <w:lvl w:ilvl="0">
      <w:start w:val="1"/>
      <w:numFmt w:val="decimal"/>
      <w:pStyle w:val="Heading1"/>
      <w:lvlText w:val="%1"/>
      <w:lvlJc w:val="left"/>
      <w:pPr>
        <w:tabs>
          <w:tab w:val="num" w:pos="432"/>
        </w:tabs>
        <w:ind w:left="432" w:hanging="432"/>
      </w:pPr>
    </w:lvl>
    <w:lvl w:ilvl="1">
      <w:start w:val="1"/>
      <w:numFmt w:val="upperRoman"/>
      <w:pStyle w:val="Heading2"/>
      <w:lvlText w:val="%2."/>
      <w:lvlJc w:val="right"/>
      <w:pPr>
        <w:tabs>
          <w:tab w:val="num" w:pos="576"/>
        </w:tabs>
        <w:ind w:left="576" w:hanging="576"/>
      </w:pPr>
      <w:rPr>
        <w:b w:val="0"/>
        <w:i w:val="0"/>
        <w:sz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nsid w:val="49CB3DB3"/>
    <w:multiLevelType w:val="multilevel"/>
    <w:tmpl w:val="5906C278"/>
    <w:lvl w:ilvl="0">
      <w:start w:val="1"/>
      <w:numFmt w:val="decimal"/>
      <w:lvlText w:val="%1."/>
      <w:lvlJc w:val="left"/>
      <w:pPr>
        <w:ind w:left="1080" w:hanging="72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4D8C2F25"/>
    <w:multiLevelType w:val="multilevel"/>
    <w:tmpl w:val="6E008996"/>
    <w:lvl w:ilvl="0">
      <w:start w:val="1"/>
      <w:numFmt w:val="bullet"/>
      <w:lvlRestart w:val="0"/>
      <w:pStyle w:val="TableBullet1Normal"/>
      <w:lvlText w:val=""/>
      <w:lvlJc w:val="left"/>
      <w:pPr>
        <w:tabs>
          <w:tab w:val="num" w:pos="283"/>
        </w:tabs>
        <w:ind w:left="284" w:hanging="284"/>
      </w:pPr>
      <w:rPr>
        <w:rFonts w:ascii="Symbol" w:hAnsi="Symbol" w:hint="default"/>
        <w:b w:val="0"/>
        <w:i w:val="0"/>
        <w:color w:val="auto"/>
      </w:rPr>
    </w:lvl>
    <w:lvl w:ilvl="1">
      <w:start w:val="1"/>
      <w:numFmt w:val="bullet"/>
      <w:lvlRestart w:val="0"/>
      <w:pStyle w:val="TableBullet2Normal"/>
      <w:lvlText w:val="–"/>
      <w:lvlJc w:val="left"/>
      <w:pPr>
        <w:tabs>
          <w:tab w:val="num" w:pos="567"/>
        </w:tabs>
        <w:ind w:left="567" w:hanging="283"/>
      </w:pPr>
      <w:rPr>
        <w:rFonts w:ascii="Arial" w:hAnsi="Arial" w:hint="default"/>
        <w:b w:val="0"/>
        <w:i w:val="0"/>
        <w:color w:val="auto"/>
        <w:szCs w:val="10"/>
      </w:rPr>
    </w:lvl>
    <w:lvl w:ilvl="2">
      <w:start w:val="1"/>
      <w:numFmt w:val="bullet"/>
      <w:lvlRestart w:val="0"/>
      <w:pStyle w:val="TableBullet3Normal"/>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3">
    <w:nsid w:val="4DD77A6B"/>
    <w:multiLevelType w:val="multilevel"/>
    <w:tmpl w:val="4488626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5B9956CC"/>
    <w:multiLevelType w:val="hybridMultilevel"/>
    <w:tmpl w:val="2746140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nsid w:val="5DC76B7F"/>
    <w:multiLevelType w:val="multilevel"/>
    <w:tmpl w:val="2326E2B8"/>
    <w:name w:val="Chapter numbering list"/>
    <w:lvl w:ilvl="0">
      <w:start w:val="1"/>
      <w:numFmt w:val="decimal"/>
      <w:lvlRestart w:val="0"/>
      <w:suff w:val="nothing"/>
      <w:lvlText w:val="%1"/>
      <w:lvlJc w:val="left"/>
      <w:pPr>
        <w:tabs>
          <w:tab w:val="num" w:pos="0"/>
        </w:tabs>
        <w:ind w:left="0" w:firstLine="0"/>
      </w:pPr>
      <w:rPr>
        <w:rFonts w:hint="default"/>
      </w:rPr>
    </w:lvl>
    <w:lvl w:ilvl="1">
      <w:start w:val="1"/>
      <w:numFmt w:val="decimal"/>
      <w:lvlRestart w:val="0"/>
      <w:lvlText w:val="%2"/>
      <w:lvlJc w:val="left"/>
      <w:pPr>
        <w:tabs>
          <w:tab w:val="num" w:pos="850"/>
        </w:tabs>
        <w:ind w:left="850" w:hanging="850"/>
      </w:pPr>
      <w:rPr>
        <w:rFonts w:hint="default"/>
      </w:rPr>
    </w:lvl>
    <w:lvl w:ilvl="2">
      <w:start w:val="1"/>
      <w:numFmt w:val="decimal"/>
      <w:lvlText w:val="%1.%3"/>
      <w:lvlJc w:val="left"/>
      <w:pPr>
        <w:tabs>
          <w:tab w:val="num" w:pos="850"/>
        </w:tabs>
        <w:ind w:left="850" w:hanging="850"/>
      </w:pPr>
      <w:rPr>
        <w:rFonts w:hint="default"/>
      </w:rPr>
    </w:lvl>
    <w:lvl w:ilvl="3">
      <w:start w:val="1"/>
      <w:numFmt w:val="decimal"/>
      <w:lvlText w:val="%1.%3.%4"/>
      <w:lvlJc w:val="left"/>
      <w:pPr>
        <w:tabs>
          <w:tab w:val="num" w:pos="850"/>
        </w:tabs>
        <w:ind w:left="850" w:hanging="850"/>
      </w:pPr>
      <w:rPr>
        <w:rFonts w:hint="default"/>
      </w:rPr>
    </w:lvl>
    <w:lvl w:ilvl="4">
      <w:start w:val="1"/>
      <w:numFmt w:val="upperLetter"/>
      <w:lvlRestart w:val="0"/>
      <w:lvlText w:val="Appendix %5"/>
      <w:lvlJc w:val="left"/>
      <w:pPr>
        <w:tabs>
          <w:tab w:val="num" w:pos="3685"/>
        </w:tabs>
        <w:ind w:left="0" w:firstLine="0"/>
      </w:pPr>
      <w:rPr>
        <w:rFonts w:hint="default"/>
      </w:rPr>
    </w:lvl>
    <w:lvl w:ilvl="5">
      <w:start w:val="1"/>
      <w:numFmt w:val="upperLetter"/>
      <w:lvlRestart w:val="0"/>
      <w:suff w:val="nothing"/>
      <w:lvlText w:val="Appendix %6"/>
      <w:lvlJc w:val="left"/>
      <w:pPr>
        <w:tabs>
          <w:tab w:val="num" w:pos="0"/>
        </w:tabs>
        <w:ind w:left="0" w:firstLine="0"/>
      </w:pPr>
      <w:rPr>
        <w:rFonts w:hint="default"/>
      </w:rPr>
    </w:lvl>
    <w:lvl w:ilvl="6">
      <w:start w:val="1"/>
      <w:numFmt w:val="decimal"/>
      <w:lvlText w:val="%7"/>
      <w:lvlJc w:val="left"/>
      <w:pPr>
        <w:tabs>
          <w:tab w:val="num" w:pos="567"/>
        </w:tabs>
        <w:ind w:left="567" w:hanging="567"/>
      </w:pPr>
      <w:rPr>
        <w:rFonts w:hint="default"/>
        <w:b/>
        <w:i/>
      </w:rPr>
    </w:lvl>
    <w:lvl w:ilvl="7">
      <w:start w:val="1"/>
      <w:numFmt w:val="decimal"/>
      <w:lvlText w:val="%8."/>
      <w:lvlJc w:val="left"/>
      <w:pPr>
        <w:tabs>
          <w:tab w:val="num" w:pos="567"/>
        </w:tabs>
        <w:ind w:left="567" w:hanging="567"/>
      </w:pPr>
      <w:rPr>
        <w:rFonts w:asciiTheme="majorHAnsi" w:eastAsia="Times New Roman" w:hAnsiTheme="majorHAnsi" w:cs="Arial"/>
        <w:b w:val="0"/>
        <w:i w:val="0"/>
        <w:color w:val="auto"/>
      </w:rPr>
    </w:lvl>
    <w:lvl w:ilvl="8">
      <w:start w:val="1"/>
      <w:numFmt w:val="lowerLetter"/>
      <w:lvlText w:val="%9"/>
      <w:lvlJc w:val="left"/>
      <w:pPr>
        <w:tabs>
          <w:tab w:val="num" w:pos="1134"/>
        </w:tabs>
        <w:ind w:left="1134" w:hanging="567"/>
      </w:pPr>
      <w:rPr>
        <w:rFonts w:hint="default"/>
        <w:b w:val="0"/>
        <w:i w:val="0"/>
        <w:color w:val="auto"/>
      </w:rPr>
    </w:lvl>
  </w:abstractNum>
  <w:abstractNum w:abstractNumId="16">
    <w:nsid w:val="63917BB9"/>
    <w:multiLevelType w:val="multilevel"/>
    <w:tmpl w:val="4E5C847A"/>
    <w:lvl w:ilvl="0">
      <w:start w:val="1"/>
      <w:numFmt w:val="none"/>
      <w:pStyle w:val="PwCNormal"/>
      <w:suff w:val="nothing"/>
      <w:lvlText w:val=""/>
      <w:lvlJc w:val="left"/>
      <w:pPr>
        <w:ind w:left="0" w:firstLine="0"/>
      </w:pPr>
      <w:rPr>
        <w:rFonts w:hint="default"/>
        <w:color w:val="auto"/>
      </w:rPr>
    </w:lvl>
    <w:lvl w:ilvl="1">
      <w:start w:val="1"/>
      <w:numFmt w:val="none"/>
      <w:pStyle w:val="Indent1"/>
      <w:suff w:val="nothing"/>
      <w:lvlText w:val=""/>
      <w:lvlJc w:val="left"/>
      <w:pPr>
        <w:ind w:left="567" w:firstLine="0"/>
      </w:pPr>
      <w:rPr>
        <w:rFonts w:hint="default"/>
      </w:rPr>
    </w:lvl>
    <w:lvl w:ilvl="2">
      <w:start w:val="1"/>
      <w:numFmt w:val="none"/>
      <w:pStyle w:val="Indent2"/>
      <w:suff w:val="nothing"/>
      <w:lvlText w:val=""/>
      <w:lvlJc w:val="left"/>
      <w:pPr>
        <w:ind w:left="1134" w:firstLine="0"/>
      </w:pPr>
      <w:rPr>
        <w:rFonts w:hint="default"/>
      </w:rPr>
    </w:lvl>
    <w:lvl w:ilvl="3">
      <w:start w:val="1"/>
      <w:numFmt w:val="none"/>
      <w:pStyle w:val="Indent3"/>
      <w:suff w:val="nothing"/>
      <w:lvlText w:val=""/>
      <w:lvlJc w:val="left"/>
      <w:pPr>
        <w:ind w:left="1701" w:firstLine="0"/>
      </w:pPr>
      <w:rPr>
        <w:rFonts w:hint="default"/>
      </w:rPr>
    </w:lvl>
    <w:lvl w:ilvl="4">
      <w:start w:val="1"/>
      <w:numFmt w:val="none"/>
      <w:pStyle w:val="Indent4"/>
      <w:suff w:val="nothing"/>
      <w:lvlText w:val=""/>
      <w:lvlJc w:val="left"/>
      <w:pPr>
        <w:ind w:left="2268" w:firstLine="0"/>
      </w:pPr>
      <w:rPr>
        <w:rFonts w:hint="default"/>
      </w:rPr>
    </w:lvl>
    <w:lvl w:ilvl="5">
      <w:start w:val="1"/>
      <w:numFmt w:val="none"/>
      <w:pStyle w:val="Indent5"/>
      <w:suff w:val="nothing"/>
      <w:lvlText w:val=""/>
      <w:lvlJc w:val="left"/>
      <w:pPr>
        <w:ind w:left="2835" w:firstLine="0"/>
      </w:pPr>
      <w:rPr>
        <w:rFonts w:hint="default"/>
      </w:rPr>
    </w:lvl>
    <w:lvl w:ilvl="6">
      <w:start w:val="1"/>
      <w:numFmt w:val="none"/>
      <w:pStyle w:val="Indent6"/>
      <w:suff w:val="nothing"/>
      <w:lvlText w:val=""/>
      <w:lvlJc w:val="left"/>
      <w:pPr>
        <w:ind w:left="3402" w:firstLine="0"/>
      </w:pPr>
      <w:rPr>
        <w:rFonts w:hint="default"/>
      </w:rPr>
    </w:lvl>
    <w:lvl w:ilvl="7">
      <w:start w:val="1"/>
      <w:numFmt w:val="none"/>
      <w:pStyle w:val="Indent7"/>
      <w:suff w:val="nothing"/>
      <w:lvlText w:val=""/>
      <w:lvlJc w:val="left"/>
      <w:pPr>
        <w:ind w:left="3969" w:firstLine="0"/>
      </w:pPr>
      <w:rPr>
        <w:rFonts w:hint="default"/>
      </w:rPr>
    </w:lvl>
    <w:lvl w:ilvl="8">
      <w:start w:val="1"/>
      <w:numFmt w:val="none"/>
      <w:pStyle w:val="Indent8"/>
      <w:suff w:val="nothing"/>
      <w:lvlText w:val=""/>
      <w:lvlJc w:val="left"/>
      <w:pPr>
        <w:ind w:left="4536" w:firstLine="0"/>
      </w:pPr>
      <w:rPr>
        <w:rFonts w:hint="default"/>
      </w:rPr>
    </w:lvl>
  </w:abstractNum>
  <w:abstractNum w:abstractNumId="17">
    <w:nsid w:val="648F0C29"/>
    <w:multiLevelType w:val="singleLevel"/>
    <w:tmpl w:val="56600DDA"/>
    <w:lvl w:ilvl="0">
      <w:start w:val="1"/>
      <w:numFmt w:val="bullet"/>
      <w:pStyle w:val="aBullet1"/>
      <w:lvlText w:val=""/>
      <w:lvlJc w:val="left"/>
      <w:pPr>
        <w:tabs>
          <w:tab w:val="num" w:pos="360"/>
        </w:tabs>
        <w:ind w:left="360" w:hanging="360"/>
      </w:pPr>
      <w:rPr>
        <w:rFonts w:ascii="Symbol" w:hAnsi="Symbol" w:hint="default"/>
      </w:rPr>
    </w:lvl>
  </w:abstractNum>
  <w:abstractNum w:abstractNumId="18">
    <w:nsid w:val="65AF343F"/>
    <w:multiLevelType w:val="multilevel"/>
    <w:tmpl w:val="EE0C08EC"/>
    <w:lvl w:ilvl="0">
      <w:start w:val="1"/>
      <w:numFmt w:val="upperLetter"/>
      <w:pStyle w:val="Appendix"/>
      <w:lvlText w:val="Appendix %1"/>
      <w:lvlJc w:val="left"/>
      <w:pPr>
        <w:tabs>
          <w:tab w:val="num" w:pos="2232"/>
        </w:tabs>
        <w:ind w:left="2232" w:hanging="2232"/>
      </w:pPr>
      <w:rPr>
        <w:rFonts w:hint="default"/>
        <w:lang w:val="en-GB"/>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69FE1230"/>
    <w:multiLevelType w:val="singleLevel"/>
    <w:tmpl w:val="EFA40C84"/>
    <w:styleLink w:val="TableBulletSmallList2"/>
    <w:lvl w:ilvl="0">
      <w:start w:val="1"/>
      <w:numFmt w:val="decimal"/>
      <w:pStyle w:val="BodyText1"/>
      <w:lvlText w:val="%1."/>
      <w:lvlJc w:val="left"/>
      <w:pPr>
        <w:tabs>
          <w:tab w:val="num" w:pos="360"/>
        </w:tabs>
        <w:ind w:left="360" w:hanging="360"/>
      </w:pPr>
      <w:rPr>
        <w:rFonts w:hint="default"/>
      </w:rPr>
    </w:lvl>
  </w:abstractNum>
  <w:abstractNum w:abstractNumId="20">
    <w:nsid w:val="6CD86771"/>
    <w:multiLevelType w:val="multilevel"/>
    <w:tmpl w:val="36527172"/>
    <w:lvl w:ilvl="0">
      <w:start w:val="1"/>
      <w:numFmt w:val="decimal"/>
      <w:lvlText w:val="%1"/>
      <w:lvlJc w:val="left"/>
      <w:pPr>
        <w:tabs>
          <w:tab w:val="num" w:pos="432"/>
        </w:tabs>
        <w:ind w:left="432" w:hanging="432"/>
      </w:pPr>
      <w:rPr>
        <w:rFonts w:hint="default"/>
      </w:rPr>
    </w:lvl>
    <w:lvl w:ilvl="1">
      <w:start w:val="2"/>
      <w:numFmt w:val="decimal"/>
      <w:pStyle w:val="Styl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4"/>
  </w:num>
  <w:num w:numId="2">
    <w:abstractNumId w:val="20"/>
  </w:num>
  <w:num w:numId="3">
    <w:abstractNumId w:val="19"/>
  </w:num>
  <w:num w:numId="4">
    <w:abstractNumId w:val="2"/>
  </w:num>
  <w:num w:numId="5">
    <w:abstractNumId w:val="18"/>
  </w:num>
  <w:num w:numId="6">
    <w:abstractNumId w:val="10"/>
  </w:num>
  <w:num w:numId="7">
    <w:abstractNumId w:val="17"/>
  </w:num>
  <w:num w:numId="8">
    <w:abstractNumId w:val="0"/>
    <w:lvlOverride w:ilvl="0">
      <w:startOverride w:val="2"/>
      <w:lvl w:ilvl="0">
        <w:start w:val="2"/>
        <w:numFmt w:val="decimal"/>
        <w:pStyle w:val="QuickA"/>
        <w:lvlText w:val="%1."/>
        <w:lvlJc w:val="left"/>
      </w:lvl>
    </w:lvlOverride>
  </w:num>
  <w:num w:numId="9">
    <w:abstractNumId w:val="7"/>
  </w:num>
  <w:num w:numId="10">
    <w:abstractNumId w:val="16"/>
  </w:num>
  <w:num w:numId="11">
    <w:abstractNumId w:val="9"/>
  </w:num>
  <w:num w:numId="12">
    <w:abstractNumId w:val="12"/>
  </w:num>
  <w:num w:numId="13">
    <w:abstractNumId w:val="6"/>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8"/>
  </w:num>
  <w:num w:numId="17">
    <w:abstractNumId w:val="1"/>
  </w:num>
  <w:num w:numId="18">
    <w:abstractNumId w:val="11"/>
  </w:num>
  <w:num w:numId="19">
    <w:abstractNumId w:val="14"/>
  </w:num>
  <w:num w:numId="20">
    <w:abstractNumId w:val="13"/>
  </w:num>
  <w:num w:numId="21">
    <w:abstractNumId w:val="3"/>
  </w:num>
  <w:num w:numId="22">
    <w:abstractNumId w:val="10"/>
  </w:num>
  <w:num w:numId="23">
    <w:abstractNumId w:val="10"/>
  </w:num>
  <w:num w:numId="24">
    <w:abstractNumId w:val="10"/>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stylePaneFormatFilter w:val="3F01"/>
  <w:defaultTabStop w:val="720"/>
  <w:drawingGridHorizontalSpacing w:val="120"/>
  <w:displayHorizontalDrawingGridEvery w:val="2"/>
  <w:noPunctuationKerning/>
  <w:characterSpacingControl w:val="doNotCompress"/>
  <w:hdrShapeDefaults>
    <o:shapedefaults v:ext="edit" spidmax="35842"/>
  </w:hdrShapeDefaults>
  <w:footnotePr>
    <w:footnote w:id="-1"/>
    <w:footnote w:id="0"/>
  </w:footnotePr>
  <w:endnotePr>
    <w:endnote w:id="-1"/>
    <w:endnote w:id="0"/>
  </w:endnotePr>
  <w:compat/>
  <w:rsids>
    <w:rsidRoot w:val="00012C7D"/>
    <w:rsid w:val="00000065"/>
    <w:rsid w:val="00000213"/>
    <w:rsid w:val="00000661"/>
    <w:rsid w:val="00001983"/>
    <w:rsid w:val="00001DBA"/>
    <w:rsid w:val="00002095"/>
    <w:rsid w:val="000029CB"/>
    <w:rsid w:val="00002E16"/>
    <w:rsid w:val="000041A8"/>
    <w:rsid w:val="000056DA"/>
    <w:rsid w:val="000126D4"/>
    <w:rsid w:val="00012C7D"/>
    <w:rsid w:val="00013044"/>
    <w:rsid w:val="00013392"/>
    <w:rsid w:val="00013B3D"/>
    <w:rsid w:val="00013F59"/>
    <w:rsid w:val="000155A0"/>
    <w:rsid w:val="00016A6F"/>
    <w:rsid w:val="00023219"/>
    <w:rsid w:val="000240E9"/>
    <w:rsid w:val="00025B66"/>
    <w:rsid w:val="00026E84"/>
    <w:rsid w:val="0003495C"/>
    <w:rsid w:val="000366C4"/>
    <w:rsid w:val="000367D5"/>
    <w:rsid w:val="00036817"/>
    <w:rsid w:val="00037F3B"/>
    <w:rsid w:val="000408A7"/>
    <w:rsid w:val="00042697"/>
    <w:rsid w:val="00043048"/>
    <w:rsid w:val="00044032"/>
    <w:rsid w:val="00044D63"/>
    <w:rsid w:val="00044F2B"/>
    <w:rsid w:val="00045408"/>
    <w:rsid w:val="00045434"/>
    <w:rsid w:val="000458D5"/>
    <w:rsid w:val="000460E7"/>
    <w:rsid w:val="00046B7D"/>
    <w:rsid w:val="000510AC"/>
    <w:rsid w:val="00053B70"/>
    <w:rsid w:val="00056B18"/>
    <w:rsid w:val="00061F05"/>
    <w:rsid w:val="000654F7"/>
    <w:rsid w:val="00070827"/>
    <w:rsid w:val="00070A8B"/>
    <w:rsid w:val="00070C4A"/>
    <w:rsid w:val="00071C71"/>
    <w:rsid w:val="00074977"/>
    <w:rsid w:val="00074CA9"/>
    <w:rsid w:val="000755E0"/>
    <w:rsid w:val="000757F5"/>
    <w:rsid w:val="0007707F"/>
    <w:rsid w:val="00080B2A"/>
    <w:rsid w:val="00083856"/>
    <w:rsid w:val="0008418B"/>
    <w:rsid w:val="0008660D"/>
    <w:rsid w:val="000871BC"/>
    <w:rsid w:val="0008736D"/>
    <w:rsid w:val="000873F8"/>
    <w:rsid w:val="0009123C"/>
    <w:rsid w:val="000925E6"/>
    <w:rsid w:val="00092DB1"/>
    <w:rsid w:val="000964A7"/>
    <w:rsid w:val="00096879"/>
    <w:rsid w:val="0009736B"/>
    <w:rsid w:val="000A22FF"/>
    <w:rsid w:val="000A379E"/>
    <w:rsid w:val="000A4363"/>
    <w:rsid w:val="000A490D"/>
    <w:rsid w:val="000A707D"/>
    <w:rsid w:val="000B2B2D"/>
    <w:rsid w:val="000B3314"/>
    <w:rsid w:val="000B4536"/>
    <w:rsid w:val="000B664D"/>
    <w:rsid w:val="000B6A18"/>
    <w:rsid w:val="000B712F"/>
    <w:rsid w:val="000B71EC"/>
    <w:rsid w:val="000C01BD"/>
    <w:rsid w:val="000C07F9"/>
    <w:rsid w:val="000C26E2"/>
    <w:rsid w:val="000C2C93"/>
    <w:rsid w:val="000C3A00"/>
    <w:rsid w:val="000C3DAB"/>
    <w:rsid w:val="000C4706"/>
    <w:rsid w:val="000C6035"/>
    <w:rsid w:val="000D177F"/>
    <w:rsid w:val="000D2B2D"/>
    <w:rsid w:val="000D2C00"/>
    <w:rsid w:val="000D2E77"/>
    <w:rsid w:val="000D30E2"/>
    <w:rsid w:val="000D3971"/>
    <w:rsid w:val="000D4584"/>
    <w:rsid w:val="000D4FA0"/>
    <w:rsid w:val="000D5A87"/>
    <w:rsid w:val="000D5DB7"/>
    <w:rsid w:val="000D6A87"/>
    <w:rsid w:val="000D7408"/>
    <w:rsid w:val="000D7631"/>
    <w:rsid w:val="000E0A18"/>
    <w:rsid w:val="000E0EBE"/>
    <w:rsid w:val="000E1BA0"/>
    <w:rsid w:val="000E2480"/>
    <w:rsid w:val="000E2F69"/>
    <w:rsid w:val="000E347F"/>
    <w:rsid w:val="000E66A0"/>
    <w:rsid w:val="000E7DDC"/>
    <w:rsid w:val="000F072B"/>
    <w:rsid w:val="000F0D4C"/>
    <w:rsid w:val="000F0DCE"/>
    <w:rsid w:val="000F1789"/>
    <w:rsid w:val="000F214E"/>
    <w:rsid w:val="000F2397"/>
    <w:rsid w:val="000F4925"/>
    <w:rsid w:val="000F55CF"/>
    <w:rsid w:val="000F5C61"/>
    <w:rsid w:val="00100875"/>
    <w:rsid w:val="00100BBD"/>
    <w:rsid w:val="001016E6"/>
    <w:rsid w:val="00101736"/>
    <w:rsid w:val="001025A2"/>
    <w:rsid w:val="00104080"/>
    <w:rsid w:val="00105642"/>
    <w:rsid w:val="00106668"/>
    <w:rsid w:val="00107478"/>
    <w:rsid w:val="00110508"/>
    <w:rsid w:val="00111353"/>
    <w:rsid w:val="00111EA1"/>
    <w:rsid w:val="0011203A"/>
    <w:rsid w:val="001121C6"/>
    <w:rsid w:val="001121D3"/>
    <w:rsid w:val="00113816"/>
    <w:rsid w:val="00113CC4"/>
    <w:rsid w:val="00114CDA"/>
    <w:rsid w:val="00114FDD"/>
    <w:rsid w:val="00115BB9"/>
    <w:rsid w:val="00115D8F"/>
    <w:rsid w:val="0011672F"/>
    <w:rsid w:val="00117B05"/>
    <w:rsid w:val="00121309"/>
    <w:rsid w:val="0012173F"/>
    <w:rsid w:val="00121D2C"/>
    <w:rsid w:val="00124FB0"/>
    <w:rsid w:val="0012517F"/>
    <w:rsid w:val="00125EA1"/>
    <w:rsid w:val="001267F4"/>
    <w:rsid w:val="0012766F"/>
    <w:rsid w:val="00130893"/>
    <w:rsid w:val="001335D1"/>
    <w:rsid w:val="001364CB"/>
    <w:rsid w:val="001369E9"/>
    <w:rsid w:val="00136AB2"/>
    <w:rsid w:val="00140F8F"/>
    <w:rsid w:val="00141147"/>
    <w:rsid w:val="00142241"/>
    <w:rsid w:val="001434EA"/>
    <w:rsid w:val="001437BA"/>
    <w:rsid w:val="00143C98"/>
    <w:rsid w:val="00143F8C"/>
    <w:rsid w:val="0014412D"/>
    <w:rsid w:val="0014472A"/>
    <w:rsid w:val="00145C12"/>
    <w:rsid w:val="0014607B"/>
    <w:rsid w:val="00146FF7"/>
    <w:rsid w:val="00147EEC"/>
    <w:rsid w:val="00151796"/>
    <w:rsid w:val="001528FC"/>
    <w:rsid w:val="00152C46"/>
    <w:rsid w:val="00152C65"/>
    <w:rsid w:val="00152DB9"/>
    <w:rsid w:val="001534E7"/>
    <w:rsid w:val="00153ED2"/>
    <w:rsid w:val="001550DA"/>
    <w:rsid w:val="001556F1"/>
    <w:rsid w:val="00156B2E"/>
    <w:rsid w:val="001603CF"/>
    <w:rsid w:val="00162F0D"/>
    <w:rsid w:val="001631B7"/>
    <w:rsid w:val="00163ABC"/>
    <w:rsid w:val="001650D6"/>
    <w:rsid w:val="00165CB5"/>
    <w:rsid w:val="00165E46"/>
    <w:rsid w:val="00166836"/>
    <w:rsid w:val="00167509"/>
    <w:rsid w:val="00170257"/>
    <w:rsid w:val="00171E00"/>
    <w:rsid w:val="00172F69"/>
    <w:rsid w:val="0017339D"/>
    <w:rsid w:val="00173DD8"/>
    <w:rsid w:val="00174712"/>
    <w:rsid w:val="00175922"/>
    <w:rsid w:val="00175974"/>
    <w:rsid w:val="00175A04"/>
    <w:rsid w:val="001802B2"/>
    <w:rsid w:val="00181188"/>
    <w:rsid w:val="001820C3"/>
    <w:rsid w:val="00182452"/>
    <w:rsid w:val="001828F1"/>
    <w:rsid w:val="00185022"/>
    <w:rsid w:val="00185E37"/>
    <w:rsid w:val="00187FF1"/>
    <w:rsid w:val="00191296"/>
    <w:rsid w:val="00191DA7"/>
    <w:rsid w:val="001936D0"/>
    <w:rsid w:val="00193B73"/>
    <w:rsid w:val="00195872"/>
    <w:rsid w:val="00195C29"/>
    <w:rsid w:val="00196880"/>
    <w:rsid w:val="0019709A"/>
    <w:rsid w:val="001970A0"/>
    <w:rsid w:val="001A251D"/>
    <w:rsid w:val="001A3344"/>
    <w:rsid w:val="001A6305"/>
    <w:rsid w:val="001A6A79"/>
    <w:rsid w:val="001B001D"/>
    <w:rsid w:val="001B1067"/>
    <w:rsid w:val="001B1C78"/>
    <w:rsid w:val="001B4C71"/>
    <w:rsid w:val="001B4E99"/>
    <w:rsid w:val="001B56AE"/>
    <w:rsid w:val="001B61F6"/>
    <w:rsid w:val="001B6A4C"/>
    <w:rsid w:val="001C1535"/>
    <w:rsid w:val="001C362D"/>
    <w:rsid w:val="001C5448"/>
    <w:rsid w:val="001C6882"/>
    <w:rsid w:val="001C7982"/>
    <w:rsid w:val="001D0878"/>
    <w:rsid w:val="001D0DD7"/>
    <w:rsid w:val="001D3305"/>
    <w:rsid w:val="001D406D"/>
    <w:rsid w:val="001D4AF9"/>
    <w:rsid w:val="001D4C2C"/>
    <w:rsid w:val="001D53DB"/>
    <w:rsid w:val="001D5C0D"/>
    <w:rsid w:val="001D65A3"/>
    <w:rsid w:val="001D6EAE"/>
    <w:rsid w:val="001E08D5"/>
    <w:rsid w:val="001E1EE5"/>
    <w:rsid w:val="001E278B"/>
    <w:rsid w:val="001E2BD1"/>
    <w:rsid w:val="001E44E2"/>
    <w:rsid w:val="001E4724"/>
    <w:rsid w:val="001F0E13"/>
    <w:rsid w:val="001F1481"/>
    <w:rsid w:val="001F2E7A"/>
    <w:rsid w:val="001F3B3A"/>
    <w:rsid w:val="001F5156"/>
    <w:rsid w:val="001F5491"/>
    <w:rsid w:val="00200153"/>
    <w:rsid w:val="00203C33"/>
    <w:rsid w:val="0020596C"/>
    <w:rsid w:val="00205F66"/>
    <w:rsid w:val="00206080"/>
    <w:rsid w:val="00211FDC"/>
    <w:rsid w:val="0021477D"/>
    <w:rsid w:val="002179B9"/>
    <w:rsid w:val="0022085D"/>
    <w:rsid w:val="00221106"/>
    <w:rsid w:val="0022288C"/>
    <w:rsid w:val="00222FF1"/>
    <w:rsid w:val="00224645"/>
    <w:rsid w:val="00224AEC"/>
    <w:rsid w:val="002250BF"/>
    <w:rsid w:val="00226EE0"/>
    <w:rsid w:val="00227008"/>
    <w:rsid w:val="002278A2"/>
    <w:rsid w:val="00227F49"/>
    <w:rsid w:val="00231985"/>
    <w:rsid w:val="00231AFB"/>
    <w:rsid w:val="0023222D"/>
    <w:rsid w:val="00232556"/>
    <w:rsid w:val="00232B5C"/>
    <w:rsid w:val="00233E10"/>
    <w:rsid w:val="002342B9"/>
    <w:rsid w:val="00235247"/>
    <w:rsid w:val="00237808"/>
    <w:rsid w:val="00240A40"/>
    <w:rsid w:val="002429D5"/>
    <w:rsid w:val="00244BCC"/>
    <w:rsid w:val="00244F7F"/>
    <w:rsid w:val="00246365"/>
    <w:rsid w:val="00246E6A"/>
    <w:rsid w:val="00251360"/>
    <w:rsid w:val="002517A8"/>
    <w:rsid w:val="00251ED9"/>
    <w:rsid w:val="002520B7"/>
    <w:rsid w:val="002538BC"/>
    <w:rsid w:val="00253B27"/>
    <w:rsid w:val="0025439F"/>
    <w:rsid w:val="002612D3"/>
    <w:rsid w:val="00262A50"/>
    <w:rsid w:val="00263A48"/>
    <w:rsid w:val="00264A61"/>
    <w:rsid w:val="00265379"/>
    <w:rsid w:val="002653A7"/>
    <w:rsid w:val="00265D41"/>
    <w:rsid w:val="002660EE"/>
    <w:rsid w:val="00266CAF"/>
    <w:rsid w:val="00266D7C"/>
    <w:rsid w:val="002672BA"/>
    <w:rsid w:val="00270295"/>
    <w:rsid w:val="00270DBA"/>
    <w:rsid w:val="002710FC"/>
    <w:rsid w:val="002730A1"/>
    <w:rsid w:val="002745BE"/>
    <w:rsid w:val="00277714"/>
    <w:rsid w:val="00280A1B"/>
    <w:rsid w:val="00280BD5"/>
    <w:rsid w:val="0028388B"/>
    <w:rsid w:val="002838B9"/>
    <w:rsid w:val="0028395C"/>
    <w:rsid w:val="00284665"/>
    <w:rsid w:val="00285A58"/>
    <w:rsid w:val="00285F47"/>
    <w:rsid w:val="002863EA"/>
    <w:rsid w:val="00286B9C"/>
    <w:rsid w:val="002871A4"/>
    <w:rsid w:val="002878DD"/>
    <w:rsid w:val="00290349"/>
    <w:rsid w:val="0029167A"/>
    <w:rsid w:val="00291B04"/>
    <w:rsid w:val="00291E85"/>
    <w:rsid w:val="002925CC"/>
    <w:rsid w:val="00294404"/>
    <w:rsid w:val="002945B5"/>
    <w:rsid w:val="002A0330"/>
    <w:rsid w:val="002A0776"/>
    <w:rsid w:val="002A2626"/>
    <w:rsid w:val="002A4B9C"/>
    <w:rsid w:val="002A5E79"/>
    <w:rsid w:val="002A707F"/>
    <w:rsid w:val="002A71B3"/>
    <w:rsid w:val="002A72BA"/>
    <w:rsid w:val="002A7D28"/>
    <w:rsid w:val="002B1195"/>
    <w:rsid w:val="002B1367"/>
    <w:rsid w:val="002B1496"/>
    <w:rsid w:val="002B15C5"/>
    <w:rsid w:val="002B3C54"/>
    <w:rsid w:val="002B6997"/>
    <w:rsid w:val="002C2564"/>
    <w:rsid w:val="002C2988"/>
    <w:rsid w:val="002C3836"/>
    <w:rsid w:val="002C3F3A"/>
    <w:rsid w:val="002C4342"/>
    <w:rsid w:val="002C57CC"/>
    <w:rsid w:val="002C776B"/>
    <w:rsid w:val="002C7966"/>
    <w:rsid w:val="002D0BBA"/>
    <w:rsid w:val="002D13BD"/>
    <w:rsid w:val="002D13DA"/>
    <w:rsid w:val="002D157E"/>
    <w:rsid w:val="002D4007"/>
    <w:rsid w:val="002D46EA"/>
    <w:rsid w:val="002D5E2A"/>
    <w:rsid w:val="002D6769"/>
    <w:rsid w:val="002D6CFB"/>
    <w:rsid w:val="002E20F3"/>
    <w:rsid w:val="002E26D0"/>
    <w:rsid w:val="002E3564"/>
    <w:rsid w:val="002E3D46"/>
    <w:rsid w:val="002E6BF7"/>
    <w:rsid w:val="002E721A"/>
    <w:rsid w:val="002E7739"/>
    <w:rsid w:val="002F0A46"/>
    <w:rsid w:val="002F137A"/>
    <w:rsid w:val="002F2EA7"/>
    <w:rsid w:val="002F7067"/>
    <w:rsid w:val="002F70E3"/>
    <w:rsid w:val="002F7EDC"/>
    <w:rsid w:val="00301CF3"/>
    <w:rsid w:val="003021CF"/>
    <w:rsid w:val="00305CE7"/>
    <w:rsid w:val="00306D23"/>
    <w:rsid w:val="00307117"/>
    <w:rsid w:val="00307C32"/>
    <w:rsid w:val="0031159E"/>
    <w:rsid w:val="003123CB"/>
    <w:rsid w:val="00314113"/>
    <w:rsid w:val="003146E4"/>
    <w:rsid w:val="003175C3"/>
    <w:rsid w:val="00317966"/>
    <w:rsid w:val="003205DC"/>
    <w:rsid w:val="0032104D"/>
    <w:rsid w:val="003217DB"/>
    <w:rsid w:val="0032220E"/>
    <w:rsid w:val="00322E4D"/>
    <w:rsid w:val="00324B13"/>
    <w:rsid w:val="00324D34"/>
    <w:rsid w:val="00325D6B"/>
    <w:rsid w:val="00326FCD"/>
    <w:rsid w:val="00331726"/>
    <w:rsid w:val="00331E12"/>
    <w:rsid w:val="00335389"/>
    <w:rsid w:val="00336FDB"/>
    <w:rsid w:val="00337F98"/>
    <w:rsid w:val="0034031B"/>
    <w:rsid w:val="00341817"/>
    <w:rsid w:val="00350E62"/>
    <w:rsid w:val="003523A4"/>
    <w:rsid w:val="003523F3"/>
    <w:rsid w:val="00352E12"/>
    <w:rsid w:val="003535A9"/>
    <w:rsid w:val="00357FB7"/>
    <w:rsid w:val="003603B9"/>
    <w:rsid w:val="00361A88"/>
    <w:rsid w:val="00362134"/>
    <w:rsid w:val="00364164"/>
    <w:rsid w:val="003641AA"/>
    <w:rsid w:val="0036538F"/>
    <w:rsid w:val="00365565"/>
    <w:rsid w:val="0036738D"/>
    <w:rsid w:val="00367D56"/>
    <w:rsid w:val="00367F6E"/>
    <w:rsid w:val="00370D2E"/>
    <w:rsid w:val="00371581"/>
    <w:rsid w:val="00373887"/>
    <w:rsid w:val="00374E9C"/>
    <w:rsid w:val="00375944"/>
    <w:rsid w:val="00375E97"/>
    <w:rsid w:val="003770A5"/>
    <w:rsid w:val="00381660"/>
    <w:rsid w:val="003835E1"/>
    <w:rsid w:val="003847E9"/>
    <w:rsid w:val="003858A3"/>
    <w:rsid w:val="003872B2"/>
    <w:rsid w:val="00387E81"/>
    <w:rsid w:val="003904ED"/>
    <w:rsid w:val="003909AA"/>
    <w:rsid w:val="003918E9"/>
    <w:rsid w:val="00392165"/>
    <w:rsid w:val="00392D27"/>
    <w:rsid w:val="003932B8"/>
    <w:rsid w:val="003946F6"/>
    <w:rsid w:val="00394F02"/>
    <w:rsid w:val="003976F1"/>
    <w:rsid w:val="003A2C35"/>
    <w:rsid w:val="003A393E"/>
    <w:rsid w:val="003A395F"/>
    <w:rsid w:val="003A5B78"/>
    <w:rsid w:val="003A689C"/>
    <w:rsid w:val="003A68D6"/>
    <w:rsid w:val="003B0271"/>
    <w:rsid w:val="003B080D"/>
    <w:rsid w:val="003B0DA2"/>
    <w:rsid w:val="003B2CE3"/>
    <w:rsid w:val="003B3696"/>
    <w:rsid w:val="003B6646"/>
    <w:rsid w:val="003B702E"/>
    <w:rsid w:val="003B75CA"/>
    <w:rsid w:val="003B7F02"/>
    <w:rsid w:val="003C27A8"/>
    <w:rsid w:val="003C537D"/>
    <w:rsid w:val="003C56C7"/>
    <w:rsid w:val="003C6872"/>
    <w:rsid w:val="003D04A6"/>
    <w:rsid w:val="003D139A"/>
    <w:rsid w:val="003D1751"/>
    <w:rsid w:val="003D1E4A"/>
    <w:rsid w:val="003D3DEB"/>
    <w:rsid w:val="003D406C"/>
    <w:rsid w:val="003D45C5"/>
    <w:rsid w:val="003D472A"/>
    <w:rsid w:val="003D6C10"/>
    <w:rsid w:val="003D7B0C"/>
    <w:rsid w:val="003E1BCA"/>
    <w:rsid w:val="003E2287"/>
    <w:rsid w:val="003E2955"/>
    <w:rsid w:val="003E3688"/>
    <w:rsid w:val="003E415E"/>
    <w:rsid w:val="003E42D7"/>
    <w:rsid w:val="003E4B4C"/>
    <w:rsid w:val="003E56F4"/>
    <w:rsid w:val="003E590C"/>
    <w:rsid w:val="003F221C"/>
    <w:rsid w:val="003F2C43"/>
    <w:rsid w:val="003F4448"/>
    <w:rsid w:val="003F5ADA"/>
    <w:rsid w:val="003F6AFC"/>
    <w:rsid w:val="004005F7"/>
    <w:rsid w:val="004015CF"/>
    <w:rsid w:val="00401F06"/>
    <w:rsid w:val="00402577"/>
    <w:rsid w:val="004028B5"/>
    <w:rsid w:val="004029D7"/>
    <w:rsid w:val="00402F15"/>
    <w:rsid w:val="00403E50"/>
    <w:rsid w:val="00405593"/>
    <w:rsid w:val="00406048"/>
    <w:rsid w:val="00406DF7"/>
    <w:rsid w:val="0041079E"/>
    <w:rsid w:val="00412EB4"/>
    <w:rsid w:val="00415585"/>
    <w:rsid w:val="0041619C"/>
    <w:rsid w:val="00416707"/>
    <w:rsid w:val="0041697A"/>
    <w:rsid w:val="00416CF0"/>
    <w:rsid w:val="004176FB"/>
    <w:rsid w:val="00421291"/>
    <w:rsid w:val="004238F5"/>
    <w:rsid w:val="0042445B"/>
    <w:rsid w:val="00425736"/>
    <w:rsid w:val="00425FDE"/>
    <w:rsid w:val="004263FB"/>
    <w:rsid w:val="00427F1E"/>
    <w:rsid w:val="00430797"/>
    <w:rsid w:val="00430B9A"/>
    <w:rsid w:val="00431BCC"/>
    <w:rsid w:val="004321CF"/>
    <w:rsid w:val="00432777"/>
    <w:rsid w:val="00433556"/>
    <w:rsid w:val="00434F18"/>
    <w:rsid w:val="004356EA"/>
    <w:rsid w:val="00435804"/>
    <w:rsid w:val="004366AD"/>
    <w:rsid w:val="00436E22"/>
    <w:rsid w:val="004372C8"/>
    <w:rsid w:val="0044028F"/>
    <w:rsid w:val="00441B2D"/>
    <w:rsid w:val="004423A1"/>
    <w:rsid w:val="00444308"/>
    <w:rsid w:val="0044542C"/>
    <w:rsid w:val="0044613D"/>
    <w:rsid w:val="0044652A"/>
    <w:rsid w:val="00447DC9"/>
    <w:rsid w:val="004518C4"/>
    <w:rsid w:val="00452FB1"/>
    <w:rsid w:val="00453B0A"/>
    <w:rsid w:val="00455D36"/>
    <w:rsid w:val="00455D9E"/>
    <w:rsid w:val="00456732"/>
    <w:rsid w:val="00457DAC"/>
    <w:rsid w:val="00462551"/>
    <w:rsid w:val="004630AF"/>
    <w:rsid w:val="0046398A"/>
    <w:rsid w:val="00464D21"/>
    <w:rsid w:val="0047029C"/>
    <w:rsid w:val="00470D8B"/>
    <w:rsid w:val="0047175A"/>
    <w:rsid w:val="004722A9"/>
    <w:rsid w:val="00472921"/>
    <w:rsid w:val="004729D3"/>
    <w:rsid w:val="004730CA"/>
    <w:rsid w:val="00473F58"/>
    <w:rsid w:val="00474149"/>
    <w:rsid w:val="00475A31"/>
    <w:rsid w:val="0048061E"/>
    <w:rsid w:val="00481998"/>
    <w:rsid w:val="00481EEE"/>
    <w:rsid w:val="00482167"/>
    <w:rsid w:val="004830A4"/>
    <w:rsid w:val="00483956"/>
    <w:rsid w:val="00484624"/>
    <w:rsid w:val="00484B1A"/>
    <w:rsid w:val="00487117"/>
    <w:rsid w:val="004873C5"/>
    <w:rsid w:val="00487EAA"/>
    <w:rsid w:val="00487F37"/>
    <w:rsid w:val="00487F8C"/>
    <w:rsid w:val="0049061C"/>
    <w:rsid w:val="00493E8B"/>
    <w:rsid w:val="00495343"/>
    <w:rsid w:val="004977D5"/>
    <w:rsid w:val="00497E06"/>
    <w:rsid w:val="004A09EE"/>
    <w:rsid w:val="004A12CC"/>
    <w:rsid w:val="004A1787"/>
    <w:rsid w:val="004A1D2F"/>
    <w:rsid w:val="004A3151"/>
    <w:rsid w:val="004A425C"/>
    <w:rsid w:val="004A472D"/>
    <w:rsid w:val="004A6BD9"/>
    <w:rsid w:val="004A6DE3"/>
    <w:rsid w:val="004A759E"/>
    <w:rsid w:val="004A7E35"/>
    <w:rsid w:val="004B11D2"/>
    <w:rsid w:val="004B1D87"/>
    <w:rsid w:val="004B52F4"/>
    <w:rsid w:val="004B5599"/>
    <w:rsid w:val="004B612C"/>
    <w:rsid w:val="004B6B74"/>
    <w:rsid w:val="004C0F16"/>
    <w:rsid w:val="004C15C7"/>
    <w:rsid w:val="004C4799"/>
    <w:rsid w:val="004C4EF0"/>
    <w:rsid w:val="004C5096"/>
    <w:rsid w:val="004C62FA"/>
    <w:rsid w:val="004C68A9"/>
    <w:rsid w:val="004D378E"/>
    <w:rsid w:val="004E0416"/>
    <w:rsid w:val="004E10E2"/>
    <w:rsid w:val="004E2059"/>
    <w:rsid w:val="004E561E"/>
    <w:rsid w:val="004E7530"/>
    <w:rsid w:val="004F075D"/>
    <w:rsid w:val="004F1118"/>
    <w:rsid w:val="004F40C9"/>
    <w:rsid w:val="004F4967"/>
    <w:rsid w:val="004F618B"/>
    <w:rsid w:val="004F62EB"/>
    <w:rsid w:val="004F6C49"/>
    <w:rsid w:val="004F7359"/>
    <w:rsid w:val="00500C0A"/>
    <w:rsid w:val="00502ECA"/>
    <w:rsid w:val="00505CE6"/>
    <w:rsid w:val="00511B2B"/>
    <w:rsid w:val="00512281"/>
    <w:rsid w:val="005128A9"/>
    <w:rsid w:val="00512ACF"/>
    <w:rsid w:val="00512F2C"/>
    <w:rsid w:val="00513036"/>
    <w:rsid w:val="00514129"/>
    <w:rsid w:val="00515235"/>
    <w:rsid w:val="00517642"/>
    <w:rsid w:val="00517726"/>
    <w:rsid w:val="00517B8C"/>
    <w:rsid w:val="00520763"/>
    <w:rsid w:val="005207F5"/>
    <w:rsid w:val="00520B5F"/>
    <w:rsid w:val="00521038"/>
    <w:rsid w:val="00521F9A"/>
    <w:rsid w:val="005227FD"/>
    <w:rsid w:val="0052290C"/>
    <w:rsid w:val="0052384C"/>
    <w:rsid w:val="00524F04"/>
    <w:rsid w:val="00526870"/>
    <w:rsid w:val="00531F06"/>
    <w:rsid w:val="00533133"/>
    <w:rsid w:val="00533480"/>
    <w:rsid w:val="00533621"/>
    <w:rsid w:val="005340B3"/>
    <w:rsid w:val="00534A5D"/>
    <w:rsid w:val="0053531F"/>
    <w:rsid w:val="00537801"/>
    <w:rsid w:val="00542FE9"/>
    <w:rsid w:val="00543188"/>
    <w:rsid w:val="005432DF"/>
    <w:rsid w:val="00544C34"/>
    <w:rsid w:val="00545A33"/>
    <w:rsid w:val="00546C68"/>
    <w:rsid w:val="00547A42"/>
    <w:rsid w:val="0055020E"/>
    <w:rsid w:val="00550857"/>
    <w:rsid w:val="005510E5"/>
    <w:rsid w:val="0055137A"/>
    <w:rsid w:val="00552141"/>
    <w:rsid w:val="005567A0"/>
    <w:rsid w:val="005569AF"/>
    <w:rsid w:val="00564B4A"/>
    <w:rsid w:val="00565849"/>
    <w:rsid w:val="005678AE"/>
    <w:rsid w:val="00567C02"/>
    <w:rsid w:val="00570765"/>
    <w:rsid w:val="005723FC"/>
    <w:rsid w:val="0057262E"/>
    <w:rsid w:val="005726E4"/>
    <w:rsid w:val="00572ADD"/>
    <w:rsid w:val="0057466F"/>
    <w:rsid w:val="0057470F"/>
    <w:rsid w:val="00574F96"/>
    <w:rsid w:val="00575287"/>
    <w:rsid w:val="00575723"/>
    <w:rsid w:val="00575F5E"/>
    <w:rsid w:val="00576D34"/>
    <w:rsid w:val="00580676"/>
    <w:rsid w:val="005819CD"/>
    <w:rsid w:val="00582BA8"/>
    <w:rsid w:val="00582C1F"/>
    <w:rsid w:val="0058336A"/>
    <w:rsid w:val="0058340B"/>
    <w:rsid w:val="00584091"/>
    <w:rsid w:val="005865B3"/>
    <w:rsid w:val="00586624"/>
    <w:rsid w:val="00587C17"/>
    <w:rsid w:val="00590255"/>
    <w:rsid w:val="005904D4"/>
    <w:rsid w:val="00590CEB"/>
    <w:rsid w:val="00590D84"/>
    <w:rsid w:val="00592B45"/>
    <w:rsid w:val="00593C71"/>
    <w:rsid w:val="00595689"/>
    <w:rsid w:val="00597108"/>
    <w:rsid w:val="005A155D"/>
    <w:rsid w:val="005A4C09"/>
    <w:rsid w:val="005A4C55"/>
    <w:rsid w:val="005A6DA1"/>
    <w:rsid w:val="005A756F"/>
    <w:rsid w:val="005A7881"/>
    <w:rsid w:val="005A7AF9"/>
    <w:rsid w:val="005B12DB"/>
    <w:rsid w:val="005B2699"/>
    <w:rsid w:val="005C1FCD"/>
    <w:rsid w:val="005C37F5"/>
    <w:rsid w:val="005C3BA3"/>
    <w:rsid w:val="005C4214"/>
    <w:rsid w:val="005C423C"/>
    <w:rsid w:val="005C4294"/>
    <w:rsid w:val="005C4657"/>
    <w:rsid w:val="005C4E48"/>
    <w:rsid w:val="005C51AC"/>
    <w:rsid w:val="005C64A3"/>
    <w:rsid w:val="005D1438"/>
    <w:rsid w:val="005D15BD"/>
    <w:rsid w:val="005D1777"/>
    <w:rsid w:val="005D1E9A"/>
    <w:rsid w:val="005D26B9"/>
    <w:rsid w:val="005D36B8"/>
    <w:rsid w:val="005D386D"/>
    <w:rsid w:val="005D5F32"/>
    <w:rsid w:val="005D67F2"/>
    <w:rsid w:val="005E120F"/>
    <w:rsid w:val="005E13C4"/>
    <w:rsid w:val="005E1986"/>
    <w:rsid w:val="005E1C19"/>
    <w:rsid w:val="005E3047"/>
    <w:rsid w:val="005E30AB"/>
    <w:rsid w:val="005E363F"/>
    <w:rsid w:val="005E4D4C"/>
    <w:rsid w:val="005E5B1B"/>
    <w:rsid w:val="005E65D7"/>
    <w:rsid w:val="005E6B3D"/>
    <w:rsid w:val="005E6DF0"/>
    <w:rsid w:val="005E6FB3"/>
    <w:rsid w:val="005E7473"/>
    <w:rsid w:val="005E7618"/>
    <w:rsid w:val="005E7924"/>
    <w:rsid w:val="005F0556"/>
    <w:rsid w:val="005F2288"/>
    <w:rsid w:val="005F306D"/>
    <w:rsid w:val="005F3B23"/>
    <w:rsid w:val="005F576E"/>
    <w:rsid w:val="005F5E2A"/>
    <w:rsid w:val="005F5F47"/>
    <w:rsid w:val="005F650A"/>
    <w:rsid w:val="0060424E"/>
    <w:rsid w:val="00604F62"/>
    <w:rsid w:val="006051EB"/>
    <w:rsid w:val="00605BAF"/>
    <w:rsid w:val="006101E6"/>
    <w:rsid w:val="0061026D"/>
    <w:rsid w:val="006104A6"/>
    <w:rsid w:val="00610E0F"/>
    <w:rsid w:val="00610F9D"/>
    <w:rsid w:val="0061331A"/>
    <w:rsid w:val="006136F2"/>
    <w:rsid w:val="00613FFD"/>
    <w:rsid w:val="00614EE9"/>
    <w:rsid w:val="00617A42"/>
    <w:rsid w:val="006235D4"/>
    <w:rsid w:val="00623D6F"/>
    <w:rsid w:val="00626032"/>
    <w:rsid w:val="00627569"/>
    <w:rsid w:val="006334E8"/>
    <w:rsid w:val="00634793"/>
    <w:rsid w:val="00634998"/>
    <w:rsid w:val="00636C51"/>
    <w:rsid w:val="0063767F"/>
    <w:rsid w:val="006410DC"/>
    <w:rsid w:val="00641729"/>
    <w:rsid w:val="00642F9E"/>
    <w:rsid w:val="00645388"/>
    <w:rsid w:val="00650886"/>
    <w:rsid w:val="006524E0"/>
    <w:rsid w:val="0065274F"/>
    <w:rsid w:val="0065317B"/>
    <w:rsid w:val="00654CE3"/>
    <w:rsid w:val="00656983"/>
    <w:rsid w:val="00656C1B"/>
    <w:rsid w:val="00657CB2"/>
    <w:rsid w:val="006629AE"/>
    <w:rsid w:val="00662F00"/>
    <w:rsid w:val="00664DCB"/>
    <w:rsid w:val="00666BA8"/>
    <w:rsid w:val="00672391"/>
    <w:rsid w:val="006724CC"/>
    <w:rsid w:val="006734BF"/>
    <w:rsid w:val="006736D1"/>
    <w:rsid w:val="00674056"/>
    <w:rsid w:val="00674D1E"/>
    <w:rsid w:val="0067559F"/>
    <w:rsid w:val="00675A66"/>
    <w:rsid w:val="00676CDD"/>
    <w:rsid w:val="00680998"/>
    <w:rsid w:val="00681FAD"/>
    <w:rsid w:val="00684D56"/>
    <w:rsid w:val="00684E08"/>
    <w:rsid w:val="00686132"/>
    <w:rsid w:val="00687CC4"/>
    <w:rsid w:val="006916DB"/>
    <w:rsid w:val="00691F5F"/>
    <w:rsid w:val="006A246C"/>
    <w:rsid w:val="006A286C"/>
    <w:rsid w:val="006A2B9F"/>
    <w:rsid w:val="006A4B90"/>
    <w:rsid w:val="006A5D93"/>
    <w:rsid w:val="006A759F"/>
    <w:rsid w:val="006B18D8"/>
    <w:rsid w:val="006B33CC"/>
    <w:rsid w:val="006B3440"/>
    <w:rsid w:val="006B6278"/>
    <w:rsid w:val="006B7154"/>
    <w:rsid w:val="006C04C3"/>
    <w:rsid w:val="006C07D5"/>
    <w:rsid w:val="006C2BCE"/>
    <w:rsid w:val="006C3289"/>
    <w:rsid w:val="006C5980"/>
    <w:rsid w:val="006C6CE1"/>
    <w:rsid w:val="006D4C75"/>
    <w:rsid w:val="006D614A"/>
    <w:rsid w:val="006D66E9"/>
    <w:rsid w:val="006D70C2"/>
    <w:rsid w:val="006D72AE"/>
    <w:rsid w:val="006D73E6"/>
    <w:rsid w:val="006D759C"/>
    <w:rsid w:val="006E030F"/>
    <w:rsid w:val="006E054C"/>
    <w:rsid w:val="006E1EE2"/>
    <w:rsid w:val="006E3059"/>
    <w:rsid w:val="006E3C0E"/>
    <w:rsid w:val="006E4BF2"/>
    <w:rsid w:val="006E510F"/>
    <w:rsid w:val="006E668F"/>
    <w:rsid w:val="006E76CD"/>
    <w:rsid w:val="006E7721"/>
    <w:rsid w:val="006E7BE5"/>
    <w:rsid w:val="006F01EC"/>
    <w:rsid w:val="006F2A08"/>
    <w:rsid w:val="006F3AC4"/>
    <w:rsid w:val="006F4B49"/>
    <w:rsid w:val="006F5A13"/>
    <w:rsid w:val="006F7E5E"/>
    <w:rsid w:val="00700448"/>
    <w:rsid w:val="00701CFC"/>
    <w:rsid w:val="00703294"/>
    <w:rsid w:val="00703BF4"/>
    <w:rsid w:val="007047EE"/>
    <w:rsid w:val="00704EEB"/>
    <w:rsid w:val="00705C68"/>
    <w:rsid w:val="00706260"/>
    <w:rsid w:val="00706B42"/>
    <w:rsid w:val="00707D7B"/>
    <w:rsid w:val="007112B7"/>
    <w:rsid w:val="00713769"/>
    <w:rsid w:val="00713EF5"/>
    <w:rsid w:val="00715289"/>
    <w:rsid w:val="00716098"/>
    <w:rsid w:val="00717BAF"/>
    <w:rsid w:val="007207E2"/>
    <w:rsid w:val="007215B2"/>
    <w:rsid w:val="00721BCD"/>
    <w:rsid w:val="00724E25"/>
    <w:rsid w:val="0072632E"/>
    <w:rsid w:val="0072645C"/>
    <w:rsid w:val="00731127"/>
    <w:rsid w:val="0073158C"/>
    <w:rsid w:val="00731E7A"/>
    <w:rsid w:val="007325C7"/>
    <w:rsid w:val="00732C51"/>
    <w:rsid w:val="007339F7"/>
    <w:rsid w:val="0073639B"/>
    <w:rsid w:val="007363F4"/>
    <w:rsid w:val="007405F5"/>
    <w:rsid w:val="0074189D"/>
    <w:rsid w:val="007420E3"/>
    <w:rsid w:val="00743204"/>
    <w:rsid w:val="00743FE6"/>
    <w:rsid w:val="00744DCE"/>
    <w:rsid w:val="00746158"/>
    <w:rsid w:val="00746C76"/>
    <w:rsid w:val="00746C8D"/>
    <w:rsid w:val="00747E04"/>
    <w:rsid w:val="00750F0A"/>
    <w:rsid w:val="00751826"/>
    <w:rsid w:val="00751AFA"/>
    <w:rsid w:val="007535A5"/>
    <w:rsid w:val="007539F9"/>
    <w:rsid w:val="00754F2B"/>
    <w:rsid w:val="0075596E"/>
    <w:rsid w:val="00756F8D"/>
    <w:rsid w:val="00757197"/>
    <w:rsid w:val="007607A3"/>
    <w:rsid w:val="007607FB"/>
    <w:rsid w:val="00760822"/>
    <w:rsid w:val="00761D16"/>
    <w:rsid w:val="007649BA"/>
    <w:rsid w:val="0076527D"/>
    <w:rsid w:val="007659BF"/>
    <w:rsid w:val="00765A21"/>
    <w:rsid w:val="007662CD"/>
    <w:rsid w:val="00766722"/>
    <w:rsid w:val="00767CE4"/>
    <w:rsid w:val="00770895"/>
    <w:rsid w:val="007725E0"/>
    <w:rsid w:val="00773338"/>
    <w:rsid w:val="00774DF2"/>
    <w:rsid w:val="0077514E"/>
    <w:rsid w:val="00775C18"/>
    <w:rsid w:val="00781130"/>
    <w:rsid w:val="007820C4"/>
    <w:rsid w:val="007822D6"/>
    <w:rsid w:val="0078252B"/>
    <w:rsid w:val="00782BF2"/>
    <w:rsid w:val="007833FB"/>
    <w:rsid w:val="00783C72"/>
    <w:rsid w:val="00783DDC"/>
    <w:rsid w:val="00784734"/>
    <w:rsid w:val="007920EC"/>
    <w:rsid w:val="0079418A"/>
    <w:rsid w:val="007962D4"/>
    <w:rsid w:val="00796F76"/>
    <w:rsid w:val="00797D6D"/>
    <w:rsid w:val="007A0473"/>
    <w:rsid w:val="007A2277"/>
    <w:rsid w:val="007A2839"/>
    <w:rsid w:val="007A4BFC"/>
    <w:rsid w:val="007A5026"/>
    <w:rsid w:val="007A5639"/>
    <w:rsid w:val="007B0509"/>
    <w:rsid w:val="007B3769"/>
    <w:rsid w:val="007B5771"/>
    <w:rsid w:val="007B5D03"/>
    <w:rsid w:val="007B65E1"/>
    <w:rsid w:val="007B6C0E"/>
    <w:rsid w:val="007B77EA"/>
    <w:rsid w:val="007B7B37"/>
    <w:rsid w:val="007C05A7"/>
    <w:rsid w:val="007C1108"/>
    <w:rsid w:val="007C1FD0"/>
    <w:rsid w:val="007C25E5"/>
    <w:rsid w:val="007C3FE2"/>
    <w:rsid w:val="007C6731"/>
    <w:rsid w:val="007D0654"/>
    <w:rsid w:val="007D2C9D"/>
    <w:rsid w:val="007D49A3"/>
    <w:rsid w:val="007D4F24"/>
    <w:rsid w:val="007D78F3"/>
    <w:rsid w:val="007D793F"/>
    <w:rsid w:val="007D7DC3"/>
    <w:rsid w:val="007E1DA5"/>
    <w:rsid w:val="007E3AAB"/>
    <w:rsid w:val="007E3BFB"/>
    <w:rsid w:val="007E3D11"/>
    <w:rsid w:val="007E40CC"/>
    <w:rsid w:val="007E58AD"/>
    <w:rsid w:val="007E59B6"/>
    <w:rsid w:val="007E5F1B"/>
    <w:rsid w:val="007E6113"/>
    <w:rsid w:val="007E624F"/>
    <w:rsid w:val="007F0D7D"/>
    <w:rsid w:val="007F12AD"/>
    <w:rsid w:val="007F22CE"/>
    <w:rsid w:val="007F27DA"/>
    <w:rsid w:val="007F2E32"/>
    <w:rsid w:val="007F2F77"/>
    <w:rsid w:val="007F40A2"/>
    <w:rsid w:val="007F47C8"/>
    <w:rsid w:val="007F5378"/>
    <w:rsid w:val="00800015"/>
    <w:rsid w:val="00800D76"/>
    <w:rsid w:val="008014FB"/>
    <w:rsid w:val="00801EE3"/>
    <w:rsid w:val="008032B3"/>
    <w:rsid w:val="008037D6"/>
    <w:rsid w:val="00804DB2"/>
    <w:rsid w:val="008070F3"/>
    <w:rsid w:val="00810180"/>
    <w:rsid w:val="008105DC"/>
    <w:rsid w:val="0081095E"/>
    <w:rsid w:val="00813390"/>
    <w:rsid w:val="008133A5"/>
    <w:rsid w:val="00813DEC"/>
    <w:rsid w:val="00814A3D"/>
    <w:rsid w:val="0081769E"/>
    <w:rsid w:val="00820192"/>
    <w:rsid w:val="00822DBE"/>
    <w:rsid w:val="00824108"/>
    <w:rsid w:val="00825192"/>
    <w:rsid w:val="00827282"/>
    <w:rsid w:val="00833A16"/>
    <w:rsid w:val="008349C9"/>
    <w:rsid w:val="008352AF"/>
    <w:rsid w:val="00835435"/>
    <w:rsid w:val="008356E8"/>
    <w:rsid w:val="00837176"/>
    <w:rsid w:val="00837352"/>
    <w:rsid w:val="00837EBF"/>
    <w:rsid w:val="008409BC"/>
    <w:rsid w:val="0084163F"/>
    <w:rsid w:val="0084180F"/>
    <w:rsid w:val="00841DEF"/>
    <w:rsid w:val="00846A81"/>
    <w:rsid w:val="00846DC6"/>
    <w:rsid w:val="008518F1"/>
    <w:rsid w:val="00853EC0"/>
    <w:rsid w:val="00854425"/>
    <w:rsid w:val="00861071"/>
    <w:rsid w:val="0086125A"/>
    <w:rsid w:val="00861A0E"/>
    <w:rsid w:val="0086226B"/>
    <w:rsid w:val="0086317B"/>
    <w:rsid w:val="00863BA5"/>
    <w:rsid w:val="008643D9"/>
    <w:rsid w:val="00864837"/>
    <w:rsid w:val="008665BC"/>
    <w:rsid w:val="00867A70"/>
    <w:rsid w:val="00867C4E"/>
    <w:rsid w:val="008711C4"/>
    <w:rsid w:val="0087373B"/>
    <w:rsid w:val="008737EC"/>
    <w:rsid w:val="008759C3"/>
    <w:rsid w:val="00875CBC"/>
    <w:rsid w:val="0087716A"/>
    <w:rsid w:val="00880367"/>
    <w:rsid w:val="00883B64"/>
    <w:rsid w:val="0088440F"/>
    <w:rsid w:val="00885B89"/>
    <w:rsid w:val="00885ECF"/>
    <w:rsid w:val="00886164"/>
    <w:rsid w:val="0088649D"/>
    <w:rsid w:val="008873FC"/>
    <w:rsid w:val="0089532B"/>
    <w:rsid w:val="00895D77"/>
    <w:rsid w:val="00897776"/>
    <w:rsid w:val="008A0AC2"/>
    <w:rsid w:val="008A22C8"/>
    <w:rsid w:val="008A3961"/>
    <w:rsid w:val="008A45AF"/>
    <w:rsid w:val="008A53D4"/>
    <w:rsid w:val="008A5918"/>
    <w:rsid w:val="008B335D"/>
    <w:rsid w:val="008B4355"/>
    <w:rsid w:val="008B52BC"/>
    <w:rsid w:val="008B7697"/>
    <w:rsid w:val="008C0DBD"/>
    <w:rsid w:val="008C139B"/>
    <w:rsid w:val="008C2190"/>
    <w:rsid w:val="008C32FD"/>
    <w:rsid w:val="008C351E"/>
    <w:rsid w:val="008C3F5C"/>
    <w:rsid w:val="008C5409"/>
    <w:rsid w:val="008C54B6"/>
    <w:rsid w:val="008C5F9B"/>
    <w:rsid w:val="008C69F6"/>
    <w:rsid w:val="008C77C8"/>
    <w:rsid w:val="008C7D47"/>
    <w:rsid w:val="008D17C0"/>
    <w:rsid w:val="008D23C8"/>
    <w:rsid w:val="008D27BF"/>
    <w:rsid w:val="008D3E6F"/>
    <w:rsid w:val="008D5A28"/>
    <w:rsid w:val="008D6BAF"/>
    <w:rsid w:val="008D73D5"/>
    <w:rsid w:val="008E0A15"/>
    <w:rsid w:val="008E122F"/>
    <w:rsid w:val="008E1521"/>
    <w:rsid w:val="008E2105"/>
    <w:rsid w:val="008E4A49"/>
    <w:rsid w:val="008E618C"/>
    <w:rsid w:val="008E7409"/>
    <w:rsid w:val="008F298E"/>
    <w:rsid w:val="008F3E57"/>
    <w:rsid w:val="008F3F17"/>
    <w:rsid w:val="008F45AD"/>
    <w:rsid w:val="008F56B6"/>
    <w:rsid w:val="008F7E2C"/>
    <w:rsid w:val="00901B0B"/>
    <w:rsid w:val="00902CEA"/>
    <w:rsid w:val="0090673D"/>
    <w:rsid w:val="00906CBE"/>
    <w:rsid w:val="00906DEB"/>
    <w:rsid w:val="009111A6"/>
    <w:rsid w:val="00911AAB"/>
    <w:rsid w:val="00912C72"/>
    <w:rsid w:val="00915DB8"/>
    <w:rsid w:val="00916177"/>
    <w:rsid w:val="00917F77"/>
    <w:rsid w:val="009203EE"/>
    <w:rsid w:val="00921F4F"/>
    <w:rsid w:val="0092546A"/>
    <w:rsid w:val="00925907"/>
    <w:rsid w:val="009265B2"/>
    <w:rsid w:val="00927D8F"/>
    <w:rsid w:val="00931129"/>
    <w:rsid w:val="00932645"/>
    <w:rsid w:val="00932C79"/>
    <w:rsid w:val="00935ECA"/>
    <w:rsid w:val="00937D01"/>
    <w:rsid w:val="00937D52"/>
    <w:rsid w:val="00937DBF"/>
    <w:rsid w:val="0094012F"/>
    <w:rsid w:val="009402BB"/>
    <w:rsid w:val="00943087"/>
    <w:rsid w:val="0094486D"/>
    <w:rsid w:val="0094602A"/>
    <w:rsid w:val="009505D8"/>
    <w:rsid w:val="00952DDF"/>
    <w:rsid w:val="00953676"/>
    <w:rsid w:val="0095468B"/>
    <w:rsid w:val="00954C90"/>
    <w:rsid w:val="0095676E"/>
    <w:rsid w:val="00956C55"/>
    <w:rsid w:val="00956D6D"/>
    <w:rsid w:val="009572FE"/>
    <w:rsid w:val="00960D3D"/>
    <w:rsid w:val="00961928"/>
    <w:rsid w:val="00961B9F"/>
    <w:rsid w:val="00964AE3"/>
    <w:rsid w:val="00964EE6"/>
    <w:rsid w:val="00965CCC"/>
    <w:rsid w:val="00965EAE"/>
    <w:rsid w:val="00966754"/>
    <w:rsid w:val="00972425"/>
    <w:rsid w:val="00974993"/>
    <w:rsid w:val="00975456"/>
    <w:rsid w:val="0097590D"/>
    <w:rsid w:val="00980D1F"/>
    <w:rsid w:val="00981563"/>
    <w:rsid w:val="00982950"/>
    <w:rsid w:val="00982BA4"/>
    <w:rsid w:val="00982EBC"/>
    <w:rsid w:val="00983178"/>
    <w:rsid w:val="009835DE"/>
    <w:rsid w:val="0098428E"/>
    <w:rsid w:val="00984849"/>
    <w:rsid w:val="009853C0"/>
    <w:rsid w:val="00986AAE"/>
    <w:rsid w:val="00986ABA"/>
    <w:rsid w:val="00987093"/>
    <w:rsid w:val="00987C16"/>
    <w:rsid w:val="00991BDB"/>
    <w:rsid w:val="00992305"/>
    <w:rsid w:val="00993147"/>
    <w:rsid w:val="0099338C"/>
    <w:rsid w:val="009938E1"/>
    <w:rsid w:val="0099503A"/>
    <w:rsid w:val="0099530C"/>
    <w:rsid w:val="00995C2A"/>
    <w:rsid w:val="0099752E"/>
    <w:rsid w:val="0099794A"/>
    <w:rsid w:val="00997B6C"/>
    <w:rsid w:val="00997CE0"/>
    <w:rsid w:val="009A1F43"/>
    <w:rsid w:val="009A269E"/>
    <w:rsid w:val="009A3BFA"/>
    <w:rsid w:val="009A4D8B"/>
    <w:rsid w:val="009A6A2B"/>
    <w:rsid w:val="009A6CA0"/>
    <w:rsid w:val="009A752B"/>
    <w:rsid w:val="009A7E6B"/>
    <w:rsid w:val="009B065A"/>
    <w:rsid w:val="009B0D2B"/>
    <w:rsid w:val="009B4B70"/>
    <w:rsid w:val="009B62EC"/>
    <w:rsid w:val="009B630F"/>
    <w:rsid w:val="009B6C23"/>
    <w:rsid w:val="009B74BC"/>
    <w:rsid w:val="009B7B6F"/>
    <w:rsid w:val="009C01E4"/>
    <w:rsid w:val="009C0866"/>
    <w:rsid w:val="009C2568"/>
    <w:rsid w:val="009C2F7B"/>
    <w:rsid w:val="009C4A43"/>
    <w:rsid w:val="009C5FC0"/>
    <w:rsid w:val="009C7EE5"/>
    <w:rsid w:val="009D0E47"/>
    <w:rsid w:val="009D12C3"/>
    <w:rsid w:val="009D1F21"/>
    <w:rsid w:val="009D34F1"/>
    <w:rsid w:val="009D478F"/>
    <w:rsid w:val="009E0042"/>
    <w:rsid w:val="009E303C"/>
    <w:rsid w:val="009E3A35"/>
    <w:rsid w:val="009E3B51"/>
    <w:rsid w:val="009E3D58"/>
    <w:rsid w:val="009E5893"/>
    <w:rsid w:val="009E5C63"/>
    <w:rsid w:val="009E7B1F"/>
    <w:rsid w:val="009F068A"/>
    <w:rsid w:val="009F1E3C"/>
    <w:rsid w:val="009F3F40"/>
    <w:rsid w:val="009F514B"/>
    <w:rsid w:val="009F586D"/>
    <w:rsid w:val="009F65F0"/>
    <w:rsid w:val="009F7109"/>
    <w:rsid w:val="00A0652C"/>
    <w:rsid w:val="00A07645"/>
    <w:rsid w:val="00A078BD"/>
    <w:rsid w:val="00A10F11"/>
    <w:rsid w:val="00A13071"/>
    <w:rsid w:val="00A14AB4"/>
    <w:rsid w:val="00A168DE"/>
    <w:rsid w:val="00A201F3"/>
    <w:rsid w:val="00A213E4"/>
    <w:rsid w:val="00A22D69"/>
    <w:rsid w:val="00A239BF"/>
    <w:rsid w:val="00A240A8"/>
    <w:rsid w:val="00A24744"/>
    <w:rsid w:val="00A24EA5"/>
    <w:rsid w:val="00A260ED"/>
    <w:rsid w:val="00A267F1"/>
    <w:rsid w:val="00A320C7"/>
    <w:rsid w:val="00A326B4"/>
    <w:rsid w:val="00A361A7"/>
    <w:rsid w:val="00A42D27"/>
    <w:rsid w:val="00A44A2B"/>
    <w:rsid w:val="00A45F56"/>
    <w:rsid w:val="00A45FCD"/>
    <w:rsid w:val="00A46037"/>
    <w:rsid w:val="00A46455"/>
    <w:rsid w:val="00A500C5"/>
    <w:rsid w:val="00A50664"/>
    <w:rsid w:val="00A51C61"/>
    <w:rsid w:val="00A522FD"/>
    <w:rsid w:val="00A52568"/>
    <w:rsid w:val="00A53057"/>
    <w:rsid w:val="00A5617A"/>
    <w:rsid w:val="00A60407"/>
    <w:rsid w:val="00A6123A"/>
    <w:rsid w:val="00A61E18"/>
    <w:rsid w:val="00A631C3"/>
    <w:rsid w:val="00A635C9"/>
    <w:rsid w:val="00A65FE9"/>
    <w:rsid w:val="00A708F0"/>
    <w:rsid w:val="00A71C93"/>
    <w:rsid w:val="00A725B1"/>
    <w:rsid w:val="00A73429"/>
    <w:rsid w:val="00A73819"/>
    <w:rsid w:val="00A73C22"/>
    <w:rsid w:val="00A76ED6"/>
    <w:rsid w:val="00A773BF"/>
    <w:rsid w:val="00A774B4"/>
    <w:rsid w:val="00A802E8"/>
    <w:rsid w:val="00A802EA"/>
    <w:rsid w:val="00A8153D"/>
    <w:rsid w:val="00A817FD"/>
    <w:rsid w:val="00A8343B"/>
    <w:rsid w:val="00A83641"/>
    <w:rsid w:val="00A836E3"/>
    <w:rsid w:val="00A8535B"/>
    <w:rsid w:val="00A85437"/>
    <w:rsid w:val="00A85BBE"/>
    <w:rsid w:val="00A85DC3"/>
    <w:rsid w:val="00A86FF9"/>
    <w:rsid w:val="00A8707F"/>
    <w:rsid w:val="00A91A4B"/>
    <w:rsid w:val="00A92181"/>
    <w:rsid w:val="00A92309"/>
    <w:rsid w:val="00A93489"/>
    <w:rsid w:val="00A93DC6"/>
    <w:rsid w:val="00A9484A"/>
    <w:rsid w:val="00A9509D"/>
    <w:rsid w:val="00A95A62"/>
    <w:rsid w:val="00A96571"/>
    <w:rsid w:val="00A97D5E"/>
    <w:rsid w:val="00AA2A4B"/>
    <w:rsid w:val="00AA5904"/>
    <w:rsid w:val="00AA5C14"/>
    <w:rsid w:val="00AA5E16"/>
    <w:rsid w:val="00AB04D0"/>
    <w:rsid w:val="00AB0D71"/>
    <w:rsid w:val="00AB230B"/>
    <w:rsid w:val="00AB2D0D"/>
    <w:rsid w:val="00AB417D"/>
    <w:rsid w:val="00AB6880"/>
    <w:rsid w:val="00AB78AC"/>
    <w:rsid w:val="00AC0996"/>
    <w:rsid w:val="00AC171F"/>
    <w:rsid w:val="00AC3801"/>
    <w:rsid w:val="00AC3BD6"/>
    <w:rsid w:val="00AD1602"/>
    <w:rsid w:val="00AD25CB"/>
    <w:rsid w:val="00AD3BDF"/>
    <w:rsid w:val="00AD63F5"/>
    <w:rsid w:val="00AD6AEF"/>
    <w:rsid w:val="00AD7E16"/>
    <w:rsid w:val="00AE0316"/>
    <w:rsid w:val="00AE070D"/>
    <w:rsid w:val="00AE1748"/>
    <w:rsid w:val="00AE1C29"/>
    <w:rsid w:val="00AE35AF"/>
    <w:rsid w:val="00AE691D"/>
    <w:rsid w:val="00AF1455"/>
    <w:rsid w:val="00AF4C94"/>
    <w:rsid w:val="00AF657E"/>
    <w:rsid w:val="00AF7EBD"/>
    <w:rsid w:val="00B00D86"/>
    <w:rsid w:val="00B0166C"/>
    <w:rsid w:val="00B0184A"/>
    <w:rsid w:val="00B01E41"/>
    <w:rsid w:val="00B02907"/>
    <w:rsid w:val="00B02D8B"/>
    <w:rsid w:val="00B03351"/>
    <w:rsid w:val="00B03CAF"/>
    <w:rsid w:val="00B0400E"/>
    <w:rsid w:val="00B0470E"/>
    <w:rsid w:val="00B04777"/>
    <w:rsid w:val="00B06824"/>
    <w:rsid w:val="00B112D5"/>
    <w:rsid w:val="00B115DB"/>
    <w:rsid w:val="00B12236"/>
    <w:rsid w:val="00B16327"/>
    <w:rsid w:val="00B166DF"/>
    <w:rsid w:val="00B21233"/>
    <w:rsid w:val="00B21D26"/>
    <w:rsid w:val="00B21E7C"/>
    <w:rsid w:val="00B25820"/>
    <w:rsid w:val="00B25FD1"/>
    <w:rsid w:val="00B26CA8"/>
    <w:rsid w:val="00B3171E"/>
    <w:rsid w:val="00B31E3E"/>
    <w:rsid w:val="00B31EAA"/>
    <w:rsid w:val="00B31F39"/>
    <w:rsid w:val="00B32DF4"/>
    <w:rsid w:val="00B32FE7"/>
    <w:rsid w:val="00B336C7"/>
    <w:rsid w:val="00B33A11"/>
    <w:rsid w:val="00B34E40"/>
    <w:rsid w:val="00B379D0"/>
    <w:rsid w:val="00B414C2"/>
    <w:rsid w:val="00B4325F"/>
    <w:rsid w:val="00B43428"/>
    <w:rsid w:val="00B4391C"/>
    <w:rsid w:val="00B44C89"/>
    <w:rsid w:val="00B4736E"/>
    <w:rsid w:val="00B47969"/>
    <w:rsid w:val="00B50627"/>
    <w:rsid w:val="00B50684"/>
    <w:rsid w:val="00B510A9"/>
    <w:rsid w:val="00B51D7C"/>
    <w:rsid w:val="00B555C9"/>
    <w:rsid w:val="00B558C1"/>
    <w:rsid w:val="00B61B4C"/>
    <w:rsid w:val="00B6241F"/>
    <w:rsid w:val="00B624F0"/>
    <w:rsid w:val="00B65EFB"/>
    <w:rsid w:val="00B66209"/>
    <w:rsid w:val="00B67356"/>
    <w:rsid w:val="00B67676"/>
    <w:rsid w:val="00B67888"/>
    <w:rsid w:val="00B67F90"/>
    <w:rsid w:val="00B7012A"/>
    <w:rsid w:val="00B71C59"/>
    <w:rsid w:val="00B723FF"/>
    <w:rsid w:val="00B744D0"/>
    <w:rsid w:val="00B75EE8"/>
    <w:rsid w:val="00B77811"/>
    <w:rsid w:val="00B81A59"/>
    <w:rsid w:val="00B822D3"/>
    <w:rsid w:val="00B85631"/>
    <w:rsid w:val="00B85681"/>
    <w:rsid w:val="00B863C5"/>
    <w:rsid w:val="00B865EB"/>
    <w:rsid w:val="00B908FC"/>
    <w:rsid w:val="00B9152F"/>
    <w:rsid w:val="00B917E2"/>
    <w:rsid w:val="00B919B0"/>
    <w:rsid w:val="00B938D8"/>
    <w:rsid w:val="00B94288"/>
    <w:rsid w:val="00B96E71"/>
    <w:rsid w:val="00B97091"/>
    <w:rsid w:val="00BA05DF"/>
    <w:rsid w:val="00BA45E1"/>
    <w:rsid w:val="00BA609B"/>
    <w:rsid w:val="00BA7BAF"/>
    <w:rsid w:val="00BB085A"/>
    <w:rsid w:val="00BB085D"/>
    <w:rsid w:val="00BB0C4E"/>
    <w:rsid w:val="00BB134C"/>
    <w:rsid w:val="00BB1C62"/>
    <w:rsid w:val="00BB2739"/>
    <w:rsid w:val="00BB2FBB"/>
    <w:rsid w:val="00BB4CF6"/>
    <w:rsid w:val="00BB504C"/>
    <w:rsid w:val="00BB5C93"/>
    <w:rsid w:val="00BC0C50"/>
    <w:rsid w:val="00BC2A1E"/>
    <w:rsid w:val="00BC489C"/>
    <w:rsid w:val="00BC4FB5"/>
    <w:rsid w:val="00BC6217"/>
    <w:rsid w:val="00BC79B4"/>
    <w:rsid w:val="00BC7BBD"/>
    <w:rsid w:val="00BD0CF5"/>
    <w:rsid w:val="00BD111A"/>
    <w:rsid w:val="00BD237E"/>
    <w:rsid w:val="00BD32D4"/>
    <w:rsid w:val="00BD63A0"/>
    <w:rsid w:val="00BD6C88"/>
    <w:rsid w:val="00BE01D5"/>
    <w:rsid w:val="00BE08C9"/>
    <w:rsid w:val="00BE155A"/>
    <w:rsid w:val="00BE1B2E"/>
    <w:rsid w:val="00BE4339"/>
    <w:rsid w:val="00BE465F"/>
    <w:rsid w:val="00BE4F25"/>
    <w:rsid w:val="00BE53EC"/>
    <w:rsid w:val="00BE5925"/>
    <w:rsid w:val="00BE66BB"/>
    <w:rsid w:val="00BE7F9A"/>
    <w:rsid w:val="00BF0030"/>
    <w:rsid w:val="00BF49F8"/>
    <w:rsid w:val="00BF5A5B"/>
    <w:rsid w:val="00BF5CF4"/>
    <w:rsid w:val="00BF69DA"/>
    <w:rsid w:val="00BF6E6A"/>
    <w:rsid w:val="00BF72E8"/>
    <w:rsid w:val="00C0042F"/>
    <w:rsid w:val="00C01778"/>
    <w:rsid w:val="00C02463"/>
    <w:rsid w:val="00C03808"/>
    <w:rsid w:val="00C04F1E"/>
    <w:rsid w:val="00C04FE3"/>
    <w:rsid w:val="00C05A7C"/>
    <w:rsid w:val="00C05AEE"/>
    <w:rsid w:val="00C06F8C"/>
    <w:rsid w:val="00C10199"/>
    <w:rsid w:val="00C10EF2"/>
    <w:rsid w:val="00C1778C"/>
    <w:rsid w:val="00C20499"/>
    <w:rsid w:val="00C2077A"/>
    <w:rsid w:val="00C2078B"/>
    <w:rsid w:val="00C20B4C"/>
    <w:rsid w:val="00C221EA"/>
    <w:rsid w:val="00C22812"/>
    <w:rsid w:val="00C22B7F"/>
    <w:rsid w:val="00C2561D"/>
    <w:rsid w:val="00C2653B"/>
    <w:rsid w:val="00C26E3A"/>
    <w:rsid w:val="00C27A6C"/>
    <w:rsid w:val="00C32418"/>
    <w:rsid w:val="00C33D8C"/>
    <w:rsid w:val="00C34D5A"/>
    <w:rsid w:val="00C34E1E"/>
    <w:rsid w:val="00C35D3D"/>
    <w:rsid w:val="00C366B9"/>
    <w:rsid w:val="00C36EA4"/>
    <w:rsid w:val="00C40312"/>
    <w:rsid w:val="00C42876"/>
    <w:rsid w:val="00C43622"/>
    <w:rsid w:val="00C43DC2"/>
    <w:rsid w:val="00C43E9D"/>
    <w:rsid w:val="00C4448A"/>
    <w:rsid w:val="00C47140"/>
    <w:rsid w:val="00C47EAD"/>
    <w:rsid w:val="00C518F3"/>
    <w:rsid w:val="00C51CDF"/>
    <w:rsid w:val="00C5204B"/>
    <w:rsid w:val="00C526E9"/>
    <w:rsid w:val="00C530A6"/>
    <w:rsid w:val="00C54291"/>
    <w:rsid w:val="00C55037"/>
    <w:rsid w:val="00C56A74"/>
    <w:rsid w:val="00C57EBB"/>
    <w:rsid w:val="00C6376C"/>
    <w:rsid w:val="00C649C4"/>
    <w:rsid w:val="00C65F15"/>
    <w:rsid w:val="00C71C3D"/>
    <w:rsid w:val="00C7303D"/>
    <w:rsid w:val="00C734F6"/>
    <w:rsid w:val="00C7562D"/>
    <w:rsid w:val="00C76FEE"/>
    <w:rsid w:val="00C77F18"/>
    <w:rsid w:val="00C809E5"/>
    <w:rsid w:val="00C81AAA"/>
    <w:rsid w:val="00C82722"/>
    <w:rsid w:val="00C82E23"/>
    <w:rsid w:val="00C84713"/>
    <w:rsid w:val="00C85098"/>
    <w:rsid w:val="00C856EC"/>
    <w:rsid w:val="00C87F29"/>
    <w:rsid w:val="00C90679"/>
    <w:rsid w:val="00C92D7C"/>
    <w:rsid w:val="00C92DF9"/>
    <w:rsid w:val="00C93157"/>
    <w:rsid w:val="00C93AC4"/>
    <w:rsid w:val="00C94E3F"/>
    <w:rsid w:val="00C971AF"/>
    <w:rsid w:val="00C97C46"/>
    <w:rsid w:val="00CA0AD2"/>
    <w:rsid w:val="00CA1812"/>
    <w:rsid w:val="00CA309C"/>
    <w:rsid w:val="00CA4867"/>
    <w:rsid w:val="00CA564C"/>
    <w:rsid w:val="00CA6096"/>
    <w:rsid w:val="00CB2037"/>
    <w:rsid w:val="00CB359F"/>
    <w:rsid w:val="00CB3C41"/>
    <w:rsid w:val="00CB4693"/>
    <w:rsid w:val="00CB7FCC"/>
    <w:rsid w:val="00CC0180"/>
    <w:rsid w:val="00CC1A9A"/>
    <w:rsid w:val="00CC44A0"/>
    <w:rsid w:val="00CC45E4"/>
    <w:rsid w:val="00CC762B"/>
    <w:rsid w:val="00CD09C3"/>
    <w:rsid w:val="00CD0C4A"/>
    <w:rsid w:val="00CD1234"/>
    <w:rsid w:val="00CD1306"/>
    <w:rsid w:val="00CD1389"/>
    <w:rsid w:val="00CD4568"/>
    <w:rsid w:val="00CD5AAC"/>
    <w:rsid w:val="00CD60CB"/>
    <w:rsid w:val="00CE05F1"/>
    <w:rsid w:val="00CE06C4"/>
    <w:rsid w:val="00CE0B46"/>
    <w:rsid w:val="00CE0CDC"/>
    <w:rsid w:val="00CE260D"/>
    <w:rsid w:val="00CE3893"/>
    <w:rsid w:val="00CE45ED"/>
    <w:rsid w:val="00CE5467"/>
    <w:rsid w:val="00CE6190"/>
    <w:rsid w:val="00CE69D1"/>
    <w:rsid w:val="00CE6E38"/>
    <w:rsid w:val="00CF2F86"/>
    <w:rsid w:val="00CF3269"/>
    <w:rsid w:val="00CF5B74"/>
    <w:rsid w:val="00D00113"/>
    <w:rsid w:val="00D017CF"/>
    <w:rsid w:val="00D0199E"/>
    <w:rsid w:val="00D03AA6"/>
    <w:rsid w:val="00D04B93"/>
    <w:rsid w:val="00D07CA9"/>
    <w:rsid w:val="00D13009"/>
    <w:rsid w:val="00D136E2"/>
    <w:rsid w:val="00D14CAD"/>
    <w:rsid w:val="00D1544A"/>
    <w:rsid w:val="00D1651F"/>
    <w:rsid w:val="00D16E5B"/>
    <w:rsid w:val="00D2233A"/>
    <w:rsid w:val="00D22C65"/>
    <w:rsid w:val="00D235FD"/>
    <w:rsid w:val="00D248D3"/>
    <w:rsid w:val="00D258D2"/>
    <w:rsid w:val="00D25A6B"/>
    <w:rsid w:val="00D25FE7"/>
    <w:rsid w:val="00D27C0A"/>
    <w:rsid w:val="00D303D1"/>
    <w:rsid w:val="00D308DD"/>
    <w:rsid w:val="00D31961"/>
    <w:rsid w:val="00D33172"/>
    <w:rsid w:val="00D340EE"/>
    <w:rsid w:val="00D3564C"/>
    <w:rsid w:val="00D37AE8"/>
    <w:rsid w:val="00D4057C"/>
    <w:rsid w:val="00D40CFA"/>
    <w:rsid w:val="00D43B8A"/>
    <w:rsid w:val="00D456E0"/>
    <w:rsid w:val="00D46CC0"/>
    <w:rsid w:val="00D50AA7"/>
    <w:rsid w:val="00D51C9B"/>
    <w:rsid w:val="00D51E4E"/>
    <w:rsid w:val="00D53426"/>
    <w:rsid w:val="00D54C54"/>
    <w:rsid w:val="00D55E2D"/>
    <w:rsid w:val="00D562CD"/>
    <w:rsid w:val="00D568B9"/>
    <w:rsid w:val="00D56AAF"/>
    <w:rsid w:val="00D5731A"/>
    <w:rsid w:val="00D603AD"/>
    <w:rsid w:val="00D6083F"/>
    <w:rsid w:val="00D60E58"/>
    <w:rsid w:val="00D6285E"/>
    <w:rsid w:val="00D62B28"/>
    <w:rsid w:val="00D63F6F"/>
    <w:rsid w:val="00D64116"/>
    <w:rsid w:val="00D64B81"/>
    <w:rsid w:val="00D652F9"/>
    <w:rsid w:val="00D700DC"/>
    <w:rsid w:val="00D72725"/>
    <w:rsid w:val="00D72AA5"/>
    <w:rsid w:val="00D74884"/>
    <w:rsid w:val="00D74DC5"/>
    <w:rsid w:val="00D75510"/>
    <w:rsid w:val="00D75DA3"/>
    <w:rsid w:val="00D77F4F"/>
    <w:rsid w:val="00D77FA8"/>
    <w:rsid w:val="00D85147"/>
    <w:rsid w:val="00D90247"/>
    <w:rsid w:val="00D91DA8"/>
    <w:rsid w:val="00D95E6D"/>
    <w:rsid w:val="00DA0F0A"/>
    <w:rsid w:val="00DA2975"/>
    <w:rsid w:val="00DA2A42"/>
    <w:rsid w:val="00DA430D"/>
    <w:rsid w:val="00DA43FB"/>
    <w:rsid w:val="00DA490B"/>
    <w:rsid w:val="00DA4BCC"/>
    <w:rsid w:val="00DA56DC"/>
    <w:rsid w:val="00DA6362"/>
    <w:rsid w:val="00DA658A"/>
    <w:rsid w:val="00DA6A72"/>
    <w:rsid w:val="00DA7499"/>
    <w:rsid w:val="00DA78DF"/>
    <w:rsid w:val="00DB0940"/>
    <w:rsid w:val="00DB1B86"/>
    <w:rsid w:val="00DB21AF"/>
    <w:rsid w:val="00DB28C7"/>
    <w:rsid w:val="00DB3856"/>
    <w:rsid w:val="00DB59A0"/>
    <w:rsid w:val="00DB5B29"/>
    <w:rsid w:val="00DB742E"/>
    <w:rsid w:val="00DC0A92"/>
    <w:rsid w:val="00DC0B2C"/>
    <w:rsid w:val="00DC0BB3"/>
    <w:rsid w:val="00DC1621"/>
    <w:rsid w:val="00DC5797"/>
    <w:rsid w:val="00DC5ADC"/>
    <w:rsid w:val="00DC608E"/>
    <w:rsid w:val="00DC6941"/>
    <w:rsid w:val="00DC6A28"/>
    <w:rsid w:val="00DD15F2"/>
    <w:rsid w:val="00DD1B01"/>
    <w:rsid w:val="00DD1DF5"/>
    <w:rsid w:val="00DD2735"/>
    <w:rsid w:val="00DD2E93"/>
    <w:rsid w:val="00DD31C5"/>
    <w:rsid w:val="00DD39FE"/>
    <w:rsid w:val="00DD3B59"/>
    <w:rsid w:val="00DD41BE"/>
    <w:rsid w:val="00DD42BE"/>
    <w:rsid w:val="00DD43F0"/>
    <w:rsid w:val="00DD47B6"/>
    <w:rsid w:val="00DD5459"/>
    <w:rsid w:val="00DD5EB2"/>
    <w:rsid w:val="00DD630B"/>
    <w:rsid w:val="00DD6BD1"/>
    <w:rsid w:val="00DE20BE"/>
    <w:rsid w:val="00DE4378"/>
    <w:rsid w:val="00DE5911"/>
    <w:rsid w:val="00DE7AB3"/>
    <w:rsid w:val="00DE7ECB"/>
    <w:rsid w:val="00DF0047"/>
    <w:rsid w:val="00DF1EBD"/>
    <w:rsid w:val="00DF397D"/>
    <w:rsid w:val="00DF40EB"/>
    <w:rsid w:val="00DF4C31"/>
    <w:rsid w:val="00DF4CDB"/>
    <w:rsid w:val="00DF52F6"/>
    <w:rsid w:val="00DF63AA"/>
    <w:rsid w:val="00E000B2"/>
    <w:rsid w:val="00E00E66"/>
    <w:rsid w:val="00E01068"/>
    <w:rsid w:val="00E0300A"/>
    <w:rsid w:val="00E034D3"/>
    <w:rsid w:val="00E04CDB"/>
    <w:rsid w:val="00E06935"/>
    <w:rsid w:val="00E11924"/>
    <w:rsid w:val="00E14806"/>
    <w:rsid w:val="00E17CA6"/>
    <w:rsid w:val="00E2046B"/>
    <w:rsid w:val="00E2084A"/>
    <w:rsid w:val="00E22D75"/>
    <w:rsid w:val="00E24E3D"/>
    <w:rsid w:val="00E264E7"/>
    <w:rsid w:val="00E26CE9"/>
    <w:rsid w:val="00E26DE2"/>
    <w:rsid w:val="00E2749C"/>
    <w:rsid w:val="00E274E9"/>
    <w:rsid w:val="00E31174"/>
    <w:rsid w:val="00E31236"/>
    <w:rsid w:val="00E31550"/>
    <w:rsid w:val="00E36664"/>
    <w:rsid w:val="00E36AD3"/>
    <w:rsid w:val="00E37629"/>
    <w:rsid w:val="00E40054"/>
    <w:rsid w:val="00E412B9"/>
    <w:rsid w:val="00E423AC"/>
    <w:rsid w:val="00E44018"/>
    <w:rsid w:val="00E4596F"/>
    <w:rsid w:val="00E461EF"/>
    <w:rsid w:val="00E46407"/>
    <w:rsid w:val="00E4687D"/>
    <w:rsid w:val="00E468B7"/>
    <w:rsid w:val="00E501A1"/>
    <w:rsid w:val="00E52788"/>
    <w:rsid w:val="00E532B2"/>
    <w:rsid w:val="00E532B3"/>
    <w:rsid w:val="00E5497A"/>
    <w:rsid w:val="00E55D11"/>
    <w:rsid w:val="00E60D37"/>
    <w:rsid w:val="00E61240"/>
    <w:rsid w:val="00E62DBB"/>
    <w:rsid w:val="00E63F4C"/>
    <w:rsid w:val="00E64BC7"/>
    <w:rsid w:val="00E64FF0"/>
    <w:rsid w:val="00E6752B"/>
    <w:rsid w:val="00E709CF"/>
    <w:rsid w:val="00E70C3B"/>
    <w:rsid w:val="00E715CC"/>
    <w:rsid w:val="00E71735"/>
    <w:rsid w:val="00E71E4D"/>
    <w:rsid w:val="00E71EA5"/>
    <w:rsid w:val="00E7217D"/>
    <w:rsid w:val="00E72EF7"/>
    <w:rsid w:val="00E7324D"/>
    <w:rsid w:val="00E73815"/>
    <w:rsid w:val="00E7604C"/>
    <w:rsid w:val="00E760D9"/>
    <w:rsid w:val="00E7645C"/>
    <w:rsid w:val="00E77D59"/>
    <w:rsid w:val="00E8054C"/>
    <w:rsid w:val="00E80F67"/>
    <w:rsid w:val="00E817AC"/>
    <w:rsid w:val="00E81CEE"/>
    <w:rsid w:val="00E8260D"/>
    <w:rsid w:val="00E82627"/>
    <w:rsid w:val="00E827AF"/>
    <w:rsid w:val="00E834EA"/>
    <w:rsid w:val="00E84342"/>
    <w:rsid w:val="00E849B3"/>
    <w:rsid w:val="00E84D33"/>
    <w:rsid w:val="00E84D65"/>
    <w:rsid w:val="00E85253"/>
    <w:rsid w:val="00E85EEB"/>
    <w:rsid w:val="00E862FF"/>
    <w:rsid w:val="00E87014"/>
    <w:rsid w:val="00E87218"/>
    <w:rsid w:val="00E91780"/>
    <w:rsid w:val="00E973BA"/>
    <w:rsid w:val="00E975EA"/>
    <w:rsid w:val="00EA081E"/>
    <w:rsid w:val="00EA0978"/>
    <w:rsid w:val="00EA1149"/>
    <w:rsid w:val="00EA1278"/>
    <w:rsid w:val="00EA258A"/>
    <w:rsid w:val="00EA5EB0"/>
    <w:rsid w:val="00EA61E2"/>
    <w:rsid w:val="00EA6CAE"/>
    <w:rsid w:val="00EB1D4A"/>
    <w:rsid w:val="00EB27BC"/>
    <w:rsid w:val="00EB489C"/>
    <w:rsid w:val="00EB4E86"/>
    <w:rsid w:val="00EB50A7"/>
    <w:rsid w:val="00EB61CE"/>
    <w:rsid w:val="00EB648D"/>
    <w:rsid w:val="00EB663F"/>
    <w:rsid w:val="00EB6F8B"/>
    <w:rsid w:val="00EC1C76"/>
    <w:rsid w:val="00EC1DD6"/>
    <w:rsid w:val="00EC2ACE"/>
    <w:rsid w:val="00EC3DA9"/>
    <w:rsid w:val="00EC518E"/>
    <w:rsid w:val="00EC5259"/>
    <w:rsid w:val="00EC6592"/>
    <w:rsid w:val="00EC6CDD"/>
    <w:rsid w:val="00ED071C"/>
    <w:rsid w:val="00ED2461"/>
    <w:rsid w:val="00ED4986"/>
    <w:rsid w:val="00ED58B5"/>
    <w:rsid w:val="00ED7425"/>
    <w:rsid w:val="00EE05FD"/>
    <w:rsid w:val="00EE1B2D"/>
    <w:rsid w:val="00EE3400"/>
    <w:rsid w:val="00EE6172"/>
    <w:rsid w:val="00EE71CD"/>
    <w:rsid w:val="00EE76E7"/>
    <w:rsid w:val="00EE7A53"/>
    <w:rsid w:val="00EF1542"/>
    <w:rsid w:val="00EF1A2D"/>
    <w:rsid w:val="00EF1BA5"/>
    <w:rsid w:val="00EF632F"/>
    <w:rsid w:val="00EF657F"/>
    <w:rsid w:val="00EF706D"/>
    <w:rsid w:val="00EF7655"/>
    <w:rsid w:val="00EF7957"/>
    <w:rsid w:val="00F002BF"/>
    <w:rsid w:val="00F00C3A"/>
    <w:rsid w:val="00F01247"/>
    <w:rsid w:val="00F03DE5"/>
    <w:rsid w:val="00F05646"/>
    <w:rsid w:val="00F0652F"/>
    <w:rsid w:val="00F0748A"/>
    <w:rsid w:val="00F0750B"/>
    <w:rsid w:val="00F106C2"/>
    <w:rsid w:val="00F127F3"/>
    <w:rsid w:val="00F14C6B"/>
    <w:rsid w:val="00F15249"/>
    <w:rsid w:val="00F20C77"/>
    <w:rsid w:val="00F26539"/>
    <w:rsid w:val="00F3063A"/>
    <w:rsid w:val="00F31010"/>
    <w:rsid w:val="00F32C9A"/>
    <w:rsid w:val="00F32CA3"/>
    <w:rsid w:val="00F34020"/>
    <w:rsid w:val="00F347B9"/>
    <w:rsid w:val="00F34859"/>
    <w:rsid w:val="00F348B7"/>
    <w:rsid w:val="00F34FA2"/>
    <w:rsid w:val="00F35169"/>
    <w:rsid w:val="00F35430"/>
    <w:rsid w:val="00F3618C"/>
    <w:rsid w:val="00F36583"/>
    <w:rsid w:val="00F37227"/>
    <w:rsid w:val="00F37C70"/>
    <w:rsid w:val="00F42AAF"/>
    <w:rsid w:val="00F43084"/>
    <w:rsid w:val="00F46622"/>
    <w:rsid w:val="00F47749"/>
    <w:rsid w:val="00F52B95"/>
    <w:rsid w:val="00F5373F"/>
    <w:rsid w:val="00F54A5F"/>
    <w:rsid w:val="00F54A9F"/>
    <w:rsid w:val="00F5622E"/>
    <w:rsid w:val="00F603CC"/>
    <w:rsid w:val="00F60E81"/>
    <w:rsid w:val="00F6127B"/>
    <w:rsid w:val="00F620EC"/>
    <w:rsid w:val="00F6216D"/>
    <w:rsid w:val="00F63737"/>
    <w:rsid w:val="00F647F3"/>
    <w:rsid w:val="00F64F64"/>
    <w:rsid w:val="00F65040"/>
    <w:rsid w:val="00F67885"/>
    <w:rsid w:val="00F71C6B"/>
    <w:rsid w:val="00F7248E"/>
    <w:rsid w:val="00F73A7C"/>
    <w:rsid w:val="00F74C7A"/>
    <w:rsid w:val="00F761B5"/>
    <w:rsid w:val="00F766A6"/>
    <w:rsid w:val="00F805AB"/>
    <w:rsid w:val="00F80E4B"/>
    <w:rsid w:val="00F84490"/>
    <w:rsid w:val="00F844E6"/>
    <w:rsid w:val="00F84F86"/>
    <w:rsid w:val="00F85118"/>
    <w:rsid w:val="00F87F39"/>
    <w:rsid w:val="00F9092B"/>
    <w:rsid w:val="00F90FE8"/>
    <w:rsid w:val="00F913F3"/>
    <w:rsid w:val="00F91BDA"/>
    <w:rsid w:val="00F95275"/>
    <w:rsid w:val="00F95C98"/>
    <w:rsid w:val="00F977BA"/>
    <w:rsid w:val="00F97FB8"/>
    <w:rsid w:val="00FA0157"/>
    <w:rsid w:val="00FA0E20"/>
    <w:rsid w:val="00FA1B9D"/>
    <w:rsid w:val="00FA32CF"/>
    <w:rsid w:val="00FA374E"/>
    <w:rsid w:val="00FA4161"/>
    <w:rsid w:val="00FA5685"/>
    <w:rsid w:val="00FA7589"/>
    <w:rsid w:val="00FA7920"/>
    <w:rsid w:val="00FB0187"/>
    <w:rsid w:val="00FB02CA"/>
    <w:rsid w:val="00FB145B"/>
    <w:rsid w:val="00FB1B49"/>
    <w:rsid w:val="00FB1F55"/>
    <w:rsid w:val="00FB2505"/>
    <w:rsid w:val="00FB3DD9"/>
    <w:rsid w:val="00FB3EC4"/>
    <w:rsid w:val="00FB421B"/>
    <w:rsid w:val="00FB43A5"/>
    <w:rsid w:val="00FB48E9"/>
    <w:rsid w:val="00FB5BA4"/>
    <w:rsid w:val="00FB5F15"/>
    <w:rsid w:val="00FB684E"/>
    <w:rsid w:val="00FB6F5C"/>
    <w:rsid w:val="00FB6FB3"/>
    <w:rsid w:val="00FC0BDF"/>
    <w:rsid w:val="00FC0F1B"/>
    <w:rsid w:val="00FC3A97"/>
    <w:rsid w:val="00FC3AD1"/>
    <w:rsid w:val="00FC59B0"/>
    <w:rsid w:val="00FC67AC"/>
    <w:rsid w:val="00FC6A6D"/>
    <w:rsid w:val="00FC7311"/>
    <w:rsid w:val="00FD2A04"/>
    <w:rsid w:val="00FD4605"/>
    <w:rsid w:val="00FD4E9D"/>
    <w:rsid w:val="00FD5BF5"/>
    <w:rsid w:val="00FE0079"/>
    <w:rsid w:val="00FE01A1"/>
    <w:rsid w:val="00FE1413"/>
    <w:rsid w:val="00FE1D35"/>
    <w:rsid w:val="00FE374F"/>
    <w:rsid w:val="00FE4929"/>
    <w:rsid w:val="00FE4AF5"/>
    <w:rsid w:val="00FE4C5B"/>
    <w:rsid w:val="00FE4DD1"/>
    <w:rsid w:val="00FE67B1"/>
    <w:rsid w:val="00FE6DCE"/>
    <w:rsid w:val="00FE6E9A"/>
    <w:rsid w:val="00FF2A4C"/>
    <w:rsid w:val="00FF4968"/>
    <w:rsid w:val="00FF60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footer"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156"/>
    <w:rPr>
      <w:sz w:val="24"/>
      <w:lang w:val="en-AU" w:eastAsia="en-US"/>
    </w:rPr>
  </w:style>
  <w:style w:type="paragraph" w:styleId="Heading1">
    <w:name w:val="heading 1"/>
    <w:aliases w:val="H1,h1,contents,h1 chapter heading,Part,proj,proj1,proj5,proj6,proj7,proj8,proj9,proj10,proj11,proj12,proj13,proj14,proj15,proj51,proj61,proj71,proj81,proj91,proj101,proj111,proj121,proj131,proj141,proj16,proj52,proj62,proj72,proj82,proj92,Para"/>
    <w:basedOn w:val="Normal"/>
    <w:next w:val="BodyText"/>
    <w:qFormat/>
    <w:rsid w:val="00F6127B"/>
    <w:pPr>
      <w:keepNext/>
      <w:pageBreakBefore/>
      <w:numPr>
        <w:numId w:val="6"/>
      </w:numPr>
      <w:shd w:val="solid" w:color="auto" w:fill="auto"/>
      <w:outlineLvl w:val="0"/>
    </w:pPr>
    <w:rPr>
      <w:rFonts w:ascii="Arial" w:hAnsi="Arial"/>
      <w:b/>
      <w:kern w:val="28"/>
      <w:sz w:val="32"/>
    </w:rPr>
  </w:style>
  <w:style w:type="paragraph" w:styleId="Heading2">
    <w:name w:val="heading 2"/>
    <w:aliases w:val="21,h2,A.B.C.,heading 2,2,A,H2,h2 main heading,B Sub/Bold,B Sub/Bold1,B Sub/Bold2,B Sub/Bold11,h2 main heading1,h2 main heading2,B Sub/Bold3,B Sub/Bold12,h2 main heading3,B Sub/Bold4,B Sub/Bold13,Para2,SubPara,H2-Heading 2,Header 2,l2,Header&#10;2"/>
    <w:basedOn w:val="Heading1"/>
    <w:next w:val="BodyText"/>
    <w:qFormat/>
    <w:rsid w:val="00F6127B"/>
    <w:pPr>
      <w:keepLines/>
      <w:pageBreakBefore w:val="0"/>
      <w:numPr>
        <w:ilvl w:val="1"/>
      </w:numPr>
      <w:shd w:val="clear" w:color="auto" w:fill="auto"/>
      <w:spacing w:before="360"/>
      <w:outlineLvl w:val="1"/>
    </w:pPr>
    <w:rPr>
      <w:sz w:val="28"/>
    </w:rPr>
  </w:style>
  <w:style w:type="paragraph" w:styleId="Heading3">
    <w:name w:val="heading 3"/>
    <w:aliases w:val="H3,heading 3,h3,h3 sub heading,underlined Heading,proj3,proj31,proj32,proj33,proj34,proj35,proj36,proj37,proj38,proj39,proj310,proj311,proj312,proj321,proj331,proj341,proj351,proj361,proj371,proj381,proj391,proj3101,proj3111,proj313,proj322,3"/>
    <w:basedOn w:val="Heading2"/>
    <w:next w:val="BodyText"/>
    <w:qFormat/>
    <w:rsid w:val="00F6127B"/>
    <w:pPr>
      <w:numPr>
        <w:ilvl w:val="2"/>
      </w:numPr>
      <w:spacing w:before="280"/>
      <w:outlineLvl w:val="2"/>
    </w:pPr>
    <w:rPr>
      <w:sz w:val="24"/>
    </w:rPr>
  </w:style>
  <w:style w:type="paragraph" w:styleId="Heading4">
    <w:name w:val="heading 4"/>
    <w:basedOn w:val="Normal"/>
    <w:next w:val="BodyText"/>
    <w:qFormat/>
    <w:rsid w:val="00F6127B"/>
    <w:pPr>
      <w:keepNext/>
      <w:keepLines/>
      <w:numPr>
        <w:ilvl w:val="3"/>
        <w:numId w:val="6"/>
      </w:numPr>
      <w:spacing w:before="180"/>
      <w:outlineLvl w:val="3"/>
    </w:pPr>
    <w:rPr>
      <w:rFonts w:ascii="Arial" w:hAnsi="Arial"/>
      <w:b/>
      <w:sz w:val="22"/>
    </w:rPr>
  </w:style>
  <w:style w:type="paragraph" w:styleId="Heading5">
    <w:name w:val="heading 5"/>
    <w:basedOn w:val="Normal"/>
    <w:next w:val="BodyText"/>
    <w:qFormat/>
    <w:rsid w:val="00F6127B"/>
    <w:pPr>
      <w:keepNext/>
      <w:keepLines/>
      <w:numPr>
        <w:ilvl w:val="4"/>
        <w:numId w:val="6"/>
      </w:numPr>
      <w:spacing w:before="180"/>
      <w:outlineLvl w:val="4"/>
    </w:pPr>
    <w:rPr>
      <w:b/>
      <w:i/>
    </w:rPr>
  </w:style>
  <w:style w:type="paragraph" w:styleId="Heading6">
    <w:name w:val="heading 6"/>
    <w:basedOn w:val="Normal"/>
    <w:next w:val="Normal"/>
    <w:qFormat/>
    <w:rsid w:val="00F6127B"/>
    <w:pPr>
      <w:keepNext/>
      <w:numPr>
        <w:ilvl w:val="5"/>
        <w:numId w:val="6"/>
      </w:numPr>
      <w:spacing w:before="360"/>
      <w:outlineLvl w:val="5"/>
    </w:pPr>
    <w:rPr>
      <w:rFonts w:ascii="Arial" w:hAnsi="Arial"/>
      <w:b/>
    </w:rPr>
  </w:style>
  <w:style w:type="paragraph" w:styleId="Heading7">
    <w:name w:val="heading 7"/>
    <w:basedOn w:val="Normal"/>
    <w:next w:val="Normal"/>
    <w:qFormat/>
    <w:rsid w:val="00927D8F"/>
    <w:pPr>
      <w:numPr>
        <w:ilvl w:val="6"/>
        <w:numId w:val="6"/>
      </w:numPr>
      <w:spacing w:before="240" w:after="60"/>
      <w:outlineLvl w:val="6"/>
    </w:pPr>
    <w:rPr>
      <w:szCs w:val="24"/>
    </w:rPr>
  </w:style>
  <w:style w:type="paragraph" w:styleId="Heading8">
    <w:name w:val="heading 8"/>
    <w:basedOn w:val="Normal"/>
    <w:next w:val="Normal"/>
    <w:link w:val="Heading8Char"/>
    <w:qFormat/>
    <w:rsid w:val="00927D8F"/>
    <w:pPr>
      <w:numPr>
        <w:ilvl w:val="7"/>
        <w:numId w:val="6"/>
      </w:numPr>
      <w:spacing w:before="240" w:after="60"/>
      <w:outlineLvl w:val="7"/>
    </w:pPr>
    <w:rPr>
      <w:i/>
      <w:iCs/>
      <w:szCs w:val="24"/>
    </w:rPr>
  </w:style>
  <w:style w:type="paragraph" w:styleId="Heading9">
    <w:name w:val="heading 9"/>
    <w:basedOn w:val="Normal"/>
    <w:next w:val="Normal"/>
    <w:qFormat/>
    <w:rsid w:val="00927D8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3,bt,paragraph 2,paragraph 21,Body Text Char1,Body Text Char Char,bt Char Char,ändrad Char Char,ändreading 6ad Char Char,Body3 Char Char,Remarks Char Char,body text Char Char,BODY TEXT Char Char,... Char Char, ändrad Char Char,BO Char Char"/>
    <w:basedOn w:val="Normal"/>
    <w:rsid w:val="00F6127B"/>
    <w:pPr>
      <w:spacing w:before="180"/>
      <w:ind w:left="567"/>
      <w:jc w:val="both"/>
    </w:pPr>
  </w:style>
  <w:style w:type="paragraph" w:customStyle="1" w:styleId="DefaultParagraphFontParaCharCharCharCharCharCharCharChar">
    <w:name w:val="Default Paragraph Font Para Char Char Char Char Char Char Char Char"/>
    <w:basedOn w:val="Normal"/>
    <w:rsid w:val="008F7E2C"/>
    <w:pPr>
      <w:spacing w:after="160" w:line="240" w:lineRule="exact"/>
    </w:pPr>
    <w:rPr>
      <w:rFonts w:ascii="Tahoma" w:hAnsi="Tahoma"/>
      <w:sz w:val="20"/>
      <w:lang w:val="en-US"/>
    </w:rPr>
  </w:style>
  <w:style w:type="paragraph" w:customStyle="1" w:styleId="Appendix1">
    <w:name w:val="Appendix 1"/>
    <w:basedOn w:val="Heading1"/>
    <w:next w:val="BodyText"/>
    <w:rsid w:val="00F6127B"/>
    <w:pPr>
      <w:numPr>
        <w:numId w:val="0"/>
      </w:numPr>
      <w:tabs>
        <w:tab w:val="num" w:pos="2160"/>
      </w:tabs>
      <w:ind w:left="567" w:hanging="567"/>
    </w:pPr>
  </w:style>
  <w:style w:type="paragraph" w:customStyle="1" w:styleId="Appendix2">
    <w:name w:val="Appendix 2"/>
    <w:basedOn w:val="Appendix1"/>
    <w:next w:val="BodyText"/>
    <w:rsid w:val="00F6127B"/>
    <w:pPr>
      <w:pageBreakBefore w:val="0"/>
      <w:shd w:val="clear" w:color="auto" w:fill="auto"/>
      <w:tabs>
        <w:tab w:val="clear" w:pos="2160"/>
        <w:tab w:val="num" w:pos="567"/>
      </w:tabs>
      <w:spacing w:before="360"/>
    </w:pPr>
  </w:style>
  <w:style w:type="paragraph" w:customStyle="1" w:styleId="Appendix3">
    <w:name w:val="Appendix 3"/>
    <w:basedOn w:val="Appendix2"/>
    <w:next w:val="BodyText"/>
    <w:rsid w:val="00F6127B"/>
    <w:pPr>
      <w:keepLines/>
      <w:tabs>
        <w:tab w:val="clear" w:pos="567"/>
        <w:tab w:val="num" w:pos="720"/>
      </w:tabs>
      <w:spacing w:before="280"/>
    </w:pPr>
    <w:rPr>
      <w:sz w:val="24"/>
    </w:rPr>
  </w:style>
  <w:style w:type="paragraph" w:customStyle="1" w:styleId="Appendix4">
    <w:name w:val="Appendix 4"/>
    <w:basedOn w:val="Appendix3"/>
    <w:next w:val="BodyText"/>
    <w:rsid w:val="00F6127B"/>
    <w:pPr>
      <w:tabs>
        <w:tab w:val="clear" w:pos="720"/>
      </w:tabs>
      <w:spacing w:before="180"/>
      <w:ind w:left="0" w:firstLine="0"/>
    </w:pPr>
  </w:style>
  <w:style w:type="paragraph" w:customStyle="1" w:styleId="Approval">
    <w:name w:val="Approval"/>
    <w:basedOn w:val="Heading1"/>
    <w:rsid w:val="00F6127B"/>
    <w:pPr>
      <w:numPr>
        <w:numId w:val="0"/>
      </w:numPr>
    </w:pPr>
  </w:style>
  <w:style w:type="paragraph" w:styleId="BlockText">
    <w:name w:val="Block Text"/>
    <w:basedOn w:val="Normal"/>
    <w:rsid w:val="00F6127B"/>
    <w:pPr>
      <w:spacing w:before="180"/>
      <w:ind w:left="1440" w:right="1440"/>
    </w:pPr>
  </w:style>
  <w:style w:type="paragraph" w:styleId="BodyText2">
    <w:name w:val="Body Text 2"/>
    <w:basedOn w:val="BodyText"/>
    <w:rsid w:val="00F6127B"/>
    <w:pPr>
      <w:spacing w:after="60" w:line="480" w:lineRule="auto"/>
    </w:pPr>
  </w:style>
  <w:style w:type="paragraph" w:styleId="BodyText3">
    <w:name w:val="Body Text 3"/>
    <w:basedOn w:val="BodyText"/>
    <w:rsid w:val="00F6127B"/>
    <w:pPr>
      <w:spacing w:before="120"/>
    </w:pPr>
    <w:rPr>
      <w:sz w:val="16"/>
      <w:szCs w:val="16"/>
    </w:rPr>
  </w:style>
  <w:style w:type="paragraph" w:styleId="BodyTextFirstIndent">
    <w:name w:val="Body Text First Indent"/>
    <w:basedOn w:val="BodyText"/>
    <w:rsid w:val="00F6127B"/>
    <w:pPr>
      <w:ind w:left="0" w:firstLine="210"/>
      <w:jc w:val="left"/>
    </w:pPr>
  </w:style>
  <w:style w:type="paragraph" w:styleId="BodyTextIndent">
    <w:name w:val="Body Text Indent"/>
    <w:basedOn w:val="BodyText"/>
    <w:rsid w:val="00F6127B"/>
    <w:pPr>
      <w:ind w:left="851"/>
    </w:pPr>
  </w:style>
  <w:style w:type="paragraph" w:styleId="BodyTextFirstIndent2">
    <w:name w:val="Body Text First Indent 2"/>
    <w:basedOn w:val="BodyTextFirstIndent"/>
    <w:rsid w:val="00F6127B"/>
    <w:pPr>
      <w:ind w:left="284"/>
    </w:pPr>
  </w:style>
  <w:style w:type="paragraph" w:styleId="BodyTextIndent2">
    <w:name w:val="Body Text Indent 2"/>
    <w:basedOn w:val="BodyText2"/>
    <w:rsid w:val="00F6127B"/>
    <w:pPr>
      <w:ind w:left="851"/>
    </w:pPr>
  </w:style>
  <w:style w:type="paragraph" w:styleId="BodyTextIndent3">
    <w:name w:val="Body Text Indent 3"/>
    <w:basedOn w:val="BodyText3"/>
    <w:rsid w:val="00F6127B"/>
    <w:pPr>
      <w:ind w:left="851"/>
    </w:pPr>
  </w:style>
  <w:style w:type="paragraph" w:customStyle="1" w:styleId="Branch">
    <w:name w:val="Branch"/>
    <w:basedOn w:val="Normal"/>
    <w:rsid w:val="00F6127B"/>
    <w:pPr>
      <w:jc w:val="right"/>
    </w:pPr>
    <w:rPr>
      <w:sz w:val="20"/>
    </w:rPr>
  </w:style>
  <w:style w:type="paragraph" w:styleId="Caption">
    <w:name w:val="caption"/>
    <w:basedOn w:val="Normal"/>
    <w:next w:val="BodyText"/>
    <w:qFormat/>
    <w:rsid w:val="00F6127B"/>
    <w:pPr>
      <w:spacing w:before="60"/>
      <w:ind w:left="562"/>
    </w:pPr>
    <w:rPr>
      <w:rFonts w:ascii="Arial" w:hAnsi="Arial"/>
      <w:sz w:val="16"/>
    </w:rPr>
  </w:style>
  <w:style w:type="character" w:styleId="Emphasis">
    <w:name w:val="Emphasis"/>
    <w:qFormat/>
    <w:rsid w:val="00F6127B"/>
    <w:rPr>
      <w:i/>
    </w:rPr>
  </w:style>
  <w:style w:type="paragraph" w:styleId="Footer">
    <w:name w:val="footer"/>
    <w:basedOn w:val="Normal"/>
    <w:link w:val="FooterChar"/>
    <w:uiPriority w:val="99"/>
    <w:rsid w:val="00F6127B"/>
    <w:pPr>
      <w:pBdr>
        <w:top w:val="single" w:sz="2" w:space="1" w:color="auto"/>
      </w:pBdr>
      <w:tabs>
        <w:tab w:val="center" w:pos="4536"/>
        <w:tab w:val="right" w:pos="9072"/>
      </w:tabs>
      <w:spacing w:before="240"/>
    </w:pPr>
    <w:rPr>
      <w:sz w:val="16"/>
    </w:rPr>
  </w:style>
  <w:style w:type="paragraph" w:customStyle="1" w:styleId="Gap">
    <w:name w:val="Gap"/>
    <w:basedOn w:val="Normal"/>
    <w:rsid w:val="00F6127B"/>
    <w:rPr>
      <w:sz w:val="20"/>
    </w:rPr>
  </w:style>
  <w:style w:type="paragraph" w:customStyle="1" w:styleId="GapBig">
    <w:name w:val="Gap Big"/>
    <w:basedOn w:val="Gap"/>
    <w:rsid w:val="00F6127B"/>
    <w:pPr>
      <w:spacing w:before="600"/>
    </w:pPr>
  </w:style>
  <w:style w:type="paragraph" w:customStyle="1" w:styleId="Graphic">
    <w:name w:val="Graphic"/>
    <w:basedOn w:val="Caption"/>
    <w:rsid w:val="00F6127B"/>
    <w:pPr>
      <w:keepNext/>
      <w:spacing w:before="240"/>
    </w:pPr>
  </w:style>
  <w:style w:type="paragraph" w:styleId="Header">
    <w:name w:val="header"/>
    <w:aliases w:val="rep_Header"/>
    <w:basedOn w:val="Normal"/>
    <w:rsid w:val="00F6127B"/>
    <w:pPr>
      <w:pBdr>
        <w:bottom w:val="single" w:sz="2" w:space="3" w:color="auto"/>
      </w:pBdr>
      <w:tabs>
        <w:tab w:val="center" w:pos="4536"/>
        <w:tab w:val="right" w:pos="9072"/>
      </w:tabs>
      <w:spacing w:after="360"/>
    </w:pPr>
    <w:rPr>
      <w:sz w:val="16"/>
    </w:rPr>
  </w:style>
  <w:style w:type="character" w:styleId="Hyperlink">
    <w:name w:val="Hyperlink"/>
    <w:uiPriority w:val="99"/>
    <w:rsid w:val="00F6127B"/>
    <w:rPr>
      <w:color w:val="0000FF"/>
      <w:u w:val="single"/>
    </w:rPr>
  </w:style>
  <w:style w:type="paragraph" w:customStyle="1" w:styleId="Invisible1">
    <w:name w:val="Invisible 1"/>
    <w:basedOn w:val="Heading1"/>
    <w:next w:val="BodyText"/>
    <w:rsid w:val="00F6127B"/>
    <w:pPr>
      <w:numPr>
        <w:numId w:val="0"/>
      </w:numPr>
      <w:shd w:val="clear" w:color="auto" w:fill="000000"/>
    </w:pPr>
  </w:style>
  <w:style w:type="paragraph" w:customStyle="1" w:styleId="Invisible2">
    <w:name w:val="Invisible 2"/>
    <w:basedOn w:val="Invisible1"/>
    <w:next w:val="BodyText"/>
    <w:rsid w:val="00F6127B"/>
    <w:pPr>
      <w:pageBreakBefore w:val="0"/>
      <w:shd w:val="clear" w:color="auto" w:fill="auto"/>
      <w:spacing w:before="360"/>
    </w:pPr>
  </w:style>
  <w:style w:type="paragraph" w:customStyle="1" w:styleId="Invisible3">
    <w:name w:val="Invisible 3"/>
    <w:basedOn w:val="Invisible2"/>
    <w:rsid w:val="00F6127B"/>
    <w:pPr>
      <w:spacing w:before="280"/>
    </w:pPr>
    <w:rPr>
      <w:sz w:val="24"/>
    </w:rPr>
  </w:style>
  <w:style w:type="paragraph" w:styleId="ListBullet">
    <w:name w:val="List Bullet"/>
    <w:basedOn w:val="Normal"/>
    <w:rsid w:val="00F6127B"/>
    <w:pPr>
      <w:tabs>
        <w:tab w:val="num" w:pos="1701"/>
      </w:tabs>
      <w:spacing w:before="120" w:after="40"/>
      <w:ind w:left="1701" w:hanging="567"/>
    </w:pPr>
  </w:style>
  <w:style w:type="paragraph" w:styleId="ListBullet2">
    <w:name w:val="List Bullet 2"/>
    <w:basedOn w:val="ListBullet"/>
    <w:rsid w:val="00F6127B"/>
    <w:pPr>
      <w:tabs>
        <w:tab w:val="clear" w:pos="1701"/>
        <w:tab w:val="num" w:pos="2061"/>
      </w:tabs>
      <w:spacing w:before="40"/>
      <w:ind w:left="2041" w:hanging="340"/>
    </w:pPr>
  </w:style>
  <w:style w:type="paragraph" w:styleId="ListBullet3">
    <w:name w:val="List Bullet 3"/>
    <w:basedOn w:val="ListBullet2"/>
    <w:rsid w:val="00F6127B"/>
    <w:pPr>
      <w:tabs>
        <w:tab w:val="clear" w:pos="2061"/>
        <w:tab w:val="num" w:pos="2835"/>
      </w:tabs>
      <w:ind w:left="2835" w:hanging="567"/>
    </w:pPr>
  </w:style>
  <w:style w:type="paragraph" w:styleId="ListBullet4">
    <w:name w:val="List Bullet 4"/>
    <w:basedOn w:val="ListBullet3"/>
    <w:rsid w:val="00F6127B"/>
    <w:pPr>
      <w:tabs>
        <w:tab w:val="clear" w:pos="2835"/>
      </w:tabs>
      <w:ind w:left="3119" w:firstLine="0"/>
    </w:pPr>
  </w:style>
  <w:style w:type="paragraph" w:styleId="ListNumber">
    <w:name w:val="List Number"/>
    <w:basedOn w:val="Normal"/>
    <w:rsid w:val="00F6127B"/>
    <w:pPr>
      <w:tabs>
        <w:tab w:val="num" w:pos="1134"/>
      </w:tabs>
      <w:spacing w:before="180"/>
      <w:ind w:left="1134" w:hanging="567"/>
    </w:pPr>
  </w:style>
  <w:style w:type="paragraph" w:styleId="ListNumber2">
    <w:name w:val="List Number 2"/>
    <w:basedOn w:val="ListNumber"/>
    <w:rsid w:val="00F6127B"/>
    <w:pPr>
      <w:tabs>
        <w:tab w:val="clear" w:pos="1134"/>
        <w:tab w:val="num" w:pos="1701"/>
      </w:tabs>
      <w:spacing w:before="60" w:after="20"/>
      <w:ind w:left="1701"/>
    </w:pPr>
  </w:style>
  <w:style w:type="paragraph" w:styleId="ListNumber3">
    <w:name w:val="List Number 3"/>
    <w:basedOn w:val="ListNumber2"/>
    <w:rsid w:val="00F6127B"/>
    <w:pPr>
      <w:tabs>
        <w:tab w:val="clear" w:pos="1701"/>
        <w:tab w:val="num" w:pos="2098"/>
      </w:tabs>
      <w:ind w:left="2098" w:hanging="397"/>
    </w:pPr>
  </w:style>
  <w:style w:type="paragraph" w:styleId="ListNumber4">
    <w:name w:val="List Number 4"/>
    <w:basedOn w:val="ListNumber3"/>
    <w:rsid w:val="00F6127B"/>
    <w:pPr>
      <w:tabs>
        <w:tab w:val="clear" w:pos="2098"/>
        <w:tab w:val="left" w:pos="2665"/>
        <w:tab w:val="num" w:pos="3348"/>
      </w:tabs>
      <w:ind w:left="2665"/>
    </w:pPr>
  </w:style>
  <w:style w:type="paragraph" w:styleId="Subtitle">
    <w:name w:val="Subtitle"/>
    <w:basedOn w:val="Normal"/>
    <w:qFormat/>
    <w:rsid w:val="00F6127B"/>
    <w:pPr>
      <w:keepLines/>
      <w:jc w:val="right"/>
      <w:outlineLvl w:val="1"/>
    </w:pPr>
    <w:rPr>
      <w:rFonts w:ascii="Arial" w:hAnsi="Arial"/>
      <w:b/>
      <w:sz w:val="36"/>
    </w:rPr>
  </w:style>
  <w:style w:type="paragraph" w:customStyle="1" w:styleId="Logo">
    <w:name w:val="Logo"/>
    <w:basedOn w:val="Subtitle"/>
    <w:rsid w:val="00F6127B"/>
    <w:pPr>
      <w:spacing w:before="1320"/>
    </w:pPr>
  </w:style>
  <w:style w:type="paragraph" w:customStyle="1" w:styleId="Logo2">
    <w:name w:val="Logo2"/>
    <w:basedOn w:val="Logo"/>
    <w:rsid w:val="00F6127B"/>
    <w:pPr>
      <w:spacing w:before="1800"/>
      <w:ind w:left="3402" w:right="425"/>
    </w:pPr>
  </w:style>
  <w:style w:type="character" w:styleId="PageNumber">
    <w:name w:val="page number"/>
    <w:basedOn w:val="DefaultParagraphFont"/>
    <w:rsid w:val="00F6127B"/>
  </w:style>
  <w:style w:type="paragraph" w:styleId="Title">
    <w:name w:val="Title"/>
    <w:basedOn w:val="Normal"/>
    <w:next w:val="Subtitle"/>
    <w:qFormat/>
    <w:rsid w:val="00F6127B"/>
    <w:pPr>
      <w:keepLines/>
      <w:outlineLvl w:val="0"/>
    </w:pPr>
    <w:rPr>
      <w:rFonts w:ascii="Arial" w:hAnsi="Arial"/>
      <w:b/>
      <w:kern w:val="28"/>
      <w:sz w:val="56"/>
      <w:lang w:val="en-US"/>
    </w:rPr>
  </w:style>
  <w:style w:type="paragraph" w:customStyle="1" w:styleId="SectionHeading">
    <w:name w:val="Section Heading"/>
    <w:basedOn w:val="Title"/>
    <w:next w:val="Subtitle"/>
    <w:rsid w:val="00F6127B"/>
    <w:pPr>
      <w:pageBreakBefore/>
      <w:pBdr>
        <w:top w:val="single" w:sz="36" w:space="6" w:color="auto"/>
        <w:bottom w:val="single" w:sz="36" w:space="6" w:color="auto"/>
      </w:pBdr>
      <w:jc w:val="center"/>
    </w:pPr>
  </w:style>
  <w:style w:type="paragraph" w:customStyle="1" w:styleId="TableHeading">
    <w:name w:val="Table Heading"/>
    <w:basedOn w:val="Normal"/>
    <w:rsid w:val="00F6127B"/>
    <w:pPr>
      <w:keepNext/>
      <w:keepLines/>
      <w:spacing w:before="60" w:after="60"/>
    </w:pPr>
    <w:rPr>
      <w:b/>
    </w:rPr>
  </w:style>
  <w:style w:type="paragraph" w:customStyle="1" w:styleId="TableText">
    <w:name w:val="Table Text"/>
    <w:basedOn w:val="Normal"/>
    <w:rsid w:val="00F6127B"/>
    <w:pPr>
      <w:spacing w:before="60" w:after="60"/>
    </w:pPr>
    <w:rPr>
      <w:sz w:val="22"/>
    </w:rPr>
  </w:style>
  <w:style w:type="paragraph" w:customStyle="1" w:styleId="TextHeading">
    <w:name w:val="Text Heading"/>
    <w:basedOn w:val="Heading2"/>
    <w:next w:val="BodyText"/>
    <w:rsid w:val="00F6127B"/>
    <w:pPr>
      <w:numPr>
        <w:ilvl w:val="0"/>
        <w:numId w:val="0"/>
      </w:numPr>
      <w:pBdr>
        <w:bottom w:val="single" w:sz="4" w:space="1" w:color="auto"/>
      </w:pBdr>
      <w:spacing w:after="120"/>
      <w:ind w:left="567"/>
    </w:pPr>
    <w:rPr>
      <w:b w:val="0"/>
      <w:sz w:val="24"/>
    </w:rPr>
  </w:style>
  <w:style w:type="paragraph" w:styleId="TOC1">
    <w:name w:val="toc 1"/>
    <w:basedOn w:val="Normal"/>
    <w:autoRedefine/>
    <w:uiPriority w:val="39"/>
    <w:rsid w:val="005C423C"/>
    <w:pPr>
      <w:tabs>
        <w:tab w:val="left" w:pos="567"/>
        <w:tab w:val="right" w:leader="dot" w:pos="8959"/>
      </w:tabs>
      <w:spacing w:before="240"/>
      <w:ind w:left="567" w:hanging="567"/>
    </w:pPr>
    <w:rPr>
      <w:rFonts w:ascii="Verdana" w:hAnsi="Verdana" w:cs="Arial"/>
      <w:b/>
      <w:noProof/>
      <w:sz w:val="20"/>
    </w:rPr>
  </w:style>
  <w:style w:type="paragraph" w:styleId="TOC2">
    <w:name w:val="toc 2"/>
    <w:basedOn w:val="TOC1"/>
    <w:autoRedefine/>
    <w:uiPriority w:val="39"/>
    <w:rsid w:val="009C2568"/>
    <w:pPr>
      <w:tabs>
        <w:tab w:val="left" w:pos="1134"/>
      </w:tabs>
      <w:spacing w:before="60"/>
    </w:pPr>
    <w:rPr>
      <w:b w:val="0"/>
    </w:rPr>
  </w:style>
  <w:style w:type="paragraph" w:styleId="TOC3">
    <w:name w:val="toc 3"/>
    <w:basedOn w:val="TOC2"/>
    <w:autoRedefine/>
    <w:uiPriority w:val="39"/>
    <w:rsid w:val="009C2568"/>
    <w:pPr>
      <w:ind w:left="562" w:hanging="562"/>
    </w:pPr>
    <w:rPr>
      <w:bCs/>
      <w:lang w:val="en-US"/>
    </w:rPr>
  </w:style>
  <w:style w:type="paragraph" w:styleId="TOC4">
    <w:name w:val="toc 4"/>
    <w:basedOn w:val="Normal"/>
    <w:next w:val="Normal"/>
    <w:autoRedefine/>
    <w:semiHidden/>
    <w:rsid w:val="00F6127B"/>
    <w:pPr>
      <w:ind w:left="720"/>
    </w:pPr>
  </w:style>
  <w:style w:type="paragraph" w:styleId="TOC5">
    <w:name w:val="toc 5"/>
    <w:basedOn w:val="Normal"/>
    <w:next w:val="Normal"/>
    <w:autoRedefine/>
    <w:semiHidden/>
    <w:rsid w:val="00F6127B"/>
    <w:pPr>
      <w:ind w:left="960"/>
    </w:pPr>
  </w:style>
  <w:style w:type="paragraph" w:styleId="TOC6">
    <w:name w:val="toc 6"/>
    <w:basedOn w:val="Normal"/>
    <w:next w:val="Normal"/>
    <w:autoRedefine/>
    <w:semiHidden/>
    <w:rsid w:val="00F6127B"/>
    <w:pPr>
      <w:ind w:left="1200"/>
    </w:pPr>
  </w:style>
  <w:style w:type="paragraph" w:styleId="TOC7">
    <w:name w:val="toc 7"/>
    <w:basedOn w:val="Normal"/>
    <w:next w:val="Normal"/>
    <w:autoRedefine/>
    <w:semiHidden/>
    <w:rsid w:val="00F6127B"/>
    <w:pPr>
      <w:ind w:left="1440"/>
    </w:pPr>
  </w:style>
  <w:style w:type="paragraph" w:styleId="TOC8">
    <w:name w:val="toc 8"/>
    <w:basedOn w:val="Normal"/>
    <w:next w:val="Normal"/>
    <w:autoRedefine/>
    <w:semiHidden/>
    <w:rsid w:val="00F6127B"/>
    <w:pPr>
      <w:ind w:left="1680"/>
    </w:pPr>
  </w:style>
  <w:style w:type="paragraph" w:styleId="TOC9">
    <w:name w:val="toc 9"/>
    <w:basedOn w:val="Normal"/>
    <w:next w:val="Normal"/>
    <w:autoRedefine/>
    <w:semiHidden/>
    <w:rsid w:val="00F6127B"/>
    <w:pPr>
      <w:ind w:left="1920"/>
    </w:pPr>
  </w:style>
  <w:style w:type="paragraph" w:customStyle="1" w:styleId="Copyright">
    <w:name w:val="Copyright"/>
    <w:rsid w:val="00F6127B"/>
    <w:pPr>
      <w:keepNext/>
      <w:keepLines/>
      <w:jc w:val="both"/>
    </w:pPr>
    <w:rPr>
      <w:rFonts w:ascii="Garamond" w:hAnsi="Garamond"/>
      <w:noProof/>
      <w:lang w:val="en-AU" w:eastAsia="en-US"/>
    </w:rPr>
  </w:style>
  <w:style w:type="paragraph" w:customStyle="1" w:styleId="CopyrightHeader">
    <w:name w:val="Copyright Header"/>
    <w:rsid w:val="00F6127B"/>
    <w:pPr>
      <w:keepNext/>
      <w:keepLines/>
      <w:spacing w:before="1000"/>
    </w:pPr>
    <w:rPr>
      <w:rFonts w:ascii="Garamond" w:hAnsi="Garamond"/>
      <w:b/>
      <w:lang w:val="en-NZ" w:eastAsia="en-US"/>
    </w:rPr>
  </w:style>
  <w:style w:type="paragraph" w:customStyle="1" w:styleId="DocControlHeader">
    <w:name w:val="Doc Control Header"/>
    <w:rsid w:val="00F6127B"/>
    <w:pPr>
      <w:spacing w:after="120"/>
      <w:jc w:val="center"/>
    </w:pPr>
    <w:rPr>
      <w:rFonts w:ascii="Garamond" w:hAnsi="Garamond"/>
      <w:b/>
      <w:sz w:val="24"/>
      <w:lang w:val="en-NZ" w:eastAsia="en-US"/>
    </w:rPr>
  </w:style>
  <w:style w:type="paragraph" w:customStyle="1" w:styleId="DocControlText">
    <w:name w:val="Doc Control Text"/>
    <w:rsid w:val="00F6127B"/>
    <w:pPr>
      <w:jc w:val="center"/>
    </w:pPr>
    <w:rPr>
      <w:rFonts w:ascii="Garamond" w:hAnsi="Garamond"/>
      <w:sz w:val="24"/>
      <w:lang w:val="en-NZ" w:eastAsia="en-US"/>
    </w:rPr>
  </w:style>
  <w:style w:type="paragraph" w:styleId="TableofFigures">
    <w:name w:val="table of figures"/>
    <w:basedOn w:val="Normal"/>
    <w:next w:val="Normal"/>
    <w:semiHidden/>
    <w:rsid w:val="00F6127B"/>
    <w:pPr>
      <w:ind w:left="480" w:hanging="480"/>
    </w:pPr>
  </w:style>
  <w:style w:type="character" w:styleId="LineNumber">
    <w:name w:val="line number"/>
    <w:rsid w:val="00F6127B"/>
    <w:rPr>
      <w:rFonts w:ascii="Arial" w:hAnsi="Arial"/>
      <w:sz w:val="18"/>
    </w:rPr>
  </w:style>
  <w:style w:type="paragraph" w:customStyle="1" w:styleId="Bullet2">
    <w:name w:val="Bullet #2"/>
    <w:basedOn w:val="Normal"/>
    <w:autoRedefine/>
    <w:rsid w:val="00246365"/>
    <w:pPr>
      <w:tabs>
        <w:tab w:val="num" w:pos="2160"/>
      </w:tabs>
      <w:spacing w:after="60"/>
      <w:ind w:left="2160" w:hanging="360"/>
    </w:pPr>
    <w:rPr>
      <w:color w:val="000000"/>
      <w:szCs w:val="24"/>
      <w:lang w:val="en-US"/>
    </w:rPr>
  </w:style>
  <w:style w:type="paragraph" w:customStyle="1" w:styleId="RedBullet1">
    <w:name w:val="Red Bullet #1"/>
    <w:basedOn w:val="Normal"/>
    <w:autoRedefine/>
    <w:rsid w:val="00012C7D"/>
    <w:pPr>
      <w:tabs>
        <w:tab w:val="num" w:pos="1440"/>
      </w:tabs>
      <w:spacing w:after="60"/>
      <w:ind w:left="1440" w:hanging="720"/>
    </w:pPr>
    <w:rPr>
      <w:rFonts w:eastAsia="Batang"/>
      <w:color w:val="FF0000"/>
      <w:szCs w:val="24"/>
      <w:lang w:val="en-US"/>
    </w:rPr>
  </w:style>
  <w:style w:type="paragraph" w:customStyle="1" w:styleId="Bullet1">
    <w:name w:val="Bullet #1"/>
    <w:basedOn w:val="Normal"/>
    <w:rsid w:val="00012C7D"/>
    <w:pPr>
      <w:numPr>
        <w:numId w:val="1"/>
      </w:numPr>
      <w:spacing w:after="60"/>
    </w:pPr>
    <w:rPr>
      <w:color w:val="000000"/>
      <w:szCs w:val="24"/>
      <w:lang w:val="en-US"/>
    </w:rPr>
  </w:style>
  <w:style w:type="paragraph" w:customStyle="1" w:styleId="SubHeading">
    <w:name w:val="Sub Heading"/>
    <w:basedOn w:val="Normal"/>
    <w:rsid w:val="00145C12"/>
    <w:pPr>
      <w:spacing w:before="240" w:after="240"/>
    </w:pPr>
    <w:rPr>
      <w:rFonts w:eastAsia="Times"/>
      <w:b/>
      <w:bCs/>
      <w:smallCaps/>
      <w:color w:val="01756A"/>
      <w:sz w:val="28"/>
      <w:szCs w:val="24"/>
      <w:lang w:val="en-US"/>
    </w:rPr>
  </w:style>
  <w:style w:type="character" w:customStyle="1" w:styleId="StyleRed">
    <w:name w:val="Style Red"/>
    <w:rsid w:val="00810180"/>
    <w:rPr>
      <w:color w:val="FF0000"/>
    </w:rPr>
  </w:style>
  <w:style w:type="paragraph" w:styleId="FootnoteText">
    <w:name w:val="footnote text"/>
    <w:basedOn w:val="Normal"/>
    <w:link w:val="FootnoteTextChar"/>
    <w:uiPriority w:val="99"/>
    <w:rsid w:val="000F4925"/>
    <w:rPr>
      <w:rFonts w:ascii="Arial" w:hAnsi="Arial"/>
      <w:sz w:val="20"/>
      <w:lang w:val="en-US"/>
    </w:rPr>
  </w:style>
  <w:style w:type="character" w:styleId="FootnoteReference">
    <w:name w:val="footnote reference"/>
    <w:uiPriority w:val="99"/>
    <w:rsid w:val="000F4925"/>
    <w:rPr>
      <w:vertAlign w:val="superscript"/>
    </w:rPr>
  </w:style>
  <w:style w:type="paragraph" w:styleId="CommentText">
    <w:name w:val="annotation text"/>
    <w:basedOn w:val="Normal"/>
    <w:link w:val="CommentTextChar"/>
    <w:semiHidden/>
    <w:rsid w:val="003918E9"/>
    <w:pPr>
      <w:spacing w:after="120"/>
    </w:pPr>
    <w:rPr>
      <w:rFonts w:eastAsia="Times"/>
      <w:color w:val="000000"/>
      <w:sz w:val="20"/>
      <w:lang w:val="en-GB"/>
    </w:rPr>
  </w:style>
  <w:style w:type="character" w:styleId="CommentReference">
    <w:name w:val="annotation reference"/>
    <w:semiHidden/>
    <w:rsid w:val="003918E9"/>
    <w:rPr>
      <w:sz w:val="16"/>
      <w:szCs w:val="16"/>
    </w:rPr>
  </w:style>
  <w:style w:type="paragraph" w:styleId="BalloonText">
    <w:name w:val="Balloon Text"/>
    <w:basedOn w:val="Normal"/>
    <w:semiHidden/>
    <w:rsid w:val="003918E9"/>
    <w:rPr>
      <w:rFonts w:ascii="Tahoma" w:hAnsi="Tahoma" w:cs="Tahoma"/>
      <w:sz w:val="16"/>
      <w:szCs w:val="16"/>
    </w:rPr>
  </w:style>
  <w:style w:type="paragraph" w:customStyle="1" w:styleId="Style1">
    <w:name w:val="Style1"/>
    <w:basedOn w:val="Heading1"/>
    <w:rsid w:val="008F7E2C"/>
    <w:pPr>
      <w:pageBreakBefore w:val="0"/>
      <w:numPr>
        <w:numId w:val="0"/>
      </w:numPr>
      <w:shd w:val="clear" w:color="auto" w:fill="auto"/>
      <w:spacing w:before="240" w:after="60"/>
    </w:pPr>
    <w:rPr>
      <w:rFonts w:eastAsia="SimSun" w:cs="Arial"/>
      <w:bCs/>
      <w:kern w:val="32"/>
      <w:sz w:val="28"/>
      <w:szCs w:val="32"/>
      <w:lang w:val="en-GB" w:eastAsia="zh-CN"/>
    </w:rPr>
  </w:style>
  <w:style w:type="paragraph" w:customStyle="1" w:styleId="Style2">
    <w:name w:val="Style2"/>
    <w:basedOn w:val="Heading2"/>
    <w:autoRedefine/>
    <w:rsid w:val="008F7E2C"/>
    <w:pPr>
      <w:keepLines w:val="0"/>
      <w:numPr>
        <w:numId w:val="2"/>
      </w:numPr>
      <w:spacing w:before="240" w:after="60"/>
    </w:pPr>
    <w:rPr>
      <w:rFonts w:eastAsia="SimSun" w:cs="Arial"/>
      <w:bCs/>
      <w:i/>
      <w:iCs/>
      <w:kern w:val="0"/>
      <w:sz w:val="24"/>
      <w:szCs w:val="24"/>
      <w:lang w:val="en-GB" w:eastAsia="zh-CN"/>
    </w:rPr>
  </w:style>
  <w:style w:type="paragraph" w:customStyle="1" w:styleId="Style3">
    <w:name w:val="Style3"/>
    <w:basedOn w:val="Heading3"/>
    <w:autoRedefine/>
    <w:rsid w:val="008F7E2C"/>
    <w:pPr>
      <w:keepLines w:val="0"/>
      <w:numPr>
        <w:ilvl w:val="0"/>
        <w:numId w:val="0"/>
      </w:numPr>
      <w:spacing w:before="240" w:after="60"/>
    </w:pPr>
    <w:rPr>
      <w:rFonts w:eastAsia="SimSun" w:cs="Arial"/>
      <w:bCs/>
      <w:i/>
      <w:kern w:val="0"/>
      <w:sz w:val="22"/>
      <w:szCs w:val="22"/>
      <w:lang w:val="en-GB" w:eastAsia="zh-CN"/>
    </w:rPr>
  </w:style>
  <w:style w:type="paragraph" w:customStyle="1" w:styleId="td">
    <w:name w:val="td"/>
    <w:basedOn w:val="Normal"/>
    <w:rsid w:val="008F7E2C"/>
    <w:pPr>
      <w:spacing w:before="100" w:beforeAutospacing="1" w:after="100" w:afterAutospacing="1" w:line="180" w:lineRule="atLeast"/>
      <w:jc w:val="both"/>
    </w:pPr>
    <w:rPr>
      <w:rFonts w:ascii="Verdana" w:hAnsi="Verdana"/>
      <w:color w:val="666666"/>
      <w:sz w:val="13"/>
      <w:szCs w:val="13"/>
      <w:lang w:val="en-US"/>
    </w:rPr>
  </w:style>
  <w:style w:type="character" w:styleId="Strong">
    <w:name w:val="Strong"/>
    <w:qFormat/>
    <w:rsid w:val="008F7E2C"/>
    <w:rPr>
      <w:b/>
      <w:bCs/>
    </w:rPr>
  </w:style>
  <w:style w:type="character" w:customStyle="1" w:styleId="text1">
    <w:name w:val="text1"/>
    <w:rsid w:val="008F7E2C"/>
    <w:rPr>
      <w:rFonts w:ascii="Verdana" w:hAnsi="Verdana" w:cs="Verdana"/>
      <w:sz w:val="16"/>
      <w:szCs w:val="16"/>
    </w:rPr>
  </w:style>
  <w:style w:type="paragraph" w:customStyle="1" w:styleId="PMheader">
    <w:name w:val="PMheader"/>
    <w:basedOn w:val="Normal"/>
    <w:rsid w:val="008F7E2C"/>
    <w:pPr>
      <w:tabs>
        <w:tab w:val="left" w:leader="dot" w:pos="6840"/>
      </w:tabs>
      <w:ind w:right="1440"/>
    </w:pPr>
    <w:rPr>
      <w:rFonts w:ascii="Helvetica" w:eastAsia="MS Mincho" w:hAnsi="Helvetica"/>
      <w:sz w:val="18"/>
      <w:szCs w:val="18"/>
      <w:lang w:val="en-GB"/>
    </w:rPr>
  </w:style>
  <w:style w:type="character" w:styleId="HTMLTypewriter">
    <w:name w:val="HTML Typewriter"/>
    <w:rsid w:val="008F7E2C"/>
    <w:rPr>
      <w:sz w:val="20"/>
      <w:szCs w:val="20"/>
    </w:rPr>
  </w:style>
  <w:style w:type="paragraph" w:customStyle="1" w:styleId="Default">
    <w:name w:val="Default"/>
    <w:rsid w:val="008F7E2C"/>
    <w:pPr>
      <w:autoSpaceDE w:val="0"/>
      <w:autoSpaceDN w:val="0"/>
      <w:adjustRightInd w:val="0"/>
    </w:pPr>
    <w:rPr>
      <w:lang w:val="en-US" w:eastAsia="en-US"/>
    </w:rPr>
  </w:style>
  <w:style w:type="paragraph" w:customStyle="1" w:styleId="body">
    <w:name w:val="body"/>
    <w:basedOn w:val="Default"/>
    <w:next w:val="Default"/>
    <w:rsid w:val="008F7E2C"/>
    <w:pPr>
      <w:spacing w:after="140"/>
    </w:pPr>
    <w:rPr>
      <w:sz w:val="24"/>
      <w:szCs w:val="24"/>
    </w:rPr>
  </w:style>
  <w:style w:type="paragraph" w:customStyle="1" w:styleId="BodyText1">
    <w:name w:val="Body Text 1"/>
    <w:basedOn w:val="BlockText"/>
    <w:rsid w:val="008F7E2C"/>
    <w:pPr>
      <w:widowControl w:val="0"/>
      <w:numPr>
        <w:numId w:val="3"/>
      </w:numPr>
      <w:spacing w:before="60" w:after="60"/>
      <w:ind w:right="0"/>
    </w:pPr>
    <w:rPr>
      <w:rFonts w:ascii="Tahoma" w:eastAsia="MS Mincho" w:hAnsi="Tahoma"/>
      <w:sz w:val="20"/>
      <w:lang w:val="en-US"/>
    </w:rPr>
  </w:style>
  <w:style w:type="paragraph" w:customStyle="1" w:styleId="xl45">
    <w:name w:val="xl45"/>
    <w:basedOn w:val="Normal"/>
    <w:rsid w:val="008F7E2C"/>
    <w:pPr>
      <w:spacing w:before="100" w:beforeAutospacing="1" w:after="100" w:afterAutospacing="1"/>
    </w:pPr>
    <w:rPr>
      <w:rFonts w:ascii="Tahoma" w:eastAsia="Arial Unicode MS" w:hAnsi="Tahoma" w:cs="Tahoma"/>
      <w:szCs w:val="24"/>
      <w:lang w:val="en-US"/>
    </w:rPr>
  </w:style>
  <w:style w:type="paragraph" w:customStyle="1" w:styleId="PMstyle">
    <w:name w:val="PMstyle"/>
    <w:rsid w:val="008F7E2C"/>
    <w:rPr>
      <w:rFonts w:ascii="Helvetica" w:hAnsi="Helvetica"/>
      <w:sz w:val="22"/>
      <w:szCs w:val="22"/>
      <w:lang w:val="en-US" w:eastAsia="en-US"/>
    </w:rPr>
  </w:style>
  <w:style w:type="paragraph" w:customStyle="1" w:styleId="GenericHeading">
    <w:name w:val="Generic Heading"/>
    <w:basedOn w:val="Normal"/>
    <w:next w:val="Normal"/>
    <w:rsid w:val="008F7E2C"/>
    <w:pPr>
      <w:keepNext/>
      <w:keepLines/>
      <w:pBdr>
        <w:top w:val="single" w:sz="48" w:space="1" w:color="FFFFFF"/>
        <w:left w:val="single" w:sz="6" w:space="4" w:color="FFFFFF"/>
        <w:bottom w:val="single" w:sz="6" w:space="1" w:color="FFFFFF"/>
      </w:pBdr>
      <w:shd w:val="solid" w:color="auto" w:fill="auto"/>
      <w:spacing w:before="240" w:after="360"/>
      <w:ind w:left="85"/>
      <w:outlineLvl w:val="0"/>
    </w:pPr>
    <w:rPr>
      <w:rFonts w:ascii="Arial Black" w:hAnsi="Arial Black"/>
      <w:kern w:val="20"/>
      <w:position w:val="8"/>
      <w:sz w:val="28"/>
      <w:lang w:val="en-ZA"/>
    </w:rPr>
  </w:style>
  <w:style w:type="paragraph" w:customStyle="1" w:styleId="BodyText1-Bullet">
    <w:name w:val="Body  Text 1 - Bullet"/>
    <w:basedOn w:val="Normal"/>
    <w:rsid w:val="008F7E2C"/>
    <w:pPr>
      <w:widowControl w:val="0"/>
      <w:numPr>
        <w:numId w:val="4"/>
      </w:numPr>
      <w:spacing w:before="60"/>
      <w:outlineLvl w:val="2"/>
    </w:pPr>
    <w:rPr>
      <w:rFonts w:ascii="Tahoma" w:eastAsia="MS Mincho" w:hAnsi="Tahoma"/>
      <w:sz w:val="20"/>
      <w:lang w:val="en-US"/>
    </w:rPr>
  </w:style>
  <w:style w:type="paragraph" w:customStyle="1" w:styleId="Appendix">
    <w:name w:val="Appendix"/>
    <w:basedOn w:val="Heading1"/>
    <w:rsid w:val="008F7E2C"/>
    <w:pPr>
      <w:keepNext w:val="0"/>
      <w:pageBreakBefore w:val="0"/>
      <w:numPr>
        <w:numId w:val="5"/>
      </w:numPr>
      <w:shd w:val="clear" w:color="auto" w:fill="auto"/>
      <w:spacing w:before="240" w:after="240"/>
    </w:pPr>
    <w:rPr>
      <w:rFonts w:eastAsia="MS Mincho" w:cs="Arial"/>
      <w:b w:val="0"/>
      <w:bCs/>
      <w:caps/>
      <w:color w:val="000000"/>
      <w:sz w:val="24"/>
      <w:lang w:val="en-US"/>
    </w:rPr>
  </w:style>
  <w:style w:type="table" w:styleId="TableGrid">
    <w:name w:val="Table Grid"/>
    <w:basedOn w:val="TableNormal"/>
    <w:rsid w:val="008F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2Bold">
    <w:name w:val="Body Text 2 Bold"/>
    <w:basedOn w:val="BodyText2"/>
    <w:rsid w:val="008F7E2C"/>
    <w:pPr>
      <w:widowControl w:val="0"/>
      <w:spacing w:before="60" w:after="0" w:line="240" w:lineRule="auto"/>
      <w:ind w:left="0"/>
      <w:outlineLvl w:val="2"/>
    </w:pPr>
    <w:rPr>
      <w:rFonts w:ascii="Tahoma" w:eastAsia="MS Mincho" w:hAnsi="Tahoma"/>
      <w:b/>
      <w:sz w:val="20"/>
      <w:lang w:val="en-US"/>
    </w:rPr>
  </w:style>
  <w:style w:type="paragraph" w:customStyle="1" w:styleId="BodyText30">
    <w:name w:val="Body Text3"/>
    <w:basedOn w:val="Normal"/>
    <w:rsid w:val="008F7E2C"/>
    <w:pPr>
      <w:widowControl w:val="0"/>
      <w:ind w:left="397"/>
      <w:outlineLvl w:val="2"/>
    </w:pPr>
    <w:rPr>
      <w:rFonts w:ascii="Tahoma" w:eastAsia="MS Mincho" w:hAnsi="Tahoma"/>
      <w:sz w:val="20"/>
      <w:lang w:val="en-US"/>
    </w:rPr>
  </w:style>
  <w:style w:type="paragraph" w:customStyle="1" w:styleId="Bullet10">
    <w:name w:val="Bullet 1"/>
    <w:rsid w:val="008F7E2C"/>
    <w:pPr>
      <w:snapToGrid w:val="0"/>
      <w:spacing w:before="180" w:line="280" w:lineRule="exact"/>
      <w:jc w:val="both"/>
    </w:pPr>
    <w:rPr>
      <w:rFonts w:ascii="Frutiger 55" w:hAnsi="Frutiger 55"/>
      <w:iCs/>
      <w:color w:val="000000"/>
      <w:sz w:val="18"/>
      <w:lang w:val="en-US" w:eastAsia="en-US"/>
    </w:rPr>
  </w:style>
  <w:style w:type="paragraph" w:styleId="NormalWeb">
    <w:name w:val="Normal (Web)"/>
    <w:basedOn w:val="Normal"/>
    <w:uiPriority w:val="99"/>
    <w:rsid w:val="008F7E2C"/>
    <w:pPr>
      <w:spacing w:before="100" w:beforeAutospacing="1" w:after="100" w:afterAutospacing="1"/>
    </w:pPr>
    <w:rPr>
      <w:rFonts w:ascii="Arial Unicode MS" w:eastAsia="Arial Unicode MS" w:hAnsi="Arial Unicode MS" w:cs="Arial Unicode MS"/>
      <w:szCs w:val="24"/>
      <w:lang w:val="en-US"/>
    </w:rPr>
  </w:style>
  <w:style w:type="paragraph" w:customStyle="1" w:styleId="Char">
    <w:name w:val="Char"/>
    <w:basedOn w:val="Normal"/>
    <w:rsid w:val="008F7E2C"/>
    <w:pPr>
      <w:spacing w:after="160" w:line="240" w:lineRule="exact"/>
    </w:pPr>
    <w:rPr>
      <w:rFonts w:ascii="Tahoma" w:hAnsi="Tahoma"/>
      <w:sz w:val="20"/>
      <w:lang w:val="en-US"/>
    </w:rPr>
  </w:style>
  <w:style w:type="paragraph" w:customStyle="1" w:styleId="Bodytexttitlepage">
    <w:name w:val="Body text title page"/>
    <w:basedOn w:val="Normal"/>
    <w:rsid w:val="009F586D"/>
    <w:pPr>
      <w:widowControl w:val="0"/>
      <w:spacing w:after="60"/>
      <w:jc w:val="right"/>
    </w:pPr>
    <w:rPr>
      <w:rFonts w:ascii="Arial" w:hAnsi="Arial" w:cs="Tahoma"/>
      <w:sz w:val="18"/>
    </w:rPr>
  </w:style>
  <w:style w:type="character" w:styleId="FollowedHyperlink">
    <w:name w:val="FollowedHyperlink"/>
    <w:rsid w:val="00500C0A"/>
    <w:rPr>
      <w:color w:val="800080"/>
      <w:u w:val="single"/>
    </w:rPr>
  </w:style>
  <w:style w:type="paragraph" w:styleId="Index1">
    <w:name w:val="index 1"/>
    <w:basedOn w:val="Normal"/>
    <w:next w:val="Normal"/>
    <w:autoRedefine/>
    <w:semiHidden/>
    <w:rsid w:val="007112B7"/>
    <w:pPr>
      <w:tabs>
        <w:tab w:val="num" w:pos="360"/>
        <w:tab w:val="left" w:pos="480"/>
        <w:tab w:val="right" w:leader="dot" w:pos="8361"/>
      </w:tabs>
      <w:spacing w:after="120"/>
      <w:ind w:left="540" w:hanging="360"/>
    </w:pPr>
    <w:rPr>
      <w:rFonts w:cs="Arial"/>
      <w:b/>
      <w:sz w:val="22"/>
      <w:szCs w:val="22"/>
      <w:lang w:val="en-GB"/>
    </w:rPr>
  </w:style>
  <w:style w:type="character" w:customStyle="1" w:styleId="ccmtdefault">
    <w:name w:val="ccmtdefault"/>
    <w:basedOn w:val="DefaultParagraphFont"/>
    <w:rsid w:val="00294404"/>
  </w:style>
  <w:style w:type="character" w:customStyle="1" w:styleId="content6">
    <w:name w:val="content6"/>
    <w:rsid w:val="005C4657"/>
    <w:rPr>
      <w:b w:val="0"/>
      <w:bCs w:val="0"/>
      <w:strike w:val="0"/>
      <w:dstrike w:val="0"/>
      <w:color w:val="000000"/>
      <w:u w:val="none"/>
      <w:effect w:val="none"/>
    </w:rPr>
  </w:style>
  <w:style w:type="paragraph" w:customStyle="1" w:styleId="psubhead1cmt">
    <w:name w:val="psubhead1cmt"/>
    <w:basedOn w:val="Normal"/>
    <w:rsid w:val="00002E16"/>
    <w:pPr>
      <w:spacing w:before="100" w:beforeAutospacing="1" w:after="100" w:afterAutospacing="1"/>
    </w:pPr>
    <w:rPr>
      <w:rFonts w:eastAsia="MS Mincho"/>
      <w:szCs w:val="24"/>
      <w:lang w:val="en-US" w:eastAsia="ja-JP"/>
    </w:rPr>
  </w:style>
  <w:style w:type="paragraph" w:customStyle="1" w:styleId="pfigurecaptioncmt">
    <w:name w:val="pfigurecaptioncmt"/>
    <w:basedOn w:val="Normal"/>
    <w:rsid w:val="00002E16"/>
    <w:pPr>
      <w:spacing w:before="100" w:beforeAutospacing="1" w:after="100" w:afterAutospacing="1"/>
    </w:pPr>
    <w:rPr>
      <w:rFonts w:eastAsia="MS Mincho"/>
      <w:szCs w:val="24"/>
      <w:lang w:val="en-US" w:eastAsia="ja-JP"/>
    </w:rPr>
  </w:style>
  <w:style w:type="paragraph" w:customStyle="1" w:styleId="pbulletcmt">
    <w:name w:val="pbulletcmt"/>
    <w:basedOn w:val="Normal"/>
    <w:rsid w:val="00002E16"/>
    <w:pPr>
      <w:spacing w:before="100" w:beforeAutospacing="1" w:after="100" w:afterAutospacing="1"/>
    </w:pPr>
    <w:rPr>
      <w:rFonts w:eastAsia="MS Mincho"/>
      <w:szCs w:val="24"/>
      <w:lang w:val="en-US" w:eastAsia="ja-JP"/>
    </w:rPr>
  </w:style>
  <w:style w:type="paragraph" w:customStyle="1" w:styleId="pbullet2cmt">
    <w:name w:val="pbullet2cmt"/>
    <w:basedOn w:val="Normal"/>
    <w:rsid w:val="00002E16"/>
    <w:pPr>
      <w:spacing w:before="100" w:beforeAutospacing="1" w:after="100" w:afterAutospacing="1"/>
    </w:pPr>
    <w:rPr>
      <w:rFonts w:eastAsia="MS Mincho"/>
      <w:szCs w:val="24"/>
      <w:lang w:val="en-US" w:eastAsia="ja-JP"/>
    </w:rPr>
  </w:style>
  <w:style w:type="paragraph" w:styleId="ListParagraph">
    <w:name w:val="List Paragraph"/>
    <w:basedOn w:val="Normal"/>
    <w:uiPriority w:val="34"/>
    <w:qFormat/>
    <w:rsid w:val="00F5622E"/>
    <w:pPr>
      <w:ind w:left="720"/>
      <w:contextualSpacing/>
    </w:pPr>
  </w:style>
  <w:style w:type="table" w:styleId="TableList4">
    <w:name w:val="Table List 4"/>
    <w:basedOn w:val="TableNormal"/>
    <w:rsid w:val="00F127F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aBullet1">
    <w:name w:val="a Bullet 1"/>
    <w:autoRedefine/>
    <w:rsid w:val="00DA43FB"/>
    <w:pPr>
      <w:keepLines/>
      <w:numPr>
        <w:numId w:val="7"/>
      </w:numPr>
      <w:tabs>
        <w:tab w:val="clear" w:pos="360"/>
        <w:tab w:val="left" w:pos="1800"/>
      </w:tabs>
      <w:spacing w:before="60" w:after="180" w:line="264" w:lineRule="auto"/>
      <w:ind w:left="1800"/>
    </w:pPr>
    <w:rPr>
      <w:rFonts w:ascii="Arial" w:hAnsi="Arial"/>
      <w:sz w:val="22"/>
      <w:lang w:val="en-US" w:eastAsia="en-US"/>
    </w:rPr>
  </w:style>
  <w:style w:type="paragraph" w:customStyle="1" w:styleId="TableTitle">
    <w:name w:val="Table Title"/>
    <w:basedOn w:val="Normal"/>
    <w:rsid w:val="00DA43FB"/>
    <w:pPr>
      <w:keepNext/>
      <w:keepLines/>
      <w:tabs>
        <w:tab w:val="num" w:pos="1440"/>
      </w:tabs>
      <w:spacing w:before="240" w:after="120" w:line="264" w:lineRule="auto"/>
      <w:ind w:left="1440"/>
    </w:pPr>
    <w:rPr>
      <w:rFonts w:ascii="Arial" w:hAnsi="Arial"/>
      <w:sz w:val="22"/>
      <w:lang w:val="en-US"/>
    </w:rPr>
  </w:style>
  <w:style w:type="paragraph" w:customStyle="1" w:styleId="TableHead">
    <w:name w:val="Table Head"/>
    <w:basedOn w:val="Normal"/>
    <w:rsid w:val="00DA43FB"/>
    <w:rPr>
      <w:rFonts w:ascii="Arial" w:hAnsi="Arial"/>
      <w:b/>
      <w:sz w:val="20"/>
      <w:lang w:val="en-US"/>
    </w:rPr>
  </w:style>
  <w:style w:type="paragraph" w:customStyle="1" w:styleId="QuickA">
    <w:name w:val="Quick A."/>
    <w:basedOn w:val="Normal"/>
    <w:rsid w:val="00DA43FB"/>
    <w:pPr>
      <w:widowControl w:val="0"/>
      <w:numPr>
        <w:numId w:val="8"/>
      </w:numPr>
      <w:spacing w:before="120" w:after="120" w:line="360" w:lineRule="auto"/>
      <w:ind w:left="1440" w:hanging="720"/>
    </w:pPr>
    <w:rPr>
      <w:snapToGrid w:val="0"/>
      <w:lang w:val="en-US"/>
    </w:rPr>
  </w:style>
  <w:style w:type="paragraph" w:customStyle="1" w:styleId="StyletableheadingAvenir65">
    <w:name w:val="Style tableheading + Avenir 65"/>
    <w:basedOn w:val="Normal"/>
    <w:autoRedefine/>
    <w:rsid w:val="00036817"/>
    <w:pPr>
      <w:spacing w:before="120" w:after="120" w:line="264" w:lineRule="auto"/>
      <w:jc w:val="both"/>
    </w:pPr>
    <w:rPr>
      <w:rFonts w:ascii="Verdana" w:hAnsi="Verdana"/>
      <w:b/>
      <w:bCs/>
      <w:noProof/>
      <w:sz w:val="20"/>
      <w:lang w:val="en-US"/>
    </w:rPr>
  </w:style>
  <w:style w:type="paragraph" w:customStyle="1" w:styleId="StyleTableTextAvenir65">
    <w:name w:val="Style Table Text + Avenir 65"/>
    <w:basedOn w:val="TableText"/>
    <w:autoRedefine/>
    <w:rsid w:val="0008736D"/>
    <w:pPr>
      <w:spacing w:before="120" w:after="120"/>
    </w:pPr>
    <w:rPr>
      <w:rFonts w:ascii="Arial" w:hAnsi="Arial"/>
      <w:sz w:val="20"/>
      <w:lang w:val="en-US"/>
    </w:rPr>
  </w:style>
  <w:style w:type="paragraph" w:customStyle="1" w:styleId="StyleTableTitleAvenir65">
    <w:name w:val="Style Table Title + Avenir 65"/>
    <w:basedOn w:val="Normal"/>
    <w:autoRedefine/>
    <w:rsid w:val="00DA43FB"/>
    <w:pPr>
      <w:keepNext/>
      <w:keepLines/>
      <w:tabs>
        <w:tab w:val="num" w:pos="1440"/>
      </w:tabs>
      <w:spacing w:before="240" w:after="120" w:line="264" w:lineRule="auto"/>
      <w:jc w:val="center"/>
    </w:pPr>
    <w:rPr>
      <w:rFonts w:ascii="Verdana" w:hAnsi="Verdana"/>
      <w:b/>
      <w:sz w:val="22"/>
      <w:lang w:val="en-US"/>
    </w:rPr>
  </w:style>
  <w:style w:type="paragraph" w:customStyle="1" w:styleId="StyleTableHeadAvenir65">
    <w:name w:val="Style Table Head + Avenir 65"/>
    <w:basedOn w:val="TableHead"/>
    <w:autoRedefine/>
    <w:rsid w:val="00DA43FB"/>
    <w:pPr>
      <w:jc w:val="center"/>
    </w:pPr>
    <w:rPr>
      <w:rFonts w:ascii="Verdana" w:hAnsi="Verdana"/>
      <w:bCs/>
    </w:rPr>
  </w:style>
  <w:style w:type="paragraph" w:customStyle="1" w:styleId="Section">
    <w:name w:val="Section"/>
    <w:basedOn w:val="Normal"/>
    <w:rsid w:val="00EA081E"/>
    <w:pPr>
      <w:spacing w:before="240" w:after="240" w:line="360" w:lineRule="auto"/>
      <w:jc w:val="both"/>
    </w:pPr>
    <w:rPr>
      <w:rFonts w:ascii="Verdana" w:hAnsi="Verdana"/>
      <w:b/>
      <w:color w:val="800000"/>
      <w:sz w:val="20"/>
      <w:szCs w:val="24"/>
      <w:lang w:val="en-US"/>
    </w:rPr>
  </w:style>
  <w:style w:type="paragraph" w:customStyle="1" w:styleId="Category">
    <w:name w:val="Category"/>
    <w:basedOn w:val="Normal"/>
    <w:rsid w:val="00EA081E"/>
    <w:pPr>
      <w:spacing w:before="240" w:after="240" w:line="360" w:lineRule="auto"/>
      <w:jc w:val="both"/>
    </w:pPr>
    <w:rPr>
      <w:rFonts w:ascii="Verdana" w:hAnsi="Verdana"/>
      <w:b/>
      <w:szCs w:val="24"/>
      <w:lang w:val="en-US"/>
    </w:rPr>
  </w:style>
  <w:style w:type="paragraph" w:customStyle="1" w:styleId="PolicySection">
    <w:name w:val="Policy Section"/>
    <w:basedOn w:val="Section"/>
    <w:rsid w:val="00EA081E"/>
    <w:pPr>
      <w:spacing w:before="120" w:after="180"/>
    </w:pPr>
    <w:rPr>
      <w:color w:val="auto"/>
    </w:rPr>
  </w:style>
  <w:style w:type="paragraph" w:customStyle="1" w:styleId="Standards">
    <w:name w:val="Standards"/>
    <w:basedOn w:val="Section"/>
    <w:rsid w:val="00EA081E"/>
    <w:rPr>
      <w:color w:val="0000FF"/>
    </w:rPr>
  </w:style>
  <w:style w:type="paragraph" w:customStyle="1" w:styleId="Tablespaced">
    <w:name w:val="Table spaced"/>
    <w:basedOn w:val="Normal"/>
    <w:rsid w:val="000D2C00"/>
    <w:pPr>
      <w:tabs>
        <w:tab w:val="left" w:pos="2410"/>
      </w:tabs>
    </w:pPr>
    <w:rPr>
      <w:lang w:val="en-GB"/>
    </w:rPr>
  </w:style>
  <w:style w:type="paragraph" w:customStyle="1" w:styleId="Tablespacedleft">
    <w:name w:val="Table spaced left"/>
    <w:basedOn w:val="Tablespaced"/>
    <w:rsid w:val="000D2C00"/>
    <w:pPr>
      <w:spacing w:after="120"/>
    </w:pPr>
    <w:rPr>
      <w:rFonts w:ascii="Arial" w:hAnsi="Arial"/>
      <w:b/>
      <w:sz w:val="20"/>
    </w:rPr>
  </w:style>
  <w:style w:type="paragraph" w:customStyle="1" w:styleId="Overview">
    <w:name w:val="Overview"/>
    <w:basedOn w:val="Normal"/>
    <w:rsid w:val="000D2C00"/>
    <w:pPr>
      <w:keepNext/>
      <w:spacing w:before="24"/>
      <w:ind w:left="2070"/>
    </w:pPr>
    <w:rPr>
      <w:b/>
      <w:lang w:val="en-GB"/>
    </w:rPr>
  </w:style>
  <w:style w:type="paragraph" w:styleId="TOCHeading">
    <w:name w:val="TOC Heading"/>
    <w:basedOn w:val="Heading1"/>
    <w:next w:val="Normal"/>
    <w:uiPriority w:val="39"/>
    <w:unhideWhenUsed/>
    <w:qFormat/>
    <w:rsid w:val="000C3A00"/>
    <w:pPr>
      <w:keepLines/>
      <w:pageBreakBefore w:val="0"/>
      <w:numPr>
        <w:numId w:val="0"/>
      </w:numPr>
      <w:shd w:val="clear" w:color="auto" w:fill="auto"/>
      <w:spacing w:before="480" w:line="276" w:lineRule="auto"/>
      <w:outlineLvl w:val="9"/>
    </w:pPr>
    <w:rPr>
      <w:rFonts w:ascii="Cambria" w:hAnsi="Cambria"/>
      <w:bCs/>
      <w:color w:val="365F91"/>
      <w:kern w:val="0"/>
      <w:sz w:val="28"/>
      <w:szCs w:val="28"/>
      <w:lang w:val="en-US"/>
    </w:rPr>
  </w:style>
  <w:style w:type="paragraph" w:customStyle="1" w:styleId="Covertext">
    <w:name w:val="Cover text"/>
    <w:basedOn w:val="Normal"/>
    <w:semiHidden/>
    <w:rsid w:val="0063767F"/>
    <w:pPr>
      <w:ind w:left="340"/>
    </w:pPr>
    <w:rPr>
      <w:rFonts w:ascii="Arial" w:hAnsi="Arial"/>
      <w:color w:val="FFFFFF"/>
      <w:sz w:val="20"/>
      <w:lang w:val="en-GB"/>
    </w:rPr>
  </w:style>
  <w:style w:type="paragraph" w:customStyle="1" w:styleId="Documentstyle">
    <w:name w:val="Document style"/>
    <w:basedOn w:val="Normal"/>
    <w:semiHidden/>
    <w:rsid w:val="0063767F"/>
    <w:pPr>
      <w:framePr w:hSpace="181" w:wrap="around" w:hAnchor="text" w:yAlign="bottom"/>
      <w:ind w:left="340"/>
      <w:suppressOverlap/>
    </w:pPr>
    <w:rPr>
      <w:rFonts w:ascii="Arial" w:hAnsi="Arial"/>
      <w:color w:val="FFFFFF"/>
      <w:sz w:val="66"/>
      <w:lang w:val="en-GB"/>
    </w:rPr>
  </w:style>
  <w:style w:type="paragraph" w:customStyle="1" w:styleId="Clientnamecover">
    <w:name w:val="Client name cover"/>
    <w:basedOn w:val="Normal"/>
    <w:semiHidden/>
    <w:rsid w:val="0063767F"/>
    <w:pPr>
      <w:spacing w:before="240" w:line="240" w:lineRule="atLeast"/>
      <w:ind w:left="340"/>
    </w:pPr>
    <w:rPr>
      <w:rFonts w:ascii="Arial" w:hAnsi="Arial"/>
      <w:color w:val="FFFFFF"/>
      <w:sz w:val="30"/>
      <w:lang w:val="en-GB"/>
    </w:rPr>
  </w:style>
  <w:style w:type="paragraph" w:customStyle="1" w:styleId="Companyname">
    <w:name w:val="Company name"/>
    <w:basedOn w:val="Normal"/>
    <w:next w:val="Covertext"/>
    <w:semiHidden/>
    <w:rsid w:val="0063767F"/>
    <w:pPr>
      <w:spacing w:before="440" w:line="240" w:lineRule="atLeast"/>
      <w:ind w:left="340"/>
    </w:pPr>
    <w:rPr>
      <w:rFonts w:ascii="Arial" w:hAnsi="Arial"/>
      <w:color w:val="FFFFFF"/>
      <w:sz w:val="30"/>
      <w:lang w:val="en-GB"/>
    </w:rPr>
  </w:style>
  <w:style w:type="paragraph" w:customStyle="1" w:styleId="P1Docref">
    <w:name w:val="P1 Doc ref"/>
    <w:basedOn w:val="Covertext"/>
    <w:semiHidden/>
    <w:rsid w:val="0063767F"/>
  </w:style>
  <w:style w:type="paragraph" w:customStyle="1" w:styleId="P1Versionno">
    <w:name w:val="P1 Version no"/>
    <w:basedOn w:val="Covertext"/>
    <w:semiHidden/>
    <w:rsid w:val="0063767F"/>
  </w:style>
  <w:style w:type="paragraph" w:customStyle="1" w:styleId="ABCNormal">
    <w:name w:val="ABC Normal"/>
    <w:basedOn w:val="Normal"/>
    <w:rsid w:val="0063767F"/>
    <w:pPr>
      <w:spacing w:after="140"/>
    </w:pPr>
    <w:rPr>
      <w:rFonts w:ascii="Arial" w:hAnsi="Arial"/>
      <w:sz w:val="20"/>
      <w:lang w:val="en-GB" w:eastAsia="en-GB"/>
    </w:rPr>
  </w:style>
  <w:style w:type="paragraph" w:customStyle="1" w:styleId="Indent1">
    <w:name w:val="Indent 1"/>
    <w:basedOn w:val="Normal"/>
    <w:rsid w:val="00782BF2"/>
    <w:pPr>
      <w:numPr>
        <w:ilvl w:val="1"/>
        <w:numId w:val="10"/>
      </w:numPr>
      <w:kinsoku w:val="0"/>
      <w:overflowPunct w:val="0"/>
      <w:autoSpaceDE w:val="0"/>
      <w:autoSpaceDN w:val="0"/>
      <w:adjustRightInd w:val="0"/>
      <w:snapToGrid w:val="0"/>
      <w:spacing w:before="100" w:after="100"/>
    </w:pPr>
    <w:rPr>
      <w:rFonts w:asciiTheme="majorHAnsi" w:hAnsiTheme="majorHAnsi"/>
      <w:snapToGrid w:val="0"/>
      <w:color w:val="000000" w:themeColor="text1"/>
      <w:sz w:val="20"/>
      <w:szCs w:val="36"/>
      <w:lang w:eastAsia="en-AU"/>
    </w:rPr>
  </w:style>
  <w:style w:type="paragraph" w:customStyle="1" w:styleId="Indent2">
    <w:name w:val="Indent 2"/>
    <w:basedOn w:val="Indent1"/>
    <w:rsid w:val="00782BF2"/>
    <w:pPr>
      <w:numPr>
        <w:ilvl w:val="2"/>
      </w:numPr>
    </w:pPr>
  </w:style>
  <w:style w:type="paragraph" w:customStyle="1" w:styleId="Indent3">
    <w:name w:val="Indent 3"/>
    <w:basedOn w:val="Indent2"/>
    <w:rsid w:val="00782BF2"/>
    <w:pPr>
      <w:numPr>
        <w:ilvl w:val="3"/>
      </w:numPr>
    </w:pPr>
  </w:style>
  <w:style w:type="paragraph" w:customStyle="1" w:styleId="Indent5">
    <w:name w:val="Indent 5"/>
    <w:basedOn w:val="Indent4"/>
    <w:rsid w:val="00782BF2"/>
    <w:pPr>
      <w:numPr>
        <w:ilvl w:val="5"/>
      </w:numPr>
    </w:pPr>
  </w:style>
  <w:style w:type="paragraph" w:customStyle="1" w:styleId="Indent6">
    <w:name w:val="Indent 6"/>
    <w:basedOn w:val="Indent5"/>
    <w:rsid w:val="00782BF2"/>
    <w:pPr>
      <w:numPr>
        <w:ilvl w:val="6"/>
      </w:numPr>
    </w:pPr>
  </w:style>
  <w:style w:type="paragraph" w:customStyle="1" w:styleId="Indent7">
    <w:name w:val="Indent 7"/>
    <w:basedOn w:val="Indent6"/>
    <w:rsid w:val="00782BF2"/>
    <w:pPr>
      <w:numPr>
        <w:ilvl w:val="7"/>
      </w:numPr>
    </w:pPr>
  </w:style>
  <w:style w:type="paragraph" w:customStyle="1" w:styleId="Indent4">
    <w:name w:val="Indent 4"/>
    <w:basedOn w:val="Indent3"/>
    <w:rsid w:val="00782BF2"/>
    <w:pPr>
      <w:numPr>
        <w:ilvl w:val="4"/>
      </w:numPr>
    </w:pPr>
  </w:style>
  <w:style w:type="paragraph" w:customStyle="1" w:styleId="PwCNormal">
    <w:name w:val="PwC Normal"/>
    <w:aliases w:val="n"/>
    <w:basedOn w:val="Normal"/>
    <w:link w:val="PwCNormalChar"/>
    <w:qFormat/>
    <w:rsid w:val="00782BF2"/>
    <w:pPr>
      <w:numPr>
        <w:numId w:val="10"/>
      </w:numPr>
      <w:kinsoku w:val="0"/>
      <w:overflowPunct w:val="0"/>
      <w:autoSpaceDE w:val="0"/>
      <w:autoSpaceDN w:val="0"/>
      <w:adjustRightInd w:val="0"/>
      <w:snapToGrid w:val="0"/>
      <w:spacing w:after="240"/>
    </w:pPr>
    <w:rPr>
      <w:rFonts w:asciiTheme="majorHAnsi" w:hAnsiTheme="majorHAnsi" w:cs="Arial"/>
      <w:snapToGrid w:val="0"/>
      <w:color w:val="000000" w:themeColor="text1"/>
      <w:sz w:val="20"/>
      <w:szCs w:val="36"/>
      <w:lang w:eastAsia="en-AU"/>
    </w:rPr>
  </w:style>
  <w:style w:type="character" w:customStyle="1" w:styleId="PwCNormalChar">
    <w:name w:val="PwC Normal Char"/>
    <w:aliases w:val="n Char Char,n Char"/>
    <w:basedOn w:val="DefaultParagraphFont"/>
    <w:link w:val="PwCNormal"/>
    <w:rsid w:val="00782BF2"/>
    <w:rPr>
      <w:rFonts w:asciiTheme="majorHAnsi" w:hAnsiTheme="majorHAnsi" w:cs="Arial"/>
      <w:snapToGrid w:val="0"/>
      <w:color w:val="000000" w:themeColor="text1"/>
      <w:szCs w:val="36"/>
      <w:lang w:val="en-AU" w:eastAsia="en-AU"/>
    </w:rPr>
  </w:style>
  <w:style w:type="paragraph" w:customStyle="1" w:styleId="TableBullet1Small">
    <w:name w:val="Table Bullet 1 Small"/>
    <w:basedOn w:val="Normal"/>
    <w:rsid w:val="00782BF2"/>
    <w:pPr>
      <w:numPr>
        <w:numId w:val="9"/>
      </w:numPr>
      <w:kinsoku w:val="0"/>
      <w:overflowPunct w:val="0"/>
      <w:autoSpaceDE w:val="0"/>
      <w:autoSpaceDN w:val="0"/>
      <w:adjustRightInd w:val="0"/>
      <w:snapToGrid w:val="0"/>
      <w:spacing w:before="20" w:after="20"/>
    </w:pPr>
    <w:rPr>
      <w:rFonts w:ascii="Arial" w:hAnsi="Arial" w:cs="Arial"/>
      <w:snapToGrid w:val="0"/>
      <w:color w:val="000000" w:themeColor="text1"/>
      <w:sz w:val="16"/>
      <w:szCs w:val="18"/>
      <w:lang w:eastAsia="en-AU"/>
    </w:rPr>
  </w:style>
  <w:style w:type="paragraph" w:customStyle="1" w:styleId="TableBullet3Small">
    <w:name w:val="Table Bullet 3 Small"/>
    <w:basedOn w:val="TableBullet2Small"/>
    <w:rsid w:val="00782BF2"/>
    <w:pPr>
      <w:numPr>
        <w:ilvl w:val="2"/>
      </w:numPr>
    </w:pPr>
    <w:rPr>
      <w:szCs w:val="16"/>
    </w:rPr>
  </w:style>
  <w:style w:type="paragraph" w:customStyle="1" w:styleId="TableBullet2Small">
    <w:name w:val="Table Bullet 2 Small"/>
    <w:basedOn w:val="TableBullet1Small"/>
    <w:rsid w:val="00782BF2"/>
    <w:pPr>
      <w:numPr>
        <w:ilvl w:val="1"/>
      </w:numPr>
    </w:pPr>
  </w:style>
  <w:style w:type="paragraph" w:customStyle="1" w:styleId="Indent8">
    <w:name w:val="Indent 8"/>
    <w:basedOn w:val="Indent7"/>
    <w:rsid w:val="00782BF2"/>
    <w:pPr>
      <w:numPr>
        <w:ilvl w:val="8"/>
      </w:numPr>
    </w:pPr>
  </w:style>
  <w:style w:type="paragraph" w:customStyle="1" w:styleId="TableTextNormal">
    <w:name w:val="Table Text Normal"/>
    <w:basedOn w:val="Normal"/>
    <w:link w:val="TableTextNormalChar"/>
    <w:rsid w:val="00782BF2"/>
    <w:pPr>
      <w:kinsoku w:val="0"/>
      <w:overflowPunct w:val="0"/>
      <w:autoSpaceDE w:val="0"/>
      <w:autoSpaceDN w:val="0"/>
      <w:adjustRightInd w:val="0"/>
      <w:snapToGrid w:val="0"/>
      <w:spacing w:before="80" w:after="80"/>
    </w:pPr>
    <w:rPr>
      <w:rFonts w:asciiTheme="majorHAnsi" w:hAnsiTheme="majorHAnsi" w:cs="Arial"/>
      <w:snapToGrid w:val="0"/>
      <w:color w:val="000000" w:themeColor="text1"/>
      <w:sz w:val="20"/>
      <w:szCs w:val="36"/>
      <w:lang w:eastAsia="en-AU"/>
    </w:rPr>
  </w:style>
  <w:style w:type="table" w:customStyle="1" w:styleId="Tables-APBase">
    <w:name w:val="Tables - AP Base"/>
    <w:basedOn w:val="TableNormal"/>
    <w:rsid w:val="00782BF2"/>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StyleTableColumnHeadingNormalDarkRed">
    <w:name w:val="Style Table Column Heading Normal + Dark Red"/>
    <w:basedOn w:val="Normal"/>
    <w:rsid w:val="00782BF2"/>
    <w:pPr>
      <w:keepNext/>
      <w:keepLines/>
      <w:kinsoku w:val="0"/>
      <w:overflowPunct w:val="0"/>
      <w:autoSpaceDE w:val="0"/>
      <w:autoSpaceDN w:val="0"/>
      <w:adjustRightInd w:val="0"/>
      <w:snapToGrid w:val="0"/>
      <w:spacing w:before="80" w:after="80"/>
    </w:pPr>
    <w:rPr>
      <w:rFonts w:asciiTheme="majorHAnsi" w:hAnsiTheme="majorHAnsi"/>
      <w:b/>
      <w:bCs/>
      <w:snapToGrid w:val="0"/>
      <w:color w:val="5B9BD5" w:themeColor="accent1"/>
      <w:sz w:val="20"/>
      <w:szCs w:val="36"/>
      <w:lang w:eastAsia="en-AU"/>
    </w:rPr>
  </w:style>
  <w:style w:type="paragraph" w:customStyle="1" w:styleId="StyleTableColumnHeadingNormalDarkRed1">
    <w:name w:val="Style Table Column Heading Normal + Dark Red1"/>
    <w:basedOn w:val="Normal"/>
    <w:rsid w:val="00782BF2"/>
    <w:pPr>
      <w:keepNext/>
      <w:keepLines/>
      <w:kinsoku w:val="0"/>
      <w:overflowPunct w:val="0"/>
      <w:autoSpaceDE w:val="0"/>
      <w:autoSpaceDN w:val="0"/>
      <w:adjustRightInd w:val="0"/>
      <w:snapToGrid w:val="0"/>
      <w:spacing w:before="80" w:after="80"/>
    </w:pPr>
    <w:rPr>
      <w:rFonts w:asciiTheme="majorHAnsi" w:hAnsiTheme="majorHAnsi" w:cs="Arial"/>
      <w:b/>
      <w:bCs/>
      <w:snapToGrid w:val="0"/>
      <w:color w:val="5B9BD5" w:themeColor="accent1"/>
      <w:sz w:val="20"/>
      <w:szCs w:val="36"/>
      <w:lang w:eastAsia="en-AU"/>
    </w:rPr>
  </w:style>
  <w:style w:type="character" w:customStyle="1" w:styleId="TableTextNormalChar">
    <w:name w:val="Table Text Normal Char"/>
    <w:basedOn w:val="DefaultParagraphFont"/>
    <w:link w:val="TableTextNormal"/>
    <w:locked/>
    <w:rsid w:val="00782BF2"/>
    <w:rPr>
      <w:rFonts w:asciiTheme="majorHAnsi" w:hAnsiTheme="majorHAnsi" w:cs="Arial"/>
      <w:snapToGrid w:val="0"/>
      <w:color w:val="000000" w:themeColor="text1"/>
      <w:szCs w:val="36"/>
      <w:lang w:val="en-AU" w:eastAsia="en-AU"/>
    </w:rPr>
  </w:style>
  <w:style w:type="paragraph" w:customStyle="1" w:styleId="PrefaceTitle">
    <w:name w:val="Preface Title"/>
    <w:basedOn w:val="Heading2"/>
    <w:next w:val="PwCNormal"/>
    <w:qFormat/>
    <w:rsid w:val="00D62B28"/>
    <w:pPr>
      <w:pageBreakBefore/>
      <w:numPr>
        <w:ilvl w:val="0"/>
        <w:numId w:val="0"/>
      </w:numPr>
      <w:kinsoku w:val="0"/>
      <w:overflowPunct w:val="0"/>
      <w:autoSpaceDE w:val="0"/>
      <w:autoSpaceDN w:val="0"/>
      <w:adjustRightInd w:val="0"/>
      <w:snapToGrid w:val="0"/>
      <w:spacing w:before="0" w:after="480" w:line="600" w:lineRule="atLeast"/>
    </w:pPr>
    <w:rPr>
      <w:rFonts w:asciiTheme="majorHAnsi" w:hAnsiTheme="majorHAnsi" w:cs="Arial"/>
      <w:bCs/>
      <w:i/>
      <w:iCs/>
      <w:snapToGrid w:val="0"/>
      <w:color w:val="000000" w:themeColor="text1"/>
      <w:kern w:val="0"/>
      <w:sz w:val="52"/>
      <w:szCs w:val="36"/>
      <w:lang w:eastAsia="en-AU"/>
    </w:rPr>
  </w:style>
  <w:style w:type="paragraph" w:customStyle="1" w:styleId="TableBullet1Normal">
    <w:name w:val="Table Bullet 1 Normal"/>
    <w:basedOn w:val="TableTextNormal"/>
    <w:rsid w:val="00D62B28"/>
    <w:pPr>
      <w:numPr>
        <w:numId w:val="12"/>
      </w:numPr>
      <w:spacing w:before="40" w:after="40"/>
    </w:pPr>
  </w:style>
  <w:style w:type="paragraph" w:customStyle="1" w:styleId="TableBullet3Normal">
    <w:name w:val="Table Bullet 3 Normal"/>
    <w:basedOn w:val="TableBullet2Normal"/>
    <w:rsid w:val="00D62B28"/>
    <w:pPr>
      <w:numPr>
        <w:ilvl w:val="2"/>
      </w:numPr>
    </w:pPr>
  </w:style>
  <w:style w:type="paragraph" w:customStyle="1" w:styleId="TableBullet2Normal">
    <w:name w:val="Table Bullet 2 Normal"/>
    <w:basedOn w:val="TableBullet1Normal"/>
    <w:rsid w:val="00D62B28"/>
    <w:pPr>
      <w:numPr>
        <w:ilvl w:val="1"/>
      </w:numPr>
    </w:pPr>
  </w:style>
  <w:style w:type="paragraph" w:customStyle="1" w:styleId="TableColumnHeadingNormal">
    <w:name w:val="Table Column Heading Normal"/>
    <w:basedOn w:val="TableTextNormal"/>
    <w:rsid w:val="00D62B28"/>
    <w:pPr>
      <w:keepNext/>
      <w:keepLines/>
    </w:pPr>
    <w:rPr>
      <w:b/>
      <w:color w:val="44546A" w:themeColor="text2"/>
    </w:rPr>
  </w:style>
  <w:style w:type="numbering" w:customStyle="1" w:styleId="TableBulletSmallList">
    <w:name w:val="Table Bullet Small List"/>
    <w:rsid w:val="00D62B28"/>
    <w:pPr>
      <w:numPr>
        <w:numId w:val="11"/>
      </w:numPr>
    </w:pPr>
  </w:style>
  <w:style w:type="paragraph" w:customStyle="1" w:styleId="TableNumberedList1">
    <w:name w:val="Table Numbered List 1"/>
    <w:basedOn w:val="TableTextNormal"/>
    <w:rsid w:val="00D62B28"/>
    <w:pPr>
      <w:numPr>
        <w:numId w:val="13"/>
      </w:numPr>
    </w:pPr>
  </w:style>
  <w:style w:type="paragraph" w:customStyle="1" w:styleId="TableNumberedList2">
    <w:name w:val="Table Numbered List 2"/>
    <w:basedOn w:val="TableNumberedList1"/>
    <w:rsid w:val="00D62B28"/>
    <w:pPr>
      <w:numPr>
        <w:ilvl w:val="1"/>
      </w:numPr>
      <w:spacing w:before="40" w:after="40"/>
    </w:pPr>
  </w:style>
  <w:style w:type="paragraph" w:customStyle="1" w:styleId="TableNumberedList3">
    <w:name w:val="Table Numbered List 3"/>
    <w:basedOn w:val="TableNumberedList2"/>
    <w:rsid w:val="00D62B28"/>
    <w:pPr>
      <w:numPr>
        <w:ilvl w:val="2"/>
      </w:numPr>
    </w:pPr>
  </w:style>
  <w:style w:type="paragraph" w:customStyle="1" w:styleId="StyleTableColumnHeadingNormalItalicDarkRed">
    <w:name w:val="Style Table Column Heading Normal + Italic Dark Red"/>
    <w:basedOn w:val="TableColumnHeadingNormal"/>
    <w:qFormat/>
    <w:rsid w:val="00D62B28"/>
    <w:rPr>
      <w:bCs/>
      <w:i/>
      <w:iCs/>
      <w:color w:val="5B9BD5" w:themeColor="accent1"/>
    </w:rPr>
  </w:style>
  <w:style w:type="numbering" w:customStyle="1" w:styleId="TableBulletSmallList1">
    <w:name w:val="Table Bullet Small List1"/>
    <w:rsid w:val="00EA1149"/>
  </w:style>
  <w:style w:type="table" w:customStyle="1" w:styleId="Tables-APBase1">
    <w:name w:val="Tables - AP Base1"/>
    <w:basedOn w:val="TableNormal"/>
    <w:rsid w:val="00EA1149"/>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numbering" w:customStyle="1" w:styleId="TableBulletSmallList2">
    <w:name w:val="Table Bullet Small List2"/>
    <w:rsid w:val="001528FC"/>
    <w:pPr>
      <w:numPr>
        <w:numId w:val="3"/>
      </w:numPr>
    </w:pPr>
  </w:style>
  <w:style w:type="table" w:customStyle="1" w:styleId="Tables-APBase2">
    <w:name w:val="Tables - AP Base2"/>
    <w:basedOn w:val="TableNormal"/>
    <w:rsid w:val="001528FC"/>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ChapterNumberedList1">
    <w:name w:val="Chapter Numbered List 1"/>
    <w:basedOn w:val="PwCNormal"/>
    <w:rsid w:val="000510AC"/>
    <w:pPr>
      <w:numPr>
        <w:numId w:val="0"/>
      </w:numPr>
    </w:pPr>
  </w:style>
  <w:style w:type="paragraph" w:customStyle="1" w:styleId="TableTextSmall">
    <w:name w:val="Table Text Small"/>
    <w:basedOn w:val="Normal"/>
    <w:rsid w:val="000510AC"/>
    <w:pPr>
      <w:kinsoku w:val="0"/>
      <w:overflowPunct w:val="0"/>
      <w:autoSpaceDE w:val="0"/>
      <w:autoSpaceDN w:val="0"/>
      <w:adjustRightInd w:val="0"/>
      <w:snapToGrid w:val="0"/>
      <w:spacing w:before="40" w:after="40"/>
    </w:pPr>
    <w:rPr>
      <w:rFonts w:ascii="Arial" w:hAnsi="Arial" w:cs="Arial"/>
      <w:snapToGrid w:val="0"/>
      <w:color w:val="000000" w:themeColor="text1"/>
      <w:sz w:val="16"/>
      <w:szCs w:val="18"/>
      <w:lang w:eastAsia="en-AU"/>
    </w:rPr>
  </w:style>
  <w:style w:type="paragraph" w:customStyle="1" w:styleId="TableColumnHeadingSmall">
    <w:name w:val="Table Column Heading Small"/>
    <w:basedOn w:val="TableTextSmall"/>
    <w:next w:val="TableTextSmall"/>
    <w:rsid w:val="000510AC"/>
    <w:pPr>
      <w:keepNext/>
      <w:keepLines/>
    </w:pPr>
    <w:rPr>
      <w:b/>
      <w:color w:val="44546A" w:themeColor="text2"/>
      <w:szCs w:val="16"/>
    </w:rPr>
  </w:style>
  <w:style w:type="paragraph" w:styleId="CommentSubject">
    <w:name w:val="annotation subject"/>
    <w:basedOn w:val="CommentText"/>
    <w:next w:val="CommentText"/>
    <w:link w:val="CommentSubjectChar"/>
    <w:rsid w:val="00AC3801"/>
    <w:pPr>
      <w:spacing w:after="0"/>
    </w:pPr>
    <w:rPr>
      <w:rFonts w:eastAsia="Times New Roman"/>
      <w:b/>
      <w:bCs/>
      <w:color w:val="auto"/>
      <w:lang w:val="en-AU"/>
    </w:rPr>
  </w:style>
  <w:style w:type="character" w:customStyle="1" w:styleId="CommentTextChar">
    <w:name w:val="Comment Text Char"/>
    <w:basedOn w:val="DefaultParagraphFont"/>
    <w:link w:val="CommentText"/>
    <w:semiHidden/>
    <w:rsid w:val="00AC3801"/>
    <w:rPr>
      <w:rFonts w:eastAsia="Times"/>
      <w:color w:val="000000"/>
      <w:lang w:val="en-GB" w:eastAsia="en-US"/>
    </w:rPr>
  </w:style>
  <w:style w:type="character" w:customStyle="1" w:styleId="CommentSubjectChar">
    <w:name w:val="Comment Subject Char"/>
    <w:basedOn w:val="CommentTextChar"/>
    <w:link w:val="CommentSubject"/>
    <w:rsid w:val="00AC3801"/>
    <w:rPr>
      <w:rFonts w:eastAsia="Times"/>
      <w:b/>
      <w:bCs/>
      <w:color w:val="000000"/>
      <w:lang w:val="en-AU" w:eastAsia="en-US"/>
    </w:rPr>
  </w:style>
  <w:style w:type="paragraph" w:customStyle="1" w:styleId="TableTextChar">
    <w:name w:val="Table Text Char"/>
    <w:basedOn w:val="Normal"/>
    <w:link w:val="TableTextCharChar1"/>
    <w:rsid w:val="002A0776"/>
    <w:pPr>
      <w:spacing w:before="60" w:after="60"/>
      <w:ind w:left="57" w:right="57"/>
    </w:pPr>
    <w:rPr>
      <w:rFonts w:ascii="Arial (W1)" w:hAnsi="Arial (W1)"/>
      <w:color w:val="000000" w:themeColor="text1"/>
      <w:sz w:val="18"/>
      <w:szCs w:val="36"/>
      <w:lang w:eastAsia="en-AU"/>
    </w:rPr>
  </w:style>
  <w:style w:type="character" w:customStyle="1" w:styleId="TableTextCharChar1">
    <w:name w:val="Table Text Char Char1"/>
    <w:link w:val="TableTextChar"/>
    <w:locked/>
    <w:rsid w:val="002A0776"/>
    <w:rPr>
      <w:rFonts w:ascii="Arial (W1)" w:hAnsi="Arial (W1)"/>
      <w:color w:val="000000" w:themeColor="text1"/>
      <w:sz w:val="18"/>
      <w:szCs w:val="36"/>
      <w:lang w:val="en-AU" w:eastAsia="en-AU"/>
    </w:rPr>
  </w:style>
  <w:style w:type="character" w:customStyle="1" w:styleId="FootnoteTextChar">
    <w:name w:val="Footnote Text Char"/>
    <w:basedOn w:val="DefaultParagraphFont"/>
    <w:link w:val="FootnoteText"/>
    <w:uiPriority w:val="99"/>
    <w:rsid w:val="002A0776"/>
    <w:rPr>
      <w:rFonts w:ascii="Arial" w:hAnsi="Arial"/>
      <w:lang w:val="en-US" w:eastAsia="en-US"/>
    </w:rPr>
  </w:style>
  <w:style w:type="table" w:styleId="MediumGrid3-Accent1">
    <w:name w:val="Medium Grid 3 Accent 1"/>
    <w:basedOn w:val="TableNormal"/>
    <w:uiPriority w:val="69"/>
    <w:rsid w:val="002A0776"/>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Tables-APBase3">
    <w:name w:val="Tables - AP Base3"/>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table" w:customStyle="1" w:styleId="Tables-APBase4">
    <w:name w:val="Tables - AP Base4"/>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character" w:customStyle="1" w:styleId="Heading8Char">
    <w:name w:val="Heading 8 Char"/>
    <w:basedOn w:val="DefaultParagraphFont"/>
    <w:link w:val="Heading8"/>
    <w:rsid w:val="00CC1A9A"/>
    <w:rPr>
      <w:i/>
      <w:iCs/>
      <w:sz w:val="24"/>
      <w:szCs w:val="24"/>
      <w:lang w:val="en-AU" w:eastAsia="en-US"/>
    </w:rPr>
  </w:style>
  <w:style w:type="character" w:customStyle="1" w:styleId="apple-converted-space">
    <w:name w:val="apple-converted-space"/>
    <w:basedOn w:val="DefaultParagraphFont"/>
    <w:rsid w:val="001E1EE5"/>
  </w:style>
  <w:style w:type="character" w:customStyle="1" w:styleId="left">
    <w:name w:val="left"/>
    <w:basedOn w:val="DefaultParagraphFont"/>
    <w:rsid w:val="00960D3D"/>
  </w:style>
  <w:style w:type="character" w:customStyle="1" w:styleId="FooterChar">
    <w:name w:val="Footer Char"/>
    <w:basedOn w:val="DefaultParagraphFont"/>
    <w:link w:val="Footer"/>
    <w:uiPriority w:val="99"/>
    <w:rsid w:val="00524F04"/>
    <w:rPr>
      <w:sz w:val="16"/>
      <w:lang w:val="en-AU" w:eastAsia="en-US"/>
    </w:rPr>
  </w:style>
  <w:style w:type="paragraph" w:styleId="DocumentMap">
    <w:name w:val="Document Map"/>
    <w:basedOn w:val="Normal"/>
    <w:link w:val="DocumentMapChar"/>
    <w:semiHidden/>
    <w:unhideWhenUsed/>
    <w:rsid w:val="00013B3D"/>
    <w:rPr>
      <w:rFonts w:ascii="Tahoma" w:hAnsi="Tahoma" w:cs="Tahoma"/>
      <w:sz w:val="16"/>
      <w:szCs w:val="16"/>
    </w:rPr>
  </w:style>
  <w:style w:type="character" w:customStyle="1" w:styleId="DocumentMapChar">
    <w:name w:val="Document Map Char"/>
    <w:basedOn w:val="DefaultParagraphFont"/>
    <w:link w:val="DocumentMap"/>
    <w:semiHidden/>
    <w:rsid w:val="00013B3D"/>
    <w:rPr>
      <w:rFonts w:ascii="Tahoma" w:hAnsi="Tahoma" w:cs="Tahoma"/>
      <w:sz w:val="16"/>
      <w:szCs w:val="16"/>
      <w:lang w:val="en-AU" w:eastAsia="en-US"/>
    </w:rPr>
  </w:style>
  <w:style w:type="character" w:customStyle="1" w:styleId="subheading0">
    <w:name w:val="subheading"/>
    <w:basedOn w:val="DefaultParagraphFont"/>
    <w:rsid w:val="003B0271"/>
  </w:style>
  <w:style w:type="paragraph" w:customStyle="1" w:styleId="smaller">
    <w:name w:val="smaller"/>
    <w:basedOn w:val="Normal"/>
    <w:rsid w:val="00C7562D"/>
    <w:pPr>
      <w:spacing w:before="100" w:beforeAutospacing="1" w:after="100" w:afterAutospacing="1"/>
    </w:pPr>
    <w:rPr>
      <w:szCs w:val="24"/>
      <w:lang w:val="en-US"/>
    </w:rPr>
  </w:style>
  <w:style w:type="paragraph" w:styleId="HTMLPreformatted">
    <w:name w:val="HTML Preformatted"/>
    <w:basedOn w:val="Normal"/>
    <w:link w:val="HTMLPreformattedChar"/>
    <w:semiHidden/>
    <w:unhideWhenUsed/>
    <w:rsid w:val="00070C4A"/>
    <w:rPr>
      <w:rFonts w:ascii="Consolas" w:hAnsi="Consolas"/>
      <w:sz w:val="20"/>
    </w:rPr>
  </w:style>
  <w:style w:type="character" w:customStyle="1" w:styleId="HTMLPreformattedChar">
    <w:name w:val="HTML Preformatted Char"/>
    <w:basedOn w:val="DefaultParagraphFont"/>
    <w:link w:val="HTMLPreformatted"/>
    <w:semiHidden/>
    <w:rsid w:val="00070C4A"/>
    <w:rPr>
      <w:rFonts w:ascii="Consolas" w:hAnsi="Consolas"/>
      <w:lang w:val="en-AU" w:eastAsia="en-US"/>
    </w:rPr>
  </w:style>
</w:styles>
</file>

<file path=word/webSettings.xml><?xml version="1.0" encoding="utf-8"?>
<w:webSettings xmlns:r="http://schemas.openxmlformats.org/officeDocument/2006/relationships" xmlns:w="http://schemas.openxmlformats.org/wordprocessingml/2006/main">
  <w:divs>
    <w:div w:id="61951322">
      <w:bodyDiv w:val="1"/>
      <w:marLeft w:val="0"/>
      <w:marRight w:val="0"/>
      <w:marTop w:val="0"/>
      <w:marBottom w:val="0"/>
      <w:divBdr>
        <w:top w:val="none" w:sz="0" w:space="0" w:color="auto"/>
        <w:left w:val="none" w:sz="0" w:space="0" w:color="auto"/>
        <w:bottom w:val="none" w:sz="0" w:space="0" w:color="auto"/>
        <w:right w:val="none" w:sz="0" w:space="0" w:color="auto"/>
      </w:divBdr>
    </w:div>
    <w:div w:id="84228395">
      <w:bodyDiv w:val="1"/>
      <w:marLeft w:val="0"/>
      <w:marRight w:val="0"/>
      <w:marTop w:val="0"/>
      <w:marBottom w:val="0"/>
      <w:divBdr>
        <w:top w:val="none" w:sz="0" w:space="0" w:color="auto"/>
        <w:left w:val="none" w:sz="0" w:space="0" w:color="auto"/>
        <w:bottom w:val="none" w:sz="0" w:space="0" w:color="auto"/>
        <w:right w:val="none" w:sz="0" w:space="0" w:color="auto"/>
      </w:divBdr>
    </w:div>
    <w:div w:id="105393338">
      <w:bodyDiv w:val="1"/>
      <w:marLeft w:val="0"/>
      <w:marRight w:val="0"/>
      <w:marTop w:val="0"/>
      <w:marBottom w:val="0"/>
      <w:divBdr>
        <w:top w:val="none" w:sz="0" w:space="0" w:color="auto"/>
        <w:left w:val="none" w:sz="0" w:space="0" w:color="auto"/>
        <w:bottom w:val="none" w:sz="0" w:space="0" w:color="auto"/>
        <w:right w:val="none" w:sz="0" w:space="0" w:color="auto"/>
      </w:divBdr>
    </w:div>
    <w:div w:id="109671026">
      <w:bodyDiv w:val="1"/>
      <w:marLeft w:val="0"/>
      <w:marRight w:val="0"/>
      <w:marTop w:val="0"/>
      <w:marBottom w:val="0"/>
      <w:divBdr>
        <w:top w:val="none" w:sz="0" w:space="0" w:color="auto"/>
        <w:left w:val="none" w:sz="0" w:space="0" w:color="auto"/>
        <w:bottom w:val="none" w:sz="0" w:space="0" w:color="auto"/>
        <w:right w:val="none" w:sz="0" w:space="0" w:color="auto"/>
      </w:divBdr>
      <w:divsChild>
        <w:div w:id="132217468">
          <w:marLeft w:val="0"/>
          <w:marRight w:val="0"/>
          <w:marTop w:val="0"/>
          <w:marBottom w:val="0"/>
          <w:divBdr>
            <w:top w:val="none" w:sz="0" w:space="0" w:color="auto"/>
            <w:left w:val="none" w:sz="0" w:space="0" w:color="auto"/>
            <w:bottom w:val="none" w:sz="0" w:space="0" w:color="auto"/>
            <w:right w:val="none" w:sz="0" w:space="0" w:color="auto"/>
          </w:divBdr>
        </w:div>
        <w:div w:id="977878326">
          <w:marLeft w:val="0"/>
          <w:marRight w:val="0"/>
          <w:marTop w:val="0"/>
          <w:marBottom w:val="0"/>
          <w:divBdr>
            <w:top w:val="none" w:sz="0" w:space="0" w:color="auto"/>
            <w:left w:val="none" w:sz="0" w:space="0" w:color="auto"/>
            <w:bottom w:val="none" w:sz="0" w:space="0" w:color="auto"/>
            <w:right w:val="none" w:sz="0" w:space="0" w:color="auto"/>
          </w:divBdr>
        </w:div>
        <w:div w:id="1233394805">
          <w:marLeft w:val="0"/>
          <w:marRight w:val="0"/>
          <w:marTop w:val="0"/>
          <w:marBottom w:val="0"/>
          <w:divBdr>
            <w:top w:val="none" w:sz="0" w:space="0" w:color="auto"/>
            <w:left w:val="none" w:sz="0" w:space="0" w:color="auto"/>
            <w:bottom w:val="none" w:sz="0" w:space="0" w:color="auto"/>
            <w:right w:val="none" w:sz="0" w:space="0" w:color="auto"/>
          </w:divBdr>
        </w:div>
        <w:div w:id="1344937603">
          <w:marLeft w:val="0"/>
          <w:marRight w:val="0"/>
          <w:marTop w:val="0"/>
          <w:marBottom w:val="0"/>
          <w:divBdr>
            <w:top w:val="none" w:sz="0" w:space="0" w:color="auto"/>
            <w:left w:val="none" w:sz="0" w:space="0" w:color="auto"/>
            <w:bottom w:val="none" w:sz="0" w:space="0" w:color="auto"/>
            <w:right w:val="none" w:sz="0" w:space="0" w:color="auto"/>
          </w:divBdr>
        </w:div>
        <w:div w:id="1384984332">
          <w:marLeft w:val="0"/>
          <w:marRight w:val="0"/>
          <w:marTop w:val="0"/>
          <w:marBottom w:val="0"/>
          <w:divBdr>
            <w:top w:val="none" w:sz="0" w:space="0" w:color="auto"/>
            <w:left w:val="none" w:sz="0" w:space="0" w:color="auto"/>
            <w:bottom w:val="none" w:sz="0" w:space="0" w:color="auto"/>
            <w:right w:val="none" w:sz="0" w:space="0" w:color="auto"/>
          </w:divBdr>
        </w:div>
        <w:div w:id="1934624053">
          <w:marLeft w:val="0"/>
          <w:marRight w:val="0"/>
          <w:marTop w:val="0"/>
          <w:marBottom w:val="0"/>
          <w:divBdr>
            <w:top w:val="none" w:sz="0" w:space="0" w:color="auto"/>
            <w:left w:val="none" w:sz="0" w:space="0" w:color="auto"/>
            <w:bottom w:val="none" w:sz="0" w:space="0" w:color="auto"/>
            <w:right w:val="none" w:sz="0" w:space="0" w:color="auto"/>
          </w:divBdr>
        </w:div>
      </w:divsChild>
    </w:div>
    <w:div w:id="115492304">
      <w:bodyDiv w:val="1"/>
      <w:marLeft w:val="0"/>
      <w:marRight w:val="0"/>
      <w:marTop w:val="0"/>
      <w:marBottom w:val="0"/>
      <w:divBdr>
        <w:top w:val="none" w:sz="0" w:space="0" w:color="auto"/>
        <w:left w:val="none" w:sz="0" w:space="0" w:color="auto"/>
        <w:bottom w:val="none" w:sz="0" w:space="0" w:color="auto"/>
        <w:right w:val="none" w:sz="0" w:space="0" w:color="auto"/>
      </w:divBdr>
    </w:div>
    <w:div w:id="158815087">
      <w:bodyDiv w:val="1"/>
      <w:marLeft w:val="0"/>
      <w:marRight w:val="0"/>
      <w:marTop w:val="0"/>
      <w:marBottom w:val="0"/>
      <w:divBdr>
        <w:top w:val="none" w:sz="0" w:space="0" w:color="auto"/>
        <w:left w:val="none" w:sz="0" w:space="0" w:color="auto"/>
        <w:bottom w:val="none" w:sz="0" w:space="0" w:color="auto"/>
        <w:right w:val="none" w:sz="0" w:space="0" w:color="auto"/>
      </w:divBdr>
    </w:div>
    <w:div w:id="159081418">
      <w:bodyDiv w:val="1"/>
      <w:marLeft w:val="0"/>
      <w:marRight w:val="0"/>
      <w:marTop w:val="0"/>
      <w:marBottom w:val="0"/>
      <w:divBdr>
        <w:top w:val="none" w:sz="0" w:space="0" w:color="auto"/>
        <w:left w:val="none" w:sz="0" w:space="0" w:color="auto"/>
        <w:bottom w:val="none" w:sz="0" w:space="0" w:color="auto"/>
        <w:right w:val="none" w:sz="0" w:space="0" w:color="auto"/>
      </w:divBdr>
    </w:div>
    <w:div w:id="168495395">
      <w:bodyDiv w:val="1"/>
      <w:marLeft w:val="0"/>
      <w:marRight w:val="0"/>
      <w:marTop w:val="0"/>
      <w:marBottom w:val="0"/>
      <w:divBdr>
        <w:top w:val="none" w:sz="0" w:space="0" w:color="auto"/>
        <w:left w:val="none" w:sz="0" w:space="0" w:color="auto"/>
        <w:bottom w:val="none" w:sz="0" w:space="0" w:color="auto"/>
        <w:right w:val="none" w:sz="0" w:space="0" w:color="auto"/>
      </w:divBdr>
    </w:div>
    <w:div w:id="195197328">
      <w:bodyDiv w:val="1"/>
      <w:marLeft w:val="0"/>
      <w:marRight w:val="0"/>
      <w:marTop w:val="0"/>
      <w:marBottom w:val="0"/>
      <w:divBdr>
        <w:top w:val="none" w:sz="0" w:space="0" w:color="auto"/>
        <w:left w:val="none" w:sz="0" w:space="0" w:color="auto"/>
        <w:bottom w:val="none" w:sz="0" w:space="0" w:color="auto"/>
        <w:right w:val="none" w:sz="0" w:space="0" w:color="auto"/>
      </w:divBdr>
    </w:div>
    <w:div w:id="215969125">
      <w:bodyDiv w:val="1"/>
      <w:marLeft w:val="0"/>
      <w:marRight w:val="0"/>
      <w:marTop w:val="0"/>
      <w:marBottom w:val="0"/>
      <w:divBdr>
        <w:top w:val="none" w:sz="0" w:space="0" w:color="auto"/>
        <w:left w:val="none" w:sz="0" w:space="0" w:color="auto"/>
        <w:bottom w:val="none" w:sz="0" w:space="0" w:color="auto"/>
        <w:right w:val="none" w:sz="0" w:space="0" w:color="auto"/>
      </w:divBdr>
    </w:div>
    <w:div w:id="248586978">
      <w:bodyDiv w:val="1"/>
      <w:marLeft w:val="0"/>
      <w:marRight w:val="0"/>
      <w:marTop w:val="0"/>
      <w:marBottom w:val="0"/>
      <w:divBdr>
        <w:top w:val="none" w:sz="0" w:space="0" w:color="auto"/>
        <w:left w:val="none" w:sz="0" w:space="0" w:color="auto"/>
        <w:bottom w:val="none" w:sz="0" w:space="0" w:color="auto"/>
        <w:right w:val="none" w:sz="0" w:space="0" w:color="auto"/>
      </w:divBdr>
      <w:divsChild>
        <w:div w:id="734863022">
          <w:marLeft w:val="0"/>
          <w:marRight w:val="0"/>
          <w:marTop w:val="0"/>
          <w:marBottom w:val="0"/>
          <w:divBdr>
            <w:top w:val="none" w:sz="0" w:space="0" w:color="auto"/>
            <w:left w:val="none" w:sz="0" w:space="0" w:color="auto"/>
            <w:bottom w:val="none" w:sz="0" w:space="0" w:color="auto"/>
            <w:right w:val="none" w:sz="0" w:space="0" w:color="auto"/>
          </w:divBdr>
          <w:divsChild>
            <w:div w:id="993266208">
              <w:marLeft w:val="0"/>
              <w:marRight w:val="0"/>
              <w:marTop w:val="0"/>
              <w:marBottom w:val="0"/>
              <w:divBdr>
                <w:top w:val="none" w:sz="0" w:space="0" w:color="auto"/>
                <w:left w:val="none" w:sz="0" w:space="0" w:color="auto"/>
                <w:bottom w:val="none" w:sz="0" w:space="0" w:color="auto"/>
                <w:right w:val="none" w:sz="0" w:space="0" w:color="auto"/>
              </w:divBdr>
            </w:div>
            <w:div w:id="20868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7227">
      <w:bodyDiv w:val="1"/>
      <w:marLeft w:val="0"/>
      <w:marRight w:val="0"/>
      <w:marTop w:val="0"/>
      <w:marBottom w:val="0"/>
      <w:divBdr>
        <w:top w:val="none" w:sz="0" w:space="0" w:color="auto"/>
        <w:left w:val="none" w:sz="0" w:space="0" w:color="auto"/>
        <w:bottom w:val="none" w:sz="0" w:space="0" w:color="auto"/>
        <w:right w:val="none" w:sz="0" w:space="0" w:color="auto"/>
      </w:divBdr>
    </w:div>
    <w:div w:id="306012000">
      <w:bodyDiv w:val="1"/>
      <w:marLeft w:val="0"/>
      <w:marRight w:val="0"/>
      <w:marTop w:val="0"/>
      <w:marBottom w:val="0"/>
      <w:divBdr>
        <w:top w:val="none" w:sz="0" w:space="0" w:color="auto"/>
        <w:left w:val="none" w:sz="0" w:space="0" w:color="auto"/>
        <w:bottom w:val="none" w:sz="0" w:space="0" w:color="auto"/>
        <w:right w:val="none" w:sz="0" w:space="0" w:color="auto"/>
      </w:divBdr>
    </w:div>
    <w:div w:id="345061634">
      <w:bodyDiv w:val="1"/>
      <w:marLeft w:val="45"/>
      <w:marRight w:val="75"/>
      <w:marTop w:val="0"/>
      <w:marBottom w:val="0"/>
      <w:divBdr>
        <w:top w:val="none" w:sz="0" w:space="0" w:color="auto"/>
        <w:left w:val="none" w:sz="0" w:space="0" w:color="auto"/>
        <w:bottom w:val="none" w:sz="0" w:space="0" w:color="auto"/>
        <w:right w:val="none" w:sz="0" w:space="0" w:color="auto"/>
      </w:divBdr>
      <w:divsChild>
        <w:div w:id="602494559">
          <w:marLeft w:val="150"/>
          <w:marRight w:val="150"/>
          <w:marTop w:val="75"/>
          <w:marBottom w:val="0"/>
          <w:divBdr>
            <w:top w:val="none" w:sz="0" w:space="0" w:color="auto"/>
            <w:left w:val="none" w:sz="0" w:space="0" w:color="auto"/>
            <w:bottom w:val="none" w:sz="0" w:space="0" w:color="auto"/>
            <w:right w:val="none" w:sz="0" w:space="0" w:color="auto"/>
          </w:divBdr>
          <w:divsChild>
            <w:div w:id="1811552185">
              <w:marLeft w:val="90"/>
              <w:marRight w:val="0"/>
              <w:marTop w:val="0"/>
              <w:marBottom w:val="225"/>
              <w:divBdr>
                <w:top w:val="none" w:sz="0" w:space="0" w:color="auto"/>
                <w:left w:val="none" w:sz="0" w:space="0" w:color="auto"/>
                <w:bottom w:val="none" w:sz="0" w:space="0" w:color="auto"/>
                <w:right w:val="none" w:sz="0" w:space="0" w:color="auto"/>
              </w:divBdr>
              <w:divsChild>
                <w:div w:id="15738296">
                  <w:marLeft w:val="144"/>
                  <w:marRight w:val="0"/>
                  <w:marTop w:val="40"/>
                  <w:marBottom w:val="40"/>
                  <w:divBdr>
                    <w:top w:val="none" w:sz="0" w:space="0" w:color="auto"/>
                    <w:left w:val="none" w:sz="0" w:space="0" w:color="auto"/>
                    <w:bottom w:val="none" w:sz="0" w:space="0" w:color="auto"/>
                    <w:right w:val="none" w:sz="0" w:space="0" w:color="auto"/>
                  </w:divBdr>
                </w:div>
                <w:div w:id="18708145">
                  <w:marLeft w:val="144"/>
                  <w:marRight w:val="0"/>
                  <w:marTop w:val="40"/>
                  <w:marBottom w:val="40"/>
                  <w:divBdr>
                    <w:top w:val="none" w:sz="0" w:space="0" w:color="auto"/>
                    <w:left w:val="none" w:sz="0" w:space="0" w:color="auto"/>
                    <w:bottom w:val="none" w:sz="0" w:space="0" w:color="auto"/>
                    <w:right w:val="none" w:sz="0" w:space="0" w:color="auto"/>
                  </w:divBdr>
                </w:div>
                <w:div w:id="22293700">
                  <w:marLeft w:val="0"/>
                  <w:marRight w:val="0"/>
                  <w:marTop w:val="0"/>
                  <w:marBottom w:val="140"/>
                  <w:divBdr>
                    <w:top w:val="none" w:sz="0" w:space="0" w:color="auto"/>
                    <w:left w:val="none" w:sz="0" w:space="0" w:color="auto"/>
                    <w:bottom w:val="none" w:sz="0" w:space="0" w:color="auto"/>
                    <w:right w:val="none" w:sz="0" w:space="0" w:color="auto"/>
                  </w:divBdr>
                </w:div>
                <w:div w:id="25106278">
                  <w:marLeft w:val="144"/>
                  <w:marRight w:val="0"/>
                  <w:marTop w:val="40"/>
                  <w:marBottom w:val="40"/>
                  <w:divBdr>
                    <w:top w:val="none" w:sz="0" w:space="0" w:color="auto"/>
                    <w:left w:val="none" w:sz="0" w:space="0" w:color="auto"/>
                    <w:bottom w:val="none" w:sz="0" w:space="0" w:color="auto"/>
                    <w:right w:val="none" w:sz="0" w:space="0" w:color="auto"/>
                  </w:divBdr>
                </w:div>
                <w:div w:id="37124528">
                  <w:marLeft w:val="0"/>
                  <w:marRight w:val="0"/>
                  <w:marTop w:val="0"/>
                  <w:marBottom w:val="140"/>
                  <w:divBdr>
                    <w:top w:val="none" w:sz="0" w:space="0" w:color="auto"/>
                    <w:left w:val="none" w:sz="0" w:space="0" w:color="auto"/>
                    <w:bottom w:val="none" w:sz="0" w:space="0" w:color="auto"/>
                    <w:right w:val="none" w:sz="0" w:space="0" w:color="auto"/>
                  </w:divBdr>
                </w:div>
                <w:div w:id="37626231">
                  <w:marLeft w:val="0"/>
                  <w:marRight w:val="0"/>
                  <w:marTop w:val="40"/>
                  <w:marBottom w:val="40"/>
                  <w:divBdr>
                    <w:top w:val="none" w:sz="0" w:space="0" w:color="auto"/>
                    <w:left w:val="none" w:sz="0" w:space="0" w:color="auto"/>
                    <w:bottom w:val="none" w:sz="0" w:space="0" w:color="auto"/>
                    <w:right w:val="none" w:sz="0" w:space="0" w:color="auto"/>
                  </w:divBdr>
                </w:div>
                <w:div w:id="39866679">
                  <w:marLeft w:val="0"/>
                  <w:marRight w:val="0"/>
                  <w:marTop w:val="0"/>
                  <w:marBottom w:val="140"/>
                  <w:divBdr>
                    <w:top w:val="none" w:sz="0" w:space="0" w:color="auto"/>
                    <w:left w:val="none" w:sz="0" w:space="0" w:color="auto"/>
                    <w:bottom w:val="none" w:sz="0" w:space="0" w:color="auto"/>
                    <w:right w:val="none" w:sz="0" w:space="0" w:color="auto"/>
                  </w:divBdr>
                </w:div>
                <w:div w:id="43261601">
                  <w:marLeft w:val="0"/>
                  <w:marRight w:val="0"/>
                  <w:marTop w:val="0"/>
                  <w:marBottom w:val="140"/>
                  <w:divBdr>
                    <w:top w:val="none" w:sz="0" w:space="0" w:color="auto"/>
                    <w:left w:val="none" w:sz="0" w:space="0" w:color="auto"/>
                    <w:bottom w:val="none" w:sz="0" w:space="0" w:color="auto"/>
                    <w:right w:val="none" w:sz="0" w:space="0" w:color="auto"/>
                  </w:divBdr>
                </w:div>
                <w:div w:id="45566273">
                  <w:marLeft w:val="0"/>
                  <w:marRight w:val="0"/>
                  <w:marTop w:val="0"/>
                  <w:marBottom w:val="140"/>
                  <w:divBdr>
                    <w:top w:val="none" w:sz="0" w:space="0" w:color="auto"/>
                    <w:left w:val="none" w:sz="0" w:space="0" w:color="auto"/>
                    <w:bottom w:val="none" w:sz="0" w:space="0" w:color="auto"/>
                    <w:right w:val="none" w:sz="0" w:space="0" w:color="auto"/>
                  </w:divBdr>
                </w:div>
                <w:div w:id="50662259">
                  <w:marLeft w:val="0"/>
                  <w:marRight w:val="0"/>
                  <w:marTop w:val="0"/>
                  <w:marBottom w:val="140"/>
                  <w:divBdr>
                    <w:top w:val="none" w:sz="0" w:space="0" w:color="auto"/>
                    <w:left w:val="none" w:sz="0" w:space="0" w:color="auto"/>
                    <w:bottom w:val="none" w:sz="0" w:space="0" w:color="auto"/>
                    <w:right w:val="none" w:sz="0" w:space="0" w:color="auto"/>
                  </w:divBdr>
                </w:div>
                <w:div w:id="79525970">
                  <w:marLeft w:val="144"/>
                  <w:marRight w:val="0"/>
                  <w:marTop w:val="40"/>
                  <w:marBottom w:val="40"/>
                  <w:divBdr>
                    <w:top w:val="none" w:sz="0" w:space="0" w:color="auto"/>
                    <w:left w:val="none" w:sz="0" w:space="0" w:color="auto"/>
                    <w:bottom w:val="none" w:sz="0" w:space="0" w:color="auto"/>
                    <w:right w:val="none" w:sz="0" w:space="0" w:color="auto"/>
                  </w:divBdr>
                </w:div>
                <w:div w:id="79714584">
                  <w:marLeft w:val="144"/>
                  <w:marRight w:val="0"/>
                  <w:marTop w:val="40"/>
                  <w:marBottom w:val="40"/>
                  <w:divBdr>
                    <w:top w:val="none" w:sz="0" w:space="0" w:color="auto"/>
                    <w:left w:val="none" w:sz="0" w:space="0" w:color="auto"/>
                    <w:bottom w:val="none" w:sz="0" w:space="0" w:color="auto"/>
                    <w:right w:val="none" w:sz="0" w:space="0" w:color="auto"/>
                  </w:divBdr>
                </w:div>
                <w:div w:id="84034519">
                  <w:marLeft w:val="144"/>
                  <w:marRight w:val="0"/>
                  <w:marTop w:val="40"/>
                  <w:marBottom w:val="40"/>
                  <w:divBdr>
                    <w:top w:val="none" w:sz="0" w:space="0" w:color="auto"/>
                    <w:left w:val="none" w:sz="0" w:space="0" w:color="auto"/>
                    <w:bottom w:val="none" w:sz="0" w:space="0" w:color="auto"/>
                    <w:right w:val="none" w:sz="0" w:space="0" w:color="auto"/>
                  </w:divBdr>
                </w:div>
                <w:div w:id="84881573">
                  <w:marLeft w:val="0"/>
                  <w:marRight w:val="0"/>
                  <w:marTop w:val="40"/>
                  <w:marBottom w:val="40"/>
                  <w:divBdr>
                    <w:top w:val="none" w:sz="0" w:space="0" w:color="auto"/>
                    <w:left w:val="none" w:sz="0" w:space="0" w:color="auto"/>
                    <w:bottom w:val="none" w:sz="0" w:space="0" w:color="auto"/>
                    <w:right w:val="none" w:sz="0" w:space="0" w:color="auto"/>
                  </w:divBdr>
                </w:div>
                <w:div w:id="97531695">
                  <w:marLeft w:val="144"/>
                  <w:marRight w:val="0"/>
                  <w:marTop w:val="40"/>
                  <w:marBottom w:val="40"/>
                  <w:divBdr>
                    <w:top w:val="none" w:sz="0" w:space="0" w:color="auto"/>
                    <w:left w:val="none" w:sz="0" w:space="0" w:color="auto"/>
                    <w:bottom w:val="none" w:sz="0" w:space="0" w:color="auto"/>
                    <w:right w:val="none" w:sz="0" w:space="0" w:color="auto"/>
                  </w:divBdr>
                </w:div>
                <w:div w:id="100272727">
                  <w:marLeft w:val="144"/>
                  <w:marRight w:val="0"/>
                  <w:marTop w:val="40"/>
                  <w:marBottom w:val="40"/>
                  <w:divBdr>
                    <w:top w:val="none" w:sz="0" w:space="0" w:color="auto"/>
                    <w:left w:val="none" w:sz="0" w:space="0" w:color="auto"/>
                    <w:bottom w:val="none" w:sz="0" w:space="0" w:color="auto"/>
                    <w:right w:val="none" w:sz="0" w:space="0" w:color="auto"/>
                  </w:divBdr>
                </w:div>
                <w:div w:id="113331447">
                  <w:marLeft w:val="0"/>
                  <w:marRight w:val="0"/>
                  <w:marTop w:val="0"/>
                  <w:marBottom w:val="140"/>
                  <w:divBdr>
                    <w:top w:val="none" w:sz="0" w:space="0" w:color="auto"/>
                    <w:left w:val="none" w:sz="0" w:space="0" w:color="auto"/>
                    <w:bottom w:val="none" w:sz="0" w:space="0" w:color="auto"/>
                    <w:right w:val="none" w:sz="0" w:space="0" w:color="auto"/>
                  </w:divBdr>
                </w:div>
                <w:div w:id="128280678">
                  <w:marLeft w:val="144"/>
                  <w:marRight w:val="0"/>
                  <w:marTop w:val="40"/>
                  <w:marBottom w:val="40"/>
                  <w:divBdr>
                    <w:top w:val="none" w:sz="0" w:space="0" w:color="auto"/>
                    <w:left w:val="none" w:sz="0" w:space="0" w:color="auto"/>
                    <w:bottom w:val="none" w:sz="0" w:space="0" w:color="auto"/>
                    <w:right w:val="none" w:sz="0" w:space="0" w:color="auto"/>
                  </w:divBdr>
                </w:div>
                <w:div w:id="144514331">
                  <w:marLeft w:val="144"/>
                  <w:marRight w:val="0"/>
                  <w:marTop w:val="40"/>
                  <w:marBottom w:val="40"/>
                  <w:divBdr>
                    <w:top w:val="none" w:sz="0" w:space="0" w:color="auto"/>
                    <w:left w:val="none" w:sz="0" w:space="0" w:color="auto"/>
                    <w:bottom w:val="none" w:sz="0" w:space="0" w:color="auto"/>
                    <w:right w:val="none" w:sz="0" w:space="0" w:color="auto"/>
                  </w:divBdr>
                </w:div>
                <w:div w:id="154734989">
                  <w:marLeft w:val="144"/>
                  <w:marRight w:val="0"/>
                  <w:marTop w:val="40"/>
                  <w:marBottom w:val="40"/>
                  <w:divBdr>
                    <w:top w:val="none" w:sz="0" w:space="0" w:color="auto"/>
                    <w:left w:val="none" w:sz="0" w:space="0" w:color="auto"/>
                    <w:bottom w:val="none" w:sz="0" w:space="0" w:color="auto"/>
                    <w:right w:val="none" w:sz="0" w:space="0" w:color="auto"/>
                  </w:divBdr>
                </w:div>
                <w:div w:id="156655680">
                  <w:marLeft w:val="144"/>
                  <w:marRight w:val="0"/>
                  <w:marTop w:val="40"/>
                  <w:marBottom w:val="40"/>
                  <w:divBdr>
                    <w:top w:val="none" w:sz="0" w:space="0" w:color="auto"/>
                    <w:left w:val="none" w:sz="0" w:space="0" w:color="auto"/>
                    <w:bottom w:val="none" w:sz="0" w:space="0" w:color="auto"/>
                    <w:right w:val="none" w:sz="0" w:space="0" w:color="auto"/>
                  </w:divBdr>
                </w:div>
                <w:div w:id="161050187">
                  <w:marLeft w:val="0"/>
                  <w:marRight w:val="0"/>
                  <w:marTop w:val="0"/>
                  <w:marBottom w:val="140"/>
                  <w:divBdr>
                    <w:top w:val="none" w:sz="0" w:space="0" w:color="auto"/>
                    <w:left w:val="none" w:sz="0" w:space="0" w:color="auto"/>
                    <w:bottom w:val="none" w:sz="0" w:space="0" w:color="auto"/>
                    <w:right w:val="none" w:sz="0" w:space="0" w:color="auto"/>
                  </w:divBdr>
                </w:div>
                <w:div w:id="165483679">
                  <w:marLeft w:val="0"/>
                  <w:marRight w:val="0"/>
                  <w:marTop w:val="0"/>
                  <w:marBottom w:val="140"/>
                  <w:divBdr>
                    <w:top w:val="none" w:sz="0" w:space="0" w:color="auto"/>
                    <w:left w:val="none" w:sz="0" w:space="0" w:color="auto"/>
                    <w:bottom w:val="none" w:sz="0" w:space="0" w:color="auto"/>
                    <w:right w:val="none" w:sz="0" w:space="0" w:color="auto"/>
                  </w:divBdr>
                </w:div>
                <w:div w:id="166874030">
                  <w:marLeft w:val="144"/>
                  <w:marRight w:val="0"/>
                  <w:marTop w:val="40"/>
                  <w:marBottom w:val="40"/>
                  <w:divBdr>
                    <w:top w:val="none" w:sz="0" w:space="0" w:color="auto"/>
                    <w:left w:val="none" w:sz="0" w:space="0" w:color="auto"/>
                    <w:bottom w:val="none" w:sz="0" w:space="0" w:color="auto"/>
                    <w:right w:val="none" w:sz="0" w:space="0" w:color="auto"/>
                  </w:divBdr>
                </w:div>
                <w:div w:id="172379984">
                  <w:marLeft w:val="0"/>
                  <w:marRight w:val="0"/>
                  <w:marTop w:val="40"/>
                  <w:marBottom w:val="40"/>
                  <w:divBdr>
                    <w:top w:val="none" w:sz="0" w:space="0" w:color="auto"/>
                    <w:left w:val="none" w:sz="0" w:space="0" w:color="auto"/>
                    <w:bottom w:val="none" w:sz="0" w:space="0" w:color="auto"/>
                    <w:right w:val="none" w:sz="0" w:space="0" w:color="auto"/>
                  </w:divBdr>
                </w:div>
                <w:div w:id="177427530">
                  <w:marLeft w:val="144"/>
                  <w:marRight w:val="0"/>
                  <w:marTop w:val="40"/>
                  <w:marBottom w:val="40"/>
                  <w:divBdr>
                    <w:top w:val="none" w:sz="0" w:space="0" w:color="auto"/>
                    <w:left w:val="none" w:sz="0" w:space="0" w:color="auto"/>
                    <w:bottom w:val="none" w:sz="0" w:space="0" w:color="auto"/>
                    <w:right w:val="none" w:sz="0" w:space="0" w:color="auto"/>
                  </w:divBdr>
                </w:div>
                <w:div w:id="180625376">
                  <w:marLeft w:val="144"/>
                  <w:marRight w:val="0"/>
                  <w:marTop w:val="40"/>
                  <w:marBottom w:val="40"/>
                  <w:divBdr>
                    <w:top w:val="none" w:sz="0" w:space="0" w:color="auto"/>
                    <w:left w:val="none" w:sz="0" w:space="0" w:color="auto"/>
                    <w:bottom w:val="none" w:sz="0" w:space="0" w:color="auto"/>
                    <w:right w:val="none" w:sz="0" w:space="0" w:color="auto"/>
                  </w:divBdr>
                </w:div>
                <w:div w:id="185563062">
                  <w:marLeft w:val="0"/>
                  <w:marRight w:val="0"/>
                  <w:marTop w:val="0"/>
                  <w:marBottom w:val="140"/>
                  <w:divBdr>
                    <w:top w:val="none" w:sz="0" w:space="0" w:color="auto"/>
                    <w:left w:val="none" w:sz="0" w:space="0" w:color="auto"/>
                    <w:bottom w:val="none" w:sz="0" w:space="0" w:color="auto"/>
                    <w:right w:val="none" w:sz="0" w:space="0" w:color="auto"/>
                  </w:divBdr>
                </w:div>
                <w:div w:id="200554226">
                  <w:marLeft w:val="144"/>
                  <w:marRight w:val="0"/>
                  <w:marTop w:val="40"/>
                  <w:marBottom w:val="40"/>
                  <w:divBdr>
                    <w:top w:val="none" w:sz="0" w:space="0" w:color="auto"/>
                    <w:left w:val="none" w:sz="0" w:space="0" w:color="auto"/>
                    <w:bottom w:val="none" w:sz="0" w:space="0" w:color="auto"/>
                    <w:right w:val="none" w:sz="0" w:space="0" w:color="auto"/>
                  </w:divBdr>
                </w:div>
                <w:div w:id="214237564">
                  <w:marLeft w:val="0"/>
                  <w:marRight w:val="0"/>
                  <w:marTop w:val="0"/>
                  <w:marBottom w:val="140"/>
                  <w:divBdr>
                    <w:top w:val="none" w:sz="0" w:space="0" w:color="auto"/>
                    <w:left w:val="none" w:sz="0" w:space="0" w:color="auto"/>
                    <w:bottom w:val="none" w:sz="0" w:space="0" w:color="auto"/>
                    <w:right w:val="none" w:sz="0" w:space="0" w:color="auto"/>
                  </w:divBdr>
                </w:div>
                <w:div w:id="224874683">
                  <w:marLeft w:val="144"/>
                  <w:marRight w:val="0"/>
                  <w:marTop w:val="40"/>
                  <w:marBottom w:val="40"/>
                  <w:divBdr>
                    <w:top w:val="none" w:sz="0" w:space="0" w:color="auto"/>
                    <w:left w:val="none" w:sz="0" w:space="0" w:color="auto"/>
                    <w:bottom w:val="none" w:sz="0" w:space="0" w:color="auto"/>
                    <w:right w:val="none" w:sz="0" w:space="0" w:color="auto"/>
                  </w:divBdr>
                </w:div>
                <w:div w:id="234750503">
                  <w:marLeft w:val="144"/>
                  <w:marRight w:val="0"/>
                  <w:marTop w:val="40"/>
                  <w:marBottom w:val="40"/>
                  <w:divBdr>
                    <w:top w:val="none" w:sz="0" w:space="0" w:color="auto"/>
                    <w:left w:val="none" w:sz="0" w:space="0" w:color="auto"/>
                    <w:bottom w:val="none" w:sz="0" w:space="0" w:color="auto"/>
                    <w:right w:val="none" w:sz="0" w:space="0" w:color="auto"/>
                  </w:divBdr>
                </w:div>
                <w:div w:id="237788465">
                  <w:marLeft w:val="144"/>
                  <w:marRight w:val="0"/>
                  <w:marTop w:val="40"/>
                  <w:marBottom w:val="40"/>
                  <w:divBdr>
                    <w:top w:val="none" w:sz="0" w:space="0" w:color="auto"/>
                    <w:left w:val="none" w:sz="0" w:space="0" w:color="auto"/>
                    <w:bottom w:val="none" w:sz="0" w:space="0" w:color="auto"/>
                    <w:right w:val="none" w:sz="0" w:space="0" w:color="auto"/>
                  </w:divBdr>
                </w:div>
                <w:div w:id="246503072">
                  <w:marLeft w:val="144"/>
                  <w:marRight w:val="0"/>
                  <w:marTop w:val="40"/>
                  <w:marBottom w:val="40"/>
                  <w:divBdr>
                    <w:top w:val="none" w:sz="0" w:space="0" w:color="auto"/>
                    <w:left w:val="none" w:sz="0" w:space="0" w:color="auto"/>
                    <w:bottom w:val="none" w:sz="0" w:space="0" w:color="auto"/>
                    <w:right w:val="none" w:sz="0" w:space="0" w:color="auto"/>
                  </w:divBdr>
                </w:div>
                <w:div w:id="269549915">
                  <w:marLeft w:val="144"/>
                  <w:marRight w:val="0"/>
                  <w:marTop w:val="40"/>
                  <w:marBottom w:val="40"/>
                  <w:divBdr>
                    <w:top w:val="none" w:sz="0" w:space="0" w:color="auto"/>
                    <w:left w:val="none" w:sz="0" w:space="0" w:color="auto"/>
                    <w:bottom w:val="none" w:sz="0" w:space="0" w:color="auto"/>
                    <w:right w:val="none" w:sz="0" w:space="0" w:color="auto"/>
                  </w:divBdr>
                </w:div>
                <w:div w:id="278221259">
                  <w:marLeft w:val="144"/>
                  <w:marRight w:val="0"/>
                  <w:marTop w:val="40"/>
                  <w:marBottom w:val="40"/>
                  <w:divBdr>
                    <w:top w:val="none" w:sz="0" w:space="0" w:color="auto"/>
                    <w:left w:val="none" w:sz="0" w:space="0" w:color="auto"/>
                    <w:bottom w:val="none" w:sz="0" w:space="0" w:color="auto"/>
                    <w:right w:val="none" w:sz="0" w:space="0" w:color="auto"/>
                  </w:divBdr>
                </w:div>
                <w:div w:id="279647422">
                  <w:marLeft w:val="144"/>
                  <w:marRight w:val="0"/>
                  <w:marTop w:val="40"/>
                  <w:marBottom w:val="40"/>
                  <w:divBdr>
                    <w:top w:val="none" w:sz="0" w:space="0" w:color="auto"/>
                    <w:left w:val="none" w:sz="0" w:space="0" w:color="auto"/>
                    <w:bottom w:val="none" w:sz="0" w:space="0" w:color="auto"/>
                    <w:right w:val="none" w:sz="0" w:space="0" w:color="auto"/>
                  </w:divBdr>
                </w:div>
                <w:div w:id="280651739">
                  <w:marLeft w:val="144"/>
                  <w:marRight w:val="0"/>
                  <w:marTop w:val="40"/>
                  <w:marBottom w:val="40"/>
                  <w:divBdr>
                    <w:top w:val="none" w:sz="0" w:space="0" w:color="auto"/>
                    <w:left w:val="none" w:sz="0" w:space="0" w:color="auto"/>
                    <w:bottom w:val="none" w:sz="0" w:space="0" w:color="auto"/>
                    <w:right w:val="none" w:sz="0" w:space="0" w:color="auto"/>
                  </w:divBdr>
                </w:div>
                <w:div w:id="280840616">
                  <w:marLeft w:val="144"/>
                  <w:marRight w:val="0"/>
                  <w:marTop w:val="40"/>
                  <w:marBottom w:val="40"/>
                  <w:divBdr>
                    <w:top w:val="none" w:sz="0" w:space="0" w:color="auto"/>
                    <w:left w:val="none" w:sz="0" w:space="0" w:color="auto"/>
                    <w:bottom w:val="none" w:sz="0" w:space="0" w:color="auto"/>
                    <w:right w:val="none" w:sz="0" w:space="0" w:color="auto"/>
                  </w:divBdr>
                </w:div>
                <w:div w:id="286662892">
                  <w:marLeft w:val="0"/>
                  <w:marRight w:val="0"/>
                  <w:marTop w:val="0"/>
                  <w:marBottom w:val="140"/>
                  <w:divBdr>
                    <w:top w:val="none" w:sz="0" w:space="0" w:color="auto"/>
                    <w:left w:val="none" w:sz="0" w:space="0" w:color="auto"/>
                    <w:bottom w:val="none" w:sz="0" w:space="0" w:color="auto"/>
                    <w:right w:val="none" w:sz="0" w:space="0" w:color="auto"/>
                  </w:divBdr>
                </w:div>
                <w:div w:id="288897254">
                  <w:marLeft w:val="144"/>
                  <w:marRight w:val="0"/>
                  <w:marTop w:val="40"/>
                  <w:marBottom w:val="40"/>
                  <w:divBdr>
                    <w:top w:val="none" w:sz="0" w:space="0" w:color="auto"/>
                    <w:left w:val="none" w:sz="0" w:space="0" w:color="auto"/>
                    <w:bottom w:val="none" w:sz="0" w:space="0" w:color="auto"/>
                    <w:right w:val="none" w:sz="0" w:space="0" w:color="auto"/>
                  </w:divBdr>
                </w:div>
                <w:div w:id="294262504">
                  <w:marLeft w:val="144"/>
                  <w:marRight w:val="0"/>
                  <w:marTop w:val="40"/>
                  <w:marBottom w:val="40"/>
                  <w:divBdr>
                    <w:top w:val="none" w:sz="0" w:space="0" w:color="auto"/>
                    <w:left w:val="none" w:sz="0" w:space="0" w:color="auto"/>
                    <w:bottom w:val="none" w:sz="0" w:space="0" w:color="auto"/>
                    <w:right w:val="none" w:sz="0" w:space="0" w:color="auto"/>
                  </w:divBdr>
                </w:div>
                <w:div w:id="316224607">
                  <w:marLeft w:val="0"/>
                  <w:marRight w:val="0"/>
                  <w:marTop w:val="0"/>
                  <w:marBottom w:val="140"/>
                  <w:divBdr>
                    <w:top w:val="none" w:sz="0" w:space="0" w:color="auto"/>
                    <w:left w:val="none" w:sz="0" w:space="0" w:color="auto"/>
                    <w:bottom w:val="none" w:sz="0" w:space="0" w:color="auto"/>
                    <w:right w:val="none" w:sz="0" w:space="0" w:color="auto"/>
                  </w:divBdr>
                </w:div>
                <w:div w:id="333847202">
                  <w:marLeft w:val="144"/>
                  <w:marRight w:val="0"/>
                  <w:marTop w:val="40"/>
                  <w:marBottom w:val="40"/>
                  <w:divBdr>
                    <w:top w:val="none" w:sz="0" w:space="0" w:color="auto"/>
                    <w:left w:val="none" w:sz="0" w:space="0" w:color="auto"/>
                    <w:bottom w:val="none" w:sz="0" w:space="0" w:color="auto"/>
                    <w:right w:val="none" w:sz="0" w:space="0" w:color="auto"/>
                  </w:divBdr>
                </w:div>
                <w:div w:id="353507253">
                  <w:marLeft w:val="144"/>
                  <w:marRight w:val="0"/>
                  <w:marTop w:val="40"/>
                  <w:marBottom w:val="40"/>
                  <w:divBdr>
                    <w:top w:val="none" w:sz="0" w:space="0" w:color="auto"/>
                    <w:left w:val="none" w:sz="0" w:space="0" w:color="auto"/>
                    <w:bottom w:val="none" w:sz="0" w:space="0" w:color="auto"/>
                    <w:right w:val="none" w:sz="0" w:space="0" w:color="auto"/>
                  </w:divBdr>
                </w:div>
                <w:div w:id="382290689">
                  <w:marLeft w:val="144"/>
                  <w:marRight w:val="0"/>
                  <w:marTop w:val="40"/>
                  <w:marBottom w:val="40"/>
                  <w:divBdr>
                    <w:top w:val="none" w:sz="0" w:space="0" w:color="auto"/>
                    <w:left w:val="none" w:sz="0" w:space="0" w:color="auto"/>
                    <w:bottom w:val="none" w:sz="0" w:space="0" w:color="auto"/>
                    <w:right w:val="none" w:sz="0" w:space="0" w:color="auto"/>
                  </w:divBdr>
                </w:div>
                <w:div w:id="398287366">
                  <w:marLeft w:val="0"/>
                  <w:marRight w:val="0"/>
                  <w:marTop w:val="0"/>
                  <w:marBottom w:val="140"/>
                  <w:divBdr>
                    <w:top w:val="none" w:sz="0" w:space="0" w:color="auto"/>
                    <w:left w:val="none" w:sz="0" w:space="0" w:color="auto"/>
                    <w:bottom w:val="none" w:sz="0" w:space="0" w:color="auto"/>
                    <w:right w:val="none" w:sz="0" w:space="0" w:color="auto"/>
                  </w:divBdr>
                </w:div>
                <w:div w:id="401752717">
                  <w:marLeft w:val="144"/>
                  <w:marRight w:val="0"/>
                  <w:marTop w:val="40"/>
                  <w:marBottom w:val="40"/>
                  <w:divBdr>
                    <w:top w:val="none" w:sz="0" w:space="0" w:color="auto"/>
                    <w:left w:val="none" w:sz="0" w:space="0" w:color="auto"/>
                    <w:bottom w:val="none" w:sz="0" w:space="0" w:color="auto"/>
                    <w:right w:val="none" w:sz="0" w:space="0" w:color="auto"/>
                  </w:divBdr>
                </w:div>
                <w:div w:id="411321955">
                  <w:marLeft w:val="144"/>
                  <w:marRight w:val="0"/>
                  <w:marTop w:val="40"/>
                  <w:marBottom w:val="40"/>
                  <w:divBdr>
                    <w:top w:val="none" w:sz="0" w:space="0" w:color="auto"/>
                    <w:left w:val="none" w:sz="0" w:space="0" w:color="auto"/>
                    <w:bottom w:val="none" w:sz="0" w:space="0" w:color="auto"/>
                    <w:right w:val="none" w:sz="0" w:space="0" w:color="auto"/>
                  </w:divBdr>
                </w:div>
                <w:div w:id="411856768">
                  <w:marLeft w:val="144"/>
                  <w:marRight w:val="0"/>
                  <w:marTop w:val="40"/>
                  <w:marBottom w:val="40"/>
                  <w:divBdr>
                    <w:top w:val="none" w:sz="0" w:space="0" w:color="auto"/>
                    <w:left w:val="none" w:sz="0" w:space="0" w:color="auto"/>
                    <w:bottom w:val="none" w:sz="0" w:space="0" w:color="auto"/>
                    <w:right w:val="none" w:sz="0" w:space="0" w:color="auto"/>
                  </w:divBdr>
                </w:div>
                <w:div w:id="433286891">
                  <w:marLeft w:val="144"/>
                  <w:marRight w:val="0"/>
                  <w:marTop w:val="40"/>
                  <w:marBottom w:val="40"/>
                  <w:divBdr>
                    <w:top w:val="none" w:sz="0" w:space="0" w:color="auto"/>
                    <w:left w:val="none" w:sz="0" w:space="0" w:color="auto"/>
                    <w:bottom w:val="none" w:sz="0" w:space="0" w:color="auto"/>
                    <w:right w:val="none" w:sz="0" w:space="0" w:color="auto"/>
                  </w:divBdr>
                </w:div>
                <w:div w:id="451245130">
                  <w:marLeft w:val="144"/>
                  <w:marRight w:val="0"/>
                  <w:marTop w:val="40"/>
                  <w:marBottom w:val="40"/>
                  <w:divBdr>
                    <w:top w:val="none" w:sz="0" w:space="0" w:color="auto"/>
                    <w:left w:val="none" w:sz="0" w:space="0" w:color="auto"/>
                    <w:bottom w:val="none" w:sz="0" w:space="0" w:color="auto"/>
                    <w:right w:val="none" w:sz="0" w:space="0" w:color="auto"/>
                  </w:divBdr>
                </w:div>
                <w:div w:id="459764721">
                  <w:marLeft w:val="0"/>
                  <w:marRight w:val="0"/>
                  <w:marTop w:val="0"/>
                  <w:marBottom w:val="140"/>
                  <w:divBdr>
                    <w:top w:val="none" w:sz="0" w:space="0" w:color="auto"/>
                    <w:left w:val="none" w:sz="0" w:space="0" w:color="auto"/>
                    <w:bottom w:val="none" w:sz="0" w:space="0" w:color="auto"/>
                    <w:right w:val="none" w:sz="0" w:space="0" w:color="auto"/>
                  </w:divBdr>
                </w:div>
                <w:div w:id="459807353">
                  <w:marLeft w:val="0"/>
                  <w:marRight w:val="0"/>
                  <w:marTop w:val="0"/>
                  <w:marBottom w:val="140"/>
                  <w:divBdr>
                    <w:top w:val="none" w:sz="0" w:space="0" w:color="auto"/>
                    <w:left w:val="none" w:sz="0" w:space="0" w:color="auto"/>
                    <w:bottom w:val="none" w:sz="0" w:space="0" w:color="auto"/>
                    <w:right w:val="none" w:sz="0" w:space="0" w:color="auto"/>
                  </w:divBdr>
                </w:div>
                <w:div w:id="485629606">
                  <w:marLeft w:val="144"/>
                  <w:marRight w:val="0"/>
                  <w:marTop w:val="40"/>
                  <w:marBottom w:val="40"/>
                  <w:divBdr>
                    <w:top w:val="none" w:sz="0" w:space="0" w:color="auto"/>
                    <w:left w:val="none" w:sz="0" w:space="0" w:color="auto"/>
                    <w:bottom w:val="none" w:sz="0" w:space="0" w:color="auto"/>
                    <w:right w:val="none" w:sz="0" w:space="0" w:color="auto"/>
                  </w:divBdr>
                </w:div>
                <w:div w:id="488256972">
                  <w:marLeft w:val="144"/>
                  <w:marRight w:val="0"/>
                  <w:marTop w:val="40"/>
                  <w:marBottom w:val="40"/>
                  <w:divBdr>
                    <w:top w:val="none" w:sz="0" w:space="0" w:color="auto"/>
                    <w:left w:val="none" w:sz="0" w:space="0" w:color="auto"/>
                    <w:bottom w:val="none" w:sz="0" w:space="0" w:color="auto"/>
                    <w:right w:val="none" w:sz="0" w:space="0" w:color="auto"/>
                  </w:divBdr>
                </w:div>
                <w:div w:id="489247617">
                  <w:marLeft w:val="144"/>
                  <w:marRight w:val="0"/>
                  <w:marTop w:val="40"/>
                  <w:marBottom w:val="40"/>
                  <w:divBdr>
                    <w:top w:val="none" w:sz="0" w:space="0" w:color="auto"/>
                    <w:left w:val="none" w:sz="0" w:space="0" w:color="auto"/>
                    <w:bottom w:val="none" w:sz="0" w:space="0" w:color="auto"/>
                    <w:right w:val="none" w:sz="0" w:space="0" w:color="auto"/>
                  </w:divBdr>
                </w:div>
                <w:div w:id="496576641">
                  <w:marLeft w:val="144"/>
                  <w:marRight w:val="0"/>
                  <w:marTop w:val="40"/>
                  <w:marBottom w:val="40"/>
                  <w:divBdr>
                    <w:top w:val="none" w:sz="0" w:space="0" w:color="auto"/>
                    <w:left w:val="none" w:sz="0" w:space="0" w:color="auto"/>
                    <w:bottom w:val="none" w:sz="0" w:space="0" w:color="auto"/>
                    <w:right w:val="none" w:sz="0" w:space="0" w:color="auto"/>
                  </w:divBdr>
                </w:div>
                <w:div w:id="509875030">
                  <w:marLeft w:val="0"/>
                  <w:marRight w:val="0"/>
                  <w:marTop w:val="40"/>
                  <w:marBottom w:val="40"/>
                  <w:divBdr>
                    <w:top w:val="none" w:sz="0" w:space="0" w:color="auto"/>
                    <w:left w:val="none" w:sz="0" w:space="0" w:color="auto"/>
                    <w:bottom w:val="none" w:sz="0" w:space="0" w:color="auto"/>
                    <w:right w:val="none" w:sz="0" w:space="0" w:color="auto"/>
                  </w:divBdr>
                </w:div>
                <w:div w:id="528491988">
                  <w:marLeft w:val="144"/>
                  <w:marRight w:val="0"/>
                  <w:marTop w:val="40"/>
                  <w:marBottom w:val="40"/>
                  <w:divBdr>
                    <w:top w:val="none" w:sz="0" w:space="0" w:color="auto"/>
                    <w:left w:val="none" w:sz="0" w:space="0" w:color="auto"/>
                    <w:bottom w:val="none" w:sz="0" w:space="0" w:color="auto"/>
                    <w:right w:val="none" w:sz="0" w:space="0" w:color="auto"/>
                  </w:divBdr>
                </w:div>
                <w:div w:id="529684869">
                  <w:marLeft w:val="144"/>
                  <w:marRight w:val="0"/>
                  <w:marTop w:val="40"/>
                  <w:marBottom w:val="40"/>
                  <w:divBdr>
                    <w:top w:val="none" w:sz="0" w:space="0" w:color="auto"/>
                    <w:left w:val="none" w:sz="0" w:space="0" w:color="auto"/>
                    <w:bottom w:val="none" w:sz="0" w:space="0" w:color="auto"/>
                    <w:right w:val="none" w:sz="0" w:space="0" w:color="auto"/>
                  </w:divBdr>
                </w:div>
                <w:div w:id="533271763">
                  <w:marLeft w:val="144"/>
                  <w:marRight w:val="0"/>
                  <w:marTop w:val="40"/>
                  <w:marBottom w:val="40"/>
                  <w:divBdr>
                    <w:top w:val="none" w:sz="0" w:space="0" w:color="auto"/>
                    <w:left w:val="none" w:sz="0" w:space="0" w:color="auto"/>
                    <w:bottom w:val="none" w:sz="0" w:space="0" w:color="auto"/>
                    <w:right w:val="none" w:sz="0" w:space="0" w:color="auto"/>
                  </w:divBdr>
                </w:div>
                <w:div w:id="533808933">
                  <w:marLeft w:val="144"/>
                  <w:marRight w:val="0"/>
                  <w:marTop w:val="40"/>
                  <w:marBottom w:val="40"/>
                  <w:divBdr>
                    <w:top w:val="none" w:sz="0" w:space="0" w:color="auto"/>
                    <w:left w:val="none" w:sz="0" w:space="0" w:color="auto"/>
                    <w:bottom w:val="none" w:sz="0" w:space="0" w:color="auto"/>
                    <w:right w:val="none" w:sz="0" w:space="0" w:color="auto"/>
                  </w:divBdr>
                </w:div>
                <w:div w:id="540097001">
                  <w:marLeft w:val="144"/>
                  <w:marRight w:val="0"/>
                  <w:marTop w:val="40"/>
                  <w:marBottom w:val="40"/>
                  <w:divBdr>
                    <w:top w:val="none" w:sz="0" w:space="0" w:color="auto"/>
                    <w:left w:val="none" w:sz="0" w:space="0" w:color="auto"/>
                    <w:bottom w:val="none" w:sz="0" w:space="0" w:color="auto"/>
                    <w:right w:val="none" w:sz="0" w:space="0" w:color="auto"/>
                  </w:divBdr>
                </w:div>
                <w:div w:id="541483461">
                  <w:marLeft w:val="144"/>
                  <w:marRight w:val="0"/>
                  <w:marTop w:val="40"/>
                  <w:marBottom w:val="40"/>
                  <w:divBdr>
                    <w:top w:val="none" w:sz="0" w:space="0" w:color="auto"/>
                    <w:left w:val="none" w:sz="0" w:space="0" w:color="auto"/>
                    <w:bottom w:val="none" w:sz="0" w:space="0" w:color="auto"/>
                    <w:right w:val="none" w:sz="0" w:space="0" w:color="auto"/>
                  </w:divBdr>
                </w:div>
                <w:div w:id="548034167">
                  <w:marLeft w:val="144"/>
                  <w:marRight w:val="0"/>
                  <w:marTop w:val="40"/>
                  <w:marBottom w:val="40"/>
                  <w:divBdr>
                    <w:top w:val="none" w:sz="0" w:space="0" w:color="auto"/>
                    <w:left w:val="none" w:sz="0" w:space="0" w:color="auto"/>
                    <w:bottom w:val="none" w:sz="0" w:space="0" w:color="auto"/>
                    <w:right w:val="none" w:sz="0" w:space="0" w:color="auto"/>
                  </w:divBdr>
                </w:div>
                <w:div w:id="557934010">
                  <w:marLeft w:val="144"/>
                  <w:marRight w:val="0"/>
                  <w:marTop w:val="40"/>
                  <w:marBottom w:val="40"/>
                  <w:divBdr>
                    <w:top w:val="none" w:sz="0" w:space="0" w:color="auto"/>
                    <w:left w:val="none" w:sz="0" w:space="0" w:color="auto"/>
                    <w:bottom w:val="none" w:sz="0" w:space="0" w:color="auto"/>
                    <w:right w:val="none" w:sz="0" w:space="0" w:color="auto"/>
                  </w:divBdr>
                </w:div>
                <w:div w:id="560406070">
                  <w:marLeft w:val="0"/>
                  <w:marRight w:val="0"/>
                  <w:marTop w:val="0"/>
                  <w:marBottom w:val="140"/>
                  <w:divBdr>
                    <w:top w:val="none" w:sz="0" w:space="0" w:color="auto"/>
                    <w:left w:val="none" w:sz="0" w:space="0" w:color="auto"/>
                    <w:bottom w:val="none" w:sz="0" w:space="0" w:color="auto"/>
                    <w:right w:val="none" w:sz="0" w:space="0" w:color="auto"/>
                  </w:divBdr>
                </w:div>
                <w:div w:id="563756361">
                  <w:marLeft w:val="144"/>
                  <w:marRight w:val="0"/>
                  <w:marTop w:val="40"/>
                  <w:marBottom w:val="40"/>
                  <w:divBdr>
                    <w:top w:val="none" w:sz="0" w:space="0" w:color="auto"/>
                    <w:left w:val="none" w:sz="0" w:space="0" w:color="auto"/>
                    <w:bottom w:val="none" w:sz="0" w:space="0" w:color="auto"/>
                    <w:right w:val="none" w:sz="0" w:space="0" w:color="auto"/>
                  </w:divBdr>
                </w:div>
                <w:div w:id="565799606">
                  <w:marLeft w:val="144"/>
                  <w:marRight w:val="0"/>
                  <w:marTop w:val="40"/>
                  <w:marBottom w:val="40"/>
                  <w:divBdr>
                    <w:top w:val="none" w:sz="0" w:space="0" w:color="auto"/>
                    <w:left w:val="none" w:sz="0" w:space="0" w:color="auto"/>
                    <w:bottom w:val="none" w:sz="0" w:space="0" w:color="auto"/>
                    <w:right w:val="none" w:sz="0" w:space="0" w:color="auto"/>
                  </w:divBdr>
                </w:div>
                <w:div w:id="573128896">
                  <w:marLeft w:val="144"/>
                  <w:marRight w:val="0"/>
                  <w:marTop w:val="40"/>
                  <w:marBottom w:val="40"/>
                  <w:divBdr>
                    <w:top w:val="none" w:sz="0" w:space="0" w:color="auto"/>
                    <w:left w:val="none" w:sz="0" w:space="0" w:color="auto"/>
                    <w:bottom w:val="none" w:sz="0" w:space="0" w:color="auto"/>
                    <w:right w:val="none" w:sz="0" w:space="0" w:color="auto"/>
                  </w:divBdr>
                </w:div>
                <w:div w:id="581834569">
                  <w:marLeft w:val="144"/>
                  <w:marRight w:val="0"/>
                  <w:marTop w:val="40"/>
                  <w:marBottom w:val="40"/>
                  <w:divBdr>
                    <w:top w:val="none" w:sz="0" w:space="0" w:color="auto"/>
                    <w:left w:val="none" w:sz="0" w:space="0" w:color="auto"/>
                    <w:bottom w:val="none" w:sz="0" w:space="0" w:color="auto"/>
                    <w:right w:val="none" w:sz="0" w:space="0" w:color="auto"/>
                  </w:divBdr>
                </w:div>
                <w:div w:id="583807903">
                  <w:marLeft w:val="144"/>
                  <w:marRight w:val="0"/>
                  <w:marTop w:val="40"/>
                  <w:marBottom w:val="40"/>
                  <w:divBdr>
                    <w:top w:val="none" w:sz="0" w:space="0" w:color="auto"/>
                    <w:left w:val="none" w:sz="0" w:space="0" w:color="auto"/>
                    <w:bottom w:val="none" w:sz="0" w:space="0" w:color="auto"/>
                    <w:right w:val="none" w:sz="0" w:space="0" w:color="auto"/>
                  </w:divBdr>
                </w:div>
                <w:div w:id="584151056">
                  <w:marLeft w:val="144"/>
                  <w:marRight w:val="0"/>
                  <w:marTop w:val="40"/>
                  <w:marBottom w:val="40"/>
                  <w:divBdr>
                    <w:top w:val="none" w:sz="0" w:space="0" w:color="auto"/>
                    <w:left w:val="none" w:sz="0" w:space="0" w:color="auto"/>
                    <w:bottom w:val="none" w:sz="0" w:space="0" w:color="auto"/>
                    <w:right w:val="none" w:sz="0" w:space="0" w:color="auto"/>
                  </w:divBdr>
                </w:div>
                <w:div w:id="586694199">
                  <w:marLeft w:val="0"/>
                  <w:marRight w:val="0"/>
                  <w:marTop w:val="40"/>
                  <w:marBottom w:val="40"/>
                  <w:divBdr>
                    <w:top w:val="none" w:sz="0" w:space="0" w:color="auto"/>
                    <w:left w:val="none" w:sz="0" w:space="0" w:color="auto"/>
                    <w:bottom w:val="none" w:sz="0" w:space="0" w:color="auto"/>
                    <w:right w:val="none" w:sz="0" w:space="0" w:color="auto"/>
                  </w:divBdr>
                </w:div>
                <w:div w:id="592012528">
                  <w:marLeft w:val="144"/>
                  <w:marRight w:val="0"/>
                  <w:marTop w:val="40"/>
                  <w:marBottom w:val="40"/>
                  <w:divBdr>
                    <w:top w:val="none" w:sz="0" w:space="0" w:color="auto"/>
                    <w:left w:val="none" w:sz="0" w:space="0" w:color="auto"/>
                    <w:bottom w:val="none" w:sz="0" w:space="0" w:color="auto"/>
                    <w:right w:val="none" w:sz="0" w:space="0" w:color="auto"/>
                  </w:divBdr>
                </w:div>
                <w:div w:id="593050758">
                  <w:marLeft w:val="0"/>
                  <w:marRight w:val="0"/>
                  <w:marTop w:val="40"/>
                  <w:marBottom w:val="40"/>
                  <w:divBdr>
                    <w:top w:val="none" w:sz="0" w:space="0" w:color="auto"/>
                    <w:left w:val="none" w:sz="0" w:space="0" w:color="auto"/>
                    <w:bottom w:val="none" w:sz="0" w:space="0" w:color="auto"/>
                    <w:right w:val="none" w:sz="0" w:space="0" w:color="auto"/>
                  </w:divBdr>
                </w:div>
                <w:div w:id="594292596">
                  <w:marLeft w:val="144"/>
                  <w:marRight w:val="0"/>
                  <w:marTop w:val="40"/>
                  <w:marBottom w:val="40"/>
                  <w:divBdr>
                    <w:top w:val="none" w:sz="0" w:space="0" w:color="auto"/>
                    <w:left w:val="none" w:sz="0" w:space="0" w:color="auto"/>
                    <w:bottom w:val="none" w:sz="0" w:space="0" w:color="auto"/>
                    <w:right w:val="none" w:sz="0" w:space="0" w:color="auto"/>
                  </w:divBdr>
                </w:div>
                <w:div w:id="620260064">
                  <w:marLeft w:val="144"/>
                  <w:marRight w:val="0"/>
                  <w:marTop w:val="40"/>
                  <w:marBottom w:val="40"/>
                  <w:divBdr>
                    <w:top w:val="none" w:sz="0" w:space="0" w:color="auto"/>
                    <w:left w:val="none" w:sz="0" w:space="0" w:color="auto"/>
                    <w:bottom w:val="none" w:sz="0" w:space="0" w:color="auto"/>
                    <w:right w:val="none" w:sz="0" w:space="0" w:color="auto"/>
                  </w:divBdr>
                </w:div>
                <w:div w:id="622537665">
                  <w:marLeft w:val="144"/>
                  <w:marRight w:val="0"/>
                  <w:marTop w:val="40"/>
                  <w:marBottom w:val="40"/>
                  <w:divBdr>
                    <w:top w:val="none" w:sz="0" w:space="0" w:color="auto"/>
                    <w:left w:val="none" w:sz="0" w:space="0" w:color="auto"/>
                    <w:bottom w:val="none" w:sz="0" w:space="0" w:color="auto"/>
                    <w:right w:val="none" w:sz="0" w:space="0" w:color="auto"/>
                  </w:divBdr>
                </w:div>
                <w:div w:id="634220015">
                  <w:marLeft w:val="144"/>
                  <w:marRight w:val="0"/>
                  <w:marTop w:val="40"/>
                  <w:marBottom w:val="40"/>
                  <w:divBdr>
                    <w:top w:val="none" w:sz="0" w:space="0" w:color="auto"/>
                    <w:left w:val="none" w:sz="0" w:space="0" w:color="auto"/>
                    <w:bottom w:val="none" w:sz="0" w:space="0" w:color="auto"/>
                    <w:right w:val="none" w:sz="0" w:space="0" w:color="auto"/>
                  </w:divBdr>
                </w:div>
                <w:div w:id="634867736">
                  <w:marLeft w:val="144"/>
                  <w:marRight w:val="0"/>
                  <w:marTop w:val="40"/>
                  <w:marBottom w:val="40"/>
                  <w:divBdr>
                    <w:top w:val="none" w:sz="0" w:space="0" w:color="auto"/>
                    <w:left w:val="none" w:sz="0" w:space="0" w:color="auto"/>
                    <w:bottom w:val="none" w:sz="0" w:space="0" w:color="auto"/>
                    <w:right w:val="none" w:sz="0" w:space="0" w:color="auto"/>
                  </w:divBdr>
                </w:div>
                <w:div w:id="667245296">
                  <w:marLeft w:val="144"/>
                  <w:marRight w:val="0"/>
                  <w:marTop w:val="40"/>
                  <w:marBottom w:val="40"/>
                  <w:divBdr>
                    <w:top w:val="none" w:sz="0" w:space="0" w:color="auto"/>
                    <w:left w:val="none" w:sz="0" w:space="0" w:color="auto"/>
                    <w:bottom w:val="none" w:sz="0" w:space="0" w:color="auto"/>
                    <w:right w:val="none" w:sz="0" w:space="0" w:color="auto"/>
                  </w:divBdr>
                </w:div>
                <w:div w:id="679506327">
                  <w:marLeft w:val="0"/>
                  <w:marRight w:val="0"/>
                  <w:marTop w:val="0"/>
                  <w:marBottom w:val="140"/>
                  <w:divBdr>
                    <w:top w:val="none" w:sz="0" w:space="0" w:color="auto"/>
                    <w:left w:val="none" w:sz="0" w:space="0" w:color="auto"/>
                    <w:bottom w:val="none" w:sz="0" w:space="0" w:color="auto"/>
                    <w:right w:val="none" w:sz="0" w:space="0" w:color="auto"/>
                  </w:divBdr>
                </w:div>
                <w:div w:id="693268089">
                  <w:marLeft w:val="144"/>
                  <w:marRight w:val="0"/>
                  <w:marTop w:val="40"/>
                  <w:marBottom w:val="40"/>
                  <w:divBdr>
                    <w:top w:val="none" w:sz="0" w:space="0" w:color="auto"/>
                    <w:left w:val="none" w:sz="0" w:space="0" w:color="auto"/>
                    <w:bottom w:val="none" w:sz="0" w:space="0" w:color="auto"/>
                    <w:right w:val="none" w:sz="0" w:space="0" w:color="auto"/>
                  </w:divBdr>
                </w:div>
                <w:div w:id="708995250">
                  <w:marLeft w:val="144"/>
                  <w:marRight w:val="0"/>
                  <w:marTop w:val="40"/>
                  <w:marBottom w:val="40"/>
                  <w:divBdr>
                    <w:top w:val="none" w:sz="0" w:space="0" w:color="auto"/>
                    <w:left w:val="none" w:sz="0" w:space="0" w:color="auto"/>
                    <w:bottom w:val="none" w:sz="0" w:space="0" w:color="auto"/>
                    <w:right w:val="none" w:sz="0" w:space="0" w:color="auto"/>
                  </w:divBdr>
                </w:div>
                <w:div w:id="713576103">
                  <w:marLeft w:val="144"/>
                  <w:marRight w:val="0"/>
                  <w:marTop w:val="40"/>
                  <w:marBottom w:val="40"/>
                  <w:divBdr>
                    <w:top w:val="none" w:sz="0" w:space="0" w:color="auto"/>
                    <w:left w:val="none" w:sz="0" w:space="0" w:color="auto"/>
                    <w:bottom w:val="none" w:sz="0" w:space="0" w:color="auto"/>
                    <w:right w:val="none" w:sz="0" w:space="0" w:color="auto"/>
                  </w:divBdr>
                </w:div>
                <w:div w:id="722676804">
                  <w:marLeft w:val="144"/>
                  <w:marRight w:val="0"/>
                  <w:marTop w:val="40"/>
                  <w:marBottom w:val="40"/>
                  <w:divBdr>
                    <w:top w:val="none" w:sz="0" w:space="0" w:color="auto"/>
                    <w:left w:val="none" w:sz="0" w:space="0" w:color="auto"/>
                    <w:bottom w:val="none" w:sz="0" w:space="0" w:color="auto"/>
                    <w:right w:val="none" w:sz="0" w:space="0" w:color="auto"/>
                  </w:divBdr>
                </w:div>
                <w:div w:id="736056316">
                  <w:marLeft w:val="144"/>
                  <w:marRight w:val="0"/>
                  <w:marTop w:val="40"/>
                  <w:marBottom w:val="40"/>
                  <w:divBdr>
                    <w:top w:val="none" w:sz="0" w:space="0" w:color="auto"/>
                    <w:left w:val="none" w:sz="0" w:space="0" w:color="auto"/>
                    <w:bottom w:val="none" w:sz="0" w:space="0" w:color="auto"/>
                    <w:right w:val="none" w:sz="0" w:space="0" w:color="auto"/>
                  </w:divBdr>
                </w:div>
                <w:div w:id="748774149">
                  <w:marLeft w:val="144"/>
                  <w:marRight w:val="0"/>
                  <w:marTop w:val="40"/>
                  <w:marBottom w:val="40"/>
                  <w:divBdr>
                    <w:top w:val="none" w:sz="0" w:space="0" w:color="auto"/>
                    <w:left w:val="none" w:sz="0" w:space="0" w:color="auto"/>
                    <w:bottom w:val="none" w:sz="0" w:space="0" w:color="auto"/>
                    <w:right w:val="none" w:sz="0" w:space="0" w:color="auto"/>
                  </w:divBdr>
                </w:div>
                <w:div w:id="758333806">
                  <w:marLeft w:val="144"/>
                  <w:marRight w:val="0"/>
                  <w:marTop w:val="40"/>
                  <w:marBottom w:val="40"/>
                  <w:divBdr>
                    <w:top w:val="none" w:sz="0" w:space="0" w:color="auto"/>
                    <w:left w:val="none" w:sz="0" w:space="0" w:color="auto"/>
                    <w:bottom w:val="none" w:sz="0" w:space="0" w:color="auto"/>
                    <w:right w:val="none" w:sz="0" w:space="0" w:color="auto"/>
                  </w:divBdr>
                </w:div>
                <w:div w:id="765463755">
                  <w:marLeft w:val="144"/>
                  <w:marRight w:val="0"/>
                  <w:marTop w:val="40"/>
                  <w:marBottom w:val="40"/>
                  <w:divBdr>
                    <w:top w:val="none" w:sz="0" w:space="0" w:color="auto"/>
                    <w:left w:val="none" w:sz="0" w:space="0" w:color="auto"/>
                    <w:bottom w:val="none" w:sz="0" w:space="0" w:color="auto"/>
                    <w:right w:val="none" w:sz="0" w:space="0" w:color="auto"/>
                  </w:divBdr>
                </w:div>
                <w:div w:id="766342538">
                  <w:marLeft w:val="144"/>
                  <w:marRight w:val="0"/>
                  <w:marTop w:val="40"/>
                  <w:marBottom w:val="40"/>
                  <w:divBdr>
                    <w:top w:val="none" w:sz="0" w:space="0" w:color="auto"/>
                    <w:left w:val="none" w:sz="0" w:space="0" w:color="auto"/>
                    <w:bottom w:val="none" w:sz="0" w:space="0" w:color="auto"/>
                    <w:right w:val="none" w:sz="0" w:space="0" w:color="auto"/>
                  </w:divBdr>
                </w:div>
                <w:div w:id="768425377">
                  <w:marLeft w:val="144"/>
                  <w:marRight w:val="0"/>
                  <w:marTop w:val="40"/>
                  <w:marBottom w:val="40"/>
                  <w:divBdr>
                    <w:top w:val="none" w:sz="0" w:space="0" w:color="auto"/>
                    <w:left w:val="none" w:sz="0" w:space="0" w:color="auto"/>
                    <w:bottom w:val="none" w:sz="0" w:space="0" w:color="auto"/>
                    <w:right w:val="none" w:sz="0" w:space="0" w:color="auto"/>
                  </w:divBdr>
                </w:div>
                <w:div w:id="768964267">
                  <w:marLeft w:val="144"/>
                  <w:marRight w:val="0"/>
                  <w:marTop w:val="40"/>
                  <w:marBottom w:val="40"/>
                  <w:divBdr>
                    <w:top w:val="none" w:sz="0" w:space="0" w:color="auto"/>
                    <w:left w:val="none" w:sz="0" w:space="0" w:color="auto"/>
                    <w:bottom w:val="none" w:sz="0" w:space="0" w:color="auto"/>
                    <w:right w:val="none" w:sz="0" w:space="0" w:color="auto"/>
                  </w:divBdr>
                </w:div>
                <w:div w:id="782072903">
                  <w:marLeft w:val="144"/>
                  <w:marRight w:val="0"/>
                  <w:marTop w:val="40"/>
                  <w:marBottom w:val="40"/>
                  <w:divBdr>
                    <w:top w:val="none" w:sz="0" w:space="0" w:color="auto"/>
                    <w:left w:val="none" w:sz="0" w:space="0" w:color="auto"/>
                    <w:bottom w:val="none" w:sz="0" w:space="0" w:color="auto"/>
                    <w:right w:val="none" w:sz="0" w:space="0" w:color="auto"/>
                  </w:divBdr>
                </w:div>
                <w:div w:id="788861067">
                  <w:marLeft w:val="144"/>
                  <w:marRight w:val="0"/>
                  <w:marTop w:val="40"/>
                  <w:marBottom w:val="40"/>
                  <w:divBdr>
                    <w:top w:val="none" w:sz="0" w:space="0" w:color="auto"/>
                    <w:left w:val="none" w:sz="0" w:space="0" w:color="auto"/>
                    <w:bottom w:val="none" w:sz="0" w:space="0" w:color="auto"/>
                    <w:right w:val="none" w:sz="0" w:space="0" w:color="auto"/>
                  </w:divBdr>
                </w:div>
                <w:div w:id="793210545">
                  <w:marLeft w:val="144"/>
                  <w:marRight w:val="0"/>
                  <w:marTop w:val="40"/>
                  <w:marBottom w:val="40"/>
                  <w:divBdr>
                    <w:top w:val="none" w:sz="0" w:space="0" w:color="auto"/>
                    <w:left w:val="none" w:sz="0" w:space="0" w:color="auto"/>
                    <w:bottom w:val="none" w:sz="0" w:space="0" w:color="auto"/>
                    <w:right w:val="none" w:sz="0" w:space="0" w:color="auto"/>
                  </w:divBdr>
                </w:div>
                <w:div w:id="796876031">
                  <w:marLeft w:val="144"/>
                  <w:marRight w:val="0"/>
                  <w:marTop w:val="40"/>
                  <w:marBottom w:val="40"/>
                  <w:divBdr>
                    <w:top w:val="none" w:sz="0" w:space="0" w:color="auto"/>
                    <w:left w:val="none" w:sz="0" w:space="0" w:color="auto"/>
                    <w:bottom w:val="none" w:sz="0" w:space="0" w:color="auto"/>
                    <w:right w:val="none" w:sz="0" w:space="0" w:color="auto"/>
                  </w:divBdr>
                </w:div>
                <w:div w:id="797529982">
                  <w:marLeft w:val="144"/>
                  <w:marRight w:val="0"/>
                  <w:marTop w:val="40"/>
                  <w:marBottom w:val="40"/>
                  <w:divBdr>
                    <w:top w:val="none" w:sz="0" w:space="0" w:color="auto"/>
                    <w:left w:val="none" w:sz="0" w:space="0" w:color="auto"/>
                    <w:bottom w:val="none" w:sz="0" w:space="0" w:color="auto"/>
                    <w:right w:val="none" w:sz="0" w:space="0" w:color="auto"/>
                  </w:divBdr>
                </w:div>
                <w:div w:id="806364113">
                  <w:marLeft w:val="144"/>
                  <w:marRight w:val="0"/>
                  <w:marTop w:val="40"/>
                  <w:marBottom w:val="40"/>
                  <w:divBdr>
                    <w:top w:val="none" w:sz="0" w:space="0" w:color="auto"/>
                    <w:left w:val="none" w:sz="0" w:space="0" w:color="auto"/>
                    <w:bottom w:val="none" w:sz="0" w:space="0" w:color="auto"/>
                    <w:right w:val="none" w:sz="0" w:space="0" w:color="auto"/>
                  </w:divBdr>
                </w:div>
                <w:div w:id="818307961">
                  <w:marLeft w:val="144"/>
                  <w:marRight w:val="0"/>
                  <w:marTop w:val="40"/>
                  <w:marBottom w:val="40"/>
                  <w:divBdr>
                    <w:top w:val="none" w:sz="0" w:space="0" w:color="auto"/>
                    <w:left w:val="none" w:sz="0" w:space="0" w:color="auto"/>
                    <w:bottom w:val="none" w:sz="0" w:space="0" w:color="auto"/>
                    <w:right w:val="none" w:sz="0" w:space="0" w:color="auto"/>
                  </w:divBdr>
                </w:div>
                <w:div w:id="826702100">
                  <w:marLeft w:val="144"/>
                  <w:marRight w:val="0"/>
                  <w:marTop w:val="40"/>
                  <w:marBottom w:val="40"/>
                  <w:divBdr>
                    <w:top w:val="none" w:sz="0" w:space="0" w:color="auto"/>
                    <w:left w:val="none" w:sz="0" w:space="0" w:color="auto"/>
                    <w:bottom w:val="none" w:sz="0" w:space="0" w:color="auto"/>
                    <w:right w:val="none" w:sz="0" w:space="0" w:color="auto"/>
                  </w:divBdr>
                </w:div>
                <w:div w:id="829097243">
                  <w:marLeft w:val="144"/>
                  <w:marRight w:val="0"/>
                  <w:marTop w:val="40"/>
                  <w:marBottom w:val="40"/>
                  <w:divBdr>
                    <w:top w:val="none" w:sz="0" w:space="0" w:color="auto"/>
                    <w:left w:val="none" w:sz="0" w:space="0" w:color="auto"/>
                    <w:bottom w:val="none" w:sz="0" w:space="0" w:color="auto"/>
                    <w:right w:val="none" w:sz="0" w:space="0" w:color="auto"/>
                  </w:divBdr>
                </w:div>
                <w:div w:id="829489221">
                  <w:marLeft w:val="144"/>
                  <w:marRight w:val="0"/>
                  <w:marTop w:val="40"/>
                  <w:marBottom w:val="40"/>
                  <w:divBdr>
                    <w:top w:val="none" w:sz="0" w:space="0" w:color="auto"/>
                    <w:left w:val="none" w:sz="0" w:space="0" w:color="auto"/>
                    <w:bottom w:val="none" w:sz="0" w:space="0" w:color="auto"/>
                    <w:right w:val="none" w:sz="0" w:space="0" w:color="auto"/>
                  </w:divBdr>
                </w:div>
                <w:div w:id="857932760">
                  <w:marLeft w:val="144"/>
                  <w:marRight w:val="0"/>
                  <w:marTop w:val="40"/>
                  <w:marBottom w:val="40"/>
                  <w:divBdr>
                    <w:top w:val="none" w:sz="0" w:space="0" w:color="auto"/>
                    <w:left w:val="none" w:sz="0" w:space="0" w:color="auto"/>
                    <w:bottom w:val="none" w:sz="0" w:space="0" w:color="auto"/>
                    <w:right w:val="none" w:sz="0" w:space="0" w:color="auto"/>
                  </w:divBdr>
                </w:div>
                <w:div w:id="858548475">
                  <w:marLeft w:val="0"/>
                  <w:marRight w:val="0"/>
                  <w:marTop w:val="0"/>
                  <w:marBottom w:val="140"/>
                  <w:divBdr>
                    <w:top w:val="none" w:sz="0" w:space="0" w:color="auto"/>
                    <w:left w:val="none" w:sz="0" w:space="0" w:color="auto"/>
                    <w:bottom w:val="none" w:sz="0" w:space="0" w:color="auto"/>
                    <w:right w:val="none" w:sz="0" w:space="0" w:color="auto"/>
                  </w:divBdr>
                </w:div>
                <w:div w:id="865564386">
                  <w:marLeft w:val="144"/>
                  <w:marRight w:val="0"/>
                  <w:marTop w:val="40"/>
                  <w:marBottom w:val="40"/>
                  <w:divBdr>
                    <w:top w:val="none" w:sz="0" w:space="0" w:color="auto"/>
                    <w:left w:val="none" w:sz="0" w:space="0" w:color="auto"/>
                    <w:bottom w:val="none" w:sz="0" w:space="0" w:color="auto"/>
                    <w:right w:val="none" w:sz="0" w:space="0" w:color="auto"/>
                  </w:divBdr>
                </w:div>
                <w:div w:id="866061189">
                  <w:marLeft w:val="0"/>
                  <w:marRight w:val="0"/>
                  <w:marTop w:val="0"/>
                  <w:marBottom w:val="140"/>
                  <w:divBdr>
                    <w:top w:val="none" w:sz="0" w:space="0" w:color="auto"/>
                    <w:left w:val="none" w:sz="0" w:space="0" w:color="auto"/>
                    <w:bottom w:val="none" w:sz="0" w:space="0" w:color="auto"/>
                    <w:right w:val="none" w:sz="0" w:space="0" w:color="auto"/>
                  </w:divBdr>
                </w:div>
                <w:div w:id="888498140">
                  <w:marLeft w:val="0"/>
                  <w:marRight w:val="0"/>
                  <w:marTop w:val="0"/>
                  <w:marBottom w:val="140"/>
                  <w:divBdr>
                    <w:top w:val="none" w:sz="0" w:space="0" w:color="auto"/>
                    <w:left w:val="none" w:sz="0" w:space="0" w:color="auto"/>
                    <w:bottom w:val="none" w:sz="0" w:space="0" w:color="auto"/>
                    <w:right w:val="none" w:sz="0" w:space="0" w:color="auto"/>
                  </w:divBdr>
                </w:div>
                <w:div w:id="890457814">
                  <w:marLeft w:val="144"/>
                  <w:marRight w:val="0"/>
                  <w:marTop w:val="40"/>
                  <w:marBottom w:val="40"/>
                  <w:divBdr>
                    <w:top w:val="none" w:sz="0" w:space="0" w:color="auto"/>
                    <w:left w:val="none" w:sz="0" w:space="0" w:color="auto"/>
                    <w:bottom w:val="none" w:sz="0" w:space="0" w:color="auto"/>
                    <w:right w:val="none" w:sz="0" w:space="0" w:color="auto"/>
                  </w:divBdr>
                </w:div>
                <w:div w:id="900361234">
                  <w:marLeft w:val="0"/>
                  <w:marRight w:val="0"/>
                  <w:marTop w:val="40"/>
                  <w:marBottom w:val="40"/>
                  <w:divBdr>
                    <w:top w:val="none" w:sz="0" w:space="0" w:color="auto"/>
                    <w:left w:val="none" w:sz="0" w:space="0" w:color="auto"/>
                    <w:bottom w:val="none" w:sz="0" w:space="0" w:color="auto"/>
                    <w:right w:val="none" w:sz="0" w:space="0" w:color="auto"/>
                  </w:divBdr>
                </w:div>
                <w:div w:id="906695819">
                  <w:marLeft w:val="144"/>
                  <w:marRight w:val="0"/>
                  <w:marTop w:val="40"/>
                  <w:marBottom w:val="40"/>
                  <w:divBdr>
                    <w:top w:val="none" w:sz="0" w:space="0" w:color="auto"/>
                    <w:left w:val="none" w:sz="0" w:space="0" w:color="auto"/>
                    <w:bottom w:val="none" w:sz="0" w:space="0" w:color="auto"/>
                    <w:right w:val="none" w:sz="0" w:space="0" w:color="auto"/>
                  </w:divBdr>
                </w:div>
                <w:div w:id="916330835">
                  <w:marLeft w:val="144"/>
                  <w:marRight w:val="0"/>
                  <w:marTop w:val="40"/>
                  <w:marBottom w:val="40"/>
                  <w:divBdr>
                    <w:top w:val="none" w:sz="0" w:space="0" w:color="auto"/>
                    <w:left w:val="none" w:sz="0" w:space="0" w:color="auto"/>
                    <w:bottom w:val="none" w:sz="0" w:space="0" w:color="auto"/>
                    <w:right w:val="none" w:sz="0" w:space="0" w:color="auto"/>
                  </w:divBdr>
                </w:div>
                <w:div w:id="920257585">
                  <w:marLeft w:val="0"/>
                  <w:marRight w:val="0"/>
                  <w:marTop w:val="0"/>
                  <w:marBottom w:val="140"/>
                  <w:divBdr>
                    <w:top w:val="none" w:sz="0" w:space="0" w:color="auto"/>
                    <w:left w:val="none" w:sz="0" w:space="0" w:color="auto"/>
                    <w:bottom w:val="none" w:sz="0" w:space="0" w:color="auto"/>
                    <w:right w:val="none" w:sz="0" w:space="0" w:color="auto"/>
                  </w:divBdr>
                </w:div>
                <w:div w:id="920867234">
                  <w:marLeft w:val="144"/>
                  <w:marRight w:val="0"/>
                  <w:marTop w:val="40"/>
                  <w:marBottom w:val="40"/>
                  <w:divBdr>
                    <w:top w:val="none" w:sz="0" w:space="0" w:color="auto"/>
                    <w:left w:val="none" w:sz="0" w:space="0" w:color="auto"/>
                    <w:bottom w:val="none" w:sz="0" w:space="0" w:color="auto"/>
                    <w:right w:val="none" w:sz="0" w:space="0" w:color="auto"/>
                  </w:divBdr>
                </w:div>
                <w:div w:id="955213831">
                  <w:marLeft w:val="144"/>
                  <w:marRight w:val="0"/>
                  <w:marTop w:val="40"/>
                  <w:marBottom w:val="40"/>
                  <w:divBdr>
                    <w:top w:val="none" w:sz="0" w:space="0" w:color="auto"/>
                    <w:left w:val="none" w:sz="0" w:space="0" w:color="auto"/>
                    <w:bottom w:val="none" w:sz="0" w:space="0" w:color="auto"/>
                    <w:right w:val="none" w:sz="0" w:space="0" w:color="auto"/>
                  </w:divBdr>
                </w:div>
                <w:div w:id="974600557">
                  <w:marLeft w:val="144"/>
                  <w:marRight w:val="0"/>
                  <w:marTop w:val="40"/>
                  <w:marBottom w:val="40"/>
                  <w:divBdr>
                    <w:top w:val="none" w:sz="0" w:space="0" w:color="auto"/>
                    <w:left w:val="none" w:sz="0" w:space="0" w:color="auto"/>
                    <w:bottom w:val="none" w:sz="0" w:space="0" w:color="auto"/>
                    <w:right w:val="none" w:sz="0" w:space="0" w:color="auto"/>
                  </w:divBdr>
                </w:div>
                <w:div w:id="980966130">
                  <w:marLeft w:val="0"/>
                  <w:marRight w:val="0"/>
                  <w:marTop w:val="40"/>
                  <w:marBottom w:val="40"/>
                  <w:divBdr>
                    <w:top w:val="none" w:sz="0" w:space="0" w:color="auto"/>
                    <w:left w:val="none" w:sz="0" w:space="0" w:color="auto"/>
                    <w:bottom w:val="none" w:sz="0" w:space="0" w:color="auto"/>
                    <w:right w:val="none" w:sz="0" w:space="0" w:color="auto"/>
                  </w:divBdr>
                </w:div>
                <w:div w:id="993752193">
                  <w:marLeft w:val="144"/>
                  <w:marRight w:val="0"/>
                  <w:marTop w:val="40"/>
                  <w:marBottom w:val="40"/>
                  <w:divBdr>
                    <w:top w:val="none" w:sz="0" w:space="0" w:color="auto"/>
                    <w:left w:val="none" w:sz="0" w:space="0" w:color="auto"/>
                    <w:bottom w:val="none" w:sz="0" w:space="0" w:color="auto"/>
                    <w:right w:val="none" w:sz="0" w:space="0" w:color="auto"/>
                  </w:divBdr>
                </w:div>
                <w:div w:id="997148092">
                  <w:marLeft w:val="144"/>
                  <w:marRight w:val="0"/>
                  <w:marTop w:val="40"/>
                  <w:marBottom w:val="40"/>
                  <w:divBdr>
                    <w:top w:val="none" w:sz="0" w:space="0" w:color="auto"/>
                    <w:left w:val="none" w:sz="0" w:space="0" w:color="auto"/>
                    <w:bottom w:val="none" w:sz="0" w:space="0" w:color="auto"/>
                    <w:right w:val="none" w:sz="0" w:space="0" w:color="auto"/>
                  </w:divBdr>
                </w:div>
                <w:div w:id="1003363811">
                  <w:marLeft w:val="144"/>
                  <w:marRight w:val="0"/>
                  <w:marTop w:val="40"/>
                  <w:marBottom w:val="40"/>
                  <w:divBdr>
                    <w:top w:val="none" w:sz="0" w:space="0" w:color="auto"/>
                    <w:left w:val="none" w:sz="0" w:space="0" w:color="auto"/>
                    <w:bottom w:val="none" w:sz="0" w:space="0" w:color="auto"/>
                    <w:right w:val="none" w:sz="0" w:space="0" w:color="auto"/>
                  </w:divBdr>
                </w:div>
                <w:div w:id="1003893302">
                  <w:marLeft w:val="144"/>
                  <w:marRight w:val="0"/>
                  <w:marTop w:val="40"/>
                  <w:marBottom w:val="40"/>
                  <w:divBdr>
                    <w:top w:val="none" w:sz="0" w:space="0" w:color="auto"/>
                    <w:left w:val="none" w:sz="0" w:space="0" w:color="auto"/>
                    <w:bottom w:val="none" w:sz="0" w:space="0" w:color="auto"/>
                    <w:right w:val="none" w:sz="0" w:space="0" w:color="auto"/>
                  </w:divBdr>
                </w:div>
                <w:div w:id="1007948104">
                  <w:marLeft w:val="144"/>
                  <w:marRight w:val="0"/>
                  <w:marTop w:val="40"/>
                  <w:marBottom w:val="40"/>
                  <w:divBdr>
                    <w:top w:val="none" w:sz="0" w:space="0" w:color="auto"/>
                    <w:left w:val="none" w:sz="0" w:space="0" w:color="auto"/>
                    <w:bottom w:val="none" w:sz="0" w:space="0" w:color="auto"/>
                    <w:right w:val="none" w:sz="0" w:space="0" w:color="auto"/>
                  </w:divBdr>
                </w:div>
                <w:div w:id="1012728986">
                  <w:marLeft w:val="144"/>
                  <w:marRight w:val="0"/>
                  <w:marTop w:val="40"/>
                  <w:marBottom w:val="40"/>
                  <w:divBdr>
                    <w:top w:val="none" w:sz="0" w:space="0" w:color="auto"/>
                    <w:left w:val="none" w:sz="0" w:space="0" w:color="auto"/>
                    <w:bottom w:val="none" w:sz="0" w:space="0" w:color="auto"/>
                    <w:right w:val="none" w:sz="0" w:space="0" w:color="auto"/>
                  </w:divBdr>
                </w:div>
                <w:div w:id="1017973386">
                  <w:marLeft w:val="144"/>
                  <w:marRight w:val="0"/>
                  <w:marTop w:val="40"/>
                  <w:marBottom w:val="40"/>
                  <w:divBdr>
                    <w:top w:val="none" w:sz="0" w:space="0" w:color="auto"/>
                    <w:left w:val="none" w:sz="0" w:space="0" w:color="auto"/>
                    <w:bottom w:val="none" w:sz="0" w:space="0" w:color="auto"/>
                    <w:right w:val="none" w:sz="0" w:space="0" w:color="auto"/>
                  </w:divBdr>
                </w:div>
                <w:div w:id="1030035444">
                  <w:marLeft w:val="144"/>
                  <w:marRight w:val="0"/>
                  <w:marTop w:val="40"/>
                  <w:marBottom w:val="40"/>
                  <w:divBdr>
                    <w:top w:val="none" w:sz="0" w:space="0" w:color="auto"/>
                    <w:left w:val="none" w:sz="0" w:space="0" w:color="auto"/>
                    <w:bottom w:val="none" w:sz="0" w:space="0" w:color="auto"/>
                    <w:right w:val="none" w:sz="0" w:space="0" w:color="auto"/>
                  </w:divBdr>
                </w:div>
                <w:div w:id="1043333877">
                  <w:marLeft w:val="144"/>
                  <w:marRight w:val="0"/>
                  <w:marTop w:val="40"/>
                  <w:marBottom w:val="40"/>
                  <w:divBdr>
                    <w:top w:val="none" w:sz="0" w:space="0" w:color="auto"/>
                    <w:left w:val="none" w:sz="0" w:space="0" w:color="auto"/>
                    <w:bottom w:val="none" w:sz="0" w:space="0" w:color="auto"/>
                    <w:right w:val="none" w:sz="0" w:space="0" w:color="auto"/>
                  </w:divBdr>
                </w:div>
                <w:div w:id="1051533897">
                  <w:marLeft w:val="144"/>
                  <w:marRight w:val="0"/>
                  <w:marTop w:val="40"/>
                  <w:marBottom w:val="40"/>
                  <w:divBdr>
                    <w:top w:val="none" w:sz="0" w:space="0" w:color="auto"/>
                    <w:left w:val="none" w:sz="0" w:space="0" w:color="auto"/>
                    <w:bottom w:val="none" w:sz="0" w:space="0" w:color="auto"/>
                    <w:right w:val="none" w:sz="0" w:space="0" w:color="auto"/>
                  </w:divBdr>
                </w:div>
                <w:div w:id="1077871054">
                  <w:marLeft w:val="144"/>
                  <w:marRight w:val="0"/>
                  <w:marTop w:val="40"/>
                  <w:marBottom w:val="40"/>
                  <w:divBdr>
                    <w:top w:val="none" w:sz="0" w:space="0" w:color="auto"/>
                    <w:left w:val="none" w:sz="0" w:space="0" w:color="auto"/>
                    <w:bottom w:val="none" w:sz="0" w:space="0" w:color="auto"/>
                    <w:right w:val="none" w:sz="0" w:space="0" w:color="auto"/>
                  </w:divBdr>
                </w:div>
                <w:div w:id="1094404091">
                  <w:marLeft w:val="144"/>
                  <w:marRight w:val="0"/>
                  <w:marTop w:val="40"/>
                  <w:marBottom w:val="40"/>
                  <w:divBdr>
                    <w:top w:val="none" w:sz="0" w:space="0" w:color="auto"/>
                    <w:left w:val="none" w:sz="0" w:space="0" w:color="auto"/>
                    <w:bottom w:val="none" w:sz="0" w:space="0" w:color="auto"/>
                    <w:right w:val="none" w:sz="0" w:space="0" w:color="auto"/>
                  </w:divBdr>
                </w:div>
                <w:div w:id="1099520630">
                  <w:marLeft w:val="0"/>
                  <w:marRight w:val="0"/>
                  <w:marTop w:val="0"/>
                  <w:marBottom w:val="140"/>
                  <w:divBdr>
                    <w:top w:val="none" w:sz="0" w:space="0" w:color="auto"/>
                    <w:left w:val="none" w:sz="0" w:space="0" w:color="auto"/>
                    <w:bottom w:val="none" w:sz="0" w:space="0" w:color="auto"/>
                    <w:right w:val="none" w:sz="0" w:space="0" w:color="auto"/>
                  </w:divBdr>
                </w:div>
                <w:div w:id="1117021378">
                  <w:marLeft w:val="144"/>
                  <w:marRight w:val="0"/>
                  <w:marTop w:val="40"/>
                  <w:marBottom w:val="40"/>
                  <w:divBdr>
                    <w:top w:val="none" w:sz="0" w:space="0" w:color="auto"/>
                    <w:left w:val="none" w:sz="0" w:space="0" w:color="auto"/>
                    <w:bottom w:val="none" w:sz="0" w:space="0" w:color="auto"/>
                    <w:right w:val="none" w:sz="0" w:space="0" w:color="auto"/>
                  </w:divBdr>
                </w:div>
                <w:div w:id="1129711692">
                  <w:marLeft w:val="144"/>
                  <w:marRight w:val="0"/>
                  <w:marTop w:val="40"/>
                  <w:marBottom w:val="40"/>
                  <w:divBdr>
                    <w:top w:val="none" w:sz="0" w:space="0" w:color="auto"/>
                    <w:left w:val="none" w:sz="0" w:space="0" w:color="auto"/>
                    <w:bottom w:val="none" w:sz="0" w:space="0" w:color="auto"/>
                    <w:right w:val="none" w:sz="0" w:space="0" w:color="auto"/>
                  </w:divBdr>
                </w:div>
                <w:div w:id="1156339568">
                  <w:marLeft w:val="144"/>
                  <w:marRight w:val="0"/>
                  <w:marTop w:val="40"/>
                  <w:marBottom w:val="40"/>
                  <w:divBdr>
                    <w:top w:val="none" w:sz="0" w:space="0" w:color="auto"/>
                    <w:left w:val="none" w:sz="0" w:space="0" w:color="auto"/>
                    <w:bottom w:val="none" w:sz="0" w:space="0" w:color="auto"/>
                    <w:right w:val="none" w:sz="0" w:space="0" w:color="auto"/>
                  </w:divBdr>
                </w:div>
                <w:div w:id="1170801630">
                  <w:marLeft w:val="144"/>
                  <w:marRight w:val="0"/>
                  <w:marTop w:val="40"/>
                  <w:marBottom w:val="40"/>
                  <w:divBdr>
                    <w:top w:val="none" w:sz="0" w:space="0" w:color="auto"/>
                    <w:left w:val="none" w:sz="0" w:space="0" w:color="auto"/>
                    <w:bottom w:val="none" w:sz="0" w:space="0" w:color="auto"/>
                    <w:right w:val="none" w:sz="0" w:space="0" w:color="auto"/>
                  </w:divBdr>
                </w:div>
                <w:div w:id="1172990301">
                  <w:marLeft w:val="0"/>
                  <w:marRight w:val="0"/>
                  <w:marTop w:val="0"/>
                  <w:marBottom w:val="140"/>
                  <w:divBdr>
                    <w:top w:val="none" w:sz="0" w:space="0" w:color="auto"/>
                    <w:left w:val="none" w:sz="0" w:space="0" w:color="auto"/>
                    <w:bottom w:val="none" w:sz="0" w:space="0" w:color="auto"/>
                    <w:right w:val="none" w:sz="0" w:space="0" w:color="auto"/>
                  </w:divBdr>
                </w:div>
                <w:div w:id="1174610015">
                  <w:marLeft w:val="0"/>
                  <w:marRight w:val="0"/>
                  <w:marTop w:val="40"/>
                  <w:marBottom w:val="40"/>
                  <w:divBdr>
                    <w:top w:val="none" w:sz="0" w:space="0" w:color="auto"/>
                    <w:left w:val="none" w:sz="0" w:space="0" w:color="auto"/>
                    <w:bottom w:val="none" w:sz="0" w:space="0" w:color="auto"/>
                    <w:right w:val="none" w:sz="0" w:space="0" w:color="auto"/>
                  </w:divBdr>
                </w:div>
                <w:div w:id="1177766447">
                  <w:marLeft w:val="144"/>
                  <w:marRight w:val="0"/>
                  <w:marTop w:val="40"/>
                  <w:marBottom w:val="40"/>
                  <w:divBdr>
                    <w:top w:val="none" w:sz="0" w:space="0" w:color="auto"/>
                    <w:left w:val="none" w:sz="0" w:space="0" w:color="auto"/>
                    <w:bottom w:val="none" w:sz="0" w:space="0" w:color="auto"/>
                    <w:right w:val="none" w:sz="0" w:space="0" w:color="auto"/>
                  </w:divBdr>
                </w:div>
                <w:div w:id="1178731377">
                  <w:marLeft w:val="0"/>
                  <w:marRight w:val="0"/>
                  <w:marTop w:val="0"/>
                  <w:marBottom w:val="140"/>
                  <w:divBdr>
                    <w:top w:val="none" w:sz="0" w:space="0" w:color="auto"/>
                    <w:left w:val="none" w:sz="0" w:space="0" w:color="auto"/>
                    <w:bottom w:val="none" w:sz="0" w:space="0" w:color="auto"/>
                    <w:right w:val="none" w:sz="0" w:space="0" w:color="auto"/>
                  </w:divBdr>
                </w:div>
                <w:div w:id="1181816442">
                  <w:marLeft w:val="144"/>
                  <w:marRight w:val="0"/>
                  <w:marTop w:val="40"/>
                  <w:marBottom w:val="40"/>
                  <w:divBdr>
                    <w:top w:val="none" w:sz="0" w:space="0" w:color="auto"/>
                    <w:left w:val="none" w:sz="0" w:space="0" w:color="auto"/>
                    <w:bottom w:val="none" w:sz="0" w:space="0" w:color="auto"/>
                    <w:right w:val="none" w:sz="0" w:space="0" w:color="auto"/>
                  </w:divBdr>
                </w:div>
                <w:div w:id="1185361293">
                  <w:marLeft w:val="144"/>
                  <w:marRight w:val="0"/>
                  <w:marTop w:val="40"/>
                  <w:marBottom w:val="40"/>
                  <w:divBdr>
                    <w:top w:val="none" w:sz="0" w:space="0" w:color="auto"/>
                    <w:left w:val="none" w:sz="0" w:space="0" w:color="auto"/>
                    <w:bottom w:val="none" w:sz="0" w:space="0" w:color="auto"/>
                    <w:right w:val="none" w:sz="0" w:space="0" w:color="auto"/>
                  </w:divBdr>
                </w:div>
                <w:div w:id="1189639874">
                  <w:marLeft w:val="144"/>
                  <w:marRight w:val="0"/>
                  <w:marTop w:val="40"/>
                  <w:marBottom w:val="40"/>
                  <w:divBdr>
                    <w:top w:val="none" w:sz="0" w:space="0" w:color="auto"/>
                    <w:left w:val="none" w:sz="0" w:space="0" w:color="auto"/>
                    <w:bottom w:val="none" w:sz="0" w:space="0" w:color="auto"/>
                    <w:right w:val="none" w:sz="0" w:space="0" w:color="auto"/>
                  </w:divBdr>
                </w:div>
                <w:div w:id="1193809798">
                  <w:marLeft w:val="0"/>
                  <w:marRight w:val="0"/>
                  <w:marTop w:val="0"/>
                  <w:marBottom w:val="140"/>
                  <w:divBdr>
                    <w:top w:val="none" w:sz="0" w:space="0" w:color="auto"/>
                    <w:left w:val="none" w:sz="0" w:space="0" w:color="auto"/>
                    <w:bottom w:val="none" w:sz="0" w:space="0" w:color="auto"/>
                    <w:right w:val="none" w:sz="0" w:space="0" w:color="auto"/>
                  </w:divBdr>
                </w:div>
                <w:div w:id="1200624757">
                  <w:marLeft w:val="144"/>
                  <w:marRight w:val="0"/>
                  <w:marTop w:val="40"/>
                  <w:marBottom w:val="40"/>
                  <w:divBdr>
                    <w:top w:val="none" w:sz="0" w:space="0" w:color="auto"/>
                    <w:left w:val="none" w:sz="0" w:space="0" w:color="auto"/>
                    <w:bottom w:val="none" w:sz="0" w:space="0" w:color="auto"/>
                    <w:right w:val="none" w:sz="0" w:space="0" w:color="auto"/>
                  </w:divBdr>
                </w:div>
                <w:div w:id="1201551307">
                  <w:marLeft w:val="0"/>
                  <w:marRight w:val="0"/>
                  <w:marTop w:val="0"/>
                  <w:marBottom w:val="140"/>
                  <w:divBdr>
                    <w:top w:val="none" w:sz="0" w:space="0" w:color="auto"/>
                    <w:left w:val="none" w:sz="0" w:space="0" w:color="auto"/>
                    <w:bottom w:val="none" w:sz="0" w:space="0" w:color="auto"/>
                    <w:right w:val="none" w:sz="0" w:space="0" w:color="auto"/>
                  </w:divBdr>
                </w:div>
                <w:div w:id="1201822932">
                  <w:marLeft w:val="144"/>
                  <w:marRight w:val="0"/>
                  <w:marTop w:val="40"/>
                  <w:marBottom w:val="40"/>
                  <w:divBdr>
                    <w:top w:val="none" w:sz="0" w:space="0" w:color="auto"/>
                    <w:left w:val="none" w:sz="0" w:space="0" w:color="auto"/>
                    <w:bottom w:val="none" w:sz="0" w:space="0" w:color="auto"/>
                    <w:right w:val="none" w:sz="0" w:space="0" w:color="auto"/>
                  </w:divBdr>
                </w:div>
                <w:div w:id="1205630688">
                  <w:marLeft w:val="144"/>
                  <w:marRight w:val="0"/>
                  <w:marTop w:val="40"/>
                  <w:marBottom w:val="40"/>
                  <w:divBdr>
                    <w:top w:val="none" w:sz="0" w:space="0" w:color="auto"/>
                    <w:left w:val="none" w:sz="0" w:space="0" w:color="auto"/>
                    <w:bottom w:val="none" w:sz="0" w:space="0" w:color="auto"/>
                    <w:right w:val="none" w:sz="0" w:space="0" w:color="auto"/>
                  </w:divBdr>
                </w:div>
                <w:div w:id="1219048839">
                  <w:marLeft w:val="144"/>
                  <w:marRight w:val="0"/>
                  <w:marTop w:val="40"/>
                  <w:marBottom w:val="40"/>
                  <w:divBdr>
                    <w:top w:val="none" w:sz="0" w:space="0" w:color="auto"/>
                    <w:left w:val="none" w:sz="0" w:space="0" w:color="auto"/>
                    <w:bottom w:val="none" w:sz="0" w:space="0" w:color="auto"/>
                    <w:right w:val="none" w:sz="0" w:space="0" w:color="auto"/>
                  </w:divBdr>
                </w:div>
                <w:div w:id="1219584136">
                  <w:marLeft w:val="144"/>
                  <w:marRight w:val="0"/>
                  <w:marTop w:val="40"/>
                  <w:marBottom w:val="40"/>
                  <w:divBdr>
                    <w:top w:val="none" w:sz="0" w:space="0" w:color="auto"/>
                    <w:left w:val="none" w:sz="0" w:space="0" w:color="auto"/>
                    <w:bottom w:val="none" w:sz="0" w:space="0" w:color="auto"/>
                    <w:right w:val="none" w:sz="0" w:space="0" w:color="auto"/>
                  </w:divBdr>
                </w:div>
                <w:div w:id="1222785405">
                  <w:marLeft w:val="144"/>
                  <w:marRight w:val="0"/>
                  <w:marTop w:val="40"/>
                  <w:marBottom w:val="40"/>
                  <w:divBdr>
                    <w:top w:val="none" w:sz="0" w:space="0" w:color="auto"/>
                    <w:left w:val="none" w:sz="0" w:space="0" w:color="auto"/>
                    <w:bottom w:val="none" w:sz="0" w:space="0" w:color="auto"/>
                    <w:right w:val="none" w:sz="0" w:space="0" w:color="auto"/>
                  </w:divBdr>
                </w:div>
                <w:div w:id="1225603443">
                  <w:marLeft w:val="144"/>
                  <w:marRight w:val="0"/>
                  <w:marTop w:val="40"/>
                  <w:marBottom w:val="40"/>
                  <w:divBdr>
                    <w:top w:val="none" w:sz="0" w:space="0" w:color="auto"/>
                    <w:left w:val="none" w:sz="0" w:space="0" w:color="auto"/>
                    <w:bottom w:val="none" w:sz="0" w:space="0" w:color="auto"/>
                    <w:right w:val="none" w:sz="0" w:space="0" w:color="auto"/>
                  </w:divBdr>
                </w:div>
                <w:div w:id="1233393118">
                  <w:marLeft w:val="0"/>
                  <w:marRight w:val="0"/>
                  <w:marTop w:val="0"/>
                  <w:marBottom w:val="140"/>
                  <w:divBdr>
                    <w:top w:val="none" w:sz="0" w:space="0" w:color="auto"/>
                    <w:left w:val="none" w:sz="0" w:space="0" w:color="auto"/>
                    <w:bottom w:val="none" w:sz="0" w:space="0" w:color="auto"/>
                    <w:right w:val="none" w:sz="0" w:space="0" w:color="auto"/>
                  </w:divBdr>
                </w:div>
                <w:div w:id="1238979009">
                  <w:marLeft w:val="144"/>
                  <w:marRight w:val="0"/>
                  <w:marTop w:val="40"/>
                  <w:marBottom w:val="40"/>
                  <w:divBdr>
                    <w:top w:val="none" w:sz="0" w:space="0" w:color="auto"/>
                    <w:left w:val="none" w:sz="0" w:space="0" w:color="auto"/>
                    <w:bottom w:val="none" w:sz="0" w:space="0" w:color="auto"/>
                    <w:right w:val="none" w:sz="0" w:space="0" w:color="auto"/>
                  </w:divBdr>
                </w:div>
                <w:div w:id="1240216255">
                  <w:marLeft w:val="144"/>
                  <w:marRight w:val="0"/>
                  <w:marTop w:val="40"/>
                  <w:marBottom w:val="40"/>
                  <w:divBdr>
                    <w:top w:val="none" w:sz="0" w:space="0" w:color="auto"/>
                    <w:left w:val="none" w:sz="0" w:space="0" w:color="auto"/>
                    <w:bottom w:val="none" w:sz="0" w:space="0" w:color="auto"/>
                    <w:right w:val="none" w:sz="0" w:space="0" w:color="auto"/>
                  </w:divBdr>
                </w:div>
                <w:div w:id="1240794953">
                  <w:marLeft w:val="144"/>
                  <w:marRight w:val="0"/>
                  <w:marTop w:val="40"/>
                  <w:marBottom w:val="40"/>
                  <w:divBdr>
                    <w:top w:val="none" w:sz="0" w:space="0" w:color="auto"/>
                    <w:left w:val="none" w:sz="0" w:space="0" w:color="auto"/>
                    <w:bottom w:val="none" w:sz="0" w:space="0" w:color="auto"/>
                    <w:right w:val="none" w:sz="0" w:space="0" w:color="auto"/>
                  </w:divBdr>
                </w:div>
                <w:div w:id="1245140651">
                  <w:marLeft w:val="144"/>
                  <w:marRight w:val="0"/>
                  <w:marTop w:val="40"/>
                  <w:marBottom w:val="40"/>
                  <w:divBdr>
                    <w:top w:val="none" w:sz="0" w:space="0" w:color="auto"/>
                    <w:left w:val="none" w:sz="0" w:space="0" w:color="auto"/>
                    <w:bottom w:val="none" w:sz="0" w:space="0" w:color="auto"/>
                    <w:right w:val="none" w:sz="0" w:space="0" w:color="auto"/>
                  </w:divBdr>
                </w:div>
                <w:div w:id="1255431545">
                  <w:marLeft w:val="144"/>
                  <w:marRight w:val="0"/>
                  <w:marTop w:val="40"/>
                  <w:marBottom w:val="40"/>
                  <w:divBdr>
                    <w:top w:val="none" w:sz="0" w:space="0" w:color="auto"/>
                    <w:left w:val="none" w:sz="0" w:space="0" w:color="auto"/>
                    <w:bottom w:val="none" w:sz="0" w:space="0" w:color="auto"/>
                    <w:right w:val="none" w:sz="0" w:space="0" w:color="auto"/>
                  </w:divBdr>
                </w:div>
                <w:div w:id="1261110971">
                  <w:marLeft w:val="144"/>
                  <w:marRight w:val="0"/>
                  <w:marTop w:val="40"/>
                  <w:marBottom w:val="40"/>
                  <w:divBdr>
                    <w:top w:val="none" w:sz="0" w:space="0" w:color="auto"/>
                    <w:left w:val="none" w:sz="0" w:space="0" w:color="auto"/>
                    <w:bottom w:val="none" w:sz="0" w:space="0" w:color="auto"/>
                    <w:right w:val="none" w:sz="0" w:space="0" w:color="auto"/>
                  </w:divBdr>
                </w:div>
                <w:div w:id="1273055339">
                  <w:marLeft w:val="144"/>
                  <w:marRight w:val="0"/>
                  <w:marTop w:val="40"/>
                  <w:marBottom w:val="40"/>
                  <w:divBdr>
                    <w:top w:val="none" w:sz="0" w:space="0" w:color="auto"/>
                    <w:left w:val="none" w:sz="0" w:space="0" w:color="auto"/>
                    <w:bottom w:val="none" w:sz="0" w:space="0" w:color="auto"/>
                    <w:right w:val="none" w:sz="0" w:space="0" w:color="auto"/>
                  </w:divBdr>
                </w:div>
                <w:div w:id="1274551347">
                  <w:marLeft w:val="0"/>
                  <w:marRight w:val="0"/>
                  <w:marTop w:val="0"/>
                  <w:marBottom w:val="140"/>
                  <w:divBdr>
                    <w:top w:val="none" w:sz="0" w:space="0" w:color="auto"/>
                    <w:left w:val="none" w:sz="0" w:space="0" w:color="auto"/>
                    <w:bottom w:val="none" w:sz="0" w:space="0" w:color="auto"/>
                    <w:right w:val="none" w:sz="0" w:space="0" w:color="auto"/>
                  </w:divBdr>
                </w:div>
                <w:div w:id="1281718926">
                  <w:marLeft w:val="144"/>
                  <w:marRight w:val="0"/>
                  <w:marTop w:val="40"/>
                  <w:marBottom w:val="40"/>
                  <w:divBdr>
                    <w:top w:val="none" w:sz="0" w:space="0" w:color="auto"/>
                    <w:left w:val="none" w:sz="0" w:space="0" w:color="auto"/>
                    <w:bottom w:val="none" w:sz="0" w:space="0" w:color="auto"/>
                    <w:right w:val="none" w:sz="0" w:space="0" w:color="auto"/>
                  </w:divBdr>
                </w:div>
                <w:div w:id="1287586006">
                  <w:marLeft w:val="144"/>
                  <w:marRight w:val="0"/>
                  <w:marTop w:val="40"/>
                  <w:marBottom w:val="40"/>
                  <w:divBdr>
                    <w:top w:val="none" w:sz="0" w:space="0" w:color="auto"/>
                    <w:left w:val="none" w:sz="0" w:space="0" w:color="auto"/>
                    <w:bottom w:val="none" w:sz="0" w:space="0" w:color="auto"/>
                    <w:right w:val="none" w:sz="0" w:space="0" w:color="auto"/>
                  </w:divBdr>
                </w:div>
                <w:div w:id="1308822710">
                  <w:marLeft w:val="0"/>
                  <w:marRight w:val="0"/>
                  <w:marTop w:val="40"/>
                  <w:marBottom w:val="40"/>
                  <w:divBdr>
                    <w:top w:val="none" w:sz="0" w:space="0" w:color="auto"/>
                    <w:left w:val="none" w:sz="0" w:space="0" w:color="auto"/>
                    <w:bottom w:val="none" w:sz="0" w:space="0" w:color="auto"/>
                    <w:right w:val="none" w:sz="0" w:space="0" w:color="auto"/>
                  </w:divBdr>
                </w:div>
                <w:div w:id="1311712136">
                  <w:marLeft w:val="144"/>
                  <w:marRight w:val="0"/>
                  <w:marTop w:val="40"/>
                  <w:marBottom w:val="40"/>
                  <w:divBdr>
                    <w:top w:val="none" w:sz="0" w:space="0" w:color="auto"/>
                    <w:left w:val="none" w:sz="0" w:space="0" w:color="auto"/>
                    <w:bottom w:val="none" w:sz="0" w:space="0" w:color="auto"/>
                    <w:right w:val="none" w:sz="0" w:space="0" w:color="auto"/>
                  </w:divBdr>
                </w:div>
                <w:div w:id="1320765390">
                  <w:marLeft w:val="144"/>
                  <w:marRight w:val="0"/>
                  <w:marTop w:val="40"/>
                  <w:marBottom w:val="40"/>
                  <w:divBdr>
                    <w:top w:val="none" w:sz="0" w:space="0" w:color="auto"/>
                    <w:left w:val="none" w:sz="0" w:space="0" w:color="auto"/>
                    <w:bottom w:val="none" w:sz="0" w:space="0" w:color="auto"/>
                    <w:right w:val="none" w:sz="0" w:space="0" w:color="auto"/>
                  </w:divBdr>
                </w:div>
                <w:div w:id="1326785414">
                  <w:marLeft w:val="0"/>
                  <w:marRight w:val="0"/>
                  <w:marTop w:val="40"/>
                  <w:marBottom w:val="40"/>
                  <w:divBdr>
                    <w:top w:val="none" w:sz="0" w:space="0" w:color="auto"/>
                    <w:left w:val="none" w:sz="0" w:space="0" w:color="auto"/>
                    <w:bottom w:val="none" w:sz="0" w:space="0" w:color="auto"/>
                    <w:right w:val="none" w:sz="0" w:space="0" w:color="auto"/>
                  </w:divBdr>
                </w:div>
                <w:div w:id="1326857092">
                  <w:marLeft w:val="0"/>
                  <w:marRight w:val="0"/>
                  <w:marTop w:val="0"/>
                  <w:marBottom w:val="140"/>
                  <w:divBdr>
                    <w:top w:val="none" w:sz="0" w:space="0" w:color="auto"/>
                    <w:left w:val="none" w:sz="0" w:space="0" w:color="auto"/>
                    <w:bottom w:val="none" w:sz="0" w:space="0" w:color="auto"/>
                    <w:right w:val="none" w:sz="0" w:space="0" w:color="auto"/>
                  </w:divBdr>
                </w:div>
                <w:div w:id="1341279204">
                  <w:marLeft w:val="144"/>
                  <w:marRight w:val="0"/>
                  <w:marTop w:val="40"/>
                  <w:marBottom w:val="40"/>
                  <w:divBdr>
                    <w:top w:val="none" w:sz="0" w:space="0" w:color="auto"/>
                    <w:left w:val="none" w:sz="0" w:space="0" w:color="auto"/>
                    <w:bottom w:val="none" w:sz="0" w:space="0" w:color="auto"/>
                    <w:right w:val="none" w:sz="0" w:space="0" w:color="auto"/>
                  </w:divBdr>
                </w:div>
                <w:div w:id="1348479843">
                  <w:marLeft w:val="144"/>
                  <w:marRight w:val="0"/>
                  <w:marTop w:val="40"/>
                  <w:marBottom w:val="40"/>
                  <w:divBdr>
                    <w:top w:val="none" w:sz="0" w:space="0" w:color="auto"/>
                    <w:left w:val="none" w:sz="0" w:space="0" w:color="auto"/>
                    <w:bottom w:val="none" w:sz="0" w:space="0" w:color="auto"/>
                    <w:right w:val="none" w:sz="0" w:space="0" w:color="auto"/>
                  </w:divBdr>
                </w:div>
                <w:div w:id="1369068466">
                  <w:marLeft w:val="144"/>
                  <w:marRight w:val="0"/>
                  <w:marTop w:val="40"/>
                  <w:marBottom w:val="40"/>
                  <w:divBdr>
                    <w:top w:val="none" w:sz="0" w:space="0" w:color="auto"/>
                    <w:left w:val="none" w:sz="0" w:space="0" w:color="auto"/>
                    <w:bottom w:val="none" w:sz="0" w:space="0" w:color="auto"/>
                    <w:right w:val="none" w:sz="0" w:space="0" w:color="auto"/>
                  </w:divBdr>
                </w:div>
                <w:div w:id="1371807332">
                  <w:marLeft w:val="0"/>
                  <w:marRight w:val="0"/>
                  <w:marTop w:val="40"/>
                  <w:marBottom w:val="40"/>
                  <w:divBdr>
                    <w:top w:val="none" w:sz="0" w:space="0" w:color="auto"/>
                    <w:left w:val="none" w:sz="0" w:space="0" w:color="auto"/>
                    <w:bottom w:val="none" w:sz="0" w:space="0" w:color="auto"/>
                    <w:right w:val="none" w:sz="0" w:space="0" w:color="auto"/>
                  </w:divBdr>
                </w:div>
                <w:div w:id="1392197288">
                  <w:marLeft w:val="144"/>
                  <w:marRight w:val="0"/>
                  <w:marTop w:val="40"/>
                  <w:marBottom w:val="40"/>
                  <w:divBdr>
                    <w:top w:val="none" w:sz="0" w:space="0" w:color="auto"/>
                    <w:left w:val="none" w:sz="0" w:space="0" w:color="auto"/>
                    <w:bottom w:val="none" w:sz="0" w:space="0" w:color="auto"/>
                    <w:right w:val="none" w:sz="0" w:space="0" w:color="auto"/>
                  </w:divBdr>
                </w:div>
                <w:div w:id="1393113069">
                  <w:marLeft w:val="144"/>
                  <w:marRight w:val="0"/>
                  <w:marTop w:val="40"/>
                  <w:marBottom w:val="40"/>
                  <w:divBdr>
                    <w:top w:val="none" w:sz="0" w:space="0" w:color="auto"/>
                    <w:left w:val="none" w:sz="0" w:space="0" w:color="auto"/>
                    <w:bottom w:val="none" w:sz="0" w:space="0" w:color="auto"/>
                    <w:right w:val="none" w:sz="0" w:space="0" w:color="auto"/>
                  </w:divBdr>
                </w:div>
                <w:div w:id="1405880856">
                  <w:marLeft w:val="144"/>
                  <w:marRight w:val="0"/>
                  <w:marTop w:val="40"/>
                  <w:marBottom w:val="40"/>
                  <w:divBdr>
                    <w:top w:val="none" w:sz="0" w:space="0" w:color="auto"/>
                    <w:left w:val="none" w:sz="0" w:space="0" w:color="auto"/>
                    <w:bottom w:val="none" w:sz="0" w:space="0" w:color="auto"/>
                    <w:right w:val="none" w:sz="0" w:space="0" w:color="auto"/>
                  </w:divBdr>
                </w:div>
                <w:div w:id="1428192680">
                  <w:marLeft w:val="0"/>
                  <w:marRight w:val="0"/>
                  <w:marTop w:val="40"/>
                  <w:marBottom w:val="40"/>
                  <w:divBdr>
                    <w:top w:val="none" w:sz="0" w:space="0" w:color="auto"/>
                    <w:left w:val="none" w:sz="0" w:space="0" w:color="auto"/>
                    <w:bottom w:val="none" w:sz="0" w:space="0" w:color="auto"/>
                    <w:right w:val="none" w:sz="0" w:space="0" w:color="auto"/>
                  </w:divBdr>
                </w:div>
                <w:div w:id="1431706147">
                  <w:marLeft w:val="0"/>
                  <w:marRight w:val="0"/>
                  <w:marTop w:val="0"/>
                  <w:marBottom w:val="140"/>
                  <w:divBdr>
                    <w:top w:val="none" w:sz="0" w:space="0" w:color="auto"/>
                    <w:left w:val="none" w:sz="0" w:space="0" w:color="auto"/>
                    <w:bottom w:val="none" w:sz="0" w:space="0" w:color="auto"/>
                    <w:right w:val="none" w:sz="0" w:space="0" w:color="auto"/>
                  </w:divBdr>
                </w:div>
                <w:div w:id="1433819754">
                  <w:marLeft w:val="144"/>
                  <w:marRight w:val="0"/>
                  <w:marTop w:val="40"/>
                  <w:marBottom w:val="40"/>
                  <w:divBdr>
                    <w:top w:val="none" w:sz="0" w:space="0" w:color="auto"/>
                    <w:left w:val="none" w:sz="0" w:space="0" w:color="auto"/>
                    <w:bottom w:val="none" w:sz="0" w:space="0" w:color="auto"/>
                    <w:right w:val="none" w:sz="0" w:space="0" w:color="auto"/>
                  </w:divBdr>
                </w:div>
                <w:div w:id="1436515638">
                  <w:marLeft w:val="144"/>
                  <w:marRight w:val="0"/>
                  <w:marTop w:val="40"/>
                  <w:marBottom w:val="40"/>
                  <w:divBdr>
                    <w:top w:val="none" w:sz="0" w:space="0" w:color="auto"/>
                    <w:left w:val="none" w:sz="0" w:space="0" w:color="auto"/>
                    <w:bottom w:val="none" w:sz="0" w:space="0" w:color="auto"/>
                    <w:right w:val="none" w:sz="0" w:space="0" w:color="auto"/>
                  </w:divBdr>
                </w:div>
                <w:div w:id="1441795798">
                  <w:marLeft w:val="144"/>
                  <w:marRight w:val="0"/>
                  <w:marTop w:val="40"/>
                  <w:marBottom w:val="40"/>
                  <w:divBdr>
                    <w:top w:val="none" w:sz="0" w:space="0" w:color="auto"/>
                    <w:left w:val="none" w:sz="0" w:space="0" w:color="auto"/>
                    <w:bottom w:val="none" w:sz="0" w:space="0" w:color="auto"/>
                    <w:right w:val="none" w:sz="0" w:space="0" w:color="auto"/>
                  </w:divBdr>
                </w:div>
                <w:div w:id="1445684628">
                  <w:marLeft w:val="144"/>
                  <w:marRight w:val="0"/>
                  <w:marTop w:val="40"/>
                  <w:marBottom w:val="40"/>
                  <w:divBdr>
                    <w:top w:val="none" w:sz="0" w:space="0" w:color="auto"/>
                    <w:left w:val="none" w:sz="0" w:space="0" w:color="auto"/>
                    <w:bottom w:val="none" w:sz="0" w:space="0" w:color="auto"/>
                    <w:right w:val="none" w:sz="0" w:space="0" w:color="auto"/>
                  </w:divBdr>
                </w:div>
                <w:div w:id="1446000881">
                  <w:marLeft w:val="0"/>
                  <w:marRight w:val="0"/>
                  <w:marTop w:val="0"/>
                  <w:marBottom w:val="140"/>
                  <w:divBdr>
                    <w:top w:val="none" w:sz="0" w:space="0" w:color="auto"/>
                    <w:left w:val="none" w:sz="0" w:space="0" w:color="auto"/>
                    <w:bottom w:val="none" w:sz="0" w:space="0" w:color="auto"/>
                    <w:right w:val="none" w:sz="0" w:space="0" w:color="auto"/>
                  </w:divBdr>
                </w:div>
                <w:div w:id="1453743238">
                  <w:marLeft w:val="144"/>
                  <w:marRight w:val="0"/>
                  <w:marTop w:val="40"/>
                  <w:marBottom w:val="40"/>
                  <w:divBdr>
                    <w:top w:val="none" w:sz="0" w:space="0" w:color="auto"/>
                    <w:left w:val="none" w:sz="0" w:space="0" w:color="auto"/>
                    <w:bottom w:val="none" w:sz="0" w:space="0" w:color="auto"/>
                    <w:right w:val="none" w:sz="0" w:space="0" w:color="auto"/>
                  </w:divBdr>
                </w:div>
                <w:div w:id="1459447939">
                  <w:marLeft w:val="144"/>
                  <w:marRight w:val="0"/>
                  <w:marTop w:val="40"/>
                  <w:marBottom w:val="40"/>
                  <w:divBdr>
                    <w:top w:val="none" w:sz="0" w:space="0" w:color="auto"/>
                    <w:left w:val="none" w:sz="0" w:space="0" w:color="auto"/>
                    <w:bottom w:val="none" w:sz="0" w:space="0" w:color="auto"/>
                    <w:right w:val="none" w:sz="0" w:space="0" w:color="auto"/>
                  </w:divBdr>
                </w:div>
                <w:div w:id="1461261556">
                  <w:marLeft w:val="144"/>
                  <w:marRight w:val="0"/>
                  <w:marTop w:val="40"/>
                  <w:marBottom w:val="40"/>
                  <w:divBdr>
                    <w:top w:val="none" w:sz="0" w:space="0" w:color="auto"/>
                    <w:left w:val="none" w:sz="0" w:space="0" w:color="auto"/>
                    <w:bottom w:val="none" w:sz="0" w:space="0" w:color="auto"/>
                    <w:right w:val="none" w:sz="0" w:space="0" w:color="auto"/>
                  </w:divBdr>
                </w:div>
                <w:div w:id="1474325666">
                  <w:marLeft w:val="144"/>
                  <w:marRight w:val="0"/>
                  <w:marTop w:val="40"/>
                  <w:marBottom w:val="40"/>
                  <w:divBdr>
                    <w:top w:val="none" w:sz="0" w:space="0" w:color="auto"/>
                    <w:left w:val="none" w:sz="0" w:space="0" w:color="auto"/>
                    <w:bottom w:val="none" w:sz="0" w:space="0" w:color="auto"/>
                    <w:right w:val="none" w:sz="0" w:space="0" w:color="auto"/>
                  </w:divBdr>
                </w:div>
                <w:div w:id="1478838852">
                  <w:marLeft w:val="144"/>
                  <w:marRight w:val="0"/>
                  <w:marTop w:val="40"/>
                  <w:marBottom w:val="40"/>
                  <w:divBdr>
                    <w:top w:val="none" w:sz="0" w:space="0" w:color="auto"/>
                    <w:left w:val="none" w:sz="0" w:space="0" w:color="auto"/>
                    <w:bottom w:val="none" w:sz="0" w:space="0" w:color="auto"/>
                    <w:right w:val="none" w:sz="0" w:space="0" w:color="auto"/>
                  </w:divBdr>
                </w:div>
                <w:div w:id="1487354925">
                  <w:marLeft w:val="144"/>
                  <w:marRight w:val="0"/>
                  <w:marTop w:val="40"/>
                  <w:marBottom w:val="40"/>
                  <w:divBdr>
                    <w:top w:val="none" w:sz="0" w:space="0" w:color="auto"/>
                    <w:left w:val="none" w:sz="0" w:space="0" w:color="auto"/>
                    <w:bottom w:val="none" w:sz="0" w:space="0" w:color="auto"/>
                    <w:right w:val="none" w:sz="0" w:space="0" w:color="auto"/>
                  </w:divBdr>
                </w:div>
                <w:div w:id="1488280911">
                  <w:marLeft w:val="144"/>
                  <w:marRight w:val="0"/>
                  <w:marTop w:val="40"/>
                  <w:marBottom w:val="40"/>
                  <w:divBdr>
                    <w:top w:val="none" w:sz="0" w:space="0" w:color="auto"/>
                    <w:left w:val="none" w:sz="0" w:space="0" w:color="auto"/>
                    <w:bottom w:val="none" w:sz="0" w:space="0" w:color="auto"/>
                    <w:right w:val="none" w:sz="0" w:space="0" w:color="auto"/>
                  </w:divBdr>
                </w:div>
                <w:div w:id="1488861510">
                  <w:marLeft w:val="0"/>
                  <w:marRight w:val="0"/>
                  <w:marTop w:val="40"/>
                  <w:marBottom w:val="40"/>
                  <w:divBdr>
                    <w:top w:val="none" w:sz="0" w:space="0" w:color="auto"/>
                    <w:left w:val="none" w:sz="0" w:space="0" w:color="auto"/>
                    <w:bottom w:val="none" w:sz="0" w:space="0" w:color="auto"/>
                    <w:right w:val="none" w:sz="0" w:space="0" w:color="auto"/>
                  </w:divBdr>
                </w:div>
                <w:div w:id="1497651262">
                  <w:marLeft w:val="144"/>
                  <w:marRight w:val="0"/>
                  <w:marTop w:val="40"/>
                  <w:marBottom w:val="40"/>
                  <w:divBdr>
                    <w:top w:val="none" w:sz="0" w:space="0" w:color="auto"/>
                    <w:left w:val="none" w:sz="0" w:space="0" w:color="auto"/>
                    <w:bottom w:val="none" w:sz="0" w:space="0" w:color="auto"/>
                    <w:right w:val="none" w:sz="0" w:space="0" w:color="auto"/>
                  </w:divBdr>
                </w:div>
                <w:div w:id="1498690552">
                  <w:marLeft w:val="144"/>
                  <w:marRight w:val="0"/>
                  <w:marTop w:val="40"/>
                  <w:marBottom w:val="40"/>
                  <w:divBdr>
                    <w:top w:val="none" w:sz="0" w:space="0" w:color="auto"/>
                    <w:left w:val="none" w:sz="0" w:space="0" w:color="auto"/>
                    <w:bottom w:val="none" w:sz="0" w:space="0" w:color="auto"/>
                    <w:right w:val="none" w:sz="0" w:space="0" w:color="auto"/>
                  </w:divBdr>
                </w:div>
                <w:div w:id="1514954192">
                  <w:marLeft w:val="0"/>
                  <w:marRight w:val="0"/>
                  <w:marTop w:val="40"/>
                  <w:marBottom w:val="40"/>
                  <w:divBdr>
                    <w:top w:val="none" w:sz="0" w:space="0" w:color="auto"/>
                    <w:left w:val="none" w:sz="0" w:space="0" w:color="auto"/>
                    <w:bottom w:val="none" w:sz="0" w:space="0" w:color="auto"/>
                    <w:right w:val="none" w:sz="0" w:space="0" w:color="auto"/>
                  </w:divBdr>
                </w:div>
                <w:div w:id="1519126818">
                  <w:marLeft w:val="144"/>
                  <w:marRight w:val="0"/>
                  <w:marTop w:val="40"/>
                  <w:marBottom w:val="40"/>
                  <w:divBdr>
                    <w:top w:val="none" w:sz="0" w:space="0" w:color="auto"/>
                    <w:left w:val="none" w:sz="0" w:space="0" w:color="auto"/>
                    <w:bottom w:val="none" w:sz="0" w:space="0" w:color="auto"/>
                    <w:right w:val="none" w:sz="0" w:space="0" w:color="auto"/>
                  </w:divBdr>
                </w:div>
                <w:div w:id="1520467589">
                  <w:marLeft w:val="0"/>
                  <w:marRight w:val="0"/>
                  <w:marTop w:val="40"/>
                  <w:marBottom w:val="40"/>
                  <w:divBdr>
                    <w:top w:val="none" w:sz="0" w:space="0" w:color="auto"/>
                    <w:left w:val="none" w:sz="0" w:space="0" w:color="auto"/>
                    <w:bottom w:val="none" w:sz="0" w:space="0" w:color="auto"/>
                    <w:right w:val="none" w:sz="0" w:space="0" w:color="auto"/>
                  </w:divBdr>
                </w:div>
                <w:div w:id="1524631120">
                  <w:marLeft w:val="144"/>
                  <w:marRight w:val="0"/>
                  <w:marTop w:val="40"/>
                  <w:marBottom w:val="40"/>
                  <w:divBdr>
                    <w:top w:val="none" w:sz="0" w:space="0" w:color="auto"/>
                    <w:left w:val="none" w:sz="0" w:space="0" w:color="auto"/>
                    <w:bottom w:val="none" w:sz="0" w:space="0" w:color="auto"/>
                    <w:right w:val="none" w:sz="0" w:space="0" w:color="auto"/>
                  </w:divBdr>
                </w:div>
                <w:div w:id="1532720526">
                  <w:marLeft w:val="144"/>
                  <w:marRight w:val="0"/>
                  <w:marTop w:val="40"/>
                  <w:marBottom w:val="40"/>
                  <w:divBdr>
                    <w:top w:val="none" w:sz="0" w:space="0" w:color="auto"/>
                    <w:left w:val="none" w:sz="0" w:space="0" w:color="auto"/>
                    <w:bottom w:val="none" w:sz="0" w:space="0" w:color="auto"/>
                    <w:right w:val="none" w:sz="0" w:space="0" w:color="auto"/>
                  </w:divBdr>
                </w:div>
                <w:div w:id="1538396202">
                  <w:marLeft w:val="144"/>
                  <w:marRight w:val="0"/>
                  <w:marTop w:val="40"/>
                  <w:marBottom w:val="40"/>
                  <w:divBdr>
                    <w:top w:val="none" w:sz="0" w:space="0" w:color="auto"/>
                    <w:left w:val="none" w:sz="0" w:space="0" w:color="auto"/>
                    <w:bottom w:val="none" w:sz="0" w:space="0" w:color="auto"/>
                    <w:right w:val="none" w:sz="0" w:space="0" w:color="auto"/>
                  </w:divBdr>
                </w:div>
                <w:div w:id="1540239052">
                  <w:marLeft w:val="144"/>
                  <w:marRight w:val="0"/>
                  <w:marTop w:val="40"/>
                  <w:marBottom w:val="40"/>
                  <w:divBdr>
                    <w:top w:val="none" w:sz="0" w:space="0" w:color="auto"/>
                    <w:left w:val="none" w:sz="0" w:space="0" w:color="auto"/>
                    <w:bottom w:val="none" w:sz="0" w:space="0" w:color="auto"/>
                    <w:right w:val="none" w:sz="0" w:space="0" w:color="auto"/>
                  </w:divBdr>
                </w:div>
                <w:div w:id="1552306160">
                  <w:marLeft w:val="0"/>
                  <w:marRight w:val="0"/>
                  <w:marTop w:val="0"/>
                  <w:marBottom w:val="140"/>
                  <w:divBdr>
                    <w:top w:val="none" w:sz="0" w:space="0" w:color="auto"/>
                    <w:left w:val="none" w:sz="0" w:space="0" w:color="auto"/>
                    <w:bottom w:val="none" w:sz="0" w:space="0" w:color="auto"/>
                    <w:right w:val="none" w:sz="0" w:space="0" w:color="auto"/>
                  </w:divBdr>
                </w:div>
                <w:div w:id="1572036694">
                  <w:marLeft w:val="0"/>
                  <w:marRight w:val="0"/>
                  <w:marTop w:val="40"/>
                  <w:marBottom w:val="40"/>
                  <w:divBdr>
                    <w:top w:val="none" w:sz="0" w:space="0" w:color="auto"/>
                    <w:left w:val="none" w:sz="0" w:space="0" w:color="auto"/>
                    <w:bottom w:val="none" w:sz="0" w:space="0" w:color="auto"/>
                    <w:right w:val="none" w:sz="0" w:space="0" w:color="auto"/>
                  </w:divBdr>
                </w:div>
                <w:div w:id="1591237080">
                  <w:marLeft w:val="144"/>
                  <w:marRight w:val="0"/>
                  <w:marTop w:val="40"/>
                  <w:marBottom w:val="40"/>
                  <w:divBdr>
                    <w:top w:val="none" w:sz="0" w:space="0" w:color="auto"/>
                    <w:left w:val="none" w:sz="0" w:space="0" w:color="auto"/>
                    <w:bottom w:val="none" w:sz="0" w:space="0" w:color="auto"/>
                    <w:right w:val="none" w:sz="0" w:space="0" w:color="auto"/>
                  </w:divBdr>
                </w:div>
                <w:div w:id="1603950667">
                  <w:marLeft w:val="144"/>
                  <w:marRight w:val="0"/>
                  <w:marTop w:val="40"/>
                  <w:marBottom w:val="40"/>
                  <w:divBdr>
                    <w:top w:val="none" w:sz="0" w:space="0" w:color="auto"/>
                    <w:left w:val="none" w:sz="0" w:space="0" w:color="auto"/>
                    <w:bottom w:val="none" w:sz="0" w:space="0" w:color="auto"/>
                    <w:right w:val="none" w:sz="0" w:space="0" w:color="auto"/>
                  </w:divBdr>
                </w:div>
                <w:div w:id="1611888697">
                  <w:marLeft w:val="144"/>
                  <w:marRight w:val="0"/>
                  <w:marTop w:val="40"/>
                  <w:marBottom w:val="40"/>
                  <w:divBdr>
                    <w:top w:val="none" w:sz="0" w:space="0" w:color="auto"/>
                    <w:left w:val="none" w:sz="0" w:space="0" w:color="auto"/>
                    <w:bottom w:val="none" w:sz="0" w:space="0" w:color="auto"/>
                    <w:right w:val="none" w:sz="0" w:space="0" w:color="auto"/>
                  </w:divBdr>
                </w:div>
                <w:div w:id="1614706095">
                  <w:marLeft w:val="144"/>
                  <w:marRight w:val="0"/>
                  <w:marTop w:val="40"/>
                  <w:marBottom w:val="40"/>
                  <w:divBdr>
                    <w:top w:val="none" w:sz="0" w:space="0" w:color="auto"/>
                    <w:left w:val="none" w:sz="0" w:space="0" w:color="auto"/>
                    <w:bottom w:val="none" w:sz="0" w:space="0" w:color="auto"/>
                    <w:right w:val="none" w:sz="0" w:space="0" w:color="auto"/>
                  </w:divBdr>
                </w:div>
                <w:div w:id="1619022352">
                  <w:marLeft w:val="144"/>
                  <w:marRight w:val="0"/>
                  <w:marTop w:val="40"/>
                  <w:marBottom w:val="40"/>
                  <w:divBdr>
                    <w:top w:val="none" w:sz="0" w:space="0" w:color="auto"/>
                    <w:left w:val="none" w:sz="0" w:space="0" w:color="auto"/>
                    <w:bottom w:val="none" w:sz="0" w:space="0" w:color="auto"/>
                    <w:right w:val="none" w:sz="0" w:space="0" w:color="auto"/>
                  </w:divBdr>
                </w:div>
                <w:div w:id="1620645408">
                  <w:marLeft w:val="144"/>
                  <w:marRight w:val="0"/>
                  <w:marTop w:val="40"/>
                  <w:marBottom w:val="40"/>
                  <w:divBdr>
                    <w:top w:val="none" w:sz="0" w:space="0" w:color="auto"/>
                    <w:left w:val="none" w:sz="0" w:space="0" w:color="auto"/>
                    <w:bottom w:val="none" w:sz="0" w:space="0" w:color="auto"/>
                    <w:right w:val="none" w:sz="0" w:space="0" w:color="auto"/>
                  </w:divBdr>
                </w:div>
                <w:div w:id="1643272091">
                  <w:marLeft w:val="0"/>
                  <w:marRight w:val="0"/>
                  <w:marTop w:val="40"/>
                  <w:marBottom w:val="40"/>
                  <w:divBdr>
                    <w:top w:val="none" w:sz="0" w:space="0" w:color="auto"/>
                    <w:left w:val="none" w:sz="0" w:space="0" w:color="auto"/>
                    <w:bottom w:val="none" w:sz="0" w:space="0" w:color="auto"/>
                    <w:right w:val="none" w:sz="0" w:space="0" w:color="auto"/>
                  </w:divBdr>
                </w:div>
                <w:div w:id="1645620263">
                  <w:marLeft w:val="144"/>
                  <w:marRight w:val="0"/>
                  <w:marTop w:val="40"/>
                  <w:marBottom w:val="40"/>
                  <w:divBdr>
                    <w:top w:val="none" w:sz="0" w:space="0" w:color="auto"/>
                    <w:left w:val="none" w:sz="0" w:space="0" w:color="auto"/>
                    <w:bottom w:val="none" w:sz="0" w:space="0" w:color="auto"/>
                    <w:right w:val="none" w:sz="0" w:space="0" w:color="auto"/>
                  </w:divBdr>
                </w:div>
                <w:div w:id="1650555123">
                  <w:marLeft w:val="144"/>
                  <w:marRight w:val="0"/>
                  <w:marTop w:val="40"/>
                  <w:marBottom w:val="40"/>
                  <w:divBdr>
                    <w:top w:val="none" w:sz="0" w:space="0" w:color="auto"/>
                    <w:left w:val="none" w:sz="0" w:space="0" w:color="auto"/>
                    <w:bottom w:val="none" w:sz="0" w:space="0" w:color="auto"/>
                    <w:right w:val="none" w:sz="0" w:space="0" w:color="auto"/>
                  </w:divBdr>
                </w:div>
                <w:div w:id="1653562226">
                  <w:marLeft w:val="144"/>
                  <w:marRight w:val="0"/>
                  <w:marTop w:val="40"/>
                  <w:marBottom w:val="40"/>
                  <w:divBdr>
                    <w:top w:val="none" w:sz="0" w:space="0" w:color="auto"/>
                    <w:left w:val="none" w:sz="0" w:space="0" w:color="auto"/>
                    <w:bottom w:val="none" w:sz="0" w:space="0" w:color="auto"/>
                    <w:right w:val="none" w:sz="0" w:space="0" w:color="auto"/>
                  </w:divBdr>
                </w:div>
                <w:div w:id="1664165607">
                  <w:marLeft w:val="144"/>
                  <w:marRight w:val="0"/>
                  <w:marTop w:val="40"/>
                  <w:marBottom w:val="40"/>
                  <w:divBdr>
                    <w:top w:val="none" w:sz="0" w:space="0" w:color="auto"/>
                    <w:left w:val="none" w:sz="0" w:space="0" w:color="auto"/>
                    <w:bottom w:val="none" w:sz="0" w:space="0" w:color="auto"/>
                    <w:right w:val="none" w:sz="0" w:space="0" w:color="auto"/>
                  </w:divBdr>
                </w:div>
                <w:div w:id="1664310784">
                  <w:marLeft w:val="144"/>
                  <w:marRight w:val="0"/>
                  <w:marTop w:val="40"/>
                  <w:marBottom w:val="40"/>
                  <w:divBdr>
                    <w:top w:val="none" w:sz="0" w:space="0" w:color="auto"/>
                    <w:left w:val="none" w:sz="0" w:space="0" w:color="auto"/>
                    <w:bottom w:val="none" w:sz="0" w:space="0" w:color="auto"/>
                    <w:right w:val="none" w:sz="0" w:space="0" w:color="auto"/>
                  </w:divBdr>
                </w:div>
                <w:div w:id="1665891793">
                  <w:marLeft w:val="0"/>
                  <w:marRight w:val="0"/>
                  <w:marTop w:val="40"/>
                  <w:marBottom w:val="40"/>
                  <w:divBdr>
                    <w:top w:val="none" w:sz="0" w:space="0" w:color="auto"/>
                    <w:left w:val="none" w:sz="0" w:space="0" w:color="auto"/>
                    <w:bottom w:val="none" w:sz="0" w:space="0" w:color="auto"/>
                    <w:right w:val="none" w:sz="0" w:space="0" w:color="auto"/>
                  </w:divBdr>
                </w:div>
                <w:div w:id="1669286684">
                  <w:marLeft w:val="144"/>
                  <w:marRight w:val="0"/>
                  <w:marTop w:val="40"/>
                  <w:marBottom w:val="40"/>
                  <w:divBdr>
                    <w:top w:val="none" w:sz="0" w:space="0" w:color="auto"/>
                    <w:left w:val="none" w:sz="0" w:space="0" w:color="auto"/>
                    <w:bottom w:val="none" w:sz="0" w:space="0" w:color="auto"/>
                    <w:right w:val="none" w:sz="0" w:space="0" w:color="auto"/>
                  </w:divBdr>
                </w:div>
                <w:div w:id="1680695403">
                  <w:marLeft w:val="144"/>
                  <w:marRight w:val="0"/>
                  <w:marTop w:val="40"/>
                  <w:marBottom w:val="40"/>
                  <w:divBdr>
                    <w:top w:val="none" w:sz="0" w:space="0" w:color="auto"/>
                    <w:left w:val="none" w:sz="0" w:space="0" w:color="auto"/>
                    <w:bottom w:val="none" w:sz="0" w:space="0" w:color="auto"/>
                    <w:right w:val="none" w:sz="0" w:space="0" w:color="auto"/>
                  </w:divBdr>
                </w:div>
                <w:div w:id="1690257784">
                  <w:marLeft w:val="0"/>
                  <w:marRight w:val="0"/>
                  <w:marTop w:val="40"/>
                  <w:marBottom w:val="40"/>
                  <w:divBdr>
                    <w:top w:val="none" w:sz="0" w:space="0" w:color="auto"/>
                    <w:left w:val="none" w:sz="0" w:space="0" w:color="auto"/>
                    <w:bottom w:val="none" w:sz="0" w:space="0" w:color="auto"/>
                    <w:right w:val="none" w:sz="0" w:space="0" w:color="auto"/>
                  </w:divBdr>
                </w:div>
                <w:div w:id="1701201341">
                  <w:marLeft w:val="144"/>
                  <w:marRight w:val="0"/>
                  <w:marTop w:val="40"/>
                  <w:marBottom w:val="40"/>
                  <w:divBdr>
                    <w:top w:val="none" w:sz="0" w:space="0" w:color="auto"/>
                    <w:left w:val="none" w:sz="0" w:space="0" w:color="auto"/>
                    <w:bottom w:val="none" w:sz="0" w:space="0" w:color="auto"/>
                    <w:right w:val="none" w:sz="0" w:space="0" w:color="auto"/>
                  </w:divBdr>
                </w:div>
                <w:div w:id="1710640054">
                  <w:marLeft w:val="144"/>
                  <w:marRight w:val="0"/>
                  <w:marTop w:val="40"/>
                  <w:marBottom w:val="40"/>
                  <w:divBdr>
                    <w:top w:val="none" w:sz="0" w:space="0" w:color="auto"/>
                    <w:left w:val="none" w:sz="0" w:space="0" w:color="auto"/>
                    <w:bottom w:val="none" w:sz="0" w:space="0" w:color="auto"/>
                    <w:right w:val="none" w:sz="0" w:space="0" w:color="auto"/>
                  </w:divBdr>
                </w:div>
                <w:div w:id="1729648672">
                  <w:marLeft w:val="144"/>
                  <w:marRight w:val="0"/>
                  <w:marTop w:val="40"/>
                  <w:marBottom w:val="40"/>
                  <w:divBdr>
                    <w:top w:val="none" w:sz="0" w:space="0" w:color="auto"/>
                    <w:left w:val="none" w:sz="0" w:space="0" w:color="auto"/>
                    <w:bottom w:val="none" w:sz="0" w:space="0" w:color="auto"/>
                    <w:right w:val="none" w:sz="0" w:space="0" w:color="auto"/>
                  </w:divBdr>
                </w:div>
                <w:div w:id="1732460784">
                  <w:marLeft w:val="144"/>
                  <w:marRight w:val="0"/>
                  <w:marTop w:val="40"/>
                  <w:marBottom w:val="40"/>
                  <w:divBdr>
                    <w:top w:val="none" w:sz="0" w:space="0" w:color="auto"/>
                    <w:left w:val="none" w:sz="0" w:space="0" w:color="auto"/>
                    <w:bottom w:val="none" w:sz="0" w:space="0" w:color="auto"/>
                    <w:right w:val="none" w:sz="0" w:space="0" w:color="auto"/>
                  </w:divBdr>
                </w:div>
                <w:div w:id="1734548807">
                  <w:marLeft w:val="144"/>
                  <w:marRight w:val="0"/>
                  <w:marTop w:val="40"/>
                  <w:marBottom w:val="40"/>
                  <w:divBdr>
                    <w:top w:val="none" w:sz="0" w:space="0" w:color="auto"/>
                    <w:left w:val="none" w:sz="0" w:space="0" w:color="auto"/>
                    <w:bottom w:val="none" w:sz="0" w:space="0" w:color="auto"/>
                    <w:right w:val="none" w:sz="0" w:space="0" w:color="auto"/>
                  </w:divBdr>
                </w:div>
                <w:div w:id="1737780971">
                  <w:marLeft w:val="144"/>
                  <w:marRight w:val="0"/>
                  <w:marTop w:val="40"/>
                  <w:marBottom w:val="40"/>
                  <w:divBdr>
                    <w:top w:val="none" w:sz="0" w:space="0" w:color="auto"/>
                    <w:left w:val="none" w:sz="0" w:space="0" w:color="auto"/>
                    <w:bottom w:val="none" w:sz="0" w:space="0" w:color="auto"/>
                    <w:right w:val="none" w:sz="0" w:space="0" w:color="auto"/>
                  </w:divBdr>
                </w:div>
                <w:div w:id="1738627703">
                  <w:marLeft w:val="144"/>
                  <w:marRight w:val="0"/>
                  <w:marTop w:val="40"/>
                  <w:marBottom w:val="40"/>
                  <w:divBdr>
                    <w:top w:val="none" w:sz="0" w:space="0" w:color="auto"/>
                    <w:left w:val="none" w:sz="0" w:space="0" w:color="auto"/>
                    <w:bottom w:val="none" w:sz="0" w:space="0" w:color="auto"/>
                    <w:right w:val="none" w:sz="0" w:space="0" w:color="auto"/>
                  </w:divBdr>
                </w:div>
                <w:div w:id="1743328543">
                  <w:marLeft w:val="144"/>
                  <w:marRight w:val="0"/>
                  <w:marTop w:val="40"/>
                  <w:marBottom w:val="40"/>
                  <w:divBdr>
                    <w:top w:val="none" w:sz="0" w:space="0" w:color="auto"/>
                    <w:left w:val="none" w:sz="0" w:space="0" w:color="auto"/>
                    <w:bottom w:val="none" w:sz="0" w:space="0" w:color="auto"/>
                    <w:right w:val="none" w:sz="0" w:space="0" w:color="auto"/>
                  </w:divBdr>
                </w:div>
                <w:div w:id="1754619383">
                  <w:marLeft w:val="144"/>
                  <w:marRight w:val="0"/>
                  <w:marTop w:val="40"/>
                  <w:marBottom w:val="40"/>
                  <w:divBdr>
                    <w:top w:val="none" w:sz="0" w:space="0" w:color="auto"/>
                    <w:left w:val="none" w:sz="0" w:space="0" w:color="auto"/>
                    <w:bottom w:val="none" w:sz="0" w:space="0" w:color="auto"/>
                    <w:right w:val="none" w:sz="0" w:space="0" w:color="auto"/>
                  </w:divBdr>
                </w:div>
                <w:div w:id="1758281153">
                  <w:marLeft w:val="144"/>
                  <w:marRight w:val="0"/>
                  <w:marTop w:val="40"/>
                  <w:marBottom w:val="40"/>
                  <w:divBdr>
                    <w:top w:val="none" w:sz="0" w:space="0" w:color="auto"/>
                    <w:left w:val="none" w:sz="0" w:space="0" w:color="auto"/>
                    <w:bottom w:val="none" w:sz="0" w:space="0" w:color="auto"/>
                    <w:right w:val="none" w:sz="0" w:space="0" w:color="auto"/>
                  </w:divBdr>
                </w:div>
                <w:div w:id="1766876477">
                  <w:marLeft w:val="0"/>
                  <w:marRight w:val="0"/>
                  <w:marTop w:val="0"/>
                  <w:marBottom w:val="140"/>
                  <w:divBdr>
                    <w:top w:val="none" w:sz="0" w:space="0" w:color="auto"/>
                    <w:left w:val="none" w:sz="0" w:space="0" w:color="auto"/>
                    <w:bottom w:val="none" w:sz="0" w:space="0" w:color="auto"/>
                    <w:right w:val="none" w:sz="0" w:space="0" w:color="auto"/>
                  </w:divBdr>
                </w:div>
                <w:div w:id="1778282882">
                  <w:marLeft w:val="0"/>
                  <w:marRight w:val="0"/>
                  <w:marTop w:val="0"/>
                  <w:marBottom w:val="140"/>
                  <w:divBdr>
                    <w:top w:val="none" w:sz="0" w:space="0" w:color="auto"/>
                    <w:left w:val="none" w:sz="0" w:space="0" w:color="auto"/>
                    <w:bottom w:val="none" w:sz="0" w:space="0" w:color="auto"/>
                    <w:right w:val="none" w:sz="0" w:space="0" w:color="auto"/>
                  </w:divBdr>
                </w:div>
                <w:div w:id="1785618052">
                  <w:marLeft w:val="0"/>
                  <w:marRight w:val="0"/>
                  <w:marTop w:val="40"/>
                  <w:marBottom w:val="40"/>
                  <w:divBdr>
                    <w:top w:val="none" w:sz="0" w:space="0" w:color="auto"/>
                    <w:left w:val="none" w:sz="0" w:space="0" w:color="auto"/>
                    <w:bottom w:val="none" w:sz="0" w:space="0" w:color="auto"/>
                    <w:right w:val="none" w:sz="0" w:space="0" w:color="auto"/>
                  </w:divBdr>
                </w:div>
                <w:div w:id="1788887050">
                  <w:marLeft w:val="0"/>
                  <w:marRight w:val="0"/>
                  <w:marTop w:val="0"/>
                  <w:marBottom w:val="140"/>
                  <w:divBdr>
                    <w:top w:val="none" w:sz="0" w:space="0" w:color="auto"/>
                    <w:left w:val="none" w:sz="0" w:space="0" w:color="auto"/>
                    <w:bottom w:val="none" w:sz="0" w:space="0" w:color="auto"/>
                    <w:right w:val="none" w:sz="0" w:space="0" w:color="auto"/>
                  </w:divBdr>
                </w:div>
                <w:div w:id="1790314752">
                  <w:marLeft w:val="0"/>
                  <w:marRight w:val="0"/>
                  <w:marTop w:val="0"/>
                  <w:marBottom w:val="140"/>
                  <w:divBdr>
                    <w:top w:val="none" w:sz="0" w:space="0" w:color="auto"/>
                    <w:left w:val="none" w:sz="0" w:space="0" w:color="auto"/>
                    <w:bottom w:val="none" w:sz="0" w:space="0" w:color="auto"/>
                    <w:right w:val="none" w:sz="0" w:space="0" w:color="auto"/>
                  </w:divBdr>
                </w:div>
                <w:div w:id="1791362310">
                  <w:marLeft w:val="144"/>
                  <w:marRight w:val="0"/>
                  <w:marTop w:val="40"/>
                  <w:marBottom w:val="40"/>
                  <w:divBdr>
                    <w:top w:val="none" w:sz="0" w:space="0" w:color="auto"/>
                    <w:left w:val="none" w:sz="0" w:space="0" w:color="auto"/>
                    <w:bottom w:val="none" w:sz="0" w:space="0" w:color="auto"/>
                    <w:right w:val="none" w:sz="0" w:space="0" w:color="auto"/>
                  </w:divBdr>
                </w:div>
                <w:div w:id="1825471427">
                  <w:marLeft w:val="144"/>
                  <w:marRight w:val="0"/>
                  <w:marTop w:val="40"/>
                  <w:marBottom w:val="40"/>
                  <w:divBdr>
                    <w:top w:val="none" w:sz="0" w:space="0" w:color="auto"/>
                    <w:left w:val="none" w:sz="0" w:space="0" w:color="auto"/>
                    <w:bottom w:val="none" w:sz="0" w:space="0" w:color="auto"/>
                    <w:right w:val="none" w:sz="0" w:space="0" w:color="auto"/>
                  </w:divBdr>
                </w:div>
                <w:div w:id="1845437633">
                  <w:marLeft w:val="144"/>
                  <w:marRight w:val="0"/>
                  <w:marTop w:val="40"/>
                  <w:marBottom w:val="40"/>
                  <w:divBdr>
                    <w:top w:val="none" w:sz="0" w:space="0" w:color="auto"/>
                    <w:left w:val="none" w:sz="0" w:space="0" w:color="auto"/>
                    <w:bottom w:val="none" w:sz="0" w:space="0" w:color="auto"/>
                    <w:right w:val="none" w:sz="0" w:space="0" w:color="auto"/>
                  </w:divBdr>
                </w:div>
                <w:div w:id="1858150480">
                  <w:marLeft w:val="0"/>
                  <w:marRight w:val="0"/>
                  <w:marTop w:val="40"/>
                  <w:marBottom w:val="40"/>
                  <w:divBdr>
                    <w:top w:val="none" w:sz="0" w:space="0" w:color="auto"/>
                    <w:left w:val="none" w:sz="0" w:space="0" w:color="auto"/>
                    <w:bottom w:val="none" w:sz="0" w:space="0" w:color="auto"/>
                    <w:right w:val="none" w:sz="0" w:space="0" w:color="auto"/>
                  </w:divBdr>
                </w:div>
                <w:div w:id="1862694527">
                  <w:marLeft w:val="0"/>
                  <w:marRight w:val="0"/>
                  <w:marTop w:val="0"/>
                  <w:marBottom w:val="140"/>
                  <w:divBdr>
                    <w:top w:val="none" w:sz="0" w:space="0" w:color="auto"/>
                    <w:left w:val="none" w:sz="0" w:space="0" w:color="auto"/>
                    <w:bottom w:val="none" w:sz="0" w:space="0" w:color="auto"/>
                    <w:right w:val="none" w:sz="0" w:space="0" w:color="auto"/>
                  </w:divBdr>
                </w:div>
                <w:div w:id="1885099536">
                  <w:marLeft w:val="144"/>
                  <w:marRight w:val="0"/>
                  <w:marTop w:val="40"/>
                  <w:marBottom w:val="40"/>
                  <w:divBdr>
                    <w:top w:val="none" w:sz="0" w:space="0" w:color="auto"/>
                    <w:left w:val="none" w:sz="0" w:space="0" w:color="auto"/>
                    <w:bottom w:val="none" w:sz="0" w:space="0" w:color="auto"/>
                    <w:right w:val="none" w:sz="0" w:space="0" w:color="auto"/>
                  </w:divBdr>
                </w:div>
                <w:div w:id="1898585043">
                  <w:marLeft w:val="144"/>
                  <w:marRight w:val="0"/>
                  <w:marTop w:val="40"/>
                  <w:marBottom w:val="40"/>
                  <w:divBdr>
                    <w:top w:val="none" w:sz="0" w:space="0" w:color="auto"/>
                    <w:left w:val="none" w:sz="0" w:space="0" w:color="auto"/>
                    <w:bottom w:val="none" w:sz="0" w:space="0" w:color="auto"/>
                    <w:right w:val="none" w:sz="0" w:space="0" w:color="auto"/>
                  </w:divBdr>
                </w:div>
                <w:div w:id="1908608873">
                  <w:marLeft w:val="144"/>
                  <w:marRight w:val="0"/>
                  <w:marTop w:val="40"/>
                  <w:marBottom w:val="40"/>
                  <w:divBdr>
                    <w:top w:val="none" w:sz="0" w:space="0" w:color="auto"/>
                    <w:left w:val="none" w:sz="0" w:space="0" w:color="auto"/>
                    <w:bottom w:val="none" w:sz="0" w:space="0" w:color="auto"/>
                    <w:right w:val="none" w:sz="0" w:space="0" w:color="auto"/>
                  </w:divBdr>
                </w:div>
                <w:div w:id="1917205720">
                  <w:marLeft w:val="0"/>
                  <w:marRight w:val="0"/>
                  <w:marTop w:val="40"/>
                  <w:marBottom w:val="40"/>
                  <w:divBdr>
                    <w:top w:val="none" w:sz="0" w:space="0" w:color="auto"/>
                    <w:left w:val="none" w:sz="0" w:space="0" w:color="auto"/>
                    <w:bottom w:val="none" w:sz="0" w:space="0" w:color="auto"/>
                    <w:right w:val="none" w:sz="0" w:space="0" w:color="auto"/>
                  </w:divBdr>
                </w:div>
                <w:div w:id="1918857239">
                  <w:marLeft w:val="144"/>
                  <w:marRight w:val="0"/>
                  <w:marTop w:val="40"/>
                  <w:marBottom w:val="40"/>
                  <w:divBdr>
                    <w:top w:val="none" w:sz="0" w:space="0" w:color="auto"/>
                    <w:left w:val="none" w:sz="0" w:space="0" w:color="auto"/>
                    <w:bottom w:val="none" w:sz="0" w:space="0" w:color="auto"/>
                    <w:right w:val="none" w:sz="0" w:space="0" w:color="auto"/>
                  </w:divBdr>
                </w:div>
                <w:div w:id="1919899339">
                  <w:marLeft w:val="144"/>
                  <w:marRight w:val="0"/>
                  <w:marTop w:val="40"/>
                  <w:marBottom w:val="40"/>
                  <w:divBdr>
                    <w:top w:val="none" w:sz="0" w:space="0" w:color="auto"/>
                    <w:left w:val="none" w:sz="0" w:space="0" w:color="auto"/>
                    <w:bottom w:val="none" w:sz="0" w:space="0" w:color="auto"/>
                    <w:right w:val="none" w:sz="0" w:space="0" w:color="auto"/>
                  </w:divBdr>
                </w:div>
                <w:div w:id="1939872655">
                  <w:marLeft w:val="144"/>
                  <w:marRight w:val="0"/>
                  <w:marTop w:val="40"/>
                  <w:marBottom w:val="40"/>
                  <w:divBdr>
                    <w:top w:val="none" w:sz="0" w:space="0" w:color="auto"/>
                    <w:left w:val="none" w:sz="0" w:space="0" w:color="auto"/>
                    <w:bottom w:val="none" w:sz="0" w:space="0" w:color="auto"/>
                    <w:right w:val="none" w:sz="0" w:space="0" w:color="auto"/>
                  </w:divBdr>
                </w:div>
                <w:div w:id="1945258703">
                  <w:marLeft w:val="144"/>
                  <w:marRight w:val="0"/>
                  <w:marTop w:val="40"/>
                  <w:marBottom w:val="40"/>
                  <w:divBdr>
                    <w:top w:val="none" w:sz="0" w:space="0" w:color="auto"/>
                    <w:left w:val="none" w:sz="0" w:space="0" w:color="auto"/>
                    <w:bottom w:val="none" w:sz="0" w:space="0" w:color="auto"/>
                    <w:right w:val="none" w:sz="0" w:space="0" w:color="auto"/>
                  </w:divBdr>
                </w:div>
                <w:div w:id="1957328790">
                  <w:marLeft w:val="144"/>
                  <w:marRight w:val="0"/>
                  <w:marTop w:val="40"/>
                  <w:marBottom w:val="40"/>
                  <w:divBdr>
                    <w:top w:val="none" w:sz="0" w:space="0" w:color="auto"/>
                    <w:left w:val="none" w:sz="0" w:space="0" w:color="auto"/>
                    <w:bottom w:val="none" w:sz="0" w:space="0" w:color="auto"/>
                    <w:right w:val="none" w:sz="0" w:space="0" w:color="auto"/>
                  </w:divBdr>
                </w:div>
                <w:div w:id="1961956018">
                  <w:marLeft w:val="144"/>
                  <w:marRight w:val="0"/>
                  <w:marTop w:val="40"/>
                  <w:marBottom w:val="40"/>
                  <w:divBdr>
                    <w:top w:val="none" w:sz="0" w:space="0" w:color="auto"/>
                    <w:left w:val="none" w:sz="0" w:space="0" w:color="auto"/>
                    <w:bottom w:val="none" w:sz="0" w:space="0" w:color="auto"/>
                    <w:right w:val="none" w:sz="0" w:space="0" w:color="auto"/>
                  </w:divBdr>
                </w:div>
                <w:div w:id="1968244546">
                  <w:marLeft w:val="0"/>
                  <w:marRight w:val="0"/>
                  <w:marTop w:val="0"/>
                  <w:marBottom w:val="140"/>
                  <w:divBdr>
                    <w:top w:val="none" w:sz="0" w:space="0" w:color="auto"/>
                    <w:left w:val="none" w:sz="0" w:space="0" w:color="auto"/>
                    <w:bottom w:val="none" w:sz="0" w:space="0" w:color="auto"/>
                    <w:right w:val="none" w:sz="0" w:space="0" w:color="auto"/>
                  </w:divBdr>
                </w:div>
                <w:div w:id="1972009713">
                  <w:marLeft w:val="144"/>
                  <w:marRight w:val="0"/>
                  <w:marTop w:val="40"/>
                  <w:marBottom w:val="40"/>
                  <w:divBdr>
                    <w:top w:val="none" w:sz="0" w:space="0" w:color="auto"/>
                    <w:left w:val="none" w:sz="0" w:space="0" w:color="auto"/>
                    <w:bottom w:val="none" w:sz="0" w:space="0" w:color="auto"/>
                    <w:right w:val="none" w:sz="0" w:space="0" w:color="auto"/>
                  </w:divBdr>
                </w:div>
                <w:div w:id="1980726721">
                  <w:marLeft w:val="0"/>
                  <w:marRight w:val="0"/>
                  <w:marTop w:val="0"/>
                  <w:marBottom w:val="140"/>
                  <w:divBdr>
                    <w:top w:val="none" w:sz="0" w:space="0" w:color="auto"/>
                    <w:left w:val="none" w:sz="0" w:space="0" w:color="auto"/>
                    <w:bottom w:val="none" w:sz="0" w:space="0" w:color="auto"/>
                    <w:right w:val="none" w:sz="0" w:space="0" w:color="auto"/>
                  </w:divBdr>
                </w:div>
                <w:div w:id="1985157011">
                  <w:marLeft w:val="144"/>
                  <w:marRight w:val="0"/>
                  <w:marTop w:val="40"/>
                  <w:marBottom w:val="40"/>
                  <w:divBdr>
                    <w:top w:val="none" w:sz="0" w:space="0" w:color="auto"/>
                    <w:left w:val="none" w:sz="0" w:space="0" w:color="auto"/>
                    <w:bottom w:val="none" w:sz="0" w:space="0" w:color="auto"/>
                    <w:right w:val="none" w:sz="0" w:space="0" w:color="auto"/>
                  </w:divBdr>
                </w:div>
                <w:div w:id="1989744688">
                  <w:marLeft w:val="144"/>
                  <w:marRight w:val="0"/>
                  <w:marTop w:val="40"/>
                  <w:marBottom w:val="40"/>
                  <w:divBdr>
                    <w:top w:val="none" w:sz="0" w:space="0" w:color="auto"/>
                    <w:left w:val="none" w:sz="0" w:space="0" w:color="auto"/>
                    <w:bottom w:val="none" w:sz="0" w:space="0" w:color="auto"/>
                    <w:right w:val="none" w:sz="0" w:space="0" w:color="auto"/>
                  </w:divBdr>
                </w:div>
                <w:div w:id="2003926315">
                  <w:marLeft w:val="144"/>
                  <w:marRight w:val="0"/>
                  <w:marTop w:val="40"/>
                  <w:marBottom w:val="40"/>
                  <w:divBdr>
                    <w:top w:val="none" w:sz="0" w:space="0" w:color="auto"/>
                    <w:left w:val="none" w:sz="0" w:space="0" w:color="auto"/>
                    <w:bottom w:val="none" w:sz="0" w:space="0" w:color="auto"/>
                    <w:right w:val="none" w:sz="0" w:space="0" w:color="auto"/>
                  </w:divBdr>
                </w:div>
                <w:div w:id="2015261786">
                  <w:marLeft w:val="144"/>
                  <w:marRight w:val="0"/>
                  <w:marTop w:val="40"/>
                  <w:marBottom w:val="40"/>
                  <w:divBdr>
                    <w:top w:val="none" w:sz="0" w:space="0" w:color="auto"/>
                    <w:left w:val="none" w:sz="0" w:space="0" w:color="auto"/>
                    <w:bottom w:val="none" w:sz="0" w:space="0" w:color="auto"/>
                    <w:right w:val="none" w:sz="0" w:space="0" w:color="auto"/>
                  </w:divBdr>
                </w:div>
                <w:div w:id="2022968645">
                  <w:marLeft w:val="144"/>
                  <w:marRight w:val="0"/>
                  <w:marTop w:val="40"/>
                  <w:marBottom w:val="40"/>
                  <w:divBdr>
                    <w:top w:val="none" w:sz="0" w:space="0" w:color="auto"/>
                    <w:left w:val="none" w:sz="0" w:space="0" w:color="auto"/>
                    <w:bottom w:val="none" w:sz="0" w:space="0" w:color="auto"/>
                    <w:right w:val="none" w:sz="0" w:space="0" w:color="auto"/>
                  </w:divBdr>
                </w:div>
                <w:div w:id="2034962555">
                  <w:marLeft w:val="144"/>
                  <w:marRight w:val="0"/>
                  <w:marTop w:val="40"/>
                  <w:marBottom w:val="40"/>
                  <w:divBdr>
                    <w:top w:val="none" w:sz="0" w:space="0" w:color="auto"/>
                    <w:left w:val="none" w:sz="0" w:space="0" w:color="auto"/>
                    <w:bottom w:val="none" w:sz="0" w:space="0" w:color="auto"/>
                    <w:right w:val="none" w:sz="0" w:space="0" w:color="auto"/>
                  </w:divBdr>
                </w:div>
                <w:div w:id="2060351164">
                  <w:marLeft w:val="0"/>
                  <w:marRight w:val="0"/>
                  <w:marTop w:val="40"/>
                  <w:marBottom w:val="40"/>
                  <w:divBdr>
                    <w:top w:val="none" w:sz="0" w:space="0" w:color="auto"/>
                    <w:left w:val="none" w:sz="0" w:space="0" w:color="auto"/>
                    <w:bottom w:val="none" w:sz="0" w:space="0" w:color="auto"/>
                    <w:right w:val="none" w:sz="0" w:space="0" w:color="auto"/>
                  </w:divBdr>
                </w:div>
                <w:div w:id="2060519736">
                  <w:marLeft w:val="144"/>
                  <w:marRight w:val="0"/>
                  <w:marTop w:val="40"/>
                  <w:marBottom w:val="40"/>
                  <w:divBdr>
                    <w:top w:val="none" w:sz="0" w:space="0" w:color="auto"/>
                    <w:left w:val="none" w:sz="0" w:space="0" w:color="auto"/>
                    <w:bottom w:val="none" w:sz="0" w:space="0" w:color="auto"/>
                    <w:right w:val="none" w:sz="0" w:space="0" w:color="auto"/>
                  </w:divBdr>
                </w:div>
                <w:div w:id="2066830140">
                  <w:marLeft w:val="0"/>
                  <w:marRight w:val="0"/>
                  <w:marTop w:val="40"/>
                  <w:marBottom w:val="40"/>
                  <w:divBdr>
                    <w:top w:val="none" w:sz="0" w:space="0" w:color="auto"/>
                    <w:left w:val="none" w:sz="0" w:space="0" w:color="auto"/>
                    <w:bottom w:val="none" w:sz="0" w:space="0" w:color="auto"/>
                    <w:right w:val="none" w:sz="0" w:space="0" w:color="auto"/>
                  </w:divBdr>
                </w:div>
                <w:div w:id="2071727563">
                  <w:marLeft w:val="144"/>
                  <w:marRight w:val="0"/>
                  <w:marTop w:val="40"/>
                  <w:marBottom w:val="40"/>
                  <w:divBdr>
                    <w:top w:val="none" w:sz="0" w:space="0" w:color="auto"/>
                    <w:left w:val="none" w:sz="0" w:space="0" w:color="auto"/>
                    <w:bottom w:val="none" w:sz="0" w:space="0" w:color="auto"/>
                    <w:right w:val="none" w:sz="0" w:space="0" w:color="auto"/>
                  </w:divBdr>
                </w:div>
                <w:div w:id="2075812885">
                  <w:marLeft w:val="144"/>
                  <w:marRight w:val="0"/>
                  <w:marTop w:val="40"/>
                  <w:marBottom w:val="40"/>
                  <w:divBdr>
                    <w:top w:val="none" w:sz="0" w:space="0" w:color="auto"/>
                    <w:left w:val="none" w:sz="0" w:space="0" w:color="auto"/>
                    <w:bottom w:val="none" w:sz="0" w:space="0" w:color="auto"/>
                    <w:right w:val="none" w:sz="0" w:space="0" w:color="auto"/>
                  </w:divBdr>
                </w:div>
                <w:div w:id="2083990364">
                  <w:marLeft w:val="144"/>
                  <w:marRight w:val="0"/>
                  <w:marTop w:val="40"/>
                  <w:marBottom w:val="40"/>
                  <w:divBdr>
                    <w:top w:val="none" w:sz="0" w:space="0" w:color="auto"/>
                    <w:left w:val="none" w:sz="0" w:space="0" w:color="auto"/>
                    <w:bottom w:val="none" w:sz="0" w:space="0" w:color="auto"/>
                    <w:right w:val="none" w:sz="0" w:space="0" w:color="auto"/>
                  </w:divBdr>
                </w:div>
                <w:div w:id="2085565987">
                  <w:marLeft w:val="144"/>
                  <w:marRight w:val="0"/>
                  <w:marTop w:val="40"/>
                  <w:marBottom w:val="40"/>
                  <w:divBdr>
                    <w:top w:val="none" w:sz="0" w:space="0" w:color="auto"/>
                    <w:left w:val="none" w:sz="0" w:space="0" w:color="auto"/>
                    <w:bottom w:val="none" w:sz="0" w:space="0" w:color="auto"/>
                    <w:right w:val="none" w:sz="0" w:space="0" w:color="auto"/>
                  </w:divBdr>
                </w:div>
                <w:div w:id="2130734672">
                  <w:marLeft w:val="144"/>
                  <w:marRight w:val="0"/>
                  <w:marTop w:val="40"/>
                  <w:marBottom w:val="40"/>
                  <w:divBdr>
                    <w:top w:val="none" w:sz="0" w:space="0" w:color="auto"/>
                    <w:left w:val="none" w:sz="0" w:space="0" w:color="auto"/>
                    <w:bottom w:val="none" w:sz="0" w:space="0" w:color="auto"/>
                    <w:right w:val="none" w:sz="0" w:space="0" w:color="auto"/>
                  </w:divBdr>
                </w:div>
                <w:div w:id="2135825542">
                  <w:marLeft w:val="144"/>
                  <w:marRight w:val="0"/>
                  <w:marTop w:val="40"/>
                  <w:marBottom w:val="40"/>
                  <w:divBdr>
                    <w:top w:val="none" w:sz="0" w:space="0" w:color="auto"/>
                    <w:left w:val="none" w:sz="0" w:space="0" w:color="auto"/>
                    <w:bottom w:val="none" w:sz="0" w:space="0" w:color="auto"/>
                    <w:right w:val="none" w:sz="0" w:space="0" w:color="auto"/>
                  </w:divBdr>
                </w:div>
                <w:div w:id="2141537424">
                  <w:marLeft w:val="144"/>
                  <w:marRight w:val="0"/>
                  <w:marTop w:val="40"/>
                  <w:marBottom w:val="40"/>
                  <w:divBdr>
                    <w:top w:val="none" w:sz="0" w:space="0" w:color="auto"/>
                    <w:left w:val="none" w:sz="0" w:space="0" w:color="auto"/>
                    <w:bottom w:val="none" w:sz="0" w:space="0" w:color="auto"/>
                    <w:right w:val="none" w:sz="0" w:space="0" w:color="auto"/>
                  </w:divBdr>
                </w:div>
                <w:div w:id="2141724031">
                  <w:marLeft w:val="144"/>
                  <w:marRight w:val="0"/>
                  <w:marTop w:val="40"/>
                  <w:marBottom w:val="40"/>
                  <w:divBdr>
                    <w:top w:val="none" w:sz="0" w:space="0" w:color="auto"/>
                    <w:left w:val="none" w:sz="0" w:space="0" w:color="auto"/>
                    <w:bottom w:val="none" w:sz="0" w:space="0" w:color="auto"/>
                    <w:right w:val="none" w:sz="0" w:space="0" w:color="auto"/>
                  </w:divBdr>
                </w:div>
              </w:divsChild>
            </w:div>
          </w:divsChild>
        </w:div>
      </w:divsChild>
    </w:div>
    <w:div w:id="395904398">
      <w:bodyDiv w:val="1"/>
      <w:marLeft w:val="0"/>
      <w:marRight w:val="0"/>
      <w:marTop w:val="0"/>
      <w:marBottom w:val="0"/>
      <w:divBdr>
        <w:top w:val="none" w:sz="0" w:space="0" w:color="auto"/>
        <w:left w:val="none" w:sz="0" w:space="0" w:color="auto"/>
        <w:bottom w:val="none" w:sz="0" w:space="0" w:color="auto"/>
        <w:right w:val="none" w:sz="0" w:space="0" w:color="auto"/>
      </w:divBdr>
    </w:div>
    <w:div w:id="417798249">
      <w:bodyDiv w:val="1"/>
      <w:marLeft w:val="0"/>
      <w:marRight w:val="0"/>
      <w:marTop w:val="0"/>
      <w:marBottom w:val="0"/>
      <w:divBdr>
        <w:top w:val="none" w:sz="0" w:space="0" w:color="auto"/>
        <w:left w:val="none" w:sz="0" w:space="0" w:color="auto"/>
        <w:bottom w:val="none" w:sz="0" w:space="0" w:color="auto"/>
        <w:right w:val="none" w:sz="0" w:space="0" w:color="auto"/>
      </w:divBdr>
    </w:div>
    <w:div w:id="432290691">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1271939711">
          <w:marLeft w:val="0"/>
          <w:marRight w:val="0"/>
          <w:marTop w:val="0"/>
          <w:marBottom w:val="0"/>
          <w:divBdr>
            <w:top w:val="none" w:sz="0" w:space="0" w:color="auto"/>
            <w:left w:val="none" w:sz="0" w:space="0" w:color="auto"/>
            <w:bottom w:val="none" w:sz="0" w:space="0" w:color="auto"/>
            <w:right w:val="none" w:sz="0" w:space="0" w:color="auto"/>
          </w:divBdr>
          <w:divsChild>
            <w:div w:id="1666588659">
              <w:marLeft w:val="0"/>
              <w:marRight w:val="0"/>
              <w:marTop w:val="0"/>
              <w:marBottom w:val="0"/>
              <w:divBdr>
                <w:top w:val="none" w:sz="0" w:space="0" w:color="auto"/>
                <w:left w:val="none" w:sz="0" w:space="0" w:color="auto"/>
                <w:bottom w:val="none" w:sz="0" w:space="0" w:color="auto"/>
                <w:right w:val="none" w:sz="0" w:space="0" w:color="auto"/>
              </w:divBdr>
              <w:divsChild>
                <w:div w:id="1442147758">
                  <w:marLeft w:val="0"/>
                  <w:marRight w:val="0"/>
                  <w:marTop w:val="0"/>
                  <w:marBottom w:val="0"/>
                  <w:divBdr>
                    <w:top w:val="none" w:sz="0" w:space="0" w:color="auto"/>
                    <w:left w:val="none" w:sz="0" w:space="0" w:color="auto"/>
                    <w:bottom w:val="none" w:sz="0" w:space="0" w:color="auto"/>
                    <w:right w:val="none" w:sz="0" w:space="0" w:color="auto"/>
                  </w:divBdr>
                  <w:divsChild>
                    <w:div w:id="750010395">
                      <w:marLeft w:val="0"/>
                      <w:marRight w:val="0"/>
                      <w:marTop w:val="0"/>
                      <w:marBottom w:val="0"/>
                      <w:divBdr>
                        <w:top w:val="none" w:sz="0" w:space="0" w:color="auto"/>
                        <w:left w:val="none" w:sz="0" w:space="0" w:color="auto"/>
                        <w:bottom w:val="none" w:sz="0" w:space="0" w:color="auto"/>
                        <w:right w:val="none" w:sz="0" w:space="0" w:color="auto"/>
                      </w:divBdr>
                      <w:divsChild>
                        <w:div w:id="475993521">
                          <w:marLeft w:val="0"/>
                          <w:marRight w:val="0"/>
                          <w:marTop w:val="0"/>
                          <w:marBottom w:val="0"/>
                          <w:divBdr>
                            <w:top w:val="none" w:sz="0" w:space="0" w:color="auto"/>
                            <w:left w:val="none" w:sz="0" w:space="0" w:color="auto"/>
                            <w:bottom w:val="none" w:sz="0" w:space="0" w:color="auto"/>
                            <w:right w:val="none" w:sz="0" w:space="0" w:color="auto"/>
                          </w:divBdr>
                          <w:divsChild>
                            <w:div w:id="17751281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sChild>
            </w:div>
          </w:divsChild>
        </w:div>
      </w:divsChild>
    </w:div>
    <w:div w:id="457382307">
      <w:bodyDiv w:val="1"/>
      <w:marLeft w:val="0"/>
      <w:marRight w:val="0"/>
      <w:marTop w:val="0"/>
      <w:marBottom w:val="0"/>
      <w:divBdr>
        <w:top w:val="none" w:sz="0" w:space="0" w:color="auto"/>
        <w:left w:val="none" w:sz="0" w:space="0" w:color="auto"/>
        <w:bottom w:val="none" w:sz="0" w:space="0" w:color="auto"/>
        <w:right w:val="none" w:sz="0" w:space="0" w:color="auto"/>
      </w:divBdr>
    </w:div>
    <w:div w:id="462500991">
      <w:bodyDiv w:val="1"/>
      <w:marLeft w:val="0"/>
      <w:marRight w:val="0"/>
      <w:marTop w:val="0"/>
      <w:marBottom w:val="0"/>
      <w:divBdr>
        <w:top w:val="none" w:sz="0" w:space="0" w:color="auto"/>
        <w:left w:val="none" w:sz="0" w:space="0" w:color="auto"/>
        <w:bottom w:val="none" w:sz="0" w:space="0" w:color="auto"/>
        <w:right w:val="none" w:sz="0" w:space="0" w:color="auto"/>
      </w:divBdr>
    </w:div>
    <w:div w:id="465201447">
      <w:bodyDiv w:val="1"/>
      <w:marLeft w:val="45"/>
      <w:marRight w:val="75"/>
      <w:marTop w:val="0"/>
      <w:marBottom w:val="0"/>
      <w:divBdr>
        <w:top w:val="none" w:sz="0" w:space="0" w:color="auto"/>
        <w:left w:val="none" w:sz="0" w:space="0" w:color="auto"/>
        <w:bottom w:val="none" w:sz="0" w:space="0" w:color="auto"/>
        <w:right w:val="none" w:sz="0" w:space="0" w:color="auto"/>
      </w:divBdr>
      <w:divsChild>
        <w:div w:id="1891259145">
          <w:marLeft w:val="150"/>
          <w:marRight w:val="150"/>
          <w:marTop w:val="75"/>
          <w:marBottom w:val="0"/>
          <w:divBdr>
            <w:top w:val="none" w:sz="0" w:space="0" w:color="auto"/>
            <w:left w:val="none" w:sz="0" w:space="0" w:color="auto"/>
            <w:bottom w:val="none" w:sz="0" w:space="0" w:color="auto"/>
            <w:right w:val="none" w:sz="0" w:space="0" w:color="auto"/>
          </w:divBdr>
          <w:divsChild>
            <w:div w:id="166529524">
              <w:marLeft w:val="90"/>
              <w:marRight w:val="0"/>
              <w:marTop w:val="0"/>
              <w:marBottom w:val="225"/>
              <w:divBdr>
                <w:top w:val="none" w:sz="0" w:space="0" w:color="auto"/>
                <w:left w:val="none" w:sz="0" w:space="0" w:color="auto"/>
                <w:bottom w:val="none" w:sz="0" w:space="0" w:color="auto"/>
                <w:right w:val="none" w:sz="0" w:space="0" w:color="auto"/>
              </w:divBdr>
              <w:divsChild>
                <w:div w:id="19596856">
                  <w:marLeft w:val="0"/>
                  <w:marRight w:val="0"/>
                  <w:marTop w:val="0"/>
                  <w:marBottom w:val="140"/>
                  <w:divBdr>
                    <w:top w:val="none" w:sz="0" w:space="0" w:color="auto"/>
                    <w:left w:val="none" w:sz="0" w:space="0" w:color="auto"/>
                    <w:bottom w:val="none" w:sz="0" w:space="0" w:color="auto"/>
                    <w:right w:val="none" w:sz="0" w:space="0" w:color="auto"/>
                  </w:divBdr>
                </w:div>
                <w:div w:id="149180827">
                  <w:marLeft w:val="0"/>
                  <w:marRight w:val="0"/>
                  <w:marTop w:val="0"/>
                  <w:marBottom w:val="140"/>
                  <w:divBdr>
                    <w:top w:val="none" w:sz="0" w:space="0" w:color="auto"/>
                    <w:left w:val="none" w:sz="0" w:space="0" w:color="auto"/>
                    <w:bottom w:val="none" w:sz="0" w:space="0" w:color="auto"/>
                    <w:right w:val="none" w:sz="0" w:space="0" w:color="auto"/>
                  </w:divBdr>
                </w:div>
                <w:div w:id="569923954">
                  <w:marLeft w:val="0"/>
                  <w:marRight w:val="0"/>
                  <w:marTop w:val="0"/>
                  <w:marBottom w:val="140"/>
                  <w:divBdr>
                    <w:top w:val="none" w:sz="0" w:space="0" w:color="auto"/>
                    <w:left w:val="none" w:sz="0" w:space="0" w:color="auto"/>
                    <w:bottom w:val="none" w:sz="0" w:space="0" w:color="auto"/>
                    <w:right w:val="none" w:sz="0" w:space="0" w:color="auto"/>
                  </w:divBdr>
                </w:div>
                <w:div w:id="1339578881">
                  <w:marLeft w:val="0"/>
                  <w:marRight w:val="0"/>
                  <w:marTop w:val="0"/>
                  <w:marBottom w:val="140"/>
                  <w:divBdr>
                    <w:top w:val="none" w:sz="0" w:space="0" w:color="auto"/>
                    <w:left w:val="none" w:sz="0" w:space="0" w:color="auto"/>
                    <w:bottom w:val="none" w:sz="0" w:space="0" w:color="auto"/>
                    <w:right w:val="none" w:sz="0" w:space="0" w:color="auto"/>
                  </w:divBdr>
                </w:div>
                <w:div w:id="1628470678">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470753883">
      <w:bodyDiv w:val="1"/>
      <w:marLeft w:val="0"/>
      <w:marRight w:val="0"/>
      <w:marTop w:val="0"/>
      <w:marBottom w:val="0"/>
      <w:divBdr>
        <w:top w:val="none" w:sz="0" w:space="0" w:color="auto"/>
        <w:left w:val="none" w:sz="0" w:space="0" w:color="auto"/>
        <w:bottom w:val="none" w:sz="0" w:space="0" w:color="auto"/>
        <w:right w:val="none" w:sz="0" w:space="0" w:color="auto"/>
      </w:divBdr>
      <w:divsChild>
        <w:div w:id="77752124">
          <w:marLeft w:val="0"/>
          <w:marRight w:val="0"/>
          <w:marTop w:val="0"/>
          <w:marBottom w:val="0"/>
          <w:divBdr>
            <w:top w:val="none" w:sz="0" w:space="0" w:color="auto"/>
            <w:left w:val="none" w:sz="0" w:space="0" w:color="auto"/>
            <w:bottom w:val="none" w:sz="0" w:space="0" w:color="auto"/>
            <w:right w:val="none" w:sz="0" w:space="0" w:color="auto"/>
          </w:divBdr>
        </w:div>
        <w:div w:id="2054232563">
          <w:marLeft w:val="0"/>
          <w:marRight w:val="0"/>
          <w:marTop w:val="0"/>
          <w:marBottom w:val="0"/>
          <w:divBdr>
            <w:top w:val="none" w:sz="0" w:space="0" w:color="auto"/>
            <w:left w:val="none" w:sz="0" w:space="0" w:color="auto"/>
            <w:bottom w:val="none" w:sz="0" w:space="0" w:color="auto"/>
            <w:right w:val="none" w:sz="0" w:space="0" w:color="auto"/>
          </w:divBdr>
        </w:div>
        <w:div w:id="2119061393">
          <w:marLeft w:val="0"/>
          <w:marRight w:val="0"/>
          <w:marTop w:val="0"/>
          <w:marBottom w:val="0"/>
          <w:divBdr>
            <w:top w:val="none" w:sz="0" w:space="0" w:color="auto"/>
            <w:left w:val="none" w:sz="0" w:space="0" w:color="auto"/>
            <w:bottom w:val="none" w:sz="0" w:space="0" w:color="auto"/>
            <w:right w:val="none" w:sz="0" w:space="0" w:color="auto"/>
          </w:divBdr>
        </w:div>
      </w:divsChild>
    </w:div>
    <w:div w:id="486702442">
      <w:bodyDiv w:val="1"/>
      <w:marLeft w:val="0"/>
      <w:marRight w:val="0"/>
      <w:marTop w:val="0"/>
      <w:marBottom w:val="0"/>
      <w:divBdr>
        <w:top w:val="none" w:sz="0" w:space="0" w:color="auto"/>
        <w:left w:val="none" w:sz="0" w:space="0" w:color="auto"/>
        <w:bottom w:val="none" w:sz="0" w:space="0" w:color="auto"/>
        <w:right w:val="none" w:sz="0" w:space="0" w:color="auto"/>
      </w:divBdr>
    </w:div>
    <w:div w:id="489635388">
      <w:bodyDiv w:val="1"/>
      <w:marLeft w:val="0"/>
      <w:marRight w:val="0"/>
      <w:marTop w:val="0"/>
      <w:marBottom w:val="0"/>
      <w:divBdr>
        <w:top w:val="none" w:sz="0" w:space="0" w:color="auto"/>
        <w:left w:val="none" w:sz="0" w:space="0" w:color="auto"/>
        <w:bottom w:val="none" w:sz="0" w:space="0" w:color="auto"/>
        <w:right w:val="none" w:sz="0" w:space="0" w:color="auto"/>
      </w:divBdr>
    </w:div>
    <w:div w:id="496313689">
      <w:bodyDiv w:val="1"/>
      <w:marLeft w:val="0"/>
      <w:marRight w:val="0"/>
      <w:marTop w:val="0"/>
      <w:marBottom w:val="0"/>
      <w:divBdr>
        <w:top w:val="none" w:sz="0" w:space="0" w:color="auto"/>
        <w:left w:val="none" w:sz="0" w:space="0" w:color="auto"/>
        <w:bottom w:val="none" w:sz="0" w:space="0" w:color="auto"/>
        <w:right w:val="none" w:sz="0" w:space="0" w:color="auto"/>
      </w:divBdr>
    </w:div>
    <w:div w:id="513960928">
      <w:bodyDiv w:val="1"/>
      <w:marLeft w:val="0"/>
      <w:marRight w:val="0"/>
      <w:marTop w:val="0"/>
      <w:marBottom w:val="0"/>
      <w:divBdr>
        <w:top w:val="none" w:sz="0" w:space="0" w:color="auto"/>
        <w:left w:val="none" w:sz="0" w:space="0" w:color="auto"/>
        <w:bottom w:val="none" w:sz="0" w:space="0" w:color="auto"/>
        <w:right w:val="none" w:sz="0" w:space="0" w:color="auto"/>
      </w:divBdr>
    </w:div>
    <w:div w:id="531575682">
      <w:bodyDiv w:val="1"/>
      <w:marLeft w:val="0"/>
      <w:marRight w:val="0"/>
      <w:marTop w:val="0"/>
      <w:marBottom w:val="0"/>
      <w:divBdr>
        <w:top w:val="none" w:sz="0" w:space="0" w:color="auto"/>
        <w:left w:val="none" w:sz="0" w:space="0" w:color="auto"/>
        <w:bottom w:val="none" w:sz="0" w:space="0" w:color="auto"/>
        <w:right w:val="none" w:sz="0" w:space="0" w:color="auto"/>
      </w:divBdr>
    </w:div>
    <w:div w:id="554659745">
      <w:bodyDiv w:val="1"/>
      <w:marLeft w:val="0"/>
      <w:marRight w:val="0"/>
      <w:marTop w:val="0"/>
      <w:marBottom w:val="0"/>
      <w:divBdr>
        <w:top w:val="none" w:sz="0" w:space="0" w:color="auto"/>
        <w:left w:val="none" w:sz="0" w:space="0" w:color="auto"/>
        <w:bottom w:val="none" w:sz="0" w:space="0" w:color="auto"/>
        <w:right w:val="none" w:sz="0" w:space="0" w:color="auto"/>
      </w:divBdr>
    </w:div>
    <w:div w:id="562759333">
      <w:bodyDiv w:val="1"/>
      <w:marLeft w:val="0"/>
      <w:marRight w:val="0"/>
      <w:marTop w:val="0"/>
      <w:marBottom w:val="0"/>
      <w:divBdr>
        <w:top w:val="none" w:sz="0" w:space="0" w:color="auto"/>
        <w:left w:val="none" w:sz="0" w:space="0" w:color="auto"/>
        <w:bottom w:val="none" w:sz="0" w:space="0" w:color="auto"/>
        <w:right w:val="none" w:sz="0" w:space="0" w:color="auto"/>
      </w:divBdr>
    </w:div>
    <w:div w:id="571618799">
      <w:bodyDiv w:val="1"/>
      <w:marLeft w:val="0"/>
      <w:marRight w:val="0"/>
      <w:marTop w:val="0"/>
      <w:marBottom w:val="0"/>
      <w:divBdr>
        <w:top w:val="none" w:sz="0" w:space="0" w:color="auto"/>
        <w:left w:val="none" w:sz="0" w:space="0" w:color="auto"/>
        <w:bottom w:val="none" w:sz="0" w:space="0" w:color="auto"/>
        <w:right w:val="none" w:sz="0" w:space="0" w:color="auto"/>
      </w:divBdr>
    </w:div>
    <w:div w:id="594677536">
      <w:bodyDiv w:val="1"/>
      <w:marLeft w:val="0"/>
      <w:marRight w:val="0"/>
      <w:marTop w:val="0"/>
      <w:marBottom w:val="0"/>
      <w:divBdr>
        <w:top w:val="none" w:sz="0" w:space="0" w:color="auto"/>
        <w:left w:val="none" w:sz="0" w:space="0" w:color="auto"/>
        <w:bottom w:val="none" w:sz="0" w:space="0" w:color="auto"/>
        <w:right w:val="none" w:sz="0" w:space="0" w:color="auto"/>
      </w:divBdr>
    </w:div>
    <w:div w:id="650642513">
      <w:bodyDiv w:val="1"/>
      <w:marLeft w:val="0"/>
      <w:marRight w:val="0"/>
      <w:marTop w:val="0"/>
      <w:marBottom w:val="0"/>
      <w:divBdr>
        <w:top w:val="none" w:sz="0" w:space="0" w:color="auto"/>
        <w:left w:val="none" w:sz="0" w:space="0" w:color="auto"/>
        <w:bottom w:val="none" w:sz="0" w:space="0" w:color="auto"/>
        <w:right w:val="none" w:sz="0" w:space="0" w:color="auto"/>
      </w:divBdr>
    </w:div>
    <w:div w:id="673580434">
      <w:bodyDiv w:val="1"/>
      <w:marLeft w:val="0"/>
      <w:marRight w:val="0"/>
      <w:marTop w:val="0"/>
      <w:marBottom w:val="0"/>
      <w:divBdr>
        <w:top w:val="none" w:sz="0" w:space="0" w:color="auto"/>
        <w:left w:val="none" w:sz="0" w:space="0" w:color="auto"/>
        <w:bottom w:val="none" w:sz="0" w:space="0" w:color="auto"/>
        <w:right w:val="none" w:sz="0" w:space="0" w:color="auto"/>
      </w:divBdr>
    </w:div>
    <w:div w:id="715357036">
      <w:bodyDiv w:val="1"/>
      <w:marLeft w:val="0"/>
      <w:marRight w:val="0"/>
      <w:marTop w:val="0"/>
      <w:marBottom w:val="0"/>
      <w:divBdr>
        <w:top w:val="none" w:sz="0" w:space="0" w:color="auto"/>
        <w:left w:val="none" w:sz="0" w:space="0" w:color="auto"/>
        <w:bottom w:val="none" w:sz="0" w:space="0" w:color="auto"/>
        <w:right w:val="none" w:sz="0" w:space="0" w:color="auto"/>
      </w:divBdr>
      <w:divsChild>
        <w:div w:id="1047797563">
          <w:marLeft w:val="0"/>
          <w:marRight w:val="0"/>
          <w:marTop w:val="0"/>
          <w:marBottom w:val="0"/>
          <w:divBdr>
            <w:top w:val="none" w:sz="0" w:space="0" w:color="auto"/>
            <w:left w:val="none" w:sz="0" w:space="0" w:color="auto"/>
            <w:bottom w:val="none" w:sz="0" w:space="0" w:color="auto"/>
            <w:right w:val="none" w:sz="0" w:space="0" w:color="auto"/>
          </w:divBdr>
          <w:divsChild>
            <w:div w:id="320432410">
              <w:marLeft w:val="0"/>
              <w:marRight w:val="0"/>
              <w:marTop w:val="0"/>
              <w:marBottom w:val="0"/>
              <w:divBdr>
                <w:top w:val="none" w:sz="0" w:space="0" w:color="auto"/>
                <w:left w:val="none" w:sz="0" w:space="0" w:color="auto"/>
                <w:bottom w:val="none" w:sz="0" w:space="0" w:color="auto"/>
                <w:right w:val="none" w:sz="0" w:space="0" w:color="auto"/>
              </w:divBdr>
            </w:div>
            <w:div w:id="374544006">
              <w:marLeft w:val="0"/>
              <w:marRight w:val="0"/>
              <w:marTop w:val="0"/>
              <w:marBottom w:val="0"/>
              <w:divBdr>
                <w:top w:val="none" w:sz="0" w:space="0" w:color="auto"/>
                <w:left w:val="none" w:sz="0" w:space="0" w:color="auto"/>
                <w:bottom w:val="none" w:sz="0" w:space="0" w:color="auto"/>
                <w:right w:val="none" w:sz="0" w:space="0" w:color="auto"/>
              </w:divBdr>
            </w:div>
            <w:div w:id="888343568">
              <w:marLeft w:val="0"/>
              <w:marRight w:val="0"/>
              <w:marTop w:val="0"/>
              <w:marBottom w:val="0"/>
              <w:divBdr>
                <w:top w:val="none" w:sz="0" w:space="0" w:color="auto"/>
                <w:left w:val="none" w:sz="0" w:space="0" w:color="auto"/>
                <w:bottom w:val="none" w:sz="0" w:space="0" w:color="auto"/>
                <w:right w:val="none" w:sz="0" w:space="0" w:color="auto"/>
              </w:divBdr>
            </w:div>
            <w:div w:id="1012949007">
              <w:marLeft w:val="0"/>
              <w:marRight w:val="0"/>
              <w:marTop w:val="0"/>
              <w:marBottom w:val="0"/>
              <w:divBdr>
                <w:top w:val="none" w:sz="0" w:space="0" w:color="auto"/>
                <w:left w:val="none" w:sz="0" w:space="0" w:color="auto"/>
                <w:bottom w:val="none" w:sz="0" w:space="0" w:color="auto"/>
                <w:right w:val="none" w:sz="0" w:space="0" w:color="auto"/>
              </w:divBdr>
            </w:div>
            <w:div w:id="1204096562">
              <w:marLeft w:val="0"/>
              <w:marRight w:val="0"/>
              <w:marTop w:val="0"/>
              <w:marBottom w:val="0"/>
              <w:divBdr>
                <w:top w:val="none" w:sz="0" w:space="0" w:color="auto"/>
                <w:left w:val="none" w:sz="0" w:space="0" w:color="auto"/>
                <w:bottom w:val="none" w:sz="0" w:space="0" w:color="auto"/>
                <w:right w:val="none" w:sz="0" w:space="0" w:color="auto"/>
              </w:divBdr>
            </w:div>
            <w:div w:id="1331979271">
              <w:marLeft w:val="0"/>
              <w:marRight w:val="0"/>
              <w:marTop w:val="0"/>
              <w:marBottom w:val="0"/>
              <w:divBdr>
                <w:top w:val="none" w:sz="0" w:space="0" w:color="auto"/>
                <w:left w:val="none" w:sz="0" w:space="0" w:color="auto"/>
                <w:bottom w:val="none" w:sz="0" w:space="0" w:color="auto"/>
                <w:right w:val="none" w:sz="0" w:space="0" w:color="auto"/>
              </w:divBdr>
            </w:div>
            <w:div w:id="1707559175">
              <w:marLeft w:val="0"/>
              <w:marRight w:val="0"/>
              <w:marTop w:val="0"/>
              <w:marBottom w:val="0"/>
              <w:divBdr>
                <w:top w:val="none" w:sz="0" w:space="0" w:color="auto"/>
                <w:left w:val="none" w:sz="0" w:space="0" w:color="auto"/>
                <w:bottom w:val="none" w:sz="0" w:space="0" w:color="auto"/>
                <w:right w:val="none" w:sz="0" w:space="0" w:color="auto"/>
              </w:divBdr>
            </w:div>
            <w:div w:id="21003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3510">
      <w:bodyDiv w:val="1"/>
      <w:marLeft w:val="0"/>
      <w:marRight w:val="0"/>
      <w:marTop w:val="0"/>
      <w:marBottom w:val="0"/>
      <w:divBdr>
        <w:top w:val="none" w:sz="0" w:space="0" w:color="auto"/>
        <w:left w:val="none" w:sz="0" w:space="0" w:color="auto"/>
        <w:bottom w:val="none" w:sz="0" w:space="0" w:color="auto"/>
        <w:right w:val="none" w:sz="0" w:space="0" w:color="auto"/>
      </w:divBdr>
    </w:div>
    <w:div w:id="748694624">
      <w:bodyDiv w:val="1"/>
      <w:marLeft w:val="0"/>
      <w:marRight w:val="0"/>
      <w:marTop w:val="0"/>
      <w:marBottom w:val="0"/>
      <w:divBdr>
        <w:top w:val="none" w:sz="0" w:space="0" w:color="auto"/>
        <w:left w:val="none" w:sz="0" w:space="0" w:color="auto"/>
        <w:bottom w:val="none" w:sz="0" w:space="0" w:color="auto"/>
        <w:right w:val="none" w:sz="0" w:space="0" w:color="auto"/>
      </w:divBdr>
    </w:div>
    <w:div w:id="750126159">
      <w:bodyDiv w:val="1"/>
      <w:marLeft w:val="0"/>
      <w:marRight w:val="0"/>
      <w:marTop w:val="0"/>
      <w:marBottom w:val="0"/>
      <w:divBdr>
        <w:top w:val="none" w:sz="0" w:space="0" w:color="auto"/>
        <w:left w:val="none" w:sz="0" w:space="0" w:color="auto"/>
        <w:bottom w:val="none" w:sz="0" w:space="0" w:color="auto"/>
        <w:right w:val="none" w:sz="0" w:space="0" w:color="auto"/>
      </w:divBdr>
    </w:div>
    <w:div w:id="751855236">
      <w:bodyDiv w:val="1"/>
      <w:marLeft w:val="0"/>
      <w:marRight w:val="0"/>
      <w:marTop w:val="0"/>
      <w:marBottom w:val="0"/>
      <w:divBdr>
        <w:top w:val="none" w:sz="0" w:space="0" w:color="auto"/>
        <w:left w:val="none" w:sz="0" w:space="0" w:color="auto"/>
        <w:bottom w:val="none" w:sz="0" w:space="0" w:color="auto"/>
        <w:right w:val="none" w:sz="0" w:space="0" w:color="auto"/>
      </w:divBdr>
    </w:div>
    <w:div w:id="764112306">
      <w:bodyDiv w:val="1"/>
      <w:marLeft w:val="0"/>
      <w:marRight w:val="0"/>
      <w:marTop w:val="0"/>
      <w:marBottom w:val="0"/>
      <w:divBdr>
        <w:top w:val="none" w:sz="0" w:space="0" w:color="auto"/>
        <w:left w:val="none" w:sz="0" w:space="0" w:color="auto"/>
        <w:bottom w:val="none" w:sz="0" w:space="0" w:color="auto"/>
        <w:right w:val="none" w:sz="0" w:space="0" w:color="auto"/>
      </w:divBdr>
    </w:div>
    <w:div w:id="784468324">
      <w:bodyDiv w:val="1"/>
      <w:marLeft w:val="0"/>
      <w:marRight w:val="0"/>
      <w:marTop w:val="0"/>
      <w:marBottom w:val="0"/>
      <w:divBdr>
        <w:top w:val="none" w:sz="0" w:space="0" w:color="auto"/>
        <w:left w:val="none" w:sz="0" w:space="0" w:color="auto"/>
        <w:bottom w:val="none" w:sz="0" w:space="0" w:color="auto"/>
        <w:right w:val="none" w:sz="0" w:space="0" w:color="auto"/>
      </w:divBdr>
      <w:divsChild>
        <w:div w:id="1392728101">
          <w:marLeft w:val="0"/>
          <w:marRight w:val="0"/>
          <w:marTop w:val="0"/>
          <w:marBottom w:val="0"/>
          <w:divBdr>
            <w:top w:val="none" w:sz="0" w:space="0" w:color="auto"/>
            <w:left w:val="none" w:sz="0" w:space="0" w:color="auto"/>
            <w:bottom w:val="none" w:sz="0" w:space="0" w:color="auto"/>
            <w:right w:val="none" w:sz="0" w:space="0" w:color="auto"/>
          </w:divBdr>
          <w:divsChild>
            <w:div w:id="62215870">
              <w:marLeft w:val="0"/>
              <w:marRight w:val="0"/>
              <w:marTop w:val="0"/>
              <w:marBottom w:val="0"/>
              <w:divBdr>
                <w:top w:val="none" w:sz="0" w:space="0" w:color="auto"/>
                <w:left w:val="none" w:sz="0" w:space="0" w:color="auto"/>
                <w:bottom w:val="none" w:sz="0" w:space="0" w:color="auto"/>
                <w:right w:val="none" w:sz="0" w:space="0" w:color="auto"/>
              </w:divBdr>
            </w:div>
            <w:div w:id="127553425">
              <w:marLeft w:val="0"/>
              <w:marRight w:val="0"/>
              <w:marTop w:val="0"/>
              <w:marBottom w:val="0"/>
              <w:divBdr>
                <w:top w:val="none" w:sz="0" w:space="0" w:color="auto"/>
                <w:left w:val="none" w:sz="0" w:space="0" w:color="auto"/>
                <w:bottom w:val="none" w:sz="0" w:space="0" w:color="auto"/>
                <w:right w:val="none" w:sz="0" w:space="0" w:color="auto"/>
              </w:divBdr>
            </w:div>
            <w:div w:id="600603250">
              <w:marLeft w:val="0"/>
              <w:marRight w:val="0"/>
              <w:marTop w:val="0"/>
              <w:marBottom w:val="0"/>
              <w:divBdr>
                <w:top w:val="none" w:sz="0" w:space="0" w:color="auto"/>
                <w:left w:val="none" w:sz="0" w:space="0" w:color="auto"/>
                <w:bottom w:val="none" w:sz="0" w:space="0" w:color="auto"/>
                <w:right w:val="none" w:sz="0" w:space="0" w:color="auto"/>
              </w:divBdr>
            </w:div>
            <w:div w:id="20955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1910">
      <w:bodyDiv w:val="1"/>
      <w:marLeft w:val="0"/>
      <w:marRight w:val="0"/>
      <w:marTop w:val="0"/>
      <w:marBottom w:val="0"/>
      <w:divBdr>
        <w:top w:val="none" w:sz="0" w:space="0" w:color="auto"/>
        <w:left w:val="none" w:sz="0" w:space="0" w:color="auto"/>
        <w:bottom w:val="none" w:sz="0" w:space="0" w:color="auto"/>
        <w:right w:val="none" w:sz="0" w:space="0" w:color="auto"/>
      </w:divBdr>
      <w:divsChild>
        <w:div w:id="1174614371">
          <w:marLeft w:val="0"/>
          <w:marRight w:val="0"/>
          <w:marTop w:val="0"/>
          <w:marBottom w:val="0"/>
          <w:divBdr>
            <w:top w:val="none" w:sz="0" w:space="0" w:color="auto"/>
            <w:left w:val="none" w:sz="0" w:space="0" w:color="auto"/>
            <w:bottom w:val="none" w:sz="0" w:space="0" w:color="auto"/>
            <w:right w:val="none" w:sz="0" w:space="0" w:color="auto"/>
          </w:divBdr>
          <w:divsChild>
            <w:div w:id="15371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4926">
      <w:bodyDiv w:val="1"/>
      <w:marLeft w:val="0"/>
      <w:marRight w:val="0"/>
      <w:marTop w:val="0"/>
      <w:marBottom w:val="0"/>
      <w:divBdr>
        <w:top w:val="none" w:sz="0" w:space="0" w:color="auto"/>
        <w:left w:val="none" w:sz="0" w:space="0" w:color="auto"/>
        <w:bottom w:val="none" w:sz="0" w:space="0" w:color="auto"/>
        <w:right w:val="none" w:sz="0" w:space="0" w:color="auto"/>
      </w:divBdr>
    </w:div>
    <w:div w:id="821190475">
      <w:bodyDiv w:val="1"/>
      <w:marLeft w:val="0"/>
      <w:marRight w:val="0"/>
      <w:marTop w:val="0"/>
      <w:marBottom w:val="0"/>
      <w:divBdr>
        <w:top w:val="none" w:sz="0" w:space="0" w:color="auto"/>
        <w:left w:val="none" w:sz="0" w:space="0" w:color="auto"/>
        <w:bottom w:val="none" w:sz="0" w:space="0" w:color="auto"/>
        <w:right w:val="none" w:sz="0" w:space="0" w:color="auto"/>
      </w:divBdr>
      <w:divsChild>
        <w:div w:id="1702128944">
          <w:marLeft w:val="0"/>
          <w:marRight w:val="0"/>
          <w:marTop w:val="0"/>
          <w:marBottom w:val="0"/>
          <w:divBdr>
            <w:top w:val="none" w:sz="0" w:space="0" w:color="auto"/>
            <w:left w:val="none" w:sz="0" w:space="0" w:color="auto"/>
            <w:bottom w:val="none" w:sz="0" w:space="0" w:color="auto"/>
            <w:right w:val="none" w:sz="0" w:space="0" w:color="auto"/>
          </w:divBdr>
        </w:div>
        <w:div w:id="1811050783">
          <w:marLeft w:val="0"/>
          <w:marRight w:val="0"/>
          <w:marTop w:val="0"/>
          <w:marBottom w:val="0"/>
          <w:divBdr>
            <w:top w:val="none" w:sz="0" w:space="0" w:color="auto"/>
            <w:left w:val="none" w:sz="0" w:space="0" w:color="auto"/>
            <w:bottom w:val="none" w:sz="0" w:space="0" w:color="auto"/>
            <w:right w:val="none" w:sz="0" w:space="0" w:color="auto"/>
          </w:divBdr>
        </w:div>
        <w:div w:id="1945769383">
          <w:marLeft w:val="0"/>
          <w:marRight w:val="0"/>
          <w:marTop w:val="0"/>
          <w:marBottom w:val="0"/>
          <w:divBdr>
            <w:top w:val="none" w:sz="0" w:space="0" w:color="auto"/>
            <w:left w:val="none" w:sz="0" w:space="0" w:color="auto"/>
            <w:bottom w:val="none" w:sz="0" w:space="0" w:color="auto"/>
            <w:right w:val="none" w:sz="0" w:space="0" w:color="auto"/>
          </w:divBdr>
        </w:div>
      </w:divsChild>
    </w:div>
    <w:div w:id="829831571">
      <w:bodyDiv w:val="1"/>
      <w:marLeft w:val="0"/>
      <w:marRight w:val="0"/>
      <w:marTop w:val="0"/>
      <w:marBottom w:val="0"/>
      <w:divBdr>
        <w:top w:val="none" w:sz="0" w:space="0" w:color="auto"/>
        <w:left w:val="none" w:sz="0" w:space="0" w:color="auto"/>
        <w:bottom w:val="none" w:sz="0" w:space="0" w:color="auto"/>
        <w:right w:val="none" w:sz="0" w:space="0" w:color="auto"/>
      </w:divBdr>
    </w:div>
    <w:div w:id="860316716">
      <w:bodyDiv w:val="1"/>
      <w:marLeft w:val="0"/>
      <w:marRight w:val="0"/>
      <w:marTop w:val="0"/>
      <w:marBottom w:val="0"/>
      <w:divBdr>
        <w:top w:val="none" w:sz="0" w:space="0" w:color="auto"/>
        <w:left w:val="none" w:sz="0" w:space="0" w:color="auto"/>
        <w:bottom w:val="none" w:sz="0" w:space="0" w:color="auto"/>
        <w:right w:val="none" w:sz="0" w:space="0" w:color="auto"/>
      </w:divBdr>
    </w:div>
    <w:div w:id="877470240">
      <w:bodyDiv w:val="1"/>
      <w:marLeft w:val="0"/>
      <w:marRight w:val="0"/>
      <w:marTop w:val="0"/>
      <w:marBottom w:val="0"/>
      <w:divBdr>
        <w:top w:val="none" w:sz="0" w:space="0" w:color="auto"/>
        <w:left w:val="none" w:sz="0" w:space="0" w:color="auto"/>
        <w:bottom w:val="none" w:sz="0" w:space="0" w:color="auto"/>
        <w:right w:val="none" w:sz="0" w:space="0" w:color="auto"/>
      </w:divBdr>
    </w:div>
    <w:div w:id="890651943">
      <w:bodyDiv w:val="1"/>
      <w:marLeft w:val="0"/>
      <w:marRight w:val="0"/>
      <w:marTop w:val="0"/>
      <w:marBottom w:val="0"/>
      <w:divBdr>
        <w:top w:val="none" w:sz="0" w:space="0" w:color="auto"/>
        <w:left w:val="none" w:sz="0" w:space="0" w:color="auto"/>
        <w:bottom w:val="none" w:sz="0" w:space="0" w:color="auto"/>
        <w:right w:val="none" w:sz="0" w:space="0" w:color="auto"/>
      </w:divBdr>
    </w:div>
    <w:div w:id="901255376">
      <w:bodyDiv w:val="1"/>
      <w:marLeft w:val="0"/>
      <w:marRight w:val="0"/>
      <w:marTop w:val="0"/>
      <w:marBottom w:val="0"/>
      <w:divBdr>
        <w:top w:val="none" w:sz="0" w:space="0" w:color="auto"/>
        <w:left w:val="none" w:sz="0" w:space="0" w:color="auto"/>
        <w:bottom w:val="none" w:sz="0" w:space="0" w:color="auto"/>
        <w:right w:val="none" w:sz="0" w:space="0" w:color="auto"/>
      </w:divBdr>
      <w:divsChild>
        <w:div w:id="38479592">
          <w:marLeft w:val="0"/>
          <w:marRight w:val="0"/>
          <w:marTop w:val="0"/>
          <w:marBottom w:val="0"/>
          <w:divBdr>
            <w:top w:val="none" w:sz="0" w:space="0" w:color="auto"/>
            <w:left w:val="none" w:sz="0" w:space="0" w:color="auto"/>
            <w:bottom w:val="none" w:sz="0" w:space="0" w:color="auto"/>
            <w:right w:val="none" w:sz="0" w:space="0" w:color="auto"/>
          </w:divBdr>
          <w:divsChild>
            <w:div w:id="337082000">
              <w:marLeft w:val="0"/>
              <w:marRight w:val="0"/>
              <w:marTop w:val="0"/>
              <w:marBottom w:val="0"/>
              <w:divBdr>
                <w:top w:val="none" w:sz="0" w:space="0" w:color="auto"/>
                <w:left w:val="none" w:sz="0" w:space="0" w:color="auto"/>
                <w:bottom w:val="none" w:sz="0" w:space="0" w:color="auto"/>
                <w:right w:val="none" w:sz="0" w:space="0" w:color="auto"/>
              </w:divBdr>
            </w:div>
            <w:div w:id="381711069">
              <w:marLeft w:val="0"/>
              <w:marRight w:val="0"/>
              <w:marTop w:val="0"/>
              <w:marBottom w:val="0"/>
              <w:divBdr>
                <w:top w:val="none" w:sz="0" w:space="0" w:color="auto"/>
                <w:left w:val="none" w:sz="0" w:space="0" w:color="auto"/>
                <w:bottom w:val="none" w:sz="0" w:space="0" w:color="auto"/>
                <w:right w:val="none" w:sz="0" w:space="0" w:color="auto"/>
              </w:divBdr>
            </w:div>
            <w:div w:id="466707706">
              <w:marLeft w:val="0"/>
              <w:marRight w:val="0"/>
              <w:marTop w:val="0"/>
              <w:marBottom w:val="0"/>
              <w:divBdr>
                <w:top w:val="none" w:sz="0" w:space="0" w:color="auto"/>
                <w:left w:val="none" w:sz="0" w:space="0" w:color="auto"/>
                <w:bottom w:val="none" w:sz="0" w:space="0" w:color="auto"/>
                <w:right w:val="none" w:sz="0" w:space="0" w:color="auto"/>
              </w:divBdr>
            </w:div>
            <w:div w:id="1036275788">
              <w:marLeft w:val="0"/>
              <w:marRight w:val="0"/>
              <w:marTop w:val="0"/>
              <w:marBottom w:val="0"/>
              <w:divBdr>
                <w:top w:val="none" w:sz="0" w:space="0" w:color="auto"/>
                <w:left w:val="none" w:sz="0" w:space="0" w:color="auto"/>
                <w:bottom w:val="none" w:sz="0" w:space="0" w:color="auto"/>
                <w:right w:val="none" w:sz="0" w:space="0" w:color="auto"/>
              </w:divBdr>
            </w:div>
            <w:div w:id="1087729567">
              <w:marLeft w:val="0"/>
              <w:marRight w:val="0"/>
              <w:marTop w:val="0"/>
              <w:marBottom w:val="0"/>
              <w:divBdr>
                <w:top w:val="none" w:sz="0" w:space="0" w:color="auto"/>
                <w:left w:val="none" w:sz="0" w:space="0" w:color="auto"/>
                <w:bottom w:val="none" w:sz="0" w:space="0" w:color="auto"/>
                <w:right w:val="none" w:sz="0" w:space="0" w:color="auto"/>
              </w:divBdr>
            </w:div>
            <w:div w:id="12003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057">
      <w:bodyDiv w:val="1"/>
      <w:marLeft w:val="0"/>
      <w:marRight w:val="0"/>
      <w:marTop w:val="0"/>
      <w:marBottom w:val="0"/>
      <w:divBdr>
        <w:top w:val="none" w:sz="0" w:space="0" w:color="auto"/>
        <w:left w:val="none" w:sz="0" w:space="0" w:color="auto"/>
        <w:bottom w:val="none" w:sz="0" w:space="0" w:color="auto"/>
        <w:right w:val="none" w:sz="0" w:space="0" w:color="auto"/>
      </w:divBdr>
    </w:div>
    <w:div w:id="929463214">
      <w:bodyDiv w:val="1"/>
      <w:marLeft w:val="0"/>
      <w:marRight w:val="0"/>
      <w:marTop w:val="0"/>
      <w:marBottom w:val="0"/>
      <w:divBdr>
        <w:top w:val="none" w:sz="0" w:space="0" w:color="auto"/>
        <w:left w:val="none" w:sz="0" w:space="0" w:color="auto"/>
        <w:bottom w:val="none" w:sz="0" w:space="0" w:color="auto"/>
        <w:right w:val="none" w:sz="0" w:space="0" w:color="auto"/>
      </w:divBdr>
    </w:div>
    <w:div w:id="952135272">
      <w:bodyDiv w:val="1"/>
      <w:marLeft w:val="0"/>
      <w:marRight w:val="0"/>
      <w:marTop w:val="0"/>
      <w:marBottom w:val="0"/>
      <w:divBdr>
        <w:top w:val="none" w:sz="0" w:space="0" w:color="auto"/>
        <w:left w:val="none" w:sz="0" w:space="0" w:color="auto"/>
        <w:bottom w:val="none" w:sz="0" w:space="0" w:color="auto"/>
        <w:right w:val="none" w:sz="0" w:space="0" w:color="auto"/>
      </w:divBdr>
    </w:div>
    <w:div w:id="975600361">
      <w:bodyDiv w:val="1"/>
      <w:marLeft w:val="0"/>
      <w:marRight w:val="0"/>
      <w:marTop w:val="0"/>
      <w:marBottom w:val="0"/>
      <w:divBdr>
        <w:top w:val="none" w:sz="0" w:space="0" w:color="auto"/>
        <w:left w:val="none" w:sz="0" w:space="0" w:color="auto"/>
        <w:bottom w:val="none" w:sz="0" w:space="0" w:color="auto"/>
        <w:right w:val="none" w:sz="0" w:space="0" w:color="auto"/>
      </w:divBdr>
    </w:div>
    <w:div w:id="1071346175">
      <w:bodyDiv w:val="1"/>
      <w:marLeft w:val="0"/>
      <w:marRight w:val="0"/>
      <w:marTop w:val="0"/>
      <w:marBottom w:val="0"/>
      <w:divBdr>
        <w:top w:val="none" w:sz="0" w:space="0" w:color="auto"/>
        <w:left w:val="none" w:sz="0" w:space="0" w:color="auto"/>
        <w:bottom w:val="none" w:sz="0" w:space="0" w:color="auto"/>
        <w:right w:val="none" w:sz="0" w:space="0" w:color="auto"/>
      </w:divBdr>
    </w:div>
    <w:div w:id="1096442960">
      <w:bodyDiv w:val="1"/>
      <w:marLeft w:val="0"/>
      <w:marRight w:val="0"/>
      <w:marTop w:val="0"/>
      <w:marBottom w:val="0"/>
      <w:divBdr>
        <w:top w:val="none" w:sz="0" w:space="0" w:color="auto"/>
        <w:left w:val="none" w:sz="0" w:space="0" w:color="auto"/>
        <w:bottom w:val="none" w:sz="0" w:space="0" w:color="auto"/>
        <w:right w:val="none" w:sz="0" w:space="0" w:color="auto"/>
      </w:divBdr>
    </w:div>
    <w:div w:id="1097941539">
      <w:bodyDiv w:val="1"/>
      <w:marLeft w:val="0"/>
      <w:marRight w:val="0"/>
      <w:marTop w:val="0"/>
      <w:marBottom w:val="0"/>
      <w:divBdr>
        <w:top w:val="none" w:sz="0" w:space="0" w:color="auto"/>
        <w:left w:val="none" w:sz="0" w:space="0" w:color="auto"/>
        <w:bottom w:val="none" w:sz="0" w:space="0" w:color="auto"/>
        <w:right w:val="none" w:sz="0" w:space="0" w:color="auto"/>
      </w:divBdr>
    </w:div>
    <w:div w:id="1104113528">
      <w:bodyDiv w:val="1"/>
      <w:marLeft w:val="45"/>
      <w:marRight w:val="75"/>
      <w:marTop w:val="0"/>
      <w:marBottom w:val="0"/>
      <w:divBdr>
        <w:top w:val="none" w:sz="0" w:space="0" w:color="auto"/>
        <w:left w:val="none" w:sz="0" w:space="0" w:color="auto"/>
        <w:bottom w:val="none" w:sz="0" w:space="0" w:color="auto"/>
        <w:right w:val="none" w:sz="0" w:space="0" w:color="auto"/>
      </w:divBdr>
      <w:divsChild>
        <w:div w:id="172767211">
          <w:marLeft w:val="150"/>
          <w:marRight w:val="150"/>
          <w:marTop w:val="75"/>
          <w:marBottom w:val="0"/>
          <w:divBdr>
            <w:top w:val="none" w:sz="0" w:space="0" w:color="auto"/>
            <w:left w:val="none" w:sz="0" w:space="0" w:color="auto"/>
            <w:bottom w:val="none" w:sz="0" w:space="0" w:color="auto"/>
            <w:right w:val="none" w:sz="0" w:space="0" w:color="auto"/>
          </w:divBdr>
          <w:divsChild>
            <w:div w:id="67924183">
              <w:marLeft w:val="90"/>
              <w:marRight w:val="0"/>
              <w:marTop w:val="0"/>
              <w:marBottom w:val="225"/>
              <w:divBdr>
                <w:top w:val="none" w:sz="0" w:space="0" w:color="auto"/>
                <w:left w:val="none" w:sz="0" w:space="0" w:color="auto"/>
                <w:bottom w:val="none" w:sz="0" w:space="0" w:color="auto"/>
                <w:right w:val="none" w:sz="0" w:space="0" w:color="auto"/>
              </w:divBdr>
              <w:divsChild>
                <w:div w:id="445585096">
                  <w:marLeft w:val="0"/>
                  <w:marRight w:val="0"/>
                  <w:marTop w:val="0"/>
                  <w:marBottom w:val="140"/>
                  <w:divBdr>
                    <w:top w:val="none" w:sz="0" w:space="0" w:color="auto"/>
                    <w:left w:val="none" w:sz="0" w:space="0" w:color="auto"/>
                    <w:bottom w:val="none" w:sz="0" w:space="0" w:color="auto"/>
                    <w:right w:val="none" w:sz="0" w:space="0" w:color="auto"/>
                  </w:divBdr>
                </w:div>
                <w:div w:id="1019549386">
                  <w:marLeft w:val="0"/>
                  <w:marRight w:val="0"/>
                  <w:marTop w:val="0"/>
                  <w:marBottom w:val="140"/>
                  <w:divBdr>
                    <w:top w:val="none" w:sz="0" w:space="0" w:color="auto"/>
                    <w:left w:val="none" w:sz="0" w:space="0" w:color="auto"/>
                    <w:bottom w:val="none" w:sz="0" w:space="0" w:color="auto"/>
                    <w:right w:val="none" w:sz="0" w:space="0" w:color="auto"/>
                  </w:divBdr>
                </w:div>
                <w:div w:id="1021280239">
                  <w:marLeft w:val="0"/>
                  <w:marRight w:val="0"/>
                  <w:marTop w:val="0"/>
                  <w:marBottom w:val="140"/>
                  <w:divBdr>
                    <w:top w:val="none" w:sz="0" w:space="0" w:color="auto"/>
                    <w:left w:val="none" w:sz="0" w:space="0" w:color="auto"/>
                    <w:bottom w:val="none" w:sz="0" w:space="0" w:color="auto"/>
                    <w:right w:val="none" w:sz="0" w:space="0" w:color="auto"/>
                  </w:divBdr>
                </w:div>
                <w:div w:id="1598560006">
                  <w:marLeft w:val="0"/>
                  <w:marRight w:val="0"/>
                  <w:marTop w:val="0"/>
                  <w:marBottom w:val="140"/>
                  <w:divBdr>
                    <w:top w:val="none" w:sz="0" w:space="0" w:color="auto"/>
                    <w:left w:val="none" w:sz="0" w:space="0" w:color="auto"/>
                    <w:bottom w:val="none" w:sz="0" w:space="0" w:color="auto"/>
                    <w:right w:val="none" w:sz="0" w:space="0" w:color="auto"/>
                  </w:divBdr>
                </w:div>
                <w:div w:id="1669094753">
                  <w:marLeft w:val="0"/>
                  <w:marRight w:val="0"/>
                  <w:marTop w:val="0"/>
                  <w:marBottom w:val="140"/>
                  <w:divBdr>
                    <w:top w:val="none" w:sz="0" w:space="0" w:color="auto"/>
                    <w:left w:val="none" w:sz="0" w:space="0" w:color="auto"/>
                    <w:bottom w:val="none" w:sz="0" w:space="0" w:color="auto"/>
                    <w:right w:val="none" w:sz="0" w:space="0" w:color="auto"/>
                  </w:divBdr>
                </w:div>
                <w:div w:id="1933120005">
                  <w:marLeft w:val="0"/>
                  <w:marRight w:val="0"/>
                  <w:marTop w:val="0"/>
                  <w:marBottom w:val="140"/>
                  <w:divBdr>
                    <w:top w:val="none" w:sz="0" w:space="0" w:color="auto"/>
                    <w:left w:val="none" w:sz="0" w:space="0" w:color="auto"/>
                    <w:bottom w:val="none" w:sz="0" w:space="0" w:color="auto"/>
                    <w:right w:val="none" w:sz="0" w:space="0" w:color="auto"/>
                  </w:divBdr>
                </w:div>
                <w:div w:id="2029019349">
                  <w:marLeft w:val="0"/>
                  <w:marRight w:val="0"/>
                  <w:marTop w:val="0"/>
                  <w:marBottom w:val="140"/>
                  <w:divBdr>
                    <w:top w:val="none" w:sz="0" w:space="0" w:color="auto"/>
                    <w:left w:val="none" w:sz="0" w:space="0" w:color="auto"/>
                    <w:bottom w:val="none" w:sz="0" w:space="0" w:color="auto"/>
                    <w:right w:val="none" w:sz="0" w:space="0" w:color="auto"/>
                  </w:divBdr>
                </w:div>
                <w:div w:id="2036616297">
                  <w:marLeft w:val="0"/>
                  <w:marRight w:val="0"/>
                  <w:marTop w:val="0"/>
                  <w:marBottom w:val="140"/>
                  <w:divBdr>
                    <w:top w:val="none" w:sz="0" w:space="0" w:color="auto"/>
                    <w:left w:val="none" w:sz="0" w:space="0" w:color="auto"/>
                    <w:bottom w:val="none" w:sz="0" w:space="0" w:color="auto"/>
                    <w:right w:val="none" w:sz="0" w:space="0" w:color="auto"/>
                  </w:divBdr>
                </w:div>
                <w:div w:id="2128766489">
                  <w:marLeft w:val="0"/>
                  <w:marRight w:val="0"/>
                  <w:marTop w:val="0"/>
                  <w:marBottom w:val="140"/>
                  <w:divBdr>
                    <w:top w:val="none" w:sz="0" w:space="0" w:color="auto"/>
                    <w:left w:val="none" w:sz="0" w:space="0" w:color="auto"/>
                    <w:bottom w:val="none" w:sz="0" w:space="0" w:color="auto"/>
                    <w:right w:val="none" w:sz="0" w:space="0" w:color="auto"/>
                  </w:divBdr>
                </w:div>
                <w:div w:id="2146238677">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1128624331">
      <w:bodyDiv w:val="1"/>
      <w:marLeft w:val="0"/>
      <w:marRight w:val="0"/>
      <w:marTop w:val="0"/>
      <w:marBottom w:val="0"/>
      <w:divBdr>
        <w:top w:val="none" w:sz="0" w:space="0" w:color="auto"/>
        <w:left w:val="none" w:sz="0" w:space="0" w:color="auto"/>
        <w:bottom w:val="none" w:sz="0" w:space="0" w:color="auto"/>
        <w:right w:val="none" w:sz="0" w:space="0" w:color="auto"/>
      </w:divBdr>
    </w:div>
    <w:div w:id="1142112490">
      <w:bodyDiv w:val="1"/>
      <w:marLeft w:val="0"/>
      <w:marRight w:val="0"/>
      <w:marTop w:val="0"/>
      <w:marBottom w:val="0"/>
      <w:divBdr>
        <w:top w:val="none" w:sz="0" w:space="0" w:color="auto"/>
        <w:left w:val="none" w:sz="0" w:space="0" w:color="auto"/>
        <w:bottom w:val="none" w:sz="0" w:space="0" w:color="auto"/>
        <w:right w:val="none" w:sz="0" w:space="0" w:color="auto"/>
      </w:divBdr>
    </w:div>
    <w:div w:id="1158153699">
      <w:bodyDiv w:val="1"/>
      <w:marLeft w:val="0"/>
      <w:marRight w:val="0"/>
      <w:marTop w:val="0"/>
      <w:marBottom w:val="0"/>
      <w:divBdr>
        <w:top w:val="none" w:sz="0" w:space="0" w:color="auto"/>
        <w:left w:val="none" w:sz="0" w:space="0" w:color="auto"/>
        <w:bottom w:val="none" w:sz="0" w:space="0" w:color="auto"/>
        <w:right w:val="none" w:sz="0" w:space="0" w:color="auto"/>
      </w:divBdr>
    </w:div>
    <w:div w:id="1161963473">
      <w:bodyDiv w:val="1"/>
      <w:marLeft w:val="0"/>
      <w:marRight w:val="0"/>
      <w:marTop w:val="0"/>
      <w:marBottom w:val="0"/>
      <w:divBdr>
        <w:top w:val="none" w:sz="0" w:space="0" w:color="auto"/>
        <w:left w:val="none" w:sz="0" w:space="0" w:color="auto"/>
        <w:bottom w:val="none" w:sz="0" w:space="0" w:color="auto"/>
        <w:right w:val="none" w:sz="0" w:space="0" w:color="auto"/>
      </w:divBdr>
    </w:div>
    <w:div w:id="1193229202">
      <w:bodyDiv w:val="1"/>
      <w:marLeft w:val="0"/>
      <w:marRight w:val="0"/>
      <w:marTop w:val="0"/>
      <w:marBottom w:val="0"/>
      <w:divBdr>
        <w:top w:val="none" w:sz="0" w:space="0" w:color="auto"/>
        <w:left w:val="none" w:sz="0" w:space="0" w:color="auto"/>
        <w:bottom w:val="none" w:sz="0" w:space="0" w:color="auto"/>
        <w:right w:val="none" w:sz="0" w:space="0" w:color="auto"/>
      </w:divBdr>
    </w:div>
    <w:div w:id="1205869108">
      <w:bodyDiv w:val="1"/>
      <w:marLeft w:val="0"/>
      <w:marRight w:val="0"/>
      <w:marTop w:val="0"/>
      <w:marBottom w:val="0"/>
      <w:divBdr>
        <w:top w:val="none" w:sz="0" w:space="0" w:color="auto"/>
        <w:left w:val="none" w:sz="0" w:space="0" w:color="auto"/>
        <w:bottom w:val="none" w:sz="0" w:space="0" w:color="auto"/>
        <w:right w:val="none" w:sz="0" w:space="0" w:color="auto"/>
      </w:divBdr>
    </w:div>
    <w:div w:id="1222903928">
      <w:bodyDiv w:val="1"/>
      <w:marLeft w:val="0"/>
      <w:marRight w:val="0"/>
      <w:marTop w:val="0"/>
      <w:marBottom w:val="0"/>
      <w:divBdr>
        <w:top w:val="none" w:sz="0" w:space="0" w:color="auto"/>
        <w:left w:val="none" w:sz="0" w:space="0" w:color="auto"/>
        <w:bottom w:val="none" w:sz="0" w:space="0" w:color="auto"/>
        <w:right w:val="none" w:sz="0" w:space="0" w:color="auto"/>
      </w:divBdr>
    </w:div>
    <w:div w:id="1224827253">
      <w:bodyDiv w:val="1"/>
      <w:marLeft w:val="0"/>
      <w:marRight w:val="0"/>
      <w:marTop w:val="0"/>
      <w:marBottom w:val="0"/>
      <w:divBdr>
        <w:top w:val="none" w:sz="0" w:space="0" w:color="auto"/>
        <w:left w:val="none" w:sz="0" w:space="0" w:color="auto"/>
        <w:bottom w:val="none" w:sz="0" w:space="0" w:color="auto"/>
        <w:right w:val="none" w:sz="0" w:space="0" w:color="auto"/>
      </w:divBdr>
    </w:div>
    <w:div w:id="1228765320">
      <w:bodyDiv w:val="1"/>
      <w:marLeft w:val="0"/>
      <w:marRight w:val="0"/>
      <w:marTop w:val="0"/>
      <w:marBottom w:val="0"/>
      <w:divBdr>
        <w:top w:val="none" w:sz="0" w:space="0" w:color="auto"/>
        <w:left w:val="none" w:sz="0" w:space="0" w:color="auto"/>
        <w:bottom w:val="none" w:sz="0" w:space="0" w:color="auto"/>
        <w:right w:val="none" w:sz="0" w:space="0" w:color="auto"/>
      </w:divBdr>
    </w:div>
    <w:div w:id="1350914324">
      <w:bodyDiv w:val="1"/>
      <w:marLeft w:val="0"/>
      <w:marRight w:val="0"/>
      <w:marTop w:val="0"/>
      <w:marBottom w:val="0"/>
      <w:divBdr>
        <w:top w:val="none" w:sz="0" w:space="0" w:color="auto"/>
        <w:left w:val="none" w:sz="0" w:space="0" w:color="auto"/>
        <w:bottom w:val="none" w:sz="0" w:space="0" w:color="auto"/>
        <w:right w:val="none" w:sz="0" w:space="0" w:color="auto"/>
      </w:divBdr>
      <w:divsChild>
        <w:div w:id="1462764943">
          <w:marLeft w:val="0"/>
          <w:marRight w:val="0"/>
          <w:marTop w:val="0"/>
          <w:marBottom w:val="0"/>
          <w:divBdr>
            <w:top w:val="none" w:sz="0" w:space="0" w:color="auto"/>
            <w:left w:val="none" w:sz="0" w:space="0" w:color="auto"/>
            <w:bottom w:val="none" w:sz="0" w:space="0" w:color="auto"/>
            <w:right w:val="none" w:sz="0" w:space="0" w:color="auto"/>
          </w:divBdr>
        </w:div>
        <w:div w:id="1587690446">
          <w:marLeft w:val="0"/>
          <w:marRight w:val="0"/>
          <w:marTop w:val="0"/>
          <w:marBottom w:val="0"/>
          <w:divBdr>
            <w:top w:val="none" w:sz="0" w:space="0" w:color="auto"/>
            <w:left w:val="none" w:sz="0" w:space="0" w:color="auto"/>
            <w:bottom w:val="none" w:sz="0" w:space="0" w:color="auto"/>
            <w:right w:val="none" w:sz="0" w:space="0" w:color="auto"/>
          </w:divBdr>
        </w:div>
        <w:div w:id="2028407107">
          <w:marLeft w:val="0"/>
          <w:marRight w:val="0"/>
          <w:marTop w:val="0"/>
          <w:marBottom w:val="0"/>
          <w:divBdr>
            <w:top w:val="none" w:sz="0" w:space="0" w:color="auto"/>
            <w:left w:val="none" w:sz="0" w:space="0" w:color="auto"/>
            <w:bottom w:val="none" w:sz="0" w:space="0" w:color="auto"/>
            <w:right w:val="none" w:sz="0" w:space="0" w:color="auto"/>
          </w:divBdr>
        </w:div>
      </w:divsChild>
    </w:div>
    <w:div w:id="1353848346">
      <w:bodyDiv w:val="1"/>
      <w:marLeft w:val="0"/>
      <w:marRight w:val="0"/>
      <w:marTop w:val="0"/>
      <w:marBottom w:val="0"/>
      <w:divBdr>
        <w:top w:val="none" w:sz="0" w:space="0" w:color="auto"/>
        <w:left w:val="none" w:sz="0" w:space="0" w:color="auto"/>
        <w:bottom w:val="none" w:sz="0" w:space="0" w:color="auto"/>
        <w:right w:val="none" w:sz="0" w:space="0" w:color="auto"/>
      </w:divBdr>
    </w:div>
    <w:div w:id="1375733074">
      <w:bodyDiv w:val="1"/>
      <w:marLeft w:val="0"/>
      <w:marRight w:val="0"/>
      <w:marTop w:val="0"/>
      <w:marBottom w:val="0"/>
      <w:divBdr>
        <w:top w:val="none" w:sz="0" w:space="0" w:color="auto"/>
        <w:left w:val="none" w:sz="0" w:space="0" w:color="auto"/>
        <w:bottom w:val="none" w:sz="0" w:space="0" w:color="auto"/>
        <w:right w:val="none" w:sz="0" w:space="0" w:color="auto"/>
      </w:divBdr>
      <w:divsChild>
        <w:div w:id="2090691006">
          <w:marLeft w:val="0"/>
          <w:marRight w:val="0"/>
          <w:marTop w:val="0"/>
          <w:marBottom w:val="0"/>
          <w:divBdr>
            <w:top w:val="none" w:sz="0" w:space="0" w:color="auto"/>
            <w:left w:val="none" w:sz="0" w:space="0" w:color="auto"/>
            <w:bottom w:val="none" w:sz="0" w:space="0" w:color="auto"/>
            <w:right w:val="none" w:sz="0" w:space="0" w:color="auto"/>
          </w:divBdr>
          <w:divsChild>
            <w:div w:id="4956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833">
      <w:bodyDiv w:val="1"/>
      <w:marLeft w:val="0"/>
      <w:marRight w:val="0"/>
      <w:marTop w:val="0"/>
      <w:marBottom w:val="0"/>
      <w:divBdr>
        <w:top w:val="none" w:sz="0" w:space="0" w:color="auto"/>
        <w:left w:val="none" w:sz="0" w:space="0" w:color="auto"/>
        <w:bottom w:val="none" w:sz="0" w:space="0" w:color="auto"/>
        <w:right w:val="none" w:sz="0" w:space="0" w:color="auto"/>
      </w:divBdr>
    </w:div>
    <w:div w:id="1406344154">
      <w:bodyDiv w:val="1"/>
      <w:marLeft w:val="0"/>
      <w:marRight w:val="0"/>
      <w:marTop w:val="0"/>
      <w:marBottom w:val="0"/>
      <w:divBdr>
        <w:top w:val="none" w:sz="0" w:space="0" w:color="auto"/>
        <w:left w:val="none" w:sz="0" w:space="0" w:color="auto"/>
        <w:bottom w:val="none" w:sz="0" w:space="0" w:color="auto"/>
        <w:right w:val="none" w:sz="0" w:space="0" w:color="auto"/>
      </w:divBdr>
    </w:div>
    <w:div w:id="1408267920">
      <w:bodyDiv w:val="1"/>
      <w:marLeft w:val="0"/>
      <w:marRight w:val="0"/>
      <w:marTop w:val="0"/>
      <w:marBottom w:val="0"/>
      <w:divBdr>
        <w:top w:val="none" w:sz="0" w:space="0" w:color="auto"/>
        <w:left w:val="none" w:sz="0" w:space="0" w:color="auto"/>
        <w:bottom w:val="none" w:sz="0" w:space="0" w:color="auto"/>
        <w:right w:val="none" w:sz="0" w:space="0" w:color="auto"/>
      </w:divBdr>
    </w:div>
    <w:div w:id="1510675069">
      <w:bodyDiv w:val="1"/>
      <w:marLeft w:val="0"/>
      <w:marRight w:val="0"/>
      <w:marTop w:val="0"/>
      <w:marBottom w:val="0"/>
      <w:divBdr>
        <w:top w:val="none" w:sz="0" w:space="0" w:color="auto"/>
        <w:left w:val="none" w:sz="0" w:space="0" w:color="auto"/>
        <w:bottom w:val="none" w:sz="0" w:space="0" w:color="auto"/>
        <w:right w:val="none" w:sz="0" w:space="0" w:color="auto"/>
      </w:divBdr>
    </w:div>
    <w:div w:id="1511869897">
      <w:bodyDiv w:val="1"/>
      <w:marLeft w:val="0"/>
      <w:marRight w:val="0"/>
      <w:marTop w:val="0"/>
      <w:marBottom w:val="0"/>
      <w:divBdr>
        <w:top w:val="none" w:sz="0" w:space="0" w:color="auto"/>
        <w:left w:val="none" w:sz="0" w:space="0" w:color="auto"/>
        <w:bottom w:val="none" w:sz="0" w:space="0" w:color="auto"/>
        <w:right w:val="none" w:sz="0" w:space="0" w:color="auto"/>
      </w:divBdr>
    </w:div>
    <w:div w:id="1527252999">
      <w:bodyDiv w:val="1"/>
      <w:marLeft w:val="0"/>
      <w:marRight w:val="0"/>
      <w:marTop w:val="0"/>
      <w:marBottom w:val="0"/>
      <w:divBdr>
        <w:top w:val="none" w:sz="0" w:space="0" w:color="auto"/>
        <w:left w:val="none" w:sz="0" w:space="0" w:color="auto"/>
        <w:bottom w:val="none" w:sz="0" w:space="0" w:color="auto"/>
        <w:right w:val="none" w:sz="0" w:space="0" w:color="auto"/>
      </w:divBdr>
    </w:div>
    <w:div w:id="1572496113">
      <w:bodyDiv w:val="1"/>
      <w:marLeft w:val="0"/>
      <w:marRight w:val="0"/>
      <w:marTop w:val="0"/>
      <w:marBottom w:val="0"/>
      <w:divBdr>
        <w:top w:val="none" w:sz="0" w:space="0" w:color="auto"/>
        <w:left w:val="none" w:sz="0" w:space="0" w:color="auto"/>
        <w:bottom w:val="none" w:sz="0" w:space="0" w:color="auto"/>
        <w:right w:val="none" w:sz="0" w:space="0" w:color="auto"/>
      </w:divBdr>
    </w:div>
    <w:div w:id="1612710095">
      <w:bodyDiv w:val="1"/>
      <w:marLeft w:val="0"/>
      <w:marRight w:val="0"/>
      <w:marTop w:val="0"/>
      <w:marBottom w:val="0"/>
      <w:divBdr>
        <w:top w:val="none" w:sz="0" w:space="0" w:color="auto"/>
        <w:left w:val="none" w:sz="0" w:space="0" w:color="auto"/>
        <w:bottom w:val="none" w:sz="0" w:space="0" w:color="auto"/>
        <w:right w:val="none" w:sz="0" w:space="0" w:color="auto"/>
      </w:divBdr>
    </w:div>
    <w:div w:id="1614629629">
      <w:bodyDiv w:val="1"/>
      <w:marLeft w:val="0"/>
      <w:marRight w:val="0"/>
      <w:marTop w:val="0"/>
      <w:marBottom w:val="0"/>
      <w:divBdr>
        <w:top w:val="none" w:sz="0" w:space="0" w:color="auto"/>
        <w:left w:val="none" w:sz="0" w:space="0" w:color="auto"/>
        <w:bottom w:val="none" w:sz="0" w:space="0" w:color="auto"/>
        <w:right w:val="none" w:sz="0" w:space="0" w:color="auto"/>
      </w:divBdr>
      <w:divsChild>
        <w:div w:id="1588344792">
          <w:marLeft w:val="0"/>
          <w:marRight w:val="0"/>
          <w:marTop w:val="0"/>
          <w:marBottom w:val="0"/>
          <w:divBdr>
            <w:top w:val="none" w:sz="0" w:space="0" w:color="auto"/>
            <w:left w:val="none" w:sz="0" w:space="0" w:color="auto"/>
            <w:bottom w:val="none" w:sz="0" w:space="0" w:color="auto"/>
            <w:right w:val="none" w:sz="0" w:space="0" w:color="auto"/>
          </w:divBdr>
          <w:divsChild>
            <w:div w:id="1065300471">
              <w:marLeft w:val="0"/>
              <w:marRight w:val="0"/>
              <w:marTop w:val="0"/>
              <w:marBottom w:val="0"/>
              <w:divBdr>
                <w:top w:val="none" w:sz="0" w:space="0" w:color="auto"/>
                <w:left w:val="none" w:sz="0" w:space="0" w:color="auto"/>
                <w:bottom w:val="none" w:sz="0" w:space="0" w:color="auto"/>
                <w:right w:val="none" w:sz="0" w:space="0" w:color="auto"/>
              </w:divBdr>
            </w:div>
            <w:div w:id="1070923902">
              <w:marLeft w:val="0"/>
              <w:marRight w:val="0"/>
              <w:marTop w:val="0"/>
              <w:marBottom w:val="0"/>
              <w:divBdr>
                <w:top w:val="none" w:sz="0" w:space="0" w:color="auto"/>
                <w:left w:val="none" w:sz="0" w:space="0" w:color="auto"/>
                <w:bottom w:val="none" w:sz="0" w:space="0" w:color="auto"/>
                <w:right w:val="none" w:sz="0" w:space="0" w:color="auto"/>
              </w:divBdr>
            </w:div>
            <w:div w:id="1216627940">
              <w:marLeft w:val="0"/>
              <w:marRight w:val="0"/>
              <w:marTop w:val="0"/>
              <w:marBottom w:val="0"/>
              <w:divBdr>
                <w:top w:val="none" w:sz="0" w:space="0" w:color="auto"/>
                <w:left w:val="none" w:sz="0" w:space="0" w:color="auto"/>
                <w:bottom w:val="none" w:sz="0" w:space="0" w:color="auto"/>
                <w:right w:val="none" w:sz="0" w:space="0" w:color="auto"/>
              </w:divBdr>
            </w:div>
            <w:div w:id="1857571177">
              <w:marLeft w:val="0"/>
              <w:marRight w:val="0"/>
              <w:marTop w:val="0"/>
              <w:marBottom w:val="0"/>
              <w:divBdr>
                <w:top w:val="none" w:sz="0" w:space="0" w:color="auto"/>
                <w:left w:val="none" w:sz="0" w:space="0" w:color="auto"/>
                <w:bottom w:val="none" w:sz="0" w:space="0" w:color="auto"/>
                <w:right w:val="none" w:sz="0" w:space="0" w:color="auto"/>
              </w:divBdr>
            </w:div>
            <w:div w:id="1936094062">
              <w:marLeft w:val="0"/>
              <w:marRight w:val="0"/>
              <w:marTop w:val="0"/>
              <w:marBottom w:val="0"/>
              <w:divBdr>
                <w:top w:val="none" w:sz="0" w:space="0" w:color="auto"/>
                <w:left w:val="none" w:sz="0" w:space="0" w:color="auto"/>
                <w:bottom w:val="none" w:sz="0" w:space="0" w:color="auto"/>
                <w:right w:val="none" w:sz="0" w:space="0" w:color="auto"/>
              </w:divBdr>
            </w:div>
            <w:div w:id="1987083362">
              <w:marLeft w:val="0"/>
              <w:marRight w:val="0"/>
              <w:marTop w:val="0"/>
              <w:marBottom w:val="0"/>
              <w:divBdr>
                <w:top w:val="none" w:sz="0" w:space="0" w:color="auto"/>
                <w:left w:val="none" w:sz="0" w:space="0" w:color="auto"/>
                <w:bottom w:val="none" w:sz="0" w:space="0" w:color="auto"/>
                <w:right w:val="none" w:sz="0" w:space="0" w:color="auto"/>
              </w:divBdr>
            </w:div>
            <w:div w:id="20486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5675">
      <w:bodyDiv w:val="1"/>
      <w:marLeft w:val="0"/>
      <w:marRight w:val="0"/>
      <w:marTop w:val="0"/>
      <w:marBottom w:val="0"/>
      <w:divBdr>
        <w:top w:val="none" w:sz="0" w:space="0" w:color="auto"/>
        <w:left w:val="none" w:sz="0" w:space="0" w:color="auto"/>
        <w:bottom w:val="none" w:sz="0" w:space="0" w:color="auto"/>
        <w:right w:val="none" w:sz="0" w:space="0" w:color="auto"/>
      </w:divBdr>
    </w:div>
    <w:div w:id="1646198952">
      <w:bodyDiv w:val="1"/>
      <w:marLeft w:val="45"/>
      <w:marRight w:val="75"/>
      <w:marTop w:val="0"/>
      <w:marBottom w:val="0"/>
      <w:divBdr>
        <w:top w:val="none" w:sz="0" w:space="0" w:color="auto"/>
        <w:left w:val="none" w:sz="0" w:space="0" w:color="auto"/>
        <w:bottom w:val="none" w:sz="0" w:space="0" w:color="auto"/>
        <w:right w:val="none" w:sz="0" w:space="0" w:color="auto"/>
      </w:divBdr>
      <w:divsChild>
        <w:div w:id="994650568">
          <w:marLeft w:val="150"/>
          <w:marRight w:val="150"/>
          <w:marTop w:val="75"/>
          <w:marBottom w:val="0"/>
          <w:divBdr>
            <w:top w:val="none" w:sz="0" w:space="0" w:color="auto"/>
            <w:left w:val="none" w:sz="0" w:space="0" w:color="auto"/>
            <w:bottom w:val="none" w:sz="0" w:space="0" w:color="auto"/>
            <w:right w:val="none" w:sz="0" w:space="0" w:color="auto"/>
          </w:divBdr>
          <w:divsChild>
            <w:div w:id="232281412">
              <w:marLeft w:val="90"/>
              <w:marRight w:val="0"/>
              <w:marTop w:val="0"/>
              <w:marBottom w:val="225"/>
              <w:divBdr>
                <w:top w:val="none" w:sz="0" w:space="0" w:color="auto"/>
                <w:left w:val="none" w:sz="0" w:space="0" w:color="auto"/>
                <w:bottom w:val="none" w:sz="0" w:space="0" w:color="auto"/>
                <w:right w:val="none" w:sz="0" w:space="0" w:color="auto"/>
              </w:divBdr>
            </w:div>
          </w:divsChild>
        </w:div>
      </w:divsChild>
    </w:div>
    <w:div w:id="1662083471">
      <w:bodyDiv w:val="1"/>
      <w:marLeft w:val="0"/>
      <w:marRight w:val="0"/>
      <w:marTop w:val="0"/>
      <w:marBottom w:val="0"/>
      <w:divBdr>
        <w:top w:val="none" w:sz="0" w:space="0" w:color="auto"/>
        <w:left w:val="none" w:sz="0" w:space="0" w:color="auto"/>
        <w:bottom w:val="none" w:sz="0" w:space="0" w:color="auto"/>
        <w:right w:val="none" w:sz="0" w:space="0" w:color="auto"/>
      </w:divBdr>
    </w:div>
    <w:div w:id="1751006760">
      <w:bodyDiv w:val="1"/>
      <w:marLeft w:val="0"/>
      <w:marRight w:val="0"/>
      <w:marTop w:val="0"/>
      <w:marBottom w:val="0"/>
      <w:divBdr>
        <w:top w:val="none" w:sz="0" w:space="0" w:color="auto"/>
        <w:left w:val="none" w:sz="0" w:space="0" w:color="auto"/>
        <w:bottom w:val="none" w:sz="0" w:space="0" w:color="auto"/>
        <w:right w:val="none" w:sz="0" w:space="0" w:color="auto"/>
      </w:divBdr>
    </w:div>
    <w:div w:id="1757091915">
      <w:bodyDiv w:val="1"/>
      <w:marLeft w:val="0"/>
      <w:marRight w:val="0"/>
      <w:marTop w:val="0"/>
      <w:marBottom w:val="0"/>
      <w:divBdr>
        <w:top w:val="none" w:sz="0" w:space="0" w:color="auto"/>
        <w:left w:val="none" w:sz="0" w:space="0" w:color="auto"/>
        <w:bottom w:val="none" w:sz="0" w:space="0" w:color="auto"/>
        <w:right w:val="none" w:sz="0" w:space="0" w:color="auto"/>
      </w:divBdr>
    </w:div>
    <w:div w:id="1761370409">
      <w:bodyDiv w:val="1"/>
      <w:marLeft w:val="0"/>
      <w:marRight w:val="0"/>
      <w:marTop w:val="0"/>
      <w:marBottom w:val="0"/>
      <w:divBdr>
        <w:top w:val="none" w:sz="0" w:space="0" w:color="auto"/>
        <w:left w:val="none" w:sz="0" w:space="0" w:color="auto"/>
        <w:bottom w:val="none" w:sz="0" w:space="0" w:color="auto"/>
        <w:right w:val="none" w:sz="0" w:space="0" w:color="auto"/>
      </w:divBdr>
    </w:div>
    <w:div w:id="1778863764">
      <w:bodyDiv w:val="1"/>
      <w:marLeft w:val="0"/>
      <w:marRight w:val="0"/>
      <w:marTop w:val="0"/>
      <w:marBottom w:val="0"/>
      <w:divBdr>
        <w:top w:val="none" w:sz="0" w:space="0" w:color="auto"/>
        <w:left w:val="none" w:sz="0" w:space="0" w:color="auto"/>
        <w:bottom w:val="none" w:sz="0" w:space="0" w:color="auto"/>
        <w:right w:val="none" w:sz="0" w:space="0" w:color="auto"/>
      </w:divBdr>
    </w:div>
    <w:div w:id="1790584418">
      <w:bodyDiv w:val="1"/>
      <w:marLeft w:val="0"/>
      <w:marRight w:val="0"/>
      <w:marTop w:val="0"/>
      <w:marBottom w:val="0"/>
      <w:divBdr>
        <w:top w:val="none" w:sz="0" w:space="0" w:color="auto"/>
        <w:left w:val="none" w:sz="0" w:space="0" w:color="auto"/>
        <w:bottom w:val="none" w:sz="0" w:space="0" w:color="auto"/>
        <w:right w:val="none" w:sz="0" w:space="0" w:color="auto"/>
      </w:divBdr>
    </w:div>
    <w:div w:id="1791510766">
      <w:bodyDiv w:val="1"/>
      <w:marLeft w:val="0"/>
      <w:marRight w:val="0"/>
      <w:marTop w:val="0"/>
      <w:marBottom w:val="0"/>
      <w:divBdr>
        <w:top w:val="none" w:sz="0" w:space="0" w:color="auto"/>
        <w:left w:val="none" w:sz="0" w:space="0" w:color="auto"/>
        <w:bottom w:val="none" w:sz="0" w:space="0" w:color="auto"/>
        <w:right w:val="none" w:sz="0" w:space="0" w:color="auto"/>
      </w:divBdr>
    </w:div>
    <w:div w:id="1801997575">
      <w:bodyDiv w:val="1"/>
      <w:marLeft w:val="0"/>
      <w:marRight w:val="0"/>
      <w:marTop w:val="0"/>
      <w:marBottom w:val="0"/>
      <w:divBdr>
        <w:top w:val="none" w:sz="0" w:space="0" w:color="auto"/>
        <w:left w:val="none" w:sz="0" w:space="0" w:color="auto"/>
        <w:bottom w:val="none" w:sz="0" w:space="0" w:color="auto"/>
        <w:right w:val="none" w:sz="0" w:space="0" w:color="auto"/>
      </w:divBdr>
    </w:div>
    <w:div w:id="1804106690">
      <w:bodyDiv w:val="1"/>
      <w:marLeft w:val="0"/>
      <w:marRight w:val="0"/>
      <w:marTop w:val="0"/>
      <w:marBottom w:val="0"/>
      <w:divBdr>
        <w:top w:val="none" w:sz="0" w:space="0" w:color="auto"/>
        <w:left w:val="none" w:sz="0" w:space="0" w:color="auto"/>
        <w:bottom w:val="none" w:sz="0" w:space="0" w:color="auto"/>
        <w:right w:val="none" w:sz="0" w:space="0" w:color="auto"/>
      </w:divBdr>
    </w:div>
    <w:div w:id="1826120322">
      <w:bodyDiv w:val="1"/>
      <w:marLeft w:val="0"/>
      <w:marRight w:val="0"/>
      <w:marTop w:val="0"/>
      <w:marBottom w:val="0"/>
      <w:divBdr>
        <w:top w:val="none" w:sz="0" w:space="0" w:color="auto"/>
        <w:left w:val="none" w:sz="0" w:space="0" w:color="auto"/>
        <w:bottom w:val="none" w:sz="0" w:space="0" w:color="auto"/>
        <w:right w:val="none" w:sz="0" w:space="0" w:color="auto"/>
      </w:divBdr>
      <w:divsChild>
        <w:div w:id="367220962">
          <w:marLeft w:val="0"/>
          <w:marRight w:val="0"/>
          <w:marTop w:val="0"/>
          <w:marBottom w:val="0"/>
          <w:divBdr>
            <w:top w:val="none" w:sz="0" w:space="0" w:color="auto"/>
            <w:left w:val="none" w:sz="0" w:space="0" w:color="auto"/>
            <w:bottom w:val="none" w:sz="0" w:space="0" w:color="auto"/>
            <w:right w:val="none" w:sz="0" w:space="0" w:color="auto"/>
          </w:divBdr>
        </w:div>
      </w:divsChild>
    </w:div>
    <w:div w:id="1902667825">
      <w:bodyDiv w:val="1"/>
      <w:marLeft w:val="0"/>
      <w:marRight w:val="0"/>
      <w:marTop w:val="0"/>
      <w:marBottom w:val="0"/>
      <w:divBdr>
        <w:top w:val="none" w:sz="0" w:space="0" w:color="auto"/>
        <w:left w:val="none" w:sz="0" w:space="0" w:color="auto"/>
        <w:bottom w:val="none" w:sz="0" w:space="0" w:color="auto"/>
        <w:right w:val="none" w:sz="0" w:space="0" w:color="auto"/>
      </w:divBdr>
    </w:div>
    <w:div w:id="1923484151">
      <w:bodyDiv w:val="1"/>
      <w:marLeft w:val="0"/>
      <w:marRight w:val="0"/>
      <w:marTop w:val="0"/>
      <w:marBottom w:val="0"/>
      <w:divBdr>
        <w:top w:val="none" w:sz="0" w:space="0" w:color="auto"/>
        <w:left w:val="none" w:sz="0" w:space="0" w:color="auto"/>
        <w:bottom w:val="none" w:sz="0" w:space="0" w:color="auto"/>
        <w:right w:val="none" w:sz="0" w:space="0" w:color="auto"/>
      </w:divBdr>
      <w:divsChild>
        <w:div w:id="192770319">
          <w:marLeft w:val="0"/>
          <w:marRight w:val="0"/>
          <w:marTop w:val="0"/>
          <w:marBottom w:val="0"/>
          <w:divBdr>
            <w:top w:val="none" w:sz="0" w:space="0" w:color="auto"/>
            <w:left w:val="none" w:sz="0" w:space="0" w:color="auto"/>
            <w:bottom w:val="none" w:sz="0" w:space="0" w:color="auto"/>
            <w:right w:val="none" w:sz="0" w:space="0" w:color="auto"/>
          </w:divBdr>
          <w:divsChild>
            <w:div w:id="19337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34946">
      <w:bodyDiv w:val="1"/>
      <w:marLeft w:val="0"/>
      <w:marRight w:val="0"/>
      <w:marTop w:val="0"/>
      <w:marBottom w:val="0"/>
      <w:divBdr>
        <w:top w:val="none" w:sz="0" w:space="0" w:color="auto"/>
        <w:left w:val="none" w:sz="0" w:space="0" w:color="auto"/>
        <w:bottom w:val="none" w:sz="0" w:space="0" w:color="auto"/>
        <w:right w:val="none" w:sz="0" w:space="0" w:color="auto"/>
      </w:divBdr>
    </w:div>
    <w:div w:id="1989361386">
      <w:bodyDiv w:val="1"/>
      <w:marLeft w:val="0"/>
      <w:marRight w:val="0"/>
      <w:marTop w:val="0"/>
      <w:marBottom w:val="0"/>
      <w:divBdr>
        <w:top w:val="none" w:sz="0" w:space="0" w:color="auto"/>
        <w:left w:val="none" w:sz="0" w:space="0" w:color="auto"/>
        <w:bottom w:val="none" w:sz="0" w:space="0" w:color="auto"/>
        <w:right w:val="none" w:sz="0" w:space="0" w:color="auto"/>
      </w:divBdr>
    </w:div>
    <w:div w:id="2063671572">
      <w:bodyDiv w:val="1"/>
      <w:marLeft w:val="0"/>
      <w:marRight w:val="0"/>
      <w:marTop w:val="0"/>
      <w:marBottom w:val="0"/>
      <w:divBdr>
        <w:top w:val="none" w:sz="0" w:space="0" w:color="auto"/>
        <w:left w:val="none" w:sz="0" w:space="0" w:color="auto"/>
        <w:bottom w:val="none" w:sz="0" w:space="0" w:color="auto"/>
        <w:right w:val="none" w:sz="0" w:space="0" w:color="auto"/>
      </w:divBdr>
    </w:div>
    <w:div w:id="2120568124">
      <w:bodyDiv w:val="1"/>
      <w:marLeft w:val="0"/>
      <w:marRight w:val="0"/>
      <w:marTop w:val="0"/>
      <w:marBottom w:val="0"/>
      <w:divBdr>
        <w:top w:val="none" w:sz="0" w:space="0" w:color="auto"/>
        <w:left w:val="none" w:sz="0" w:space="0" w:color="auto"/>
        <w:bottom w:val="none" w:sz="0" w:space="0" w:color="auto"/>
        <w:right w:val="none" w:sz="0" w:space="0" w:color="auto"/>
      </w:divBdr>
    </w:div>
    <w:div w:id="214488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1.jpe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r>
              <a:rPr lang="en-US" sz="1100" b="0" i="0" baseline="0">
                <a:latin typeface="Bookman Old Style" pitchFamily="18" charset="0"/>
              </a:rPr>
              <a:t>Vulnerability Summary</a:t>
            </a:r>
            <a:endParaRPr lang="en-US" sz="1100">
              <a:latin typeface="Bookman Old Style" pitchFamily="18" charset="0"/>
            </a:endParaRPr>
          </a:p>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endParaRPr lang="en-US"/>
          </a:p>
        </c:rich>
      </c:tx>
    </c:title>
    <c:plotArea>
      <c:layout/>
      <c:pieChart>
        <c:varyColors val="1"/>
        <c:ser>
          <c:idx val="0"/>
          <c:order val="0"/>
          <c:tx>
            <c:strRef>
              <c:f>Sheet1!$B$1</c:f>
              <c:strCache>
                <c:ptCount val="1"/>
                <c:pt idx="0">
                  <c:v>Sales</c:v>
                </c:pt>
              </c:strCache>
            </c:strRef>
          </c:tx>
          <c:dPt>
            <c:idx val="0"/>
            <c:spPr>
              <a:solidFill>
                <a:srgbClr val="FF0000"/>
              </a:solidFill>
            </c:spPr>
          </c:dPt>
          <c:dPt>
            <c:idx val="1"/>
            <c:spPr>
              <a:solidFill>
                <a:srgbClr val="FFC000"/>
              </a:solidFill>
            </c:spPr>
          </c:dPt>
          <c:dPt>
            <c:idx val="2"/>
            <c:spPr>
              <a:solidFill>
                <a:srgbClr val="92D050"/>
              </a:solidFill>
            </c:spPr>
          </c:dPt>
          <c:dLbls>
            <c:dLbl>
              <c:idx val="0"/>
              <c:layout>
                <c:manualLayout>
                  <c:x val="-9.3976898262167069E-2"/>
                  <c:y val="9.8299138664005026E-2"/>
                </c:manualLayout>
              </c:layout>
              <c:showVal val="1"/>
            </c:dLbl>
            <c:dLbl>
              <c:idx val="1"/>
              <c:layout>
                <c:manualLayout>
                  <c:x val="-3.5921930463537879E-2"/>
                  <c:y val="-0.13821115670400369"/>
                </c:manualLayout>
              </c:layout>
              <c:tx>
                <c:rich>
                  <a:bodyPr/>
                  <a:lstStyle/>
                  <a:p>
                    <a:r>
                      <a:rPr lang="en-US"/>
                      <a:t>2</a:t>
                    </a:r>
                  </a:p>
                </c:rich>
              </c:tx>
              <c:showVal val="1"/>
            </c:dLbl>
            <c:dLbl>
              <c:idx val="2"/>
              <c:layout>
                <c:manualLayout>
                  <c:x val="0.11351440100824402"/>
                  <c:y val="2.65724002809508E-2"/>
                </c:manualLayout>
              </c:layout>
              <c:showVal val="1"/>
            </c:dLbl>
            <c:showVal val="1"/>
            <c:showLeaderLines val="1"/>
          </c:dLbls>
          <c:cat>
            <c:strRef>
              <c:f>Sheet1!$A$2:$A$4</c:f>
              <c:strCache>
                <c:ptCount val="3"/>
                <c:pt idx="0">
                  <c:v>High</c:v>
                </c:pt>
                <c:pt idx="1">
                  <c:v>medium</c:v>
                </c:pt>
                <c:pt idx="2">
                  <c:v>Low</c:v>
                </c:pt>
              </c:strCache>
            </c:strRef>
          </c:cat>
          <c:val>
            <c:numRef>
              <c:f>Sheet1!$B$2:$B$4</c:f>
              <c:numCache>
                <c:formatCode>General</c:formatCode>
                <c:ptCount val="3"/>
                <c:pt idx="0">
                  <c:v>3</c:v>
                </c:pt>
                <c:pt idx="1">
                  <c:v>2</c:v>
                </c:pt>
                <c:pt idx="2">
                  <c:v>3</c:v>
                </c:pt>
              </c:numCache>
            </c:numRef>
          </c:val>
        </c:ser>
        <c:firstSliceAng val="0"/>
      </c:pieChart>
    </c:plotArea>
    <c:legend>
      <c:legendPos val="r"/>
      <c:txPr>
        <a:bodyPr/>
        <a:lstStyle/>
        <a:p>
          <a:pPr>
            <a:defRPr lang="en-IN" sz="1100">
              <a:latin typeface="Bookman Old Style" pitchFamily="18" charset="0"/>
            </a:defRPr>
          </a:pPr>
          <a:endParaRPr lang="en-US"/>
        </a:p>
      </c:txP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09A07-6EAF-41B1-8E2A-2E0FD67C6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TotalTime>
  <Pages>25</Pages>
  <Words>4305</Words>
  <Characters>24539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28787</CharactersWithSpaces>
  <SharedDoc>false</SharedDoc>
  <HLinks>
    <vt:vector size="60" baseType="variant">
      <vt:variant>
        <vt:i4>1310772</vt:i4>
      </vt:variant>
      <vt:variant>
        <vt:i4>56</vt:i4>
      </vt:variant>
      <vt:variant>
        <vt:i4>0</vt:i4>
      </vt:variant>
      <vt:variant>
        <vt:i4>5</vt:i4>
      </vt:variant>
      <vt:variant>
        <vt:lpwstr/>
      </vt:variant>
      <vt:variant>
        <vt:lpwstr>_Toc335928011</vt:lpwstr>
      </vt:variant>
      <vt:variant>
        <vt:i4>1310772</vt:i4>
      </vt:variant>
      <vt:variant>
        <vt:i4>50</vt:i4>
      </vt:variant>
      <vt:variant>
        <vt:i4>0</vt:i4>
      </vt:variant>
      <vt:variant>
        <vt:i4>5</vt:i4>
      </vt:variant>
      <vt:variant>
        <vt:lpwstr/>
      </vt:variant>
      <vt:variant>
        <vt:lpwstr>_Toc335928010</vt:lpwstr>
      </vt:variant>
      <vt:variant>
        <vt:i4>1376308</vt:i4>
      </vt:variant>
      <vt:variant>
        <vt:i4>44</vt:i4>
      </vt:variant>
      <vt:variant>
        <vt:i4>0</vt:i4>
      </vt:variant>
      <vt:variant>
        <vt:i4>5</vt:i4>
      </vt:variant>
      <vt:variant>
        <vt:lpwstr/>
      </vt:variant>
      <vt:variant>
        <vt:lpwstr>_Toc335928009</vt:lpwstr>
      </vt:variant>
      <vt:variant>
        <vt:i4>1376308</vt:i4>
      </vt:variant>
      <vt:variant>
        <vt:i4>38</vt:i4>
      </vt:variant>
      <vt:variant>
        <vt:i4>0</vt:i4>
      </vt:variant>
      <vt:variant>
        <vt:i4>5</vt:i4>
      </vt:variant>
      <vt:variant>
        <vt:lpwstr/>
      </vt:variant>
      <vt:variant>
        <vt:lpwstr>_Toc335928008</vt:lpwstr>
      </vt:variant>
      <vt:variant>
        <vt:i4>1376308</vt:i4>
      </vt:variant>
      <vt:variant>
        <vt:i4>32</vt:i4>
      </vt:variant>
      <vt:variant>
        <vt:i4>0</vt:i4>
      </vt:variant>
      <vt:variant>
        <vt:i4>5</vt:i4>
      </vt:variant>
      <vt:variant>
        <vt:lpwstr/>
      </vt:variant>
      <vt:variant>
        <vt:lpwstr>_Toc335928007</vt:lpwstr>
      </vt:variant>
      <vt:variant>
        <vt:i4>1376308</vt:i4>
      </vt:variant>
      <vt:variant>
        <vt:i4>26</vt:i4>
      </vt:variant>
      <vt:variant>
        <vt:i4>0</vt:i4>
      </vt:variant>
      <vt:variant>
        <vt:i4>5</vt:i4>
      </vt:variant>
      <vt:variant>
        <vt:lpwstr/>
      </vt:variant>
      <vt:variant>
        <vt:lpwstr>_Toc335928006</vt:lpwstr>
      </vt:variant>
      <vt:variant>
        <vt:i4>1376308</vt:i4>
      </vt:variant>
      <vt:variant>
        <vt:i4>20</vt:i4>
      </vt:variant>
      <vt:variant>
        <vt:i4>0</vt:i4>
      </vt:variant>
      <vt:variant>
        <vt:i4>5</vt:i4>
      </vt:variant>
      <vt:variant>
        <vt:lpwstr/>
      </vt:variant>
      <vt:variant>
        <vt:lpwstr>_Toc335928005</vt:lpwstr>
      </vt:variant>
      <vt:variant>
        <vt:i4>1376308</vt:i4>
      </vt:variant>
      <vt:variant>
        <vt:i4>14</vt:i4>
      </vt:variant>
      <vt:variant>
        <vt:i4>0</vt:i4>
      </vt:variant>
      <vt:variant>
        <vt:i4>5</vt:i4>
      </vt:variant>
      <vt:variant>
        <vt:lpwstr/>
      </vt:variant>
      <vt:variant>
        <vt:lpwstr>_Toc335928004</vt:lpwstr>
      </vt:variant>
      <vt:variant>
        <vt:i4>1376308</vt:i4>
      </vt:variant>
      <vt:variant>
        <vt:i4>8</vt:i4>
      </vt:variant>
      <vt:variant>
        <vt:i4>0</vt:i4>
      </vt:variant>
      <vt:variant>
        <vt:i4>5</vt:i4>
      </vt:variant>
      <vt:variant>
        <vt:lpwstr/>
      </vt:variant>
      <vt:variant>
        <vt:lpwstr>_Toc335928003</vt:lpwstr>
      </vt:variant>
      <vt:variant>
        <vt:i4>1376308</vt:i4>
      </vt:variant>
      <vt:variant>
        <vt:i4>2</vt:i4>
      </vt:variant>
      <vt:variant>
        <vt:i4>0</vt:i4>
      </vt:variant>
      <vt:variant>
        <vt:i4>5</vt:i4>
      </vt:variant>
      <vt:variant>
        <vt:lpwstr/>
      </vt:variant>
      <vt:variant>
        <vt:lpwstr>_Toc335928002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160</cp:revision>
  <cp:lastPrinted>2018-07-31T12:27:00Z</cp:lastPrinted>
  <dcterms:created xsi:type="dcterms:W3CDTF">2018-08-21T06:17:00Z</dcterms:created>
  <dcterms:modified xsi:type="dcterms:W3CDTF">2019-09-03T10:30:00Z</dcterms:modified>
</cp:coreProperties>
</file>