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C17A4C" w:rsidP="00F45A2E">
            <w:pPr>
              <w:pStyle w:val="PwCNormal"/>
              <w:numPr>
                <w:ilvl w:val="0"/>
                <w:numId w:val="0"/>
              </w:numPr>
              <w:spacing w:after="0"/>
              <w:jc w:val="both"/>
              <w:rPr>
                <w:rFonts w:ascii="Bookman Old Style" w:hAnsi="Bookman Old Style"/>
                <w:sz w:val="22"/>
              </w:rPr>
            </w:pPr>
            <w:r w:rsidRPr="00C17A4C">
              <w:rPr>
                <w:rFonts w:ascii="Bookman Old Style" w:hAnsi="Bookman Old Style"/>
                <w:sz w:val="22"/>
              </w:rPr>
              <w:t>http://apswreis.in/portal/svg_mdk/core/att/schools_swf.jsp?distid=2&amp;fromdate=13/05/2019&amp;school_name=go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C17A4C">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 xml:space="preserve">and </w:t>
            </w:r>
            <w:r w:rsidR="00C17A4C">
              <w:rPr>
                <w:rFonts w:ascii="Bookman Old Style" w:hAnsi="Bookman Old Style" w:cs="Times New Roman"/>
                <w:sz w:val="22"/>
              </w:rPr>
              <w:t xml:space="preserve">navigate to the daily staff attendance page from reference tab </w:t>
            </w:r>
          </w:p>
          <w:p w:rsidR="00C17A4C" w:rsidRDefault="00C17A4C" w:rsidP="008C0464">
            <w:pPr>
              <w:pStyle w:val="PwCNormal"/>
              <w:numPr>
                <w:ilvl w:val="0"/>
                <w:numId w:val="0"/>
              </w:numPr>
              <w:spacing w:after="0"/>
              <w:rPr>
                <w:rFonts w:ascii="Bookman Old Style" w:hAnsi="Bookman Old Style" w:cs="Times New Roman"/>
                <w:sz w:val="22"/>
              </w:rPr>
            </w:pPr>
          </w:p>
          <w:p w:rsidR="00FC0CE6" w:rsidRDefault="00C17A4C"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067749" cy="3419475"/>
                  <wp:effectExtent l="19050" t="19050" r="28251" b="28575"/>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rcRect r="9682" b="2490"/>
                          <a:stretch>
                            <a:fillRect/>
                          </a:stretch>
                        </pic:blipFill>
                        <pic:spPr>
                          <a:xfrm>
                            <a:off x="0" y="0"/>
                            <a:ext cx="6067749" cy="3419475"/>
                          </a:xfrm>
                          <a:prstGeom prst="rect">
                            <a:avLst/>
                          </a:prstGeom>
                          <a:ln w="19050">
                            <a:solidFill>
                              <a:srgbClr val="FF0000"/>
                            </a:solidFill>
                          </a:ln>
                        </pic:spPr>
                      </pic:pic>
                    </a:graphicData>
                  </a:graphic>
                </wp:inline>
              </w:drawing>
            </w:r>
          </w:p>
          <w:p w:rsidR="00BC37F3" w:rsidRDefault="00BC37F3" w:rsidP="00FC0CE6">
            <w:pPr>
              <w:pStyle w:val="PwCNormal"/>
              <w:numPr>
                <w:ilvl w:val="0"/>
                <w:numId w:val="0"/>
              </w:numPr>
              <w:spacing w:after="0"/>
              <w:jc w:val="center"/>
              <w:rPr>
                <w:rFonts w:ascii="Bookman Old Style" w:hAnsi="Bookman Old Style" w:cs="Times New Roman"/>
                <w:sz w:val="22"/>
              </w:rPr>
            </w:pPr>
          </w:p>
          <w:p w:rsidR="00BC37F3" w:rsidRDefault="00C17A4C" w:rsidP="00BC37F3">
            <w:pPr>
              <w:pStyle w:val="PwCNormal"/>
              <w:numPr>
                <w:ilvl w:val="0"/>
                <w:numId w:val="0"/>
              </w:numPr>
              <w:spacing w:after="0"/>
              <w:jc w:val="both"/>
              <w:rPr>
                <w:rFonts w:ascii="Bookman Old Style" w:hAnsi="Bookman Old Style" w:cs="Times New Roman"/>
                <w:sz w:val="22"/>
              </w:rPr>
            </w:pPr>
            <w:r w:rsidRPr="00A642F7">
              <w:rPr>
                <w:rFonts w:ascii="Bookman Old Style" w:hAnsi="Bookman Old Style" w:cs="Times New Roman"/>
                <w:b/>
                <w:sz w:val="22"/>
              </w:rPr>
              <w:t>Step 2:</w:t>
            </w:r>
            <w:r>
              <w:rPr>
                <w:rFonts w:ascii="Bookman Old Style" w:hAnsi="Bookman Old Style" w:cs="Times New Roman"/>
                <w:sz w:val="22"/>
              </w:rPr>
              <w:t xml:space="preserve"> Now select the district name and it will display the list of  schools available and this parameter is </w:t>
            </w:r>
            <w:proofErr w:type="spellStart"/>
            <w:r>
              <w:rPr>
                <w:rFonts w:ascii="Bookman Old Style" w:hAnsi="Bookman Old Style" w:cs="Times New Roman"/>
                <w:sz w:val="22"/>
              </w:rPr>
              <w:t>injectable</w:t>
            </w:r>
            <w:proofErr w:type="spellEnd"/>
            <w:r>
              <w:rPr>
                <w:rFonts w:ascii="Bookman Old Style" w:hAnsi="Bookman Old Style" w:cs="Times New Roman"/>
                <w:sz w:val="22"/>
              </w:rPr>
              <w:t xml:space="preserve"> </w:t>
            </w:r>
          </w:p>
          <w:p w:rsidR="00C17A4C" w:rsidRDefault="00C17A4C" w:rsidP="00BC37F3">
            <w:pPr>
              <w:pStyle w:val="PwCNormal"/>
              <w:numPr>
                <w:ilvl w:val="0"/>
                <w:numId w:val="0"/>
              </w:numPr>
              <w:spacing w:after="0"/>
              <w:jc w:val="both"/>
              <w:rPr>
                <w:rFonts w:ascii="Bookman Old Style" w:hAnsi="Bookman Old Style" w:cs="Times New Roman"/>
                <w:sz w:val="22"/>
              </w:rPr>
            </w:pPr>
          </w:p>
          <w:p w:rsidR="00FC0CE6" w:rsidRDefault="00C17A4C" w:rsidP="00C17A4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181850" cy="2080771"/>
                  <wp:effectExtent l="19050" t="19050" r="19050" b="14729"/>
                  <wp:docPr id="3" name="Picture 2" descr="ma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2.JPG"/>
                          <pic:cNvPicPr/>
                        </pic:nvPicPr>
                        <pic:blipFill>
                          <a:blip r:embed="rId8" cstate="print"/>
                          <a:stretch>
                            <a:fillRect/>
                          </a:stretch>
                        </pic:blipFill>
                        <pic:spPr>
                          <a:xfrm>
                            <a:off x="0" y="0"/>
                            <a:ext cx="7181850" cy="2080771"/>
                          </a:xfrm>
                          <a:prstGeom prst="rect">
                            <a:avLst/>
                          </a:prstGeom>
                          <a:ln w="19050">
                            <a:solidFill>
                              <a:srgbClr val="FF0000"/>
                            </a:solidFill>
                          </a:ln>
                        </pic:spPr>
                      </pic:pic>
                    </a:graphicData>
                  </a:graphic>
                </wp:inline>
              </w:drawing>
            </w:r>
          </w:p>
          <w:p w:rsidR="003D27AF" w:rsidRDefault="003D27AF" w:rsidP="00C72687">
            <w:pPr>
              <w:pStyle w:val="PwCNormal"/>
              <w:numPr>
                <w:ilvl w:val="0"/>
                <w:numId w:val="0"/>
              </w:numPr>
              <w:spacing w:after="0"/>
              <w:jc w:val="both"/>
              <w:rPr>
                <w:rFonts w:ascii="Bookman Old Style" w:hAnsi="Bookman Old Style" w:cs="Times New Roman"/>
                <w:sz w:val="22"/>
              </w:rPr>
            </w:pPr>
          </w:p>
          <w:p w:rsidR="00FC0CE6" w:rsidRDefault="00BC37F3" w:rsidP="00C72687">
            <w:pPr>
              <w:pStyle w:val="PwCNormal"/>
              <w:numPr>
                <w:ilvl w:val="0"/>
                <w:numId w:val="0"/>
              </w:numPr>
              <w:spacing w:after="0"/>
              <w:jc w:val="both"/>
              <w:rPr>
                <w:rFonts w:ascii="Bookman Old Style" w:hAnsi="Bookman Old Style" w:cs="Times New Roman"/>
                <w:sz w:val="22"/>
              </w:rPr>
            </w:pPr>
            <w:r w:rsidRPr="00C17A4C">
              <w:rPr>
                <w:rFonts w:ascii="Bookman Old Style" w:hAnsi="Bookman Old Style" w:cs="Times New Roman"/>
                <w:b/>
                <w:sz w:val="22"/>
              </w:rPr>
              <w:t>Step 3</w:t>
            </w:r>
            <w:r w:rsidR="00FC0CE6" w:rsidRPr="00C17A4C">
              <w:rPr>
                <w:rFonts w:ascii="Bookman Old Style" w:hAnsi="Bookman Old Style" w:cs="Times New Roman"/>
                <w:b/>
                <w:sz w:val="22"/>
              </w:rPr>
              <w:t>:</w:t>
            </w:r>
            <w:r w:rsidR="00FC0CE6">
              <w:rPr>
                <w:rFonts w:ascii="Bookman Old Style" w:hAnsi="Bookman Old Style" w:cs="Times New Roman"/>
                <w:sz w:val="22"/>
              </w:rPr>
              <w:t xml:space="preserve"> We have performed the sql injection attack on the  affected parameter and retrieved the database information as shown below:</w:t>
            </w:r>
          </w:p>
          <w:p w:rsidR="003D27AF" w:rsidRDefault="003D27AF" w:rsidP="00C72687">
            <w:pPr>
              <w:pStyle w:val="PwCNormal"/>
              <w:numPr>
                <w:ilvl w:val="0"/>
                <w:numId w:val="0"/>
              </w:numPr>
              <w:spacing w:after="0"/>
              <w:jc w:val="both"/>
              <w:rPr>
                <w:rFonts w:ascii="Bookman Old Style" w:hAnsi="Bookman Old Style" w:cs="Times New Roman"/>
                <w:sz w:val="22"/>
              </w:rPr>
            </w:pPr>
          </w:p>
          <w:p w:rsidR="00BC37F3" w:rsidRDefault="00C17A4C" w:rsidP="00C17A4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4848225" cy="4352505"/>
                  <wp:effectExtent l="19050" t="0" r="9525" b="0"/>
                  <wp:docPr id="9" name="Picture 8"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9" cstate="print"/>
                          <a:stretch>
                            <a:fillRect/>
                          </a:stretch>
                        </pic:blipFill>
                        <pic:spPr>
                          <a:xfrm>
                            <a:off x="0" y="0"/>
                            <a:ext cx="4850155" cy="4354237"/>
                          </a:xfrm>
                          <a:prstGeom prst="rect">
                            <a:avLst/>
                          </a:prstGeom>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AF3" w:rsidRDefault="00A16AF3" w:rsidP="002025EF">
      <w:r>
        <w:separator/>
      </w:r>
    </w:p>
  </w:endnote>
  <w:endnote w:type="continuationSeparator" w:id="0">
    <w:p w:rsidR="00A16AF3" w:rsidRDefault="00A16AF3"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7F10EF" w:rsidRPr="002025EF">
              <w:rPr>
                <w:rFonts w:ascii="Bookman Old Style" w:hAnsi="Bookman Old Style"/>
                <w:b/>
                <w:szCs w:val="24"/>
              </w:rPr>
              <w:fldChar w:fldCharType="begin"/>
            </w:r>
            <w:r w:rsidRPr="002025EF">
              <w:rPr>
                <w:rFonts w:ascii="Bookman Old Style" w:hAnsi="Bookman Old Style"/>
                <w:b/>
              </w:rPr>
              <w:instrText xml:space="preserve"> PAGE </w:instrText>
            </w:r>
            <w:r w:rsidR="007F10EF" w:rsidRPr="002025EF">
              <w:rPr>
                <w:rFonts w:ascii="Bookman Old Style" w:hAnsi="Bookman Old Style"/>
                <w:b/>
                <w:szCs w:val="24"/>
              </w:rPr>
              <w:fldChar w:fldCharType="separate"/>
            </w:r>
            <w:r w:rsidR="00A642F7">
              <w:rPr>
                <w:rFonts w:ascii="Bookman Old Style" w:hAnsi="Bookman Old Style"/>
                <w:b/>
                <w:noProof/>
              </w:rPr>
              <w:t>2</w:t>
            </w:r>
            <w:r w:rsidR="007F10EF" w:rsidRPr="002025EF">
              <w:rPr>
                <w:rFonts w:ascii="Bookman Old Style" w:hAnsi="Bookman Old Style"/>
                <w:b/>
                <w:szCs w:val="24"/>
              </w:rPr>
              <w:fldChar w:fldCharType="end"/>
            </w:r>
            <w:r w:rsidRPr="002025EF">
              <w:rPr>
                <w:rFonts w:ascii="Bookman Old Style" w:hAnsi="Bookman Old Style"/>
              </w:rPr>
              <w:t xml:space="preserve"> of </w:t>
            </w:r>
            <w:r w:rsidR="007F10EF"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7F10EF" w:rsidRPr="002025EF">
              <w:rPr>
                <w:rFonts w:ascii="Bookman Old Style" w:hAnsi="Bookman Old Style"/>
                <w:b/>
                <w:szCs w:val="24"/>
              </w:rPr>
              <w:fldChar w:fldCharType="separate"/>
            </w:r>
            <w:r w:rsidR="00A642F7">
              <w:rPr>
                <w:rFonts w:ascii="Bookman Old Style" w:hAnsi="Bookman Old Style"/>
                <w:b/>
                <w:noProof/>
              </w:rPr>
              <w:t>4</w:t>
            </w:r>
            <w:r w:rsidR="007F10EF"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AF3" w:rsidRDefault="00A16AF3" w:rsidP="002025EF">
      <w:r>
        <w:separator/>
      </w:r>
    </w:p>
  </w:footnote>
  <w:footnote w:type="continuationSeparator" w:id="0">
    <w:p w:rsidR="00A16AF3" w:rsidRDefault="00A16AF3"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2025EF"/>
    <w:rsid w:val="00242EF0"/>
    <w:rsid w:val="00245F6D"/>
    <w:rsid w:val="002C7881"/>
    <w:rsid w:val="0036612D"/>
    <w:rsid w:val="003D27AF"/>
    <w:rsid w:val="003D3193"/>
    <w:rsid w:val="00414FE0"/>
    <w:rsid w:val="0041796E"/>
    <w:rsid w:val="00443D0E"/>
    <w:rsid w:val="005514FA"/>
    <w:rsid w:val="00590C45"/>
    <w:rsid w:val="005970F8"/>
    <w:rsid w:val="00606D6B"/>
    <w:rsid w:val="0061552C"/>
    <w:rsid w:val="0064308C"/>
    <w:rsid w:val="006E3339"/>
    <w:rsid w:val="00722114"/>
    <w:rsid w:val="00781EFF"/>
    <w:rsid w:val="007926E0"/>
    <w:rsid w:val="007B0ECC"/>
    <w:rsid w:val="007C7AEB"/>
    <w:rsid w:val="007E07AA"/>
    <w:rsid w:val="007F10EF"/>
    <w:rsid w:val="00833D38"/>
    <w:rsid w:val="008C0464"/>
    <w:rsid w:val="009645CB"/>
    <w:rsid w:val="009B1D2B"/>
    <w:rsid w:val="009F4B9D"/>
    <w:rsid w:val="00A00E16"/>
    <w:rsid w:val="00A07BA0"/>
    <w:rsid w:val="00A135A6"/>
    <w:rsid w:val="00A16AF3"/>
    <w:rsid w:val="00A2227D"/>
    <w:rsid w:val="00A642F7"/>
    <w:rsid w:val="00AC00EE"/>
    <w:rsid w:val="00B00822"/>
    <w:rsid w:val="00BC37F3"/>
    <w:rsid w:val="00C17A4C"/>
    <w:rsid w:val="00C304C2"/>
    <w:rsid w:val="00C72687"/>
    <w:rsid w:val="00C75B26"/>
    <w:rsid w:val="00CF283E"/>
    <w:rsid w:val="00D353A2"/>
    <w:rsid w:val="00E0277C"/>
    <w:rsid w:val="00E22C17"/>
    <w:rsid w:val="00E832DE"/>
    <w:rsid w:val="00EA6753"/>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100</cp:revision>
  <dcterms:created xsi:type="dcterms:W3CDTF">2019-06-14T12:30:00Z</dcterms:created>
  <dcterms:modified xsi:type="dcterms:W3CDTF">2019-07-25T13:39:00Z</dcterms:modified>
  <cp:category>Private &amp; Confidential</cp:category>
</cp:coreProperties>
</file>