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Pr="00753241" w:rsidRDefault="002973A0" w:rsidP="00F45A2E">
            <w:pPr>
              <w:pStyle w:val="PwCNormal"/>
              <w:numPr>
                <w:ilvl w:val="0"/>
                <w:numId w:val="0"/>
              </w:numPr>
              <w:spacing w:after="0"/>
              <w:jc w:val="both"/>
              <w:rPr>
                <w:rFonts w:ascii="Bookman Old Style" w:hAnsi="Bookman Old Style"/>
                <w:sz w:val="22"/>
              </w:rPr>
            </w:pPr>
            <w:r w:rsidRPr="002973A0">
              <w:rPr>
                <w:rFonts w:ascii="Bookman Old Style" w:hAnsi="Bookman Old Style" w:cs="Times New Roman"/>
                <w:sz w:val="22"/>
              </w:rPr>
              <w:t>http://tsp.apcfss.in/</w:t>
            </w:r>
            <w:r>
              <w:rPr>
                <w:rFonts w:ascii="Bookman Old Style" w:hAnsi="Bookman Old Style" w:cs="Times New Roman"/>
                <w:sz w:val="22"/>
              </w:rPr>
              <w:t>login.do</w:t>
            </w:r>
          </w:p>
        </w:tc>
      </w:tr>
      <w:tr w:rsidR="00722114" w:rsidRPr="00E95916" w:rsidTr="005E4F37">
        <w:trPr>
          <w:trHeight w:val="584"/>
          <w:jc w:val="center"/>
        </w:trPr>
        <w:tc>
          <w:tcPr>
            <w:tcW w:w="3183" w:type="dxa"/>
            <w:shd w:val="clear" w:color="auto" w:fill="0070C0"/>
            <w:vAlign w:val="center"/>
          </w:tcPr>
          <w:p w:rsidR="00722114" w:rsidRPr="00E95916" w:rsidRDefault="00722114" w:rsidP="00671F7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671F7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671F77" w:rsidRDefault="00722114" w:rsidP="00671F7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BA0B22" w:rsidRPr="00BA0B22" w:rsidRDefault="00722114" w:rsidP="00BA0B22">
            <w:pPr>
              <w:pStyle w:val="PwCNormal"/>
              <w:numPr>
                <w:ilvl w:val="0"/>
                <w:numId w:val="0"/>
              </w:numPr>
              <w:spacing w:after="0"/>
              <w:rPr>
                <w:rFonts w:ascii="Bookman Old Style" w:hAnsi="Bookman Old Style" w:cs="Times New Roman"/>
                <w:sz w:val="22"/>
                <w:szCs w:val="22"/>
              </w:rPr>
            </w:pPr>
            <w:r w:rsidRPr="00AF50B3">
              <w:rPr>
                <w:rFonts w:ascii="Bookman Old Style" w:hAnsi="Bookman Old Style"/>
                <w:b/>
                <w:sz w:val="22"/>
                <w:szCs w:val="22"/>
              </w:rPr>
              <w:t>Step 1:</w:t>
            </w:r>
            <w:r w:rsidRPr="00BA0B22">
              <w:rPr>
                <w:rFonts w:ascii="Bookman Old Style" w:hAnsi="Bookman Old Style"/>
                <w:sz w:val="22"/>
                <w:szCs w:val="22"/>
              </w:rPr>
              <w:t xml:space="preserve"> Access </w:t>
            </w:r>
            <w:r w:rsidR="007C7AEB" w:rsidRPr="00BA0B22">
              <w:rPr>
                <w:rFonts w:ascii="Bookman Old Style" w:hAnsi="Bookman Old Style"/>
                <w:sz w:val="22"/>
                <w:szCs w:val="22"/>
              </w:rPr>
              <w:t>the</w:t>
            </w:r>
            <w:r w:rsidRPr="00BA0B22">
              <w:rPr>
                <w:rFonts w:ascii="Bookman Old Style" w:hAnsi="Bookman Old Style"/>
                <w:sz w:val="22"/>
                <w:szCs w:val="22"/>
              </w:rPr>
              <w:t xml:space="preserve"> URL </w:t>
            </w:r>
            <w:r w:rsidR="00081F7B" w:rsidRPr="00BA0B22">
              <w:rPr>
                <w:rFonts w:ascii="Bookman Old Style" w:hAnsi="Bookman Old Style"/>
                <w:sz w:val="22"/>
                <w:szCs w:val="22"/>
              </w:rPr>
              <w:t xml:space="preserve">and </w:t>
            </w:r>
            <w:r w:rsidR="009C2C70" w:rsidRPr="00BA0B22">
              <w:rPr>
                <w:rFonts w:ascii="Bookman Old Style" w:hAnsi="Bookman Old Style"/>
                <w:sz w:val="22"/>
                <w:szCs w:val="22"/>
              </w:rPr>
              <w:t xml:space="preserve"> click on the login</w:t>
            </w:r>
            <w:r w:rsidR="009C2C70" w:rsidRPr="00BA0B22">
              <w:rPr>
                <w:rFonts w:ascii="Bookman Old Style" w:hAnsi="Bookman Old Style" w:cs="Times New Roman"/>
                <w:sz w:val="22"/>
                <w:szCs w:val="22"/>
              </w:rPr>
              <w:t xml:space="preserve"> </w:t>
            </w:r>
          </w:p>
          <w:p w:rsidR="00BA0B22" w:rsidRDefault="00BA0B22" w:rsidP="00BA0B22">
            <w:pPr>
              <w:pStyle w:val="PwCNormal"/>
              <w:numPr>
                <w:ilvl w:val="0"/>
                <w:numId w:val="0"/>
              </w:numPr>
              <w:spacing w:after="0"/>
              <w:rPr>
                <w:rFonts w:ascii="Bookman Old Style" w:hAnsi="Bookman Old Style" w:cs="Times New Roman"/>
                <w:sz w:val="22"/>
              </w:rPr>
            </w:pPr>
          </w:p>
          <w:p w:rsidR="00BC37F3" w:rsidRPr="008461B1" w:rsidRDefault="00671F77" w:rsidP="00BA0B22">
            <w:pPr>
              <w:pStyle w:val="PwCNormal"/>
              <w:numPr>
                <w:ilvl w:val="0"/>
                <w:numId w:val="0"/>
              </w:numPr>
              <w:spacing w:after="0"/>
              <w:jc w:val="center"/>
              <w:rPr>
                <w:rFonts w:ascii="Bookman Old Style" w:hAnsi="Bookman Old Style" w:cs="Times New Roman"/>
                <w:b/>
                <w:sz w:val="22"/>
              </w:rPr>
            </w:pPr>
            <w:r w:rsidRPr="008461B1">
              <w:rPr>
                <w:rFonts w:ascii="Bookman Old Style" w:hAnsi="Bookman Old Style" w:cs="Times New Roman"/>
                <w:b/>
                <w:noProof/>
                <w:snapToGrid/>
                <w:sz w:val="22"/>
                <w:lang w:val="en-US" w:eastAsia="en-US"/>
              </w:rPr>
              <w:drawing>
                <wp:inline distT="0" distB="0" distL="0" distR="0">
                  <wp:extent cx="6038850" cy="2693219"/>
                  <wp:effectExtent l="19050" t="19050" r="19050" b="11881"/>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rcRect r="2330" b="34012"/>
                          <a:stretch>
                            <a:fillRect/>
                          </a:stretch>
                        </pic:blipFill>
                        <pic:spPr>
                          <a:xfrm>
                            <a:off x="0" y="0"/>
                            <a:ext cx="6038850" cy="2693219"/>
                          </a:xfrm>
                          <a:prstGeom prst="rect">
                            <a:avLst/>
                          </a:prstGeom>
                          <a:ln w="19050">
                            <a:solidFill>
                              <a:srgbClr val="FF0000"/>
                            </a:solidFill>
                          </a:ln>
                        </pic:spPr>
                      </pic:pic>
                    </a:graphicData>
                  </a:graphic>
                </wp:inline>
              </w:drawing>
            </w:r>
          </w:p>
          <w:p w:rsidR="00CB295C" w:rsidRPr="008461B1" w:rsidRDefault="00CB295C" w:rsidP="00CB295C">
            <w:pPr>
              <w:pStyle w:val="PwCNormal"/>
              <w:numPr>
                <w:ilvl w:val="0"/>
                <w:numId w:val="0"/>
              </w:numPr>
              <w:spacing w:after="0"/>
              <w:jc w:val="center"/>
              <w:rPr>
                <w:rFonts w:ascii="Bookman Old Style" w:hAnsi="Bookman Old Style" w:cs="Times New Roman"/>
                <w:b/>
                <w:sz w:val="22"/>
              </w:rPr>
            </w:pPr>
          </w:p>
          <w:p w:rsidR="00BC37F3" w:rsidRDefault="00BC37F3" w:rsidP="00671F77">
            <w:pPr>
              <w:pStyle w:val="PwCNormal"/>
              <w:numPr>
                <w:ilvl w:val="0"/>
                <w:numId w:val="0"/>
              </w:numPr>
              <w:spacing w:after="0"/>
              <w:jc w:val="both"/>
              <w:rPr>
                <w:rFonts w:ascii="Bookman Old Style" w:hAnsi="Bookman Old Style" w:cs="Times New Roman"/>
                <w:sz w:val="22"/>
              </w:rPr>
            </w:pPr>
            <w:r w:rsidRPr="008461B1">
              <w:rPr>
                <w:rFonts w:ascii="Bookman Old Style" w:hAnsi="Bookman Old Style" w:cs="Times New Roman"/>
                <w:b/>
                <w:sz w:val="22"/>
              </w:rPr>
              <w:t>Step 2:</w:t>
            </w:r>
            <w:r>
              <w:rPr>
                <w:rFonts w:ascii="Bookman Old Style" w:hAnsi="Bookman Old Style" w:cs="Times New Roman"/>
                <w:sz w:val="22"/>
              </w:rPr>
              <w:t xml:space="preserve"> </w:t>
            </w:r>
            <w:r w:rsidR="008461B1">
              <w:rPr>
                <w:rFonts w:ascii="Bookman Old Style" w:hAnsi="Bookman Old Style" w:cs="Times New Roman"/>
                <w:sz w:val="22"/>
              </w:rPr>
              <w:t>N</w:t>
            </w:r>
            <w:r w:rsidR="00671F77">
              <w:rPr>
                <w:rFonts w:ascii="Bookman Old Style" w:hAnsi="Bookman Old Style" w:cs="Times New Roman"/>
                <w:sz w:val="22"/>
              </w:rPr>
              <w:t>ow in the login page enter any details and capture the request</w:t>
            </w:r>
            <w:r w:rsidR="00165F2A">
              <w:rPr>
                <w:rFonts w:ascii="Bookman Old Style" w:hAnsi="Bookman Old Style" w:cs="Times New Roman"/>
                <w:sz w:val="22"/>
              </w:rPr>
              <w:t xml:space="preserve"> </w:t>
            </w:r>
            <w:r w:rsidR="00671F77">
              <w:rPr>
                <w:rFonts w:ascii="Bookman Old Style" w:hAnsi="Bookman Old Style" w:cs="Times New Roman"/>
                <w:sz w:val="22"/>
              </w:rPr>
              <w:t>as</w:t>
            </w:r>
            <w:r w:rsidR="00165F2A">
              <w:rPr>
                <w:rFonts w:ascii="Bookman Old Style" w:hAnsi="Bookman Old Style" w:cs="Times New Roman"/>
                <w:sz w:val="22"/>
              </w:rPr>
              <w:t xml:space="preserve"> </w:t>
            </w:r>
            <w:r w:rsidR="00671F77">
              <w:rPr>
                <w:rFonts w:ascii="Bookman Old Style" w:hAnsi="Bookman Old Style" w:cs="Times New Roman"/>
                <w:sz w:val="22"/>
              </w:rPr>
              <w:t>shown in below image</w:t>
            </w:r>
          </w:p>
          <w:p w:rsidR="00CB295C" w:rsidRDefault="00CB295C" w:rsidP="00671F77">
            <w:pPr>
              <w:pStyle w:val="PwCNormal"/>
              <w:numPr>
                <w:ilvl w:val="0"/>
                <w:numId w:val="0"/>
              </w:numPr>
              <w:spacing w:after="0"/>
              <w:jc w:val="both"/>
              <w:rPr>
                <w:rFonts w:ascii="Bookman Old Style" w:hAnsi="Bookman Old Style" w:cs="Times New Roman"/>
                <w:sz w:val="22"/>
              </w:rPr>
            </w:pPr>
          </w:p>
          <w:p w:rsidR="00150C43" w:rsidRDefault="00CB295C" w:rsidP="00CB295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6029325" cy="2291563"/>
                  <wp:effectExtent l="19050" t="19050" r="28575" b="13487"/>
                  <wp:docPr id="2"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8" cstate="print"/>
                          <a:srcRect l="3682" r="2867" b="43585"/>
                          <a:stretch>
                            <a:fillRect/>
                          </a:stretch>
                        </pic:blipFill>
                        <pic:spPr>
                          <a:xfrm>
                            <a:off x="0" y="0"/>
                            <a:ext cx="6029325" cy="2291563"/>
                          </a:xfrm>
                          <a:prstGeom prst="rect">
                            <a:avLst/>
                          </a:prstGeom>
                          <a:ln w="19050">
                            <a:solidFill>
                              <a:srgbClr val="FF0000"/>
                            </a:solidFill>
                          </a:ln>
                        </pic:spPr>
                      </pic:pic>
                    </a:graphicData>
                  </a:graphic>
                </wp:inline>
              </w:drawing>
            </w:r>
          </w:p>
          <w:p w:rsidR="00BC37F3" w:rsidRDefault="00BC37F3" w:rsidP="00671F77">
            <w:pPr>
              <w:pStyle w:val="PwCNormal"/>
              <w:numPr>
                <w:ilvl w:val="0"/>
                <w:numId w:val="0"/>
              </w:numPr>
              <w:spacing w:after="0"/>
              <w:jc w:val="both"/>
              <w:rPr>
                <w:rFonts w:ascii="Bookman Old Style" w:hAnsi="Bookman Old Style" w:cs="Times New Roman"/>
                <w:sz w:val="22"/>
              </w:rPr>
            </w:pPr>
          </w:p>
          <w:p w:rsidR="00BC37F3" w:rsidRDefault="00BA0B22" w:rsidP="00671F77">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800725" cy="2736666"/>
                  <wp:effectExtent l="19050" t="19050" r="28575" b="25584"/>
                  <wp:docPr id="3" name="Picture 2" descr="B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p.JPG"/>
                          <pic:cNvPicPr/>
                        </pic:nvPicPr>
                        <pic:blipFill>
                          <a:blip r:embed="rId9" cstate="print"/>
                          <a:stretch>
                            <a:fillRect/>
                          </a:stretch>
                        </pic:blipFill>
                        <pic:spPr>
                          <a:xfrm>
                            <a:off x="0" y="0"/>
                            <a:ext cx="5800725" cy="2736666"/>
                          </a:xfrm>
                          <a:prstGeom prst="rect">
                            <a:avLst/>
                          </a:prstGeom>
                          <a:ln w="19050">
                            <a:solidFill>
                              <a:srgbClr val="FF0000"/>
                            </a:solidFill>
                          </a:ln>
                        </pic:spPr>
                      </pic:pic>
                    </a:graphicData>
                  </a:graphic>
                </wp:inline>
              </w:drawing>
            </w:r>
          </w:p>
          <w:p w:rsidR="00FC0CE6" w:rsidRDefault="00FC0CE6" w:rsidP="00671F77">
            <w:pPr>
              <w:pStyle w:val="PwCNormal"/>
              <w:numPr>
                <w:ilvl w:val="0"/>
                <w:numId w:val="0"/>
              </w:numPr>
              <w:spacing w:after="0"/>
              <w:jc w:val="center"/>
              <w:rPr>
                <w:rFonts w:ascii="Bookman Old Style" w:hAnsi="Bookman Old Style" w:cs="Times New Roman"/>
                <w:sz w:val="22"/>
              </w:rPr>
            </w:pPr>
          </w:p>
          <w:p w:rsidR="003D27AF" w:rsidRDefault="003D27AF" w:rsidP="00671F77">
            <w:pPr>
              <w:pStyle w:val="PwCNormal"/>
              <w:numPr>
                <w:ilvl w:val="0"/>
                <w:numId w:val="0"/>
              </w:numPr>
              <w:spacing w:after="0"/>
              <w:jc w:val="both"/>
              <w:rPr>
                <w:rFonts w:ascii="Bookman Old Style" w:hAnsi="Bookman Old Style" w:cs="Times New Roman"/>
                <w:sz w:val="22"/>
              </w:rPr>
            </w:pPr>
          </w:p>
          <w:p w:rsidR="00F37BCD" w:rsidRDefault="00BC37F3" w:rsidP="00671F77">
            <w:pPr>
              <w:pStyle w:val="PwCNormal"/>
              <w:numPr>
                <w:ilvl w:val="0"/>
                <w:numId w:val="0"/>
              </w:numPr>
              <w:spacing w:after="0"/>
              <w:jc w:val="both"/>
              <w:rPr>
                <w:rFonts w:ascii="Bookman Old Style" w:hAnsi="Bookman Old Style" w:cs="Times New Roman"/>
                <w:sz w:val="22"/>
              </w:rPr>
            </w:pPr>
            <w:r w:rsidRPr="008461B1">
              <w:rPr>
                <w:rFonts w:ascii="Bookman Old Style" w:hAnsi="Bookman Old Style" w:cs="Times New Roman"/>
                <w:b/>
                <w:sz w:val="22"/>
              </w:rPr>
              <w:lastRenderedPageBreak/>
              <w:t>Step 3</w:t>
            </w:r>
            <w:r w:rsidR="00FC0CE6" w:rsidRPr="008461B1">
              <w:rPr>
                <w:rFonts w:ascii="Bookman Old Style" w:hAnsi="Bookman Old Style" w:cs="Times New Roman"/>
                <w:b/>
                <w:sz w:val="22"/>
              </w:rPr>
              <w:t>:</w:t>
            </w:r>
            <w:r w:rsidR="00FC0CE6">
              <w:rPr>
                <w:rFonts w:ascii="Bookman Old Style" w:hAnsi="Bookman Old Style" w:cs="Times New Roman"/>
                <w:sz w:val="22"/>
              </w:rPr>
              <w:t xml:space="preserve"> </w:t>
            </w:r>
            <w:r w:rsidR="008461B1">
              <w:rPr>
                <w:rFonts w:ascii="Bookman Old Style" w:hAnsi="Bookman Old Style" w:cs="Times New Roman"/>
                <w:sz w:val="22"/>
              </w:rPr>
              <w:t>B</w:t>
            </w:r>
            <w:r w:rsidR="00BA0B22">
              <w:rPr>
                <w:rFonts w:ascii="Bookman Old Style" w:hAnsi="Bookman Old Style" w:cs="Times New Roman"/>
                <w:sz w:val="22"/>
              </w:rPr>
              <w:t xml:space="preserve">y using the above captured request we can retrieve </w:t>
            </w:r>
            <w:r w:rsidR="008461B1">
              <w:rPr>
                <w:rFonts w:ascii="Bookman Old Style" w:hAnsi="Bookman Old Style" w:cs="Times New Roman"/>
                <w:sz w:val="22"/>
              </w:rPr>
              <w:t xml:space="preserve">all </w:t>
            </w:r>
            <w:r w:rsidR="002A35CA">
              <w:rPr>
                <w:rFonts w:ascii="Bookman Old Style" w:hAnsi="Bookman Old Style" w:cs="Times New Roman"/>
                <w:sz w:val="22"/>
              </w:rPr>
              <w:t>database</w:t>
            </w:r>
            <w:r w:rsidR="00F37BCD">
              <w:rPr>
                <w:rFonts w:ascii="Bookman Old Style" w:hAnsi="Bookman Old Style" w:cs="Times New Roman"/>
                <w:sz w:val="22"/>
              </w:rPr>
              <w:t xml:space="preserve"> names</w:t>
            </w:r>
            <w:r w:rsidR="002A35CA">
              <w:rPr>
                <w:rFonts w:ascii="Bookman Old Style" w:hAnsi="Bookman Old Style" w:cs="Times New Roman"/>
                <w:sz w:val="22"/>
              </w:rPr>
              <w:t xml:space="preserve"> and tables </w:t>
            </w:r>
            <w:r w:rsidR="00F37BCD">
              <w:rPr>
                <w:rFonts w:ascii="Bookman Old Style" w:hAnsi="Bookman Old Style" w:cs="Times New Roman"/>
                <w:sz w:val="22"/>
              </w:rPr>
              <w:t>names</w:t>
            </w:r>
          </w:p>
          <w:p w:rsidR="00C853B3" w:rsidRDefault="00C853B3" w:rsidP="002973A0">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524625" cy="1508182"/>
                  <wp:effectExtent l="19050" t="19050" r="28575" b="15818"/>
                  <wp:docPr id="10" name="Picture 9"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0" cstate="print"/>
                          <a:srcRect r="6678"/>
                          <a:stretch>
                            <a:fillRect/>
                          </a:stretch>
                        </pic:blipFill>
                        <pic:spPr>
                          <a:xfrm>
                            <a:off x="0" y="0"/>
                            <a:ext cx="6524625" cy="1508182"/>
                          </a:xfrm>
                          <a:prstGeom prst="rect">
                            <a:avLst/>
                          </a:prstGeom>
                          <a:ln w="12700">
                            <a:solidFill>
                              <a:srgbClr val="FF0000"/>
                            </a:solidFill>
                          </a:ln>
                        </pic:spPr>
                      </pic:pic>
                    </a:graphicData>
                  </a:graphic>
                </wp:inline>
              </w:drawing>
            </w:r>
          </w:p>
          <w:p w:rsidR="00D204DC" w:rsidRDefault="00D204DC" w:rsidP="002973A0">
            <w:pPr>
              <w:pStyle w:val="PwCNormal"/>
              <w:numPr>
                <w:ilvl w:val="0"/>
                <w:numId w:val="0"/>
              </w:numPr>
              <w:spacing w:after="0"/>
              <w:jc w:val="center"/>
              <w:rPr>
                <w:rFonts w:ascii="Bookman Old Style" w:hAnsi="Bookman Old Style" w:cs="Times New Roman"/>
                <w:sz w:val="22"/>
              </w:rPr>
            </w:pPr>
          </w:p>
          <w:p w:rsidR="00D204DC" w:rsidRPr="00FC0CE6" w:rsidRDefault="00D204DC" w:rsidP="00D204D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1981200" cy="3692404"/>
                  <wp:effectExtent l="19050" t="19050" r="19050" b="22346"/>
                  <wp:docPr id="11" name="Picture 10" descr="D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JPG"/>
                          <pic:cNvPicPr/>
                        </pic:nvPicPr>
                        <pic:blipFill>
                          <a:blip r:embed="rId11" cstate="print"/>
                          <a:stretch>
                            <a:fillRect/>
                          </a:stretch>
                        </pic:blipFill>
                        <pic:spPr>
                          <a:xfrm>
                            <a:off x="0" y="0"/>
                            <a:ext cx="1982631" cy="3695071"/>
                          </a:xfrm>
                          <a:prstGeom prst="rect">
                            <a:avLst/>
                          </a:prstGeom>
                          <a:ln w="12700">
                            <a:solidFill>
                              <a:srgbClr val="FF0000"/>
                            </a:solidFill>
                          </a:ln>
                        </pic:spPr>
                      </pic:pic>
                    </a:graphicData>
                  </a:graphic>
                </wp:inline>
              </w:drawing>
            </w:r>
          </w:p>
        </w:tc>
      </w:tr>
      <w:tr w:rsidR="00722114" w:rsidRPr="00E95916" w:rsidTr="005E4F37">
        <w:trPr>
          <w:trHeight w:val="350"/>
          <w:jc w:val="center"/>
        </w:trPr>
        <w:tc>
          <w:tcPr>
            <w:tcW w:w="3183" w:type="dxa"/>
            <w:shd w:val="clear" w:color="auto" w:fill="0070C0"/>
            <w:vAlign w:val="center"/>
          </w:tcPr>
          <w:p w:rsidR="00722114" w:rsidRPr="00E95916" w:rsidRDefault="00722114" w:rsidP="00671F7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FF9" w:rsidRDefault="00471FF9" w:rsidP="002025EF">
      <w:r>
        <w:separator/>
      </w:r>
    </w:p>
  </w:endnote>
  <w:endnote w:type="continuationSeparator" w:id="0">
    <w:p w:rsidR="00471FF9" w:rsidRDefault="00471FF9"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EA420C" w:rsidRPr="002025EF">
              <w:rPr>
                <w:rFonts w:ascii="Bookman Old Style" w:hAnsi="Bookman Old Style"/>
                <w:b/>
                <w:szCs w:val="24"/>
              </w:rPr>
              <w:fldChar w:fldCharType="begin"/>
            </w:r>
            <w:r w:rsidRPr="002025EF">
              <w:rPr>
                <w:rFonts w:ascii="Bookman Old Style" w:hAnsi="Bookman Old Style"/>
                <w:b/>
              </w:rPr>
              <w:instrText xml:space="preserve"> PAGE </w:instrText>
            </w:r>
            <w:r w:rsidR="00EA420C" w:rsidRPr="002025EF">
              <w:rPr>
                <w:rFonts w:ascii="Bookman Old Style" w:hAnsi="Bookman Old Style"/>
                <w:b/>
                <w:szCs w:val="24"/>
              </w:rPr>
              <w:fldChar w:fldCharType="separate"/>
            </w:r>
            <w:r w:rsidR="00AF50B3">
              <w:rPr>
                <w:rFonts w:ascii="Bookman Old Style" w:hAnsi="Bookman Old Style"/>
                <w:b/>
                <w:noProof/>
              </w:rPr>
              <w:t>4</w:t>
            </w:r>
            <w:r w:rsidR="00EA420C" w:rsidRPr="002025EF">
              <w:rPr>
                <w:rFonts w:ascii="Bookman Old Style" w:hAnsi="Bookman Old Style"/>
                <w:b/>
                <w:szCs w:val="24"/>
              </w:rPr>
              <w:fldChar w:fldCharType="end"/>
            </w:r>
            <w:r w:rsidRPr="002025EF">
              <w:rPr>
                <w:rFonts w:ascii="Bookman Old Style" w:hAnsi="Bookman Old Style"/>
              </w:rPr>
              <w:t xml:space="preserve"> of </w:t>
            </w:r>
            <w:r w:rsidR="00EA420C"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EA420C" w:rsidRPr="002025EF">
              <w:rPr>
                <w:rFonts w:ascii="Bookman Old Style" w:hAnsi="Bookman Old Style"/>
                <w:b/>
                <w:szCs w:val="24"/>
              </w:rPr>
              <w:fldChar w:fldCharType="separate"/>
            </w:r>
            <w:r w:rsidR="00AF50B3">
              <w:rPr>
                <w:rFonts w:ascii="Bookman Old Style" w:hAnsi="Bookman Old Style"/>
                <w:b/>
                <w:noProof/>
              </w:rPr>
              <w:t>4</w:t>
            </w:r>
            <w:r w:rsidR="00EA420C"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FF9" w:rsidRDefault="00471FF9" w:rsidP="002025EF">
      <w:r>
        <w:separator/>
      </w:r>
    </w:p>
  </w:footnote>
  <w:footnote w:type="continuationSeparator" w:id="0">
    <w:p w:rsidR="00471FF9" w:rsidRDefault="00471FF9"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10216F"/>
    <w:rsid w:val="00124FEA"/>
    <w:rsid w:val="00150C43"/>
    <w:rsid w:val="00165F2A"/>
    <w:rsid w:val="00197E46"/>
    <w:rsid w:val="002025EF"/>
    <w:rsid w:val="00245F6D"/>
    <w:rsid w:val="002973A0"/>
    <w:rsid w:val="002A35CA"/>
    <w:rsid w:val="002C7881"/>
    <w:rsid w:val="0036612D"/>
    <w:rsid w:val="003D27AF"/>
    <w:rsid w:val="003D3193"/>
    <w:rsid w:val="00414FE0"/>
    <w:rsid w:val="0041796E"/>
    <w:rsid w:val="00443D0E"/>
    <w:rsid w:val="00471FF9"/>
    <w:rsid w:val="005514FA"/>
    <w:rsid w:val="00590C45"/>
    <w:rsid w:val="005970F8"/>
    <w:rsid w:val="00606D6B"/>
    <w:rsid w:val="0061552C"/>
    <w:rsid w:val="0064308C"/>
    <w:rsid w:val="00671F77"/>
    <w:rsid w:val="006E3339"/>
    <w:rsid w:val="00722114"/>
    <w:rsid w:val="00781EFF"/>
    <w:rsid w:val="007926E0"/>
    <w:rsid w:val="007A72BC"/>
    <w:rsid w:val="007B0ECC"/>
    <w:rsid w:val="007C7AEB"/>
    <w:rsid w:val="007E07AA"/>
    <w:rsid w:val="00833D38"/>
    <w:rsid w:val="008461B1"/>
    <w:rsid w:val="008C0464"/>
    <w:rsid w:val="009645CB"/>
    <w:rsid w:val="009B1D2B"/>
    <w:rsid w:val="009C2C70"/>
    <w:rsid w:val="009F4B9D"/>
    <w:rsid w:val="00A00E16"/>
    <w:rsid w:val="00A07BA0"/>
    <w:rsid w:val="00A135A6"/>
    <w:rsid w:val="00A2227D"/>
    <w:rsid w:val="00AC00EE"/>
    <w:rsid w:val="00AF50B3"/>
    <w:rsid w:val="00B00822"/>
    <w:rsid w:val="00BA0B22"/>
    <w:rsid w:val="00BC37F3"/>
    <w:rsid w:val="00C304C2"/>
    <w:rsid w:val="00C72687"/>
    <w:rsid w:val="00C75B26"/>
    <w:rsid w:val="00C853B3"/>
    <w:rsid w:val="00CB295C"/>
    <w:rsid w:val="00CF283E"/>
    <w:rsid w:val="00D204DC"/>
    <w:rsid w:val="00D353A2"/>
    <w:rsid w:val="00E0277C"/>
    <w:rsid w:val="00E22C17"/>
    <w:rsid w:val="00E832DE"/>
    <w:rsid w:val="00EA420C"/>
    <w:rsid w:val="00EA6753"/>
    <w:rsid w:val="00ED28CA"/>
    <w:rsid w:val="00F37BCD"/>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114</cp:revision>
  <dcterms:created xsi:type="dcterms:W3CDTF">2019-06-14T12:30:00Z</dcterms:created>
  <dcterms:modified xsi:type="dcterms:W3CDTF">2019-07-25T13:40:00Z</dcterms:modified>
  <cp:category>Private &amp; Confidential</cp:category>
</cp:coreProperties>
</file>