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067" w:type="dxa"/>
        <w:jc w:val="center"/>
        <w:tblInd w:w="-213" w:type="dxa"/>
        <w:tblLayout w:type="fixed"/>
        <w:tblLook w:val="04A0"/>
      </w:tblPr>
      <w:tblGrid>
        <w:gridCol w:w="3183"/>
        <w:gridCol w:w="6898"/>
        <w:gridCol w:w="3986"/>
      </w:tblGrid>
      <w:tr w:rsidR="00722114" w:rsidRPr="00E95916" w:rsidTr="005E4F37">
        <w:trPr>
          <w:trHeight w:val="584"/>
          <w:jc w:val="center"/>
        </w:trPr>
        <w:tc>
          <w:tcPr>
            <w:tcW w:w="3183" w:type="dxa"/>
            <w:shd w:val="clear" w:color="auto" w:fill="0070C0"/>
            <w:vAlign w:val="center"/>
          </w:tcPr>
          <w:p w:rsidR="00722114" w:rsidRPr="00E95916" w:rsidRDefault="00722114" w:rsidP="00722114">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722114" w:rsidRPr="00E95916" w:rsidRDefault="00722114" w:rsidP="005E4F37">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SQL Injection</w:t>
            </w:r>
          </w:p>
        </w:tc>
        <w:tc>
          <w:tcPr>
            <w:tcW w:w="3986" w:type="dxa"/>
            <w:vAlign w:val="center"/>
          </w:tcPr>
          <w:p w:rsidR="00722114" w:rsidRPr="00E95916" w:rsidRDefault="00722114" w:rsidP="005E4F37">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722114" w:rsidRPr="00E95916" w:rsidTr="005E4F37">
        <w:trPr>
          <w:trHeight w:val="541"/>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722114" w:rsidRPr="00E95916" w:rsidRDefault="00722114" w:rsidP="005E4F37">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722114" w:rsidRPr="00E95916" w:rsidTr="005E4F37">
        <w:trPr>
          <w:trHeight w:val="317"/>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F45A2E" w:rsidRPr="00F45A2E" w:rsidRDefault="00F45A2E" w:rsidP="00F45A2E">
            <w:pPr>
              <w:pStyle w:val="PwCNormal"/>
              <w:spacing w:after="0"/>
              <w:jc w:val="both"/>
              <w:rPr>
                <w:rFonts w:ascii="Bookman Old Style" w:hAnsi="Bookman Old Style" w:cs="Times New Roman"/>
                <w:sz w:val="22"/>
              </w:rPr>
            </w:pPr>
            <w:r w:rsidRPr="00F45A2E">
              <w:rPr>
                <w:rFonts w:ascii="Bookman Old Style" w:hAnsi="Bookman Old Style" w:cs="Times New Roman"/>
                <w:sz w:val="22"/>
              </w:rPr>
              <w:t>http://aknu.edu.in/CBCS/</w:t>
            </w:r>
          </w:p>
          <w:p w:rsidR="00F45A2E" w:rsidRPr="00F45A2E" w:rsidRDefault="00F45A2E" w:rsidP="00F45A2E">
            <w:pPr>
              <w:pStyle w:val="PwCNormal"/>
              <w:spacing w:after="0"/>
              <w:jc w:val="both"/>
              <w:rPr>
                <w:rFonts w:ascii="Bookman Old Style" w:hAnsi="Bookman Old Style" w:cs="Times New Roman"/>
                <w:sz w:val="22"/>
              </w:rPr>
            </w:pPr>
            <w:r w:rsidRPr="00F45A2E">
              <w:rPr>
                <w:rFonts w:ascii="Bookman Old Style" w:hAnsi="Bookman Old Style" w:cs="Times New Roman"/>
                <w:sz w:val="22"/>
              </w:rPr>
              <w:t>http://aknu.edu.in/LLB1/</w:t>
            </w:r>
          </w:p>
          <w:p w:rsidR="00F45A2E" w:rsidRPr="00F45A2E" w:rsidRDefault="00F45A2E" w:rsidP="00F45A2E">
            <w:pPr>
              <w:pStyle w:val="PwCNormal"/>
              <w:spacing w:after="0"/>
              <w:jc w:val="both"/>
              <w:rPr>
                <w:rFonts w:ascii="Bookman Old Style" w:hAnsi="Bookman Old Style" w:cs="Times New Roman"/>
                <w:sz w:val="22"/>
              </w:rPr>
            </w:pPr>
            <w:r w:rsidRPr="00F45A2E">
              <w:rPr>
                <w:rFonts w:ascii="Bookman Old Style" w:hAnsi="Bookman Old Style" w:cs="Times New Roman"/>
                <w:sz w:val="22"/>
              </w:rPr>
              <w:t>http://aknu.edu.in/BED2/</w:t>
            </w:r>
          </w:p>
          <w:p w:rsidR="00F45A2E" w:rsidRPr="00F45A2E" w:rsidRDefault="00F45A2E" w:rsidP="00F45A2E">
            <w:pPr>
              <w:pStyle w:val="PwCNormal"/>
              <w:spacing w:after="0"/>
              <w:jc w:val="both"/>
              <w:rPr>
                <w:rFonts w:ascii="Bookman Old Style" w:hAnsi="Bookman Old Style" w:cs="Times New Roman"/>
                <w:sz w:val="22"/>
              </w:rPr>
            </w:pPr>
            <w:r w:rsidRPr="00F45A2E">
              <w:rPr>
                <w:rFonts w:ascii="Bookman Old Style" w:hAnsi="Bookman Old Style" w:cs="Times New Roman"/>
                <w:sz w:val="22"/>
              </w:rPr>
              <w:t>http://aknu.edu.in/LLB/</w:t>
            </w:r>
          </w:p>
          <w:p w:rsidR="00F45A2E" w:rsidRPr="00F45A2E" w:rsidRDefault="00F45A2E" w:rsidP="00F45A2E">
            <w:pPr>
              <w:pStyle w:val="PwCNormal"/>
              <w:spacing w:after="0"/>
              <w:jc w:val="both"/>
              <w:rPr>
                <w:rFonts w:ascii="Bookman Old Style" w:hAnsi="Bookman Old Style" w:cs="Times New Roman"/>
                <w:sz w:val="22"/>
              </w:rPr>
            </w:pPr>
            <w:r w:rsidRPr="00F45A2E">
              <w:rPr>
                <w:rFonts w:ascii="Bookman Old Style" w:hAnsi="Bookman Old Style" w:cs="Times New Roman"/>
                <w:sz w:val="22"/>
              </w:rPr>
              <w:t>http://aknu.edu.in/LLB6/</w:t>
            </w:r>
          </w:p>
          <w:p w:rsidR="00F45A2E" w:rsidRPr="00F45A2E" w:rsidRDefault="00F45A2E" w:rsidP="00F45A2E">
            <w:pPr>
              <w:pStyle w:val="PwCNormal"/>
              <w:spacing w:after="0"/>
              <w:jc w:val="both"/>
              <w:rPr>
                <w:rFonts w:ascii="Bookman Old Style" w:hAnsi="Bookman Old Style" w:cs="Times New Roman"/>
                <w:sz w:val="22"/>
              </w:rPr>
            </w:pPr>
            <w:r w:rsidRPr="00F45A2E">
              <w:rPr>
                <w:rFonts w:ascii="Bookman Old Style" w:hAnsi="Bookman Old Style" w:cs="Times New Roman"/>
                <w:sz w:val="22"/>
              </w:rPr>
              <w:t>http://aknu.edu.in/CBCS4/</w:t>
            </w:r>
          </w:p>
          <w:p w:rsidR="00722114" w:rsidRPr="00753241" w:rsidRDefault="00F45A2E" w:rsidP="00F45A2E">
            <w:pPr>
              <w:pStyle w:val="PwCNormal"/>
              <w:numPr>
                <w:ilvl w:val="0"/>
                <w:numId w:val="0"/>
              </w:numPr>
              <w:spacing w:after="0"/>
              <w:jc w:val="both"/>
              <w:rPr>
                <w:rFonts w:ascii="Bookman Old Style" w:hAnsi="Bookman Old Style"/>
                <w:sz w:val="22"/>
              </w:rPr>
            </w:pPr>
            <w:r w:rsidRPr="00F45A2E">
              <w:rPr>
                <w:rFonts w:ascii="Bookman Old Style" w:hAnsi="Bookman Old Style" w:cs="Times New Roman"/>
                <w:sz w:val="22"/>
              </w:rPr>
              <w:t>http://aknu.edu.in/Professional/</w:t>
            </w:r>
          </w:p>
        </w:tc>
      </w:tr>
      <w:tr w:rsidR="00722114" w:rsidRPr="00E95916" w:rsidTr="005E4F37">
        <w:trPr>
          <w:trHeight w:val="584"/>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722114" w:rsidRPr="00E139E9" w:rsidRDefault="00722114" w:rsidP="005E4F37">
            <w:pPr>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722114" w:rsidRPr="00E95916" w:rsidTr="005E4F37">
        <w:trPr>
          <w:trHeight w:val="1125"/>
          <w:jc w:val="center"/>
        </w:trPr>
        <w:tc>
          <w:tcPr>
            <w:tcW w:w="14067" w:type="dxa"/>
            <w:gridSpan w:val="3"/>
            <w:vAlign w:val="center"/>
          </w:tcPr>
          <w:p w:rsidR="00722114"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FC0CE6" w:rsidRDefault="00722114" w:rsidP="008C0464">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t xml:space="preserve">Step 1: </w:t>
            </w:r>
            <w:r>
              <w:rPr>
                <w:rFonts w:ascii="Bookman Old Style" w:hAnsi="Bookman Old Style" w:cs="Times New Roman"/>
                <w:sz w:val="22"/>
              </w:rPr>
              <w:t xml:space="preserve">Access </w:t>
            </w:r>
            <w:r w:rsidR="007C7AEB">
              <w:rPr>
                <w:rFonts w:ascii="Bookman Old Style" w:hAnsi="Bookman Old Style" w:cs="Times New Roman"/>
                <w:sz w:val="22"/>
              </w:rPr>
              <w:t>the</w:t>
            </w:r>
            <w:r>
              <w:rPr>
                <w:rFonts w:ascii="Bookman Old Style" w:hAnsi="Bookman Old Style" w:cs="Times New Roman"/>
                <w:sz w:val="22"/>
              </w:rPr>
              <w:t xml:space="preserve"> URL </w:t>
            </w:r>
            <w:r w:rsidR="00081F7B">
              <w:rPr>
                <w:rFonts w:ascii="Bookman Old Style" w:hAnsi="Bookman Old Style" w:cs="Times New Roman"/>
                <w:sz w:val="22"/>
              </w:rPr>
              <w:t>and enter the malicious input in the search field as shown below</w:t>
            </w:r>
            <w:r w:rsidR="00CF283E">
              <w:rPr>
                <w:rFonts w:ascii="Bookman Old Style" w:hAnsi="Bookman Old Style" w:cs="Times New Roman"/>
                <w:sz w:val="22"/>
              </w:rPr>
              <w:t>:</w:t>
            </w:r>
          </w:p>
          <w:p w:rsidR="00FC0CE6" w:rsidRDefault="00081F7B" w:rsidP="00FC0CE6">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7115174" cy="2705100"/>
                  <wp:effectExtent l="19050" t="0" r="0" b="0"/>
                  <wp:docPr id="4" name="Picture 1" descr="F:\security res\Audit\Discovered\Universities\Adikavi Nannaya Univ\SQL injection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curity res\Audit\Discovered\Universities\Adikavi Nannaya Univ\SQL injection - #1.png"/>
                          <pic:cNvPicPr>
                            <a:picLocks noChangeAspect="1" noChangeArrowheads="1"/>
                          </pic:cNvPicPr>
                        </pic:nvPicPr>
                        <pic:blipFill>
                          <a:blip r:embed="rId7" cstate="print"/>
                          <a:srcRect/>
                          <a:stretch>
                            <a:fillRect/>
                          </a:stretch>
                        </pic:blipFill>
                        <pic:spPr bwMode="auto">
                          <a:xfrm>
                            <a:off x="0" y="0"/>
                            <a:ext cx="7115056" cy="2705055"/>
                          </a:xfrm>
                          <a:prstGeom prst="rect">
                            <a:avLst/>
                          </a:prstGeom>
                          <a:noFill/>
                          <a:ln w="9525">
                            <a:noFill/>
                            <a:miter lim="800000"/>
                            <a:headEnd/>
                            <a:tailEnd/>
                          </a:ln>
                        </pic:spPr>
                      </pic:pic>
                    </a:graphicData>
                  </a:graphic>
                </wp:inline>
              </w:drawing>
            </w:r>
          </w:p>
          <w:p w:rsidR="00BC37F3" w:rsidRDefault="00BC37F3" w:rsidP="00FC0CE6">
            <w:pPr>
              <w:pStyle w:val="PwCNormal"/>
              <w:numPr>
                <w:ilvl w:val="0"/>
                <w:numId w:val="0"/>
              </w:numPr>
              <w:spacing w:after="0"/>
              <w:jc w:val="center"/>
              <w:rPr>
                <w:rFonts w:ascii="Bookman Old Style" w:hAnsi="Bookman Old Style" w:cs="Times New Roman"/>
                <w:sz w:val="22"/>
              </w:rPr>
            </w:pPr>
          </w:p>
          <w:p w:rsidR="00BC37F3" w:rsidRDefault="00BC37F3" w:rsidP="00BC37F3">
            <w:pPr>
              <w:pStyle w:val="PwCNormal"/>
              <w:numPr>
                <w:ilvl w:val="0"/>
                <w:numId w:val="0"/>
              </w:numPr>
              <w:spacing w:after="0"/>
              <w:jc w:val="both"/>
              <w:rPr>
                <w:rFonts w:ascii="Bookman Old Style" w:hAnsi="Bookman Old Style" w:cs="Times New Roman"/>
                <w:sz w:val="22"/>
              </w:rPr>
            </w:pPr>
            <w:r>
              <w:rPr>
                <w:rFonts w:ascii="Bookman Old Style" w:hAnsi="Bookman Old Style" w:cs="Times New Roman"/>
                <w:sz w:val="22"/>
              </w:rPr>
              <w:t>Step 2: As a result the application displays the data as shown below:</w:t>
            </w:r>
          </w:p>
          <w:p w:rsidR="00BC37F3" w:rsidRDefault="00BC37F3" w:rsidP="00BC37F3">
            <w:pPr>
              <w:pStyle w:val="PwCNormal"/>
              <w:numPr>
                <w:ilvl w:val="0"/>
                <w:numId w:val="0"/>
              </w:numPr>
              <w:spacing w:after="0"/>
              <w:jc w:val="both"/>
              <w:rPr>
                <w:rFonts w:ascii="Bookman Old Style" w:hAnsi="Bookman Old Style" w:cs="Times New Roman"/>
                <w:sz w:val="22"/>
              </w:rPr>
            </w:pPr>
          </w:p>
          <w:p w:rsidR="00BC37F3" w:rsidRDefault="00BC37F3" w:rsidP="00FC0CE6">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7690404" cy="4962525"/>
                  <wp:effectExtent l="19050" t="0" r="5796" b="0"/>
                  <wp:docPr id="5" name="Picture 2" descr="F:\security res\Audit\Discovered\Universities\Adikavi Nannaya Univ\SQL injection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ecurity res\Audit\Discovered\Universities\Adikavi Nannaya Univ\SQL injection - #2.png"/>
                          <pic:cNvPicPr>
                            <a:picLocks noChangeAspect="1" noChangeArrowheads="1"/>
                          </pic:cNvPicPr>
                        </pic:nvPicPr>
                        <pic:blipFill>
                          <a:blip r:embed="rId8" cstate="print"/>
                          <a:srcRect/>
                          <a:stretch>
                            <a:fillRect/>
                          </a:stretch>
                        </pic:blipFill>
                        <pic:spPr bwMode="auto">
                          <a:xfrm>
                            <a:off x="0" y="0"/>
                            <a:ext cx="7705860" cy="4972498"/>
                          </a:xfrm>
                          <a:prstGeom prst="rect">
                            <a:avLst/>
                          </a:prstGeom>
                          <a:noFill/>
                          <a:ln w="9525">
                            <a:noFill/>
                            <a:miter lim="800000"/>
                            <a:headEnd/>
                            <a:tailEnd/>
                          </a:ln>
                        </pic:spPr>
                      </pic:pic>
                    </a:graphicData>
                  </a:graphic>
                </wp:inline>
              </w:drawing>
            </w:r>
          </w:p>
          <w:p w:rsidR="00FC0CE6" w:rsidRDefault="00FC0CE6" w:rsidP="00FC0CE6">
            <w:pPr>
              <w:pStyle w:val="PwCNormal"/>
              <w:numPr>
                <w:ilvl w:val="0"/>
                <w:numId w:val="0"/>
              </w:numPr>
              <w:spacing w:after="0"/>
              <w:jc w:val="center"/>
              <w:rPr>
                <w:rFonts w:ascii="Bookman Old Style" w:hAnsi="Bookman Old Style" w:cs="Times New Roman"/>
                <w:sz w:val="22"/>
              </w:rPr>
            </w:pPr>
          </w:p>
          <w:p w:rsidR="003D27AF" w:rsidRDefault="003D27AF" w:rsidP="00C72687">
            <w:pPr>
              <w:pStyle w:val="PwCNormal"/>
              <w:numPr>
                <w:ilvl w:val="0"/>
                <w:numId w:val="0"/>
              </w:numPr>
              <w:spacing w:after="0"/>
              <w:jc w:val="both"/>
              <w:rPr>
                <w:rFonts w:ascii="Bookman Old Style" w:hAnsi="Bookman Old Style" w:cs="Times New Roman"/>
                <w:sz w:val="22"/>
              </w:rPr>
            </w:pPr>
          </w:p>
          <w:p w:rsidR="00FC0CE6" w:rsidRDefault="00BC37F3" w:rsidP="00C72687">
            <w:pPr>
              <w:pStyle w:val="PwCNormal"/>
              <w:numPr>
                <w:ilvl w:val="0"/>
                <w:numId w:val="0"/>
              </w:numPr>
              <w:spacing w:after="0"/>
              <w:jc w:val="both"/>
              <w:rPr>
                <w:rFonts w:ascii="Bookman Old Style" w:hAnsi="Bookman Old Style" w:cs="Times New Roman"/>
                <w:sz w:val="22"/>
              </w:rPr>
            </w:pPr>
            <w:r>
              <w:rPr>
                <w:rFonts w:ascii="Bookman Old Style" w:hAnsi="Bookman Old Style" w:cs="Times New Roman"/>
                <w:sz w:val="22"/>
              </w:rPr>
              <w:t>Step 3</w:t>
            </w:r>
            <w:r w:rsidR="00FC0CE6">
              <w:rPr>
                <w:rFonts w:ascii="Bookman Old Style" w:hAnsi="Bookman Old Style" w:cs="Times New Roman"/>
                <w:sz w:val="22"/>
              </w:rPr>
              <w:t xml:space="preserve">: We have performed the </w:t>
            </w:r>
            <w:proofErr w:type="spellStart"/>
            <w:r w:rsidR="00FC0CE6">
              <w:rPr>
                <w:rFonts w:ascii="Bookman Old Style" w:hAnsi="Bookman Old Style" w:cs="Times New Roman"/>
                <w:sz w:val="22"/>
              </w:rPr>
              <w:t>sql</w:t>
            </w:r>
            <w:proofErr w:type="spellEnd"/>
            <w:r w:rsidR="00FC0CE6">
              <w:rPr>
                <w:rFonts w:ascii="Bookman Old Style" w:hAnsi="Bookman Old Style" w:cs="Times New Roman"/>
                <w:sz w:val="22"/>
              </w:rPr>
              <w:t xml:space="preserve"> injection attack on the  affected parameter and retrieved the database information as shown below:</w:t>
            </w:r>
          </w:p>
          <w:p w:rsidR="003D27AF" w:rsidRDefault="003D27AF" w:rsidP="00C72687">
            <w:pPr>
              <w:pStyle w:val="PwCNormal"/>
              <w:numPr>
                <w:ilvl w:val="0"/>
                <w:numId w:val="0"/>
              </w:numPr>
              <w:spacing w:after="0"/>
              <w:jc w:val="both"/>
              <w:rPr>
                <w:rFonts w:ascii="Bookman Old Style" w:hAnsi="Bookman Old Style" w:cs="Times New Roman"/>
                <w:sz w:val="22"/>
              </w:rPr>
            </w:pPr>
          </w:p>
          <w:p w:rsidR="00BC37F3" w:rsidRDefault="00BC37F3" w:rsidP="0041796E">
            <w:pPr>
              <w:pStyle w:val="PwCNormal"/>
              <w:numPr>
                <w:ilvl w:val="0"/>
                <w:numId w:val="0"/>
              </w:numPr>
              <w:spacing w:after="0"/>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5619750" cy="3371850"/>
                  <wp:effectExtent l="19050" t="0" r="0" b="0"/>
                  <wp:docPr id="6" name="Picture 3" descr="F:\security res\Audit\Discovered\Universities\Adikavi Nannaya Univ\Database retriev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ecurity res\Audit\Discovered\Universities\Adikavi Nannaya Univ\Database retrieved #1.png"/>
                          <pic:cNvPicPr>
                            <a:picLocks noChangeAspect="1" noChangeArrowheads="1"/>
                          </pic:cNvPicPr>
                        </pic:nvPicPr>
                        <pic:blipFill>
                          <a:blip r:embed="rId9" cstate="print"/>
                          <a:srcRect/>
                          <a:stretch>
                            <a:fillRect/>
                          </a:stretch>
                        </pic:blipFill>
                        <pic:spPr bwMode="auto">
                          <a:xfrm>
                            <a:off x="0" y="0"/>
                            <a:ext cx="5642046" cy="3385228"/>
                          </a:xfrm>
                          <a:prstGeom prst="rect">
                            <a:avLst/>
                          </a:prstGeom>
                          <a:noFill/>
                          <a:ln w="9525">
                            <a:noFill/>
                            <a:miter lim="800000"/>
                            <a:headEnd/>
                            <a:tailEnd/>
                          </a:ln>
                        </pic:spPr>
                      </pic:pic>
                    </a:graphicData>
                  </a:graphic>
                </wp:inline>
              </w:drawing>
            </w:r>
            <w:r w:rsidR="0041796E">
              <w:rPr>
                <w:rFonts w:ascii="Bookman Old Style" w:hAnsi="Bookman Old Style" w:cs="Times New Roman"/>
                <w:sz w:val="22"/>
              </w:rPr>
              <w:t xml:space="preserve">   </w:t>
            </w:r>
            <w:r>
              <w:rPr>
                <w:rFonts w:ascii="Bookman Old Style" w:hAnsi="Bookman Old Style" w:cs="Times New Roman"/>
                <w:noProof/>
                <w:snapToGrid/>
                <w:sz w:val="22"/>
                <w:lang w:val="en-US" w:eastAsia="en-US"/>
              </w:rPr>
              <w:drawing>
                <wp:inline distT="0" distB="0" distL="0" distR="0">
                  <wp:extent cx="2905125" cy="2514600"/>
                  <wp:effectExtent l="19050" t="0" r="9525" b="0"/>
                  <wp:docPr id="7" name="Picture 4" descr="F:\security res\Audit\Discovered\Universities\Adikavi Nannaya Univ\Database retriev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ecurity res\Audit\Discovered\Universities\Adikavi Nannaya Univ\Database retrieved #2.png"/>
                          <pic:cNvPicPr>
                            <a:picLocks noChangeAspect="1" noChangeArrowheads="1"/>
                          </pic:cNvPicPr>
                        </pic:nvPicPr>
                        <pic:blipFill>
                          <a:blip r:embed="rId10" cstate="print"/>
                          <a:srcRect/>
                          <a:stretch>
                            <a:fillRect/>
                          </a:stretch>
                        </pic:blipFill>
                        <pic:spPr bwMode="auto">
                          <a:xfrm>
                            <a:off x="0" y="0"/>
                            <a:ext cx="2907677" cy="2516809"/>
                          </a:xfrm>
                          <a:prstGeom prst="rect">
                            <a:avLst/>
                          </a:prstGeom>
                          <a:noFill/>
                          <a:ln w="9525">
                            <a:noFill/>
                            <a:miter lim="800000"/>
                            <a:headEnd/>
                            <a:tailEnd/>
                          </a:ln>
                        </pic:spPr>
                      </pic:pic>
                    </a:graphicData>
                  </a:graphic>
                </wp:inline>
              </w:drawing>
            </w:r>
          </w:p>
          <w:p w:rsidR="0041796E" w:rsidRPr="00FC0CE6" w:rsidRDefault="0041796E" w:rsidP="0041796E">
            <w:pPr>
              <w:pStyle w:val="PwCNormal"/>
              <w:numPr>
                <w:ilvl w:val="0"/>
                <w:numId w:val="0"/>
              </w:numPr>
              <w:spacing w:after="0"/>
              <w:rPr>
                <w:rFonts w:ascii="Bookman Old Style" w:hAnsi="Bookman Old Style" w:cs="Times New Roman"/>
                <w:sz w:val="22"/>
              </w:rPr>
            </w:pPr>
          </w:p>
        </w:tc>
      </w:tr>
      <w:tr w:rsidR="00722114" w:rsidRPr="00E95916" w:rsidTr="005E4F37">
        <w:trPr>
          <w:trHeight w:val="350"/>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722114" w:rsidRPr="00E95916" w:rsidRDefault="00722114" w:rsidP="00722114">
            <w:pPr>
              <w:pStyle w:val="PwCNormal"/>
              <w:spacing w:after="0"/>
              <w:jc w:val="both"/>
              <w:rPr>
                <w:rFonts w:ascii="Bookman Old Style" w:hAnsi="Bookman Old Style" w:cs="Times New Roman"/>
                <w:sz w:val="22"/>
              </w:rPr>
            </w:pPr>
            <w:r w:rsidRPr="00CA67F2">
              <w:rPr>
                <w:rFonts w:ascii="Bookman Old Style" w:hAnsi="Bookman Old Style" w:cs="Times New Roman"/>
                <w:sz w:val="22"/>
              </w:rPr>
              <w:t xml:space="preserve">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t>
            </w:r>
            <w:r w:rsidR="009645CB" w:rsidRPr="00CA67F2">
              <w:rPr>
                <w:rFonts w:ascii="Bookman Old Style" w:hAnsi="Bookman Old Style" w:cs="Times New Roman"/>
                <w:sz w:val="22"/>
              </w:rPr>
              <w:t>white lis</w:t>
            </w:r>
            <w:r w:rsidR="009645CB">
              <w:rPr>
                <w:rFonts w:ascii="Bookman Old Style" w:hAnsi="Bookman Old Style" w:cs="Times New Roman"/>
                <w:sz w:val="22"/>
              </w:rPr>
              <w:t>t</w:t>
            </w:r>
            <w:r w:rsidR="009645CB" w:rsidRPr="00CA67F2">
              <w:rPr>
                <w:rFonts w:ascii="Bookman Old Style" w:hAnsi="Bookman Old Style" w:cs="Times New Roman"/>
                <w:sz w:val="22"/>
              </w:rPr>
              <w:t>ing</w:t>
            </w:r>
            <w:r w:rsidRPr="00CA67F2">
              <w:rPr>
                <w:rFonts w:ascii="Bookman Old Style" w:hAnsi="Bookman Old Style" w:cs="Times New Roman"/>
                <w:sz w:val="22"/>
              </w:rPr>
              <w:t>. White</w:t>
            </w:r>
            <w:r w:rsidR="009645CB">
              <w:rPr>
                <w:rFonts w:ascii="Bookman Old Style" w:hAnsi="Bookman Old Style" w:cs="Times New Roman"/>
                <w:sz w:val="22"/>
              </w:rPr>
              <w:t xml:space="preserve"> </w:t>
            </w:r>
            <w:r w:rsidRPr="00CA67F2">
              <w:rPr>
                <w:rFonts w:ascii="Bookman Old Style" w:hAnsi="Bookman Old Style" w:cs="Times New Roman"/>
                <w:sz w:val="22"/>
              </w:rPr>
              <w:t>list</w:t>
            </w:r>
            <w:r w:rsidR="009645CB">
              <w:rPr>
                <w:rFonts w:ascii="Bookman Old Style" w:hAnsi="Bookman Old Style" w:cs="Times New Roman"/>
                <w:sz w:val="22"/>
              </w:rPr>
              <w:t>i</w:t>
            </w:r>
            <w:r w:rsidRPr="00CA67F2">
              <w:rPr>
                <w:rFonts w:ascii="Bookman Old Style" w:hAnsi="Bookman Old Style" w:cs="Times New Roman"/>
                <w:sz w:val="22"/>
              </w:rPr>
              <w:t>ng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722114" w:rsidRPr="00E95916" w:rsidTr="009B1D2B">
        <w:trPr>
          <w:trHeight w:val="289"/>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Management Comments</w:t>
            </w:r>
          </w:p>
        </w:tc>
        <w:tc>
          <w:tcPr>
            <w:tcW w:w="10884" w:type="dxa"/>
            <w:gridSpan w:val="2"/>
            <w:vAlign w:val="center"/>
          </w:tcPr>
          <w:p w:rsidR="00722114" w:rsidRPr="00E95916" w:rsidRDefault="00722114" w:rsidP="005E4F37">
            <w:pPr>
              <w:pStyle w:val="PwCNormal"/>
              <w:numPr>
                <w:ilvl w:val="0"/>
                <w:numId w:val="0"/>
              </w:numPr>
              <w:spacing w:after="0"/>
              <w:rPr>
                <w:rFonts w:ascii="Bookman Old Style" w:hAnsi="Bookman Old Style" w:cs="Times New Roman"/>
                <w:sz w:val="22"/>
                <w:highlight w:val="yellow"/>
              </w:rPr>
            </w:pPr>
          </w:p>
        </w:tc>
      </w:tr>
    </w:tbl>
    <w:p w:rsidR="00A07BA0" w:rsidRDefault="00A07BA0" w:rsidP="00E0277C"/>
    <w:sectPr w:rsidR="00A07BA0" w:rsidSect="00722114">
      <w:headerReference w:type="default" r:id="rId11"/>
      <w:footerReference w:type="default" r:id="rId12"/>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08C" w:rsidRDefault="0064308C" w:rsidP="002025EF">
      <w:r>
        <w:separator/>
      </w:r>
    </w:p>
  </w:endnote>
  <w:endnote w:type="continuationSeparator" w:id="0">
    <w:p w:rsidR="0064308C" w:rsidRDefault="0064308C"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2C7881" w:rsidRPr="002025EF">
              <w:rPr>
                <w:rFonts w:ascii="Bookman Old Style" w:hAnsi="Bookman Old Style"/>
                <w:b/>
                <w:szCs w:val="24"/>
              </w:rPr>
              <w:fldChar w:fldCharType="begin"/>
            </w:r>
            <w:r w:rsidRPr="002025EF">
              <w:rPr>
                <w:rFonts w:ascii="Bookman Old Style" w:hAnsi="Bookman Old Style"/>
                <w:b/>
              </w:rPr>
              <w:instrText xml:space="preserve"> PAGE </w:instrText>
            </w:r>
            <w:r w:rsidR="002C7881" w:rsidRPr="002025EF">
              <w:rPr>
                <w:rFonts w:ascii="Bookman Old Style" w:hAnsi="Bookman Old Style"/>
                <w:b/>
                <w:szCs w:val="24"/>
              </w:rPr>
              <w:fldChar w:fldCharType="separate"/>
            </w:r>
            <w:r w:rsidR="003D27AF">
              <w:rPr>
                <w:rFonts w:ascii="Bookman Old Style" w:hAnsi="Bookman Old Style"/>
                <w:b/>
                <w:noProof/>
              </w:rPr>
              <w:t>3</w:t>
            </w:r>
            <w:r w:rsidR="002C7881" w:rsidRPr="002025EF">
              <w:rPr>
                <w:rFonts w:ascii="Bookman Old Style" w:hAnsi="Bookman Old Style"/>
                <w:b/>
                <w:szCs w:val="24"/>
              </w:rPr>
              <w:fldChar w:fldCharType="end"/>
            </w:r>
            <w:r w:rsidRPr="002025EF">
              <w:rPr>
                <w:rFonts w:ascii="Bookman Old Style" w:hAnsi="Bookman Old Style"/>
              </w:rPr>
              <w:t xml:space="preserve"> of </w:t>
            </w:r>
            <w:r w:rsidR="002C7881"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2C7881" w:rsidRPr="002025EF">
              <w:rPr>
                <w:rFonts w:ascii="Bookman Old Style" w:hAnsi="Bookman Old Style"/>
                <w:b/>
                <w:szCs w:val="24"/>
              </w:rPr>
              <w:fldChar w:fldCharType="separate"/>
            </w:r>
            <w:r w:rsidR="003D27AF">
              <w:rPr>
                <w:rFonts w:ascii="Bookman Old Style" w:hAnsi="Bookman Old Style"/>
                <w:b/>
                <w:noProof/>
              </w:rPr>
              <w:t>3</w:t>
            </w:r>
            <w:r w:rsidR="002C7881"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08C" w:rsidRDefault="0064308C" w:rsidP="002025EF">
      <w:r>
        <w:separator/>
      </w:r>
    </w:p>
  </w:footnote>
  <w:footnote w:type="continuationSeparator" w:id="0">
    <w:p w:rsidR="0064308C" w:rsidRDefault="0064308C"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081F7B"/>
    <w:rsid w:val="00124FEA"/>
    <w:rsid w:val="00197E46"/>
    <w:rsid w:val="002025EF"/>
    <w:rsid w:val="00245F6D"/>
    <w:rsid w:val="002C7881"/>
    <w:rsid w:val="0036612D"/>
    <w:rsid w:val="003D27AF"/>
    <w:rsid w:val="003D3193"/>
    <w:rsid w:val="00414FE0"/>
    <w:rsid w:val="0041796E"/>
    <w:rsid w:val="00443D0E"/>
    <w:rsid w:val="005514FA"/>
    <w:rsid w:val="00590C45"/>
    <w:rsid w:val="005970F8"/>
    <w:rsid w:val="00606D6B"/>
    <w:rsid w:val="0061552C"/>
    <w:rsid w:val="0064308C"/>
    <w:rsid w:val="006E3339"/>
    <w:rsid w:val="00722114"/>
    <w:rsid w:val="00781EFF"/>
    <w:rsid w:val="007926E0"/>
    <w:rsid w:val="007B0ECC"/>
    <w:rsid w:val="007C7AEB"/>
    <w:rsid w:val="007E07AA"/>
    <w:rsid w:val="00833D38"/>
    <w:rsid w:val="008C0464"/>
    <w:rsid w:val="009645CB"/>
    <w:rsid w:val="009B1D2B"/>
    <w:rsid w:val="009F4B9D"/>
    <w:rsid w:val="00A00E16"/>
    <w:rsid w:val="00A07BA0"/>
    <w:rsid w:val="00A135A6"/>
    <w:rsid w:val="00A2227D"/>
    <w:rsid w:val="00AC00EE"/>
    <w:rsid w:val="00B00822"/>
    <w:rsid w:val="00BC37F3"/>
    <w:rsid w:val="00C304C2"/>
    <w:rsid w:val="00C72687"/>
    <w:rsid w:val="00C75B26"/>
    <w:rsid w:val="00CF283E"/>
    <w:rsid w:val="00D353A2"/>
    <w:rsid w:val="00E0277C"/>
    <w:rsid w:val="00E22C17"/>
    <w:rsid w:val="00E832DE"/>
    <w:rsid w:val="00EA6753"/>
    <w:rsid w:val="00ED28CA"/>
    <w:rsid w:val="00F45A2E"/>
    <w:rsid w:val="00F55069"/>
    <w:rsid w:val="00FC0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APTSADMIN</cp:lastModifiedBy>
  <cp:revision>98</cp:revision>
  <dcterms:created xsi:type="dcterms:W3CDTF">2019-06-14T12:30:00Z</dcterms:created>
  <dcterms:modified xsi:type="dcterms:W3CDTF">2019-06-22T14:13:00Z</dcterms:modified>
  <cp:category>Private &amp; Confidential</cp:category>
</cp:coreProperties>
</file>