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552" w:lineRule="auto" w:before="41" w:after="4"/>
        <w:ind w:left="100" w:right="612"/>
      </w:pPr>
      <w:r>
        <w:rPr/>
        <w:t>various</w:t>
      </w:r>
      <w:r>
        <w:rPr>
          <w:spacing w:val="-4"/>
        </w:rPr>
        <w:t> </w:t>
      </w:r>
      <w:r>
        <w:rPr/>
        <w:t>ML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build,</w:t>
      </w:r>
      <w:r>
        <w:rPr>
          <w:spacing w:val="-4"/>
        </w:rPr>
        <w:t> </w:t>
      </w:r>
      <w:r>
        <w:rPr/>
        <w:t>validate,</w:t>
      </w:r>
      <w:r>
        <w:rPr>
          <w:spacing w:val="-4"/>
        </w:rPr>
        <w:t> </w:t>
      </w:r>
      <w:r>
        <w:rPr/>
        <w:t>compare,</w:t>
      </w:r>
      <w:r>
        <w:rPr>
          <w:spacing w:val="-4"/>
        </w:rPr>
        <w:t> </w:t>
      </w:r>
      <w:r>
        <w:rPr/>
        <w:t>select,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methods Step 1: Open dataset ‘ Big Class’ from sample data folder.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852159" cy="32918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201585</wp:posOffset>
            </wp:positionV>
            <wp:extent cx="5842115" cy="313639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15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450" w:footer="0" w:top="1700" w:bottom="280" w:left="1340" w:right="1300"/>
          <w:pgNumType w:start="1"/>
        </w:sectPr>
      </w:pPr>
    </w:p>
    <w:p>
      <w:pPr>
        <w:pStyle w:val="BodyText"/>
        <w:spacing w:before="41"/>
        <w:ind w:left="100"/>
      </w:pPr>
      <w:r>
        <w:rPr/>
        <w:t>Select height in X axis and weight in X </w:t>
      </w:r>
      <w:r>
        <w:rPr>
          <w:spacing w:val="-2"/>
        </w:rPr>
        <w:t>axis.</w:t>
      </w:r>
    </w:p>
    <w:p>
      <w:pPr>
        <w:pStyle w:val="BodyText"/>
        <w:spacing w:before="1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230326</wp:posOffset>
            </wp:positionV>
            <wp:extent cx="5852159" cy="329184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</w:pPr>
    </w:p>
    <w:p>
      <w:pPr>
        <w:pStyle w:val="BodyText"/>
        <w:ind w:left="100"/>
      </w:pPr>
      <w:r>
        <w:rPr/>
        <w:t>Step 3: In Order to plot the graph click on ‘OK’. Then click on fit line to add a straight </w:t>
      </w:r>
      <w:r>
        <w:rPr>
          <w:spacing w:val="-2"/>
        </w:rPr>
        <w:t>line.</w:t>
      </w:r>
    </w:p>
    <w:p>
      <w:pPr>
        <w:pStyle w:val="BodyText"/>
        <w:spacing w:before="1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230402</wp:posOffset>
            </wp:positionV>
            <wp:extent cx="5835535" cy="329184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8"/>
          <w:pgSz w:w="12240" w:h="15840"/>
          <w:pgMar w:header="1450" w:footer="0" w:top="1700" w:bottom="280" w:left="1340" w:right="1300"/>
        </w:sectPr>
      </w:pPr>
    </w:p>
    <w:p>
      <w:pPr>
        <w:pStyle w:val="BodyText"/>
        <w:spacing w:before="41"/>
        <w:ind w:left="100"/>
      </w:pPr>
      <w:r>
        <w:rPr/>
        <w:t>select the rest of the factors in the y </w:t>
      </w:r>
      <w:r>
        <w:rPr>
          <w:spacing w:val="-4"/>
        </w:rPr>
        <w:t>axis</w:t>
      </w:r>
    </w:p>
    <w:p>
      <w:pPr>
        <w:pStyle w:val="BodyText"/>
        <w:spacing w:before="1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230326</wp:posOffset>
            </wp:positionV>
            <wp:extent cx="5852159" cy="329184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</w:pPr>
    </w:p>
    <w:p>
      <w:pPr>
        <w:pStyle w:val="BodyText"/>
        <w:ind w:left="100"/>
      </w:pPr>
      <w:r>
        <w:rPr/>
        <w:t>Step 5: This will provide a logistic </w:t>
      </w:r>
      <w:r>
        <w:rPr>
          <w:spacing w:val="-2"/>
        </w:rPr>
        <w:t>graph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45666</wp:posOffset>
            </wp:positionV>
            <wp:extent cx="5852159" cy="32918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headerReference w:type="default" r:id="rId11"/>
          <w:pgSz w:w="12240" w:h="15840"/>
          <w:pgMar w:header="1450" w:footer="0" w:top="1700" w:bottom="280" w:left="1340" w:right="1300"/>
        </w:sectPr>
      </w:pPr>
    </w:p>
    <w:p>
      <w:pPr>
        <w:pStyle w:val="BodyText"/>
        <w:spacing w:before="132"/>
        <w:rPr>
          <w:sz w:val="20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852159" cy="32918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162885</wp:posOffset>
            </wp:positionV>
            <wp:extent cx="5852159" cy="329184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4"/>
          <w:pgSz w:w="12240" w:h="15840"/>
          <w:pgMar w:header="1450" w:footer="0" w:top="170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852159" cy="32918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7"/>
      <w:pgSz w:w="12240" w:h="15840"/>
      <w:pgMar w:header="0" w:footer="0"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7664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576897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7689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Program 4 : Analyze and predict using advanced regression &amp; classification methods. </w:t>
                          </w:r>
                          <w:r>
                            <w:rPr>
                              <w:spacing w:val="-2"/>
                            </w:rPr>
                            <w:t>Explore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509766pt;width:454.25pt;height:15.3pt;mso-position-horizontal-relative:page;mso-position-vertical-relative:page;z-index:-15778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Program 4 : Analyze and predict using advanced regression &amp; classification methods. </w:t>
                    </w:r>
                    <w:r>
                      <w:rPr>
                        <w:spacing w:val="-2"/>
                      </w:rPr>
                      <w:t>Explore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5645785" cy="194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645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 2: In order to do simple linear regression, click on ‘analyze’ then click on ‘Fit Y by </w:t>
                          </w:r>
                          <w:r>
                            <w:rPr>
                              <w:spacing w:val="-5"/>
                            </w:rPr>
                            <w:t>X’.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444.55pt;height:15.3pt;mso-position-horizontal-relative:page;mso-position-vertical-relative:page;z-index:-157783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 2: In order to do simple linear regression, click on ‘analyze’ then click on ‘Fit Y by </w:t>
                    </w:r>
                    <w:r>
                      <w:rPr>
                        <w:spacing w:val="-5"/>
                      </w:rPr>
                      <w:t>X’.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8688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5687060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687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4: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Similarly,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make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logistic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regression.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Select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‘height’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‘weight’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axis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447.8pt;height:15.3pt;mso-position-horizontal-relative:page;mso-position-vertical-relative:page;z-index:-157777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4: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Similarly,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make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logistic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regression.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Select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‘height’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‘weight’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axis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and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901700</wp:posOffset>
              </wp:positionH>
              <wp:positionV relativeFrom="page">
                <wp:posOffset>908174</wp:posOffset>
              </wp:positionV>
              <wp:extent cx="474027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740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Step 6: For classification we use the k nearest neighbors algorithm to </w:t>
                          </w:r>
                          <w:r>
                            <w:rPr>
                              <w:spacing w:val="-2"/>
                            </w:rPr>
                            <w:t>classify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509766pt;width:373.25pt;height:15.3pt;mso-position-horizontal-relative:page;mso-position-vertical-relative:page;z-index:-157772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Step 6: For classification we use the k nearest neighbors algorithm to </w:t>
                    </w:r>
                    <w:r>
                      <w:rPr>
                        <w:spacing w:val="-2"/>
                      </w:rPr>
                      <w:t>classify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header" Target="header4.xml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header" Target="header5.xml"/><Relationship Id="rId18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1BM21AI114 DVL CIE 1</dc:title>
  <dcterms:created xsi:type="dcterms:W3CDTF">2024-01-12T01:11:07Z</dcterms:created>
  <dcterms:modified xsi:type="dcterms:W3CDTF">2024-01-12T01:11:07Z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