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5B27" w14:textId="36F545F5" w:rsidR="005A7413" w:rsidRDefault="00520ADB">
      <w:pPr>
        <w:rPr>
          <w:lang w:val="en-GB"/>
        </w:rPr>
      </w:pPr>
      <w:r>
        <w:rPr>
          <w:lang w:val="en-GB"/>
        </w:rPr>
        <w:t>SOAP in POSTMAN</w:t>
      </w:r>
    </w:p>
    <w:p w14:paraId="0E2F4057" w14:textId="77777777" w:rsidR="00520ADB" w:rsidRDefault="00520ADB">
      <w:pPr>
        <w:rPr>
          <w:lang w:val="en-GB"/>
        </w:rPr>
      </w:pPr>
    </w:p>
    <w:p w14:paraId="4C350433" w14:textId="77777777" w:rsidR="00520ADB" w:rsidRDefault="00520ADB" w:rsidP="00520ADB">
      <w:pP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Development Environment</w:t>
      </w:r>
    </w:p>
    <w:p w14:paraId="28EEFBE2" w14:textId="77777777" w:rsidR="00520ADB" w:rsidRDefault="00520ADB" w:rsidP="00520ADB">
      <w:pPr>
        <w:numPr>
          <w:ilvl w:val="0"/>
          <w:numId w:val="2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Postman </w:t>
      </w:r>
    </w:p>
    <w:p w14:paraId="7341E165" w14:textId="77777777" w:rsidR="00520ADB" w:rsidRDefault="00520ADB" w:rsidP="00520ADB">
      <w:pPr>
        <w:numPr>
          <w:ilvl w:val="0"/>
          <w:numId w:val="2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Endpoint </w:t>
      </w:r>
      <w:proofErr w:type="spellStart"/>
      <w:r>
        <w:rPr>
          <w:rFonts w:eastAsia="Calibri"/>
          <w:color w:val="000000"/>
          <w:sz w:val="24"/>
          <w:szCs w:val="24"/>
        </w:rPr>
        <w:t>url</w:t>
      </w:r>
      <w:proofErr w:type="spellEnd"/>
    </w:p>
    <w:p w14:paraId="4170C6CB" w14:textId="77777777" w:rsidR="00520ADB" w:rsidRDefault="00520ADB" w:rsidP="00520ADB">
      <w:pPr>
        <w:rPr>
          <w:rFonts w:eastAsia="Calibri"/>
          <w:color w:val="000000"/>
          <w:sz w:val="24"/>
          <w:szCs w:val="24"/>
        </w:rPr>
      </w:pPr>
    </w:p>
    <w:p w14:paraId="0302D4EB" w14:textId="6D1C3D25" w:rsidR="00520ADB" w:rsidRDefault="00520ADB" w:rsidP="00520ADB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Creating a collection</w:t>
      </w:r>
    </w:p>
    <w:p w14:paraId="1EAEE02A" w14:textId="77777777" w:rsidR="00520ADB" w:rsidRDefault="00520ADB" w:rsidP="00520ADB">
      <w:pPr>
        <w:numPr>
          <w:ilvl w:val="0"/>
          <w:numId w:val="4"/>
        </w:numPr>
        <w:spacing w:after="0" w:line="240" w:lineRule="auto"/>
        <w:rPr>
          <w:rFonts w:eastAsia="Calibri"/>
          <w:sz w:val="24"/>
          <w:szCs w:val="24"/>
        </w:rPr>
      </w:pPr>
      <w:r>
        <w:rPr>
          <w:sz w:val="24"/>
          <w:szCs w:val="24"/>
        </w:rPr>
        <w:t>Open</w:t>
      </w:r>
      <w:r>
        <w:rPr>
          <w:rFonts w:eastAsia="Calibri"/>
          <w:sz w:val="24"/>
          <w:szCs w:val="24"/>
        </w:rPr>
        <w:t xml:space="preserve"> Postman</w:t>
      </w:r>
    </w:p>
    <w:p w14:paraId="35DA65DB" w14:textId="77777777" w:rsidR="00520ADB" w:rsidRDefault="00520ADB" w:rsidP="00520ADB">
      <w:pPr>
        <w:numPr>
          <w:ilvl w:val="0"/>
          <w:numId w:val="4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</w:t>
      </w:r>
      <w:r>
        <w:rPr>
          <w:rFonts w:eastAsia="Calibri"/>
          <w:b/>
          <w:color w:val="000000"/>
          <w:sz w:val="24"/>
          <w:szCs w:val="24"/>
        </w:rPr>
        <w:t>New</w:t>
      </w:r>
      <w:r>
        <w:rPr>
          <w:rFonts w:eastAsia="Calibri"/>
          <w:color w:val="000000"/>
          <w:sz w:val="24"/>
          <w:szCs w:val="24"/>
        </w:rPr>
        <w:t xml:space="preserve"> </w:t>
      </w:r>
    </w:p>
    <w:p w14:paraId="16824EB0" w14:textId="77777777" w:rsidR="00520ADB" w:rsidRDefault="00520ADB" w:rsidP="00520ADB">
      <w:pPr>
        <w:numPr>
          <w:ilvl w:val="0"/>
          <w:numId w:val="4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ollection</w:t>
      </w:r>
    </w:p>
    <w:p w14:paraId="20117E65" w14:textId="77777777" w:rsidR="00520ADB" w:rsidRDefault="00520ADB" w:rsidP="00520ADB">
      <w:pPr>
        <w:spacing w:after="0" w:line="240" w:lineRule="auto"/>
        <w:ind w:left="720"/>
        <w:rPr>
          <w:rFonts w:eastAsia="Calibri"/>
          <w:sz w:val="24"/>
          <w:szCs w:val="24"/>
        </w:rPr>
      </w:pPr>
    </w:p>
    <w:p w14:paraId="5A2AB4F8" w14:textId="6BCAE8F1" w:rsidR="00520ADB" w:rsidRDefault="00520ADB" w:rsidP="00520ADB">
      <w:pPr>
        <w:spacing w:after="0" w:line="240" w:lineRule="auto"/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1BEB3539" wp14:editId="7064F2FE">
            <wp:extent cx="1752600" cy="1790700"/>
            <wp:effectExtent l="0" t="0" r="0" b="0"/>
            <wp:docPr id="6133766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647D" w14:textId="77777777" w:rsidR="00520ADB" w:rsidRDefault="00520ADB" w:rsidP="00520ADB">
      <w:pPr>
        <w:rPr>
          <w:rFonts w:eastAsia="Calibri"/>
          <w:color w:val="000000"/>
          <w:sz w:val="24"/>
          <w:szCs w:val="24"/>
        </w:rPr>
      </w:pPr>
    </w:p>
    <w:p w14:paraId="06B4D373" w14:textId="6F629F83" w:rsidR="00520ADB" w:rsidRDefault="00520ADB" w:rsidP="00520ADB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Creating a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 xml:space="preserve">ew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</w:t>
      </w:r>
    </w:p>
    <w:p w14:paraId="6220938E" w14:textId="77777777" w:rsidR="00520ADB" w:rsidRDefault="00520ADB" w:rsidP="00520ADB">
      <w:pPr>
        <w:numPr>
          <w:ilvl w:val="0"/>
          <w:numId w:val="5"/>
        </w:numPr>
        <w:spacing w:after="0" w:line="256" w:lineRule="auto"/>
        <w:rPr>
          <w:rFonts w:eastAsia="Times New Roman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>ew</w:t>
      </w:r>
    </w:p>
    <w:p w14:paraId="16C991F2" w14:textId="77777777" w:rsidR="00520ADB" w:rsidRDefault="00520ADB" w:rsidP="00520ADB">
      <w:pPr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</w:t>
      </w:r>
    </w:p>
    <w:p w14:paraId="4DF09ED8" w14:textId="0B76AD48" w:rsidR="00520ADB" w:rsidRDefault="00520ADB" w:rsidP="00520ADB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2965918B" wp14:editId="435ABFA3">
            <wp:extent cx="1752600" cy="2536190"/>
            <wp:effectExtent l="0" t="0" r="0" b="0"/>
            <wp:docPr id="513916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AB92" w14:textId="77777777" w:rsidR="00520ADB" w:rsidRDefault="00520ADB" w:rsidP="00520ADB">
      <w:pPr>
        <w:rPr>
          <w:rFonts w:eastAsia="Calibri"/>
          <w:color w:val="000000"/>
          <w:sz w:val="24"/>
          <w:szCs w:val="24"/>
        </w:rPr>
      </w:pPr>
    </w:p>
    <w:p w14:paraId="6B64D77A" w14:textId="358E5429" w:rsidR="00520ADB" w:rsidRDefault="00520ADB" w:rsidP="00520ADB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Providing the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 data in body</w:t>
      </w:r>
    </w:p>
    <w:p w14:paraId="16AB628D" w14:textId="77777777" w:rsidR="00520ADB" w:rsidRDefault="00520ADB" w:rsidP="00520ADB">
      <w:pPr>
        <w:numPr>
          <w:ilvl w:val="0"/>
          <w:numId w:val="6"/>
        </w:numPr>
        <w:spacing w:after="0" w:line="256" w:lineRule="auto"/>
        <w:rPr>
          <w:rFonts w:eastAsia="Times New Roman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Go to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 body</w:t>
      </w:r>
    </w:p>
    <w:p w14:paraId="47F07F2F" w14:textId="77777777" w:rsidR="00520ADB" w:rsidRDefault="00520ADB" w:rsidP="00520ADB">
      <w:pPr>
        <w:numPr>
          <w:ilvl w:val="0"/>
          <w:numId w:val="6"/>
        </w:numPr>
        <w:spacing w:after="0" w:line="25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Click on raw </w:t>
      </w:r>
    </w:p>
    <w:p w14:paraId="704BFE3F" w14:textId="77777777" w:rsidR="00520ADB" w:rsidRDefault="00520ADB" w:rsidP="00520ADB">
      <w:pPr>
        <w:numPr>
          <w:ilvl w:val="0"/>
          <w:numId w:val="6"/>
        </w:numPr>
        <w:spacing w:line="25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Select </w:t>
      </w:r>
      <w:r>
        <w:rPr>
          <w:rFonts w:eastAsia="Calibri"/>
          <w:b/>
          <w:sz w:val="24"/>
          <w:szCs w:val="24"/>
        </w:rPr>
        <w:t>Xml(text/xml)</w:t>
      </w:r>
    </w:p>
    <w:p w14:paraId="30160F5E" w14:textId="77777777" w:rsidR="00520ADB" w:rsidRDefault="00520ADB" w:rsidP="00520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</w:p>
    <w:p w14:paraId="59584DDB" w14:textId="0CE959C0" w:rsidR="00520ADB" w:rsidRDefault="00520ADB" w:rsidP="00520ADB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388D4010" wp14:editId="5EC028C8">
            <wp:extent cx="5562600" cy="3260090"/>
            <wp:effectExtent l="0" t="0" r="0" b="0"/>
            <wp:docPr id="1407805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BA0E" w14:textId="77777777" w:rsidR="00520ADB" w:rsidRDefault="00520ADB" w:rsidP="00520ADB">
      <w:pPr>
        <w:ind w:left="720"/>
        <w:rPr>
          <w:rFonts w:eastAsia="Calibri"/>
          <w:sz w:val="24"/>
          <w:szCs w:val="24"/>
        </w:rPr>
      </w:pPr>
    </w:p>
    <w:p w14:paraId="0F81695B" w14:textId="303F6E34" w:rsidR="00520ADB" w:rsidRDefault="00520ADB" w:rsidP="00520ADB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Validating the request</w:t>
      </w:r>
    </w:p>
    <w:p w14:paraId="72B3795C" w14:textId="77777777" w:rsidR="00520ADB" w:rsidRDefault="00520ADB" w:rsidP="00520ADB">
      <w:pPr>
        <w:numPr>
          <w:ilvl w:val="0"/>
          <w:numId w:val="7"/>
        </w:numPr>
        <w:spacing w:after="0" w:line="25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</w:t>
      </w:r>
      <w:r>
        <w:rPr>
          <w:rFonts w:eastAsia="Calibri"/>
          <w:b/>
          <w:color w:val="000000"/>
          <w:sz w:val="24"/>
          <w:szCs w:val="24"/>
        </w:rPr>
        <w:t>Test</w:t>
      </w:r>
      <w:r>
        <w:rPr>
          <w:rFonts w:eastAsia="Calibri"/>
          <w:color w:val="000000"/>
          <w:sz w:val="24"/>
          <w:szCs w:val="24"/>
        </w:rPr>
        <w:t xml:space="preserve"> </w:t>
      </w:r>
    </w:p>
    <w:p w14:paraId="6A43AC31" w14:textId="77777777" w:rsidR="00520ADB" w:rsidRDefault="00520ADB" w:rsidP="00520ADB">
      <w:pPr>
        <w:numPr>
          <w:ilvl w:val="0"/>
          <w:numId w:val="7"/>
        </w:numPr>
        <w:spacing w:after="0" w:line="25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Pass the snippet</w:t>
      </w:r>
      <w:r>
        <w:rPr>
          <w:sz w:val="24"/>
          <w:szCs w:val="24"/>
        </w:rPr>
        <w:t xml:space="preserve"> which</w:t>
      </w:r>
      <w:r>
        <w:rPr>
          <w:rFonts w:eastAsia="Calibri"/>
          <w:color w:val="000000"/>
          <w:sz w:val="24"/>
          <w:szCs w:val="24"/>
        </w:rPr>
        <w:t xml:space="preserve"> shows status code as 200</w:t>
      </w:r>
    </w:p>
    <w:p w14:paraId="4131B1B0" w14:textId="77777777" w:rsidR="00520ADB" w:rsidRDefault="00520ADB" w:rsidP="00520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</w:p>
    <w:p w14:paraId="2A7A7745" w14:textId="61BD0545" w:rsidR="00520ADB" w:rsidRDefault="00520ADB" w:rsidP="00520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1DDF72FE" wp14:editId="03940CD5">
            <wp:extent cx="5731510" cy="2920365"/>
            <wp:effectExtent l="0" t="0" r="2540" b="0"/>
            <wp:docPr id="198299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4CBC" w14:textId="77777777" w:rsidR="00520ADB" w:rsidRDefault="00520ADB" w:rsidP="00520ADB">
      <w:pPr>
        <w:ind w:left="720" w:hanging="720"/>
        <w:rPr>
          <w:rFonts w:eastAsia="Calibri"/>
          <w:color w:val="000000"/>
          <w:sz w:val="24"/>
          <w:szCs w:val="24"/>
        </w:rPr>
      </w:pPr>
    </w:p>
    <w:p w14:paraId="0CDC08C4" w14:textId="77777777" w:rsidR="00520ADB" w:rsidRPr="00520ADB" w:rsidRDefault="00520ADB">
      <w:pPr>
        <w:rPr>
          <w:lang w:val="en-GB"/>
        </w:rPr>
      </w:pPr>
    </w:p>
    <w:sectPr w:rsidR="00520ADB" w:rsidRPr="00520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6C0"/>
    <w:multiLevelType w:val="multilevel"/>
    <w:tmpl w:val="C8866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8626E7"/>
    <w:multiLevelType w:val="multilevel"/>
    <w:tmpl w:val="53207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C776CD"/>
    <w:multiLevelType w:val="multilevel"/>
    <w:tmpl w:val="D32A6B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7A1795E"/>
    <w:multiLevelType w:val="multilevel"/>
    <w:tmpl w:val="DACAFE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787F58"/>
    <w:multiLevelType w:val="multilevel"/>
    <w:tmpl w:val="49BE4E12"/>
    <w:lvl w:ilvl="0">
      <w:start w:val="2"/>
      <w:numFmt w:val="decimal"/>
      <w:lvlText w:val="%1"/>
      <w:lvlJc w:val="left"/>
      <w:pPr>
        <w:ind w:left="540" w:hanging="540"/>
      </w:pPr>
    </w:lvl>
    <w:lvl w:ilvl="1">
      <w:start w:val="19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 w15:restartNumberingAfterBreak="0">
    <w:nsid w:val="6A504257"/>
    <w:multiLevelType w:val="multilevel"/>
    <w:tmpl w:val="AF70DE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472E73"/>
    <w:multiLevelType w:val="multilevel"/>
    <w:tmpl w:val="77B8355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4759510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681670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61931162">
    <w:abstractNumId w:val="4"/>
    <w:lvlOverride w:ilvl="0">
      <w:startOverride w:val="2"/>
    </w:lvlOverride>
    <w:lvlOverride w:ilvl="1">
      <w:startOverride w:val="1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12963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811640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198015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01517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DB"/>
    <w:rsid w:val="00520ADB"/>
    <w:rsid w:val="005A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908A"/>
  <w15:chartTrackingRefBased/>
  <w15:docId w15:val="{1BCC1235-CDFC-4FB6-82C4-40AA49B4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2023-11-07T11:36:00Z</dcterms:created>
  <dcterms:modified xsi:type="dcterms:W3CDTF">2023-11-07T11:37:00Z</dcterms:modified>
</cp:coreProperties>
</file>