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D8794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37. Design Document Creation</w:t>
      </w:r>
    </w:p>
    <w:p w14:paraId="6B473931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</w:p>
    <w:p w14:paraId="2669F388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Design Decisions Explained:</w:t>
      </w:r>
    </w:p>
    <w:p w14:paraId="49B05D15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</w:p>
    <w:p w14:paraId="0DEFBCB5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MVC architecture selected for scalability</w:t>
      </w:r>
    </w:p>
    <w:p w14:paraId="41272992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</w:p>
    <w:p w14:paraId="16729A43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Secure authentication implementation</w:t>
      </w:r>
    </w:p>
    <w:p w14:paraId="4594B61C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</w:p>
    <w:p w14:paraId="751B2BBB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Modular design for easy maintenance</w:t>
      </w:r>
    </w:p>
    <w:p w14:paraId="2E69A3CA" w14:textId="77777777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</w:p>
    <w:p w14:paraId="28B6750B" w14:textId="25BD43CB" w:rsidR="00BB7E3F" w:rsidRPr="00BB7E3F" w:rsidRDefault="00BB7E3F" w:rsidP="00BB7E3F">
      <w:pPr>
        <w:rPr>
          <w:rFonts w:ascii="Times New Roman" w:hAnsi="Times New Roman" w:cs="Times New Roman"/>
          <w:sz w:val="32"/>
          <w:szCs w:val="32"/>
        </w:rPr>
      </w:pPr>
      <w:r w:rsidRPr="00BB7E3F">
        <w:rPr>
          <w:rFonts w:ascii="Times New Roman" w:hAnsi="Times New Roman" w:cs="Times New Roman"/>
          <w:sz w:val="32"/>
          <w:szCs w:val="32"/>
        </w:rPr>
        <w:t>Cloud deployment for high availability</w:t>
      </w:r>
    </w:p>
    <w:sectPr w:rsidR="00BB7E3F" w:rsidRPr="00BB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E3F"/>
    <w:rsid w:val="00244F46"/>
    <w:rsid w:val="00BB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B78F"/>
  <w15:chartTrackingRefBased/>
  <w15:docId w15:val="{92633B74-3A37-4B6A-8B01-19EB4389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E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2026-01-29T05:16:00Z</dcterms:created>
  <dcterms:modified xsi:type="dcterms:W3CDTF">2026-01-29T05:16:00Z</dcterms:modified>
</cp:coreProperties>
</file>