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F0F8D" w14:textId="77777777" w:rsidR="000A6EBD" w:rsidRPr="00441440" w:rsidRDefault="000A6EBD" w:rsidP="000A6EBD">
      <w:pPr>
        <w:jc w:val="center"/>
        <w:rPr>
          <w:rFonts w:ascii="Times New Roman" w:eastAsia="Times New Roman" w:hAnsi="Times New Roman" w:cs="Times New Roman"/>
          <w:b/>
          <w:bCs/>
          <w:sz w:val="32"/>
          <w:szCs w:val="32"/>
          <w:u w:val="single"/>
        </w:rPr>
      </w:pPr>
      <w:r w:rsidRPr="00441440">
        <w:rPr>
          <w:rFonts w:ascii="Times New Roman" w:eastAsia="Times New Roman" w:hAnsi="Times New Roman" w:cs="Times New Roman"/>
          <w:b/>
          <w:bCs/>
          <w:sz w:val="32"/>
          <w:szCs w:val="32"/>
          <w:u w:val="single"/>
        </w:rPr>
        <w:t>Problem Statement</w:t>
      </w:r>
    </w:p>
    <w:p w14:paraId="12945437" w14:textId="77777777" w:rsidR="000A6EBD" w:rsidRDefault="000A6EBD" w:rsidP="000A6EBD">
      <w:pPr>
        <w:jc w:val="center"/>
        <w:rPr>
          <w:rFonts w:ascii="Times New Roman" w:eastAsia="Times New Roman" w:hAnsi="Times New Roman" w:cs="Times New Roman"/>
          <w:b/>
          <w:bCs/>
          <w:sz w:val="32"/>
          <w:szCs w:val="32"/>
        </w:rPr>
      </w:pPr>
    </w:p>
    <w:p w14:paraId="5F6F7A1A" w14:textId="77777777" w:rsidR="000A6EBD" w:rsidRPr="00441440" w:rsidRDefault="000A6EBD" w:rsidP="000A6EBD">
      <w:pPr>
        <w:jc w:val="both"/>
        <w:rPr>
          <w:rFonts w:ascii="Times New Roman" w:eastAsia="Times New Roman" w:hAnsi="Times New Roman" w:cs="Times New Roman"/>
          <w:sz w:val="24"/>
          <w:szCs w:val="24"/>
        </w:rPr>
      </w:pPr>
      <w:r w:rsidRPr="00441440">
        <w:rPr>
          <w:rFonts w:ascii="Times New Roman" w:eastAsia="Times New Roman" w:hAnsi="Times New Roman" w:cs="Times New Roman"/>
          <w:sz w:val="24"/>
          <w:szCs w:val="24"/>
        </w:rPr>
        <w:t>In today’s fast-paced digital environment, the traditional process of exam registration is often inefficient, time-consuming, and prone to errors. Students are usually required to visit institutions in person, fill out lengthy paper forms, submit physical documents, and wait for manual verification. This process not only causes delays but also increases the chances of data inconsistency, misplaced records, and student inconvenience. Moreover, there is no proper real-time system for students to track their registration status or receive timely updates regarding exam schedules and confirmations.</w:t>
      </w:r>
    </w:p>
    <w:p w14:paraId="52AC1328" w14:textId="77777777" w:rsidR="000A6EBD" w:rsidRPr="00441440" w:rsidRDefault="000A6EBD" w:rsidP="000A6EBD">
      <w:pPr>
        <w:jc w:val="both"/>
        <w:rPr>
          <w:rFonts w:ascii="Times New Roman" w:eastAsia="Times New Roman" w:hAnsi="Times New Roman" w:cs="Times New Roman"/>
          <w:sz w:val="24"/>
          <w:szCs w:val="24"/>
        </w:rPr>
      </w:pPr>
      <w:r w:rsidRPr="00441440">
        <w:rPr>
          <w:rFonts w:ascii="Times New Roman" w:eastAsia="Times New Roman" w:hAnsi="Times New Roman" w:cs="Times New Roman"/>
          <w:sz w:val="24"/>
          <w:szCs w:val="24"/>
        </w:rPr>
        <w:t>The “Online Exam Registration Website” aims to overcome these limitations by providing a centralized digital platform where students can easily register for examinations, select subjects, upload required documents, and make payments online. The system allows students to view exam notifications, deadlines, and registration status instantly, thereby making the entire process transparent and user-friendly.</w:t>
      </w:r>
    </w:p>
    <w:p w14:paraId="2E67CBF6" w14:textId="77777777" w:rsidR="000A6EBD" w:rsidRPr="00441440" w:rsidRDefault="000A6EBD" w:rsidP="000A6EBD">
      <w:pPr>
        <w:jc w:val="both"/>
        <w:rPr>
          <w:rFonts w:ascii="Times New Roman" w:eastAsia="Times New Roman" w:hAnsi="Times New Roman" w:cs="Times New Roman"/>
          <w:sz w:val="24"/>
          <w:szCs w:val="24"/>
        </w:rPr>
      </w:pPr>
      <w:r w:rsidRPr="00441440">
        <w:rPr>
          <w:rFonts w:ascii="Times New Roman" w:eastAsia="Times New Roman" w:hAnsi="Times New Roman" w:cs="Times New Roman"/>
          <w:sz w:val="24"/>
          <w:szCs w:val="24"/>
        </w:rPr>
        <w:t>Additionally, educational institutions face challenges in managing large volumes of student registrations, verifying submitted details manually, and maintaining accurate records. The proposed system addresses these challenges by automating the registration and verification process, reducing administrative workload, and providing an efficient admin dashboard for managing student data, exam details, and approvals.</w:t>
      </w:r>
    </w:p>
    <w:p w14:paraId="5F085B75" w14:textId="77777777" w:rsidR="000A6EBD" w:rsidRPr="00441440" w:rsidRDefault="000A6EBD" w:rsidP="000A6EBD">
      <w:pPr>
        <w:jc w:val="both"/>
        <w:rPr>
          <w:rFonts w:ascii="Times New Roman" w:eastAsia="Times New Roman" w:hAnsi="Times New Roman" w:cs="Times New Roman"/>
          <w:sz w:val="24"/>
          <w:szCs w:val="24"/>
        </w:rPr>
      </w:pPr>
      <w:r w:rsidRPr="00441440">
        <w:rPr>
          <w:rFonts w:ascii="Times New Roman" w:eastAsia="Times New Roman" w:hAnsi="Times New Roman" w:cs="Times New Roman"/>
          <w:sz w:val="24"/>
          <w:szCs w:val="24"/>
        </w:rPr>
        <w:t>Security concerns such as unauthorized access, data tampering, and loss of sensitive student information are also significant issues in manual and partially digital systems. The proposed system incorporates secure login authentication, data validation, and encryption mechanisms to ensure the confidentiality and integrity of student information.</w:t>
      </w:r>
    </w:p>
    <w:p w14:paraId="5EA96F18" w14:textId="77777777" w:rsidR="000A6EBD" w:rsidRPr="00441440" w:rsidRDefault="000A6EBD" w:rsidP="000A6EBD">
      <w:pPr>
        <w:jc w:val="both"/>
        <w:rPr>
          <w:rFonts w:ascii="Times New Roman" w:eastAsia="Times New Roman" w:hAnsi="Times New Roman" w:cs="Times New Roman"/>
          <w:sz w:val="24"/>
          <w:szCs w:val="24"/>
        </w:rPr>
      </w:pPr>
      <w:r w:rsidRPr="00441440">
        <w:rPr>
          <w:rFonts w:ascii="Times New Roman" w:eastAsia="Times New Roman" w:hAnsi="Times New Roman" w:cs="Times New Roman"/>
          <w:sz w:val="24"/>
          <w:szCs w:val="24"/>
        </w:rPr>
        <w:t>Thus, this project aims to develop a secure, efficient, and scalable online exam registration platform that simplifies the registration process, minimizes errors, reduces processing time, and improves overall operational efficiency for both students and examination authorities.</w:t>
      </w:r>
    </w:p>
    <w:p w14:paraId="1A2D35D7" w14:textId="77777777" w:rsidR="000A6EBD" w:rsidRDefault="000A6EBD"/>
    <w:sectPr w:rsidR="000A6EBD" w:rsidSect="000A6EB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BD"/>
    <w:rsid w:val="000A6EBD"/>
    <w:rsid w:val="00684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F435B"/>
  <w15:chartTrackingRefBased/>
  <w15:docId w15:val="{342EC857-A48C-4127-85AD-7AFA1898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EBD"/>
    <w:pPr>
      <w:spacing w:line="259" w:lineRule="auto"/>
    </w:pPr>
    <w:rPr>
      <w:rFonts w:ascii="Aptos" w:eastAsia="Aptos" w:hAnsi="Aptos" w:cs="Aptos"/>
      <w:kern w:val="0"/>
      <w:sz w:val="22"/>
      <w:szCs w:val="22"/>
      <w:lang w:val="en"/>
      <w14:ligatures w14:val="none"/>
    </w:rPr>
  </w:style>
  <w:style w:type="paragraph" w:styleId="Heading1">
    <w:name w:val="heading 1"/>
    <w:basedOn w:val="Normal"/>
    <w:next w:val="Normal"/>
    <w:link w:val="Heading1Char"/>
    <w:uiPriority w:val="9"/>
    <w:qFormat/>
    <w:rsid w:val="000A6EB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0A6EB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A6EB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A6EB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0A6EB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0A6EBD"/>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0A6EBD"/>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0A6EBD"/>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0A6EBD"/>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E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E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E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BD"/>
    <w:rPr>
      <w:rFonts w:eastAsiaTheme="majorEastAsia" w:cstheme="majorBidi"/>
      <w:color w:val="272727" w:themeColor="text1" w:themeTint="D8"/>
    </w:rPr>
  </w:style>
  <w:style w:type="paragraph" w:styleId="Title">
    <w:name w:val="Title"/>
    <w:basedOn w:val="Normal"/>
    <w:next w:val="Normal"/>
    <w:link w:val="TitleChar"/>
    <w:uiPriority w:val="10"/>
    <w:qFormat/>
    <w:rsid w:val="000A6EBD"/>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A6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EBD"/>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A6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EBD"/>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0A6EBD"/>
    <w:rPr>
      <w:i/>
      <w:iCs/>
      <w:color w:val="404040" w:themeColor="text1" w:themeTint="BF"/>
    </w:rPr>
  </w:style>
  <w:style w:type="paragraph" w:styleId="ListParagraph">
    <w:name w:val="List Paragraph"/>
    <w:basedOn w:val="Normal"/>
    <w:uiPriority w:val="34"/>
    <w:qFormat/>
    <w:rsid w:val="000A6EBD"/>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0A6EBD"/>
    <w:rPr>
      <w:i/>
      <w:iCs/>
      <w:color w:val="2F5496" w:themeColor="accent1" w:themeShade="BF"/>
    </w:rPr>
  </w:style>
  <w:style w:type="paragraph" w:styleId="IntenseQuote">
    <w:name w:val="Intense Quote"/>
    <w:basedOn w:val="Normal"/>
    <w:next w:val="Normal"/>
    <w:link w:val="IntenseQuoteChar"/>
    <w:uiPriority w:val="30"/>
    <w:qFormat/>
    <w:rsid w:val="000A6EB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0A6EBD"/>
    <w:rPr>
      <w:i/>
      <w:iCs/>
      <w:color w:val="2F5496" w:themeColor="accent1" w:themeShade="BF"/>
    </w:rPr>
  </w:style>
  <w:style w:type="character" w:styleId="IntenseReference">
    <w:name w:val="Intense Reference"/>
    <w:basedOn w:val="DefaultParagraphFont"/>
    <w:uiPriority w:val="32"/>
    <w:qFormat/>
    <w:rsid w:val="000A6E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Nagaraddi</dc:creator>
  <cp:keywords/>
  <dc:description/>
  <cp:lastModifiedBy>Naveen Nagaraddi</cp:lastModifiedBy>
  <cp:revision>1</cp:revision>
  <dcterms:created xsi:type="dcterms:W3CDTF">2026-01-28T16:27:00Z</dcterms:created>
  <dcterms:modified xsi:type="dcterms:W3CDTF">2026-01-28T16:32:00Z</dcterms:modified>
</cp:coreProperties>
</file>