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7D24F" w14:textId="77777777" w:rsidR="00410EC3" w:rsidRPr="00410EC3" w:rsidRDefault="00410EC3" w:rsidP="00410EC3">
      <w:pPr>
        <w:rPr>
          <w:rFonts w:ascii="Times New Roman" w:hAnsi="Times New Roman" w:cs="Times New Roman"/>
          <w:sz w:val="32"/>
          <w:szCs w:val="32"/>
        </w:rPr>
      </w:pPr>
      <w:r w:rsidRPr="00410EC3">
        <w:rPr>
          <w:rFonts w:ascii="Times New Roman" w:hAnsi="Times New Roman" w:cs="Times New Roman"/>
          <w:sz w:val="32"/>
          <w:szCs w:val="32"/>
        </w:rPr>
        <w:t>23. Actors Identification</w:t>
      </w:r>
    </w:p>
    <w:p w14:paraId="07ABD5E7" w14:textId="77777777" w:rsidR="00410EC3" w:rsidRPr="00410EC3" w:rsidRDefault="00410EC3" w:rsidP="00410EC3">
      <w:pPr>
        <w:rPr>
          <w:rFonts w:ascii="Times New Roman" w:hAnsi="Times New Roman" w:cs="Times New Roman"/>
          <w:sz w:val="32"/>
          <w:szCs w:val="32"/>
        </w:rPr>
      </w:pPr>
    </w:p>
    <w:p w14:paraId="6A0919F7" w14:textId="6639B10B" w:rsidR="00410EC3" w:rsidRDefault="00410EC3" w:rsidP="00410EC3">
      <w:pPr>
        <w:rPr>
          <w:rFonts w:ascii="Times New Roman" w:hAnsi="Times New Roman" w:cs="Times New Roman"/>
          <w:sz w:val="32"/>
          <w:szCs w:val="32"/>
        </w:rPr>
      </w:pPr>
      <w:r w:rsidRPr="00410EC3">
        <w:rPr>
          <w:rFonts w:ascii="Times New Roman" w:hAnsi="Times New Roman" w:cs="Times New Roman"/>
          <w:sz w:val="32"/>
          <w:szCs w:val="32"/>
        </w:rPr>
        <w:t>Purpose &amp; Description: Actors represent external entities that interact with the Online Exam Registration System. Identifying actors helps define system boundaries, responsibilities, and interaction points. The key actors include Students who register for exams, Admins who manage system operations, Faculty who review exam participation data, Payment Gateways that process financial transactions, and automated System services that handle notifications and background processes. This step ensures accurate use case modeling and clear definition of user roles.</w:t>
      </w:r>
    </w:p>
    <w:p w14:paraId="2F50A1E9" w14:textId="77777777" w:rsidR="007F13FF" w:rsidRDefault="007F13FF" w:rsidP="00410EC3">
      <w:pPr>
        <w:rPr>
          <w:rFonts w:ascii="Times New Roman" w:hAnsi="Times New Roman" w:cs="Times New Roman"/>
          <w:sz w:val="32"/>
          <w:szCs w:val="32"/>
        </w:rPr>
      </w:pPr>
    </w:p>
    <w:p w14:paraId="1620AD4D" w14:textId="282136A9" w:rsidR="007F13FF" w:rsidRPr="007F13FF" w:rsidRDefault="007F13FF" w:rsidP="007F13FF">
      <w:pPr>
        <w:rPr>
          <w:rFonts w:ascii="Times New Roman" w:hAnsi="Times New Roman" w:cs="Times New Roman"/>
          <w:sz w:val="32"/>
          <w:szCs w:val="32"/>
        </w:rPr>
      </w:pPr>
      <w:r w:rsidRPr="007F13FF">
        <w:rPr>
          <w:rFonts w:ascii="Times New Roman" w:hAnsi="Times New Roman" w:cs="Times New Roman"/>
          <w:sz w:val="32"/>
          <w:szCs w:val="32"/>
        </w:rPr>
        <w:t>Actors Identification Purpose: Identify all external users and systems that interact with the Online Exam Registration System to define system boundaries and responsibilities.</w:t>
      </w:r>
    </w:p>
    <w:p w14:paraId="22A7F9EB" w14:textId="7804F516" w:rsidR="007F13FF" w:rsidRPr="007F13FF" w:rsidRDefault="007F13FF" w:rsidP="007F13FF">
      <w:pPr>
        <w:rPr>
          <w:rFonts w:ascii="Times New Roman" w:hAnsi="Times New Roman" w:cs="Times New Roman"/>
          <w:sz w:val="32"/>
          <w:szCs w:val="32"/>
        </w:rPr>
      </w:pPr>
      <w:r w:rsidRPr="007F13FF">
        <w:rPr>
          <w:rFonts w:ascii="Times New Roman" w:hAnsi="Times New Roman" w:cs="Times New Roman"/>
          <w:sz w:val="32"/>
          <w:szCs w:val="32"/>
        </w:rPr>
        <w:t>Actors Identified:</w:t>
      </w:r>
    </w:p>
    <w:p w14:paraId="1CE86161" w14:textId="7AB35698" w:rsidR="007F13FF" w:rsidRPr="007F13FF" w:rsidRDefault="007F13FF" w:rsidP="007F13FF">
      <w:pPr>
        <w:rPr>
          <w:rFonts w:ascii="Times New Roman" w:hAnsi="Times New Roman" w:cs="Times New Roman"/>
          <w:sz w:val="32"/>
          <w:szCs w:val="32"/>
        </w:rPr>
      </w:pPr>
      <w:r w:rsidRPr="007F13FF">
        <w:rPr>
          <w:rFonts w:ascii="Times New Roman" w:hAnsi="Times New Roman" w:cs="Times New Roman"/>
          <w:sz w:val="32"/>
          <w:szCs w:val="32"/>
        </w:rPr>
        <w:t>Student – Registers for exams, pays fees, downloads hall tickets</w:t>
      </w:r>
    </w:p>
    <w:p w14:paraId="22229AD7" w14:textId="4C69D9CD" w:rsidR="007F13FF" w:rsidRPr="007F13FF" w:rsidRDefault="007F13FF" w:rsidP="007F13FF">
      <w:pPr>
        <w:rPr>
          <w:rFonts w:ascii="Times New Roman" w:hAnsi="Times New Roman" w:cs="Times New Roman"/>
          <w:sz w:val="32"/>
          <w:szCs w:val="32"/>
        </w:rPr>
      </w:pPr>
      <w:r w:rsidRPr="007F13FF">
        <w:rPr>
          <w:rFonts w:ascii="Times New Roman" w:hAnsi="Times New Roman" w:cs="Times New Roman"/>
          <w:sz w:val="32"/>
          <w:szCs w:val="32"/>
        </w:rPr>
        <w:t>Admin – Manages exams, users, registrations, and reports</w:t>
      </w:r>
    </w:p>
    <w:p w14:paraId="68C27A4B" w14:textId="4D0673F5" w:rsidR="007F13FF" w:rsidRPr="007F13FF" w:rsidRDefault="007F13FF" w:rsidP="007F13FF">
      <w:pPr>
        <w:rPr>
          <w:rFonts w:ascii="Times New Roman" w:hAnsi="Times New Roman" w:cs="Times New Roman"/>
          <w:sz w:val="32"/>
          <w:szCs w:val="32"/>
        </w:rPr>
      </w:pPr>
      <w:r w:rsidRPr="007F13FF">
        <w:rPr>
          <w:rFonts w:ascii="Times New Roman" w:hAnsi="Times New Roman" w:cs="Times New Roman"/>
          <w:sz w:val="32"/>
          <w:szCs w:val="32"/>
        </w:rPr>
        <w:t>Faculty – Views student exam lists and participation records</w:t>
      </w:r>
    </w:p>
    <w:p w14:paraId="632629D5" w14:textId="4AE1B440" w:rsidR="007F13FF" w:rsidRPr="007F13FF" w:rsidRDefault="007F13FF" w:rsidP="007F13FF">
      <w:pPr>
        <w:rPr>
          <w:rFonts w:ascii="Times New Roman" w:hAnsi="Times New Roman" w:cs="Times New Roman"/>
          <w:sz w:val="32"/>
          <w:szCs w:val="32"/>
        </w:rPr>
      </w:pPr>
      <w:r w:rsidRPr="007F13FF">
        <w:rPr>
          <w:rFonts w:ascii="Times New Roman" w:hAnsi="Times New Roman" w:cs="Times New Roman"/>
          <w:sz w:val="32"/>
          <w:szCs w:val="32"/>
        </w:rPr>
        <w:t>Payment Gateway – Handles secure online transaction</w:t>
      </w:r>
      <w:r>
        <w:rPr>
          <w:rFonts w:ascii="Times New Roman" w:hAnsi="Times New Roman" w:cs="Times New Roman"/>
          <w:sz w:val="32"/>
          <w:szCs w:val="32"/>
        </w:rPr>
        <w:t>s</w:t>
      </w:r>
    </w:p>
    <w:p w14:paraId="3DE89FF6" w14:textId="48D97727" w:rsidR="007F13FF" w:rsidRPr="007F13FF" w:rsidRDefault="007F13FF" w:rsidP="007F13FF">
      <w:pPr>
        <w:rPr>
          <w:rFonts w:ascii="Times New Roman" w:hAnsi="Times New Roman" w:cs="Times New Roman"/>
          <w:sz w:val="32"/>
          <w:szCs w:val="32"/>
        </w:rPr>
      </w:pPr>
      <w:r w:rsidRPr="007F13FF">
        <w:rPr>
          <w:rFonts w:ascii="Times New Roman" w:hAnsi="Times New Roman" w:cs="Times New Roman"/>
          <w:sz w:val="32"/>
          <w:szCs w:val="32"/>
        </w:rPr>
        <w:t>System (Automated Services) – Sends notifications and processes background tasks</w:t>
      </w:r>
    </w:p>
    <w:p w14:paraId="5B8F8851" w14:textId="204D7A82" w:rsidR="007F13FF" w:rsidRPr="00410EC3" w:rsidRDefault="007F13FF" w:rsidP="007F13FF">
      <w:pPr>
        <w:rPr>
          <w:rFonts w:ascii="Times New Roman" w:hAnsi="Times New Roman" w:cs="Times New Roman"/>
          <w:sz w:val="32"/>
          <w:szCs w:val="32"/>
        </w:rPr>
      </w:pPr>
      <w:r w:rsidRPr="007F13FF">
        <w:rPr>
          <w:rFonts w:ascii="Times New Roman" w:hAnsi="Times New Roman" w:cs="Times New Roman"/>
          <w:sz w:val="32"/>
          <w:szCs w:val="32"/>
        </w:rPr>
        <w:t>Importance: Helps in designing accurate use cases and defining system interactions.</w:t>
      </w:r>
    </w:p>
    <w:sectPr w:rsidR="007F13FF" w:rsidRPr="00410E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EC3"/>
    <w:rsid w:val="001C32B7"/>
    <w:rsid w:val="00244F46"/>
    <w:rsid w:val="00410EC3"/>
    <w:rsid w:val="007F1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BC845"/>
  <w15:chartTrackingRefBased/>
  <w15:docId w15:val="{43C98094-340C-46DB-B440-FAE3B97ED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0E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0E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0E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0E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0E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0E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E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E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E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E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0E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0E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0E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0E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0E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E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E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EC3"/>
    <w:rPr>
      <w:rFonts w:eastAsiaTheme="majorEastAsia" w:cstheme="majorBidi"/>
      <w:color w:val="272727" w:themeColor="text1" w:themeTint="D8"/>
    </w:rPr>
  </w:style>
  <w:style w:type="paragraph" w:styleId="Title">
    <w:name w:val="Title"/>
    <w:basedOn w:val="Normal"/>
    <w:next w:val="Normal"/>
    <w:link w:val="TitleChar"/>
    <w:uiPriority w:val="10"/>
    <w:qFormat/>
    <w:rsid w:val="00410E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E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E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E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EC3"/>
    <w:pPr>
      <w:spacing w:before="160"/>
      <w:jc w:val="center"/>
    </w:pPr>
    <w:rPr>
      <w:i/>
      <w:iCs/>
      <w:color w:val="404040" w:themeColor="text1" w:themeTint="BF"/>
    </w:rPr>
  </w:style>
  <w:style w:type="character" w:customStyle="1" w:styleId="QuoteChar">
    <w:name w:val="Quote Char"/>
    <w:basedOn w:val="DefaultParagraphFont"/>
    <w:link w:val="Quote"/>
    <w:uiPriority w:val="29"/>
    <w:rsid w:val="00410EC3"/>
    <w:rPr>
      <w:i/>
      <w:iCs/>
      <w:color w:val="404040" w:themeColor="text1" w:themeTint="BF"/>
    </w:rPr>
  </w:style>
  <w:style w:type="paragraph" w:styleId="ListParagraph">
    <w:name w:val="List Paragraph"/>
    <w:basedOn w:val="Normal"/>
    <w:uiPriority w:val="34"/>
    <w:qFormat/>
    <w:rsid w:val="00410EC3"/>
    <w:pPr>
      <w:ind w:left="720"/>
      <w:contextualSpacing/>
    </w:pPr>
  </w:style>
  <w:style w:type="character" w:styleId="IntenseEmphasis">
    <w:name w:val="Intense Emphasis"/>
    <w:basedOn w:val="DefaultParagraphFont"/>
    <w:uiPriority w:val="21"/>
    <w:qFormat/>
    <w:rsid w:val="00410EC3"/>
    <w:rPr>
      <w:i/>
      <w:iCs/>
      <w:color w:val="2F5496" w:themeColor="accent1" w:themeShade="BF"/>
    </w:rPr>
  </w:style>
  <w:style w:type="paragraph" w:styleId="IntenseQuote">
    <w:name w:val="Intense Quote"/>
    <w:basedOn w:val="Normal"/>
    <w:next w:val="Normal"/>
    <w:link w:val="IntenseQuoteChar"/>
    <w:uiPriority w:val="30"/>
    <w:qFormat/>
    <w:rsid w:val="00410E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0EC3"/>
    <w:rPr>
      <w:i/>
      <w:iCs/>
      <w:color w:val="2F5496" w:themeColor="accent1" w:themeShade="BF"/>
    </w:rPr>
  </w:style>
  <w:style w:type="character" w:styleId="IntenseReference">
    <w:name w:val="Intense Reference"/>
    <w:basedOn w:val="DefaultParagraphFont"/>
    <w:uiPriority w:val="32"/>
    <w:qFormat/>
    <w:rsid w:val="00410E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176</Words>
  <Characters>1009</Characters>
  <Application>Microsoft Office Word</Application>
  <DocSecurity>0</DocSecurity>
  <Lines>8</Lines>
  <Paragraphs>2</Paragraphs>
  <ScaleCrop>false</ScaleCrop>
  <Company/>
  <LinksUpToDate>false</LinksUpToDate>
  <CharactersWithSpaces>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Nagaraddi</dc:creator>
  <cp:keywords/>
  <dc:description/>
  <cp:lastModifiedBy>Naveen Nagaraddi</cp:lastModifiedBy>
  <cp:revision>3</cp:revision>
  <dcterms:created xsi:type="dcterms:W3CDTF">2026-01-29T04:44:00Z</dcterms:created>
  <dcterms:modified xsi:type="dcterms:W3CDTF">2026-01-29T04:46:00Z</dcterms:modified>
</cp:coreProperties>
</file>