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0B7C" w14:textId="77777777" w:rsidR="00E74889" w:rsidRPr="00E74889" w:rsidRDefault="00E74889" w:rsidP="00E74889">
      <w:pPr>
        <w:rPr>
          <w:rFonts w:ascii="Times New Roman" w:hAnsi="Times New Roman" w:cs="Times New Roman"/>
          <w:sz w:val="32"/>
          <w:szCs w:val="32"/>
        </w:rPr>
      </w:pPr>
      <w:r w:rsidRPr="00E74889">
        <w:rPr>
          <w:rFonts w:ascii="Times New Roman" w:hAnsi="Times New Roman" w:cs="Times New Roman"/>
          <w:sz w:val="32"/>
          <w:szCs w:val="32"/>
        </w:rPr>
        <w:t>35. Component Diagram Creation</w:t>
      </w:r>
    </w:p>
    <w:p w14:paraId="06CE59BC" w14:textId="77777777" w:rsidR="00E74889" w:rsidRPr="00E74889" w:rsidRDefault="00E74889" w:rsidP="00E74889">
      <w:pPr>
        <w:rPr>
          <w:rFonts w:ascii="Times New Roman" w:hAnsi="Times New Roman" w:cs="Times New Roman"/>
          <w:sz w:val="32"/>
          <w:szCs w:val="32"/>
        </w:rPr>
      </w:pPr>
    </w:p>
    <w:p w14:paraId="355531ED" w14:textId="77777777" w:rsidR="00E74889" w:rsidRPr="00E74889" w:rsidRDefault="00E74889" w:rsidP="00E74889">
      <w:pPr>
        <w:rPr>
          <w:rFonts w:ascii="Times New Roman" w:hAnsi="Times New Roman" w:cs="Times New Roman"/>
          <w:sz w:val="32"/>
          <w:szCs w:val="32"/>
        </w:rPr>
      </w:pPr>
      <w:r w:rsidRPr="00E74889">
        <w:rPr>
          <w:rFonts w:ascii="Times New Roman" w:hAnsi="Times New Roman" w:cs="Times New Roman"/>
          <w:sz w:val="32"/>
          <w:szCs w:val="32"/>
        </w:rPr>
        <w:t>Components:</w:t>
      </w:r>
    </w:p>
    <w:p w14:paraId="20692685" w14:textId="77777777" w:rsidR="00E74889" w:rsidRPr="00E74889" w:rsidRDefault="00E74889" w:rsidP="00E74889">
      <w:pPr>
        <w:rPr>
          <w:rFonts w:ascii="Times New Roman" w:hAnsi="Times New Roman" w:cs="Times New Roman"/>
          <w:sz w:val="32"/>
          <w:szCs w:val="32"/>
        </w:rPr>
      </w:pPr>
    </w:p>
    <w:p w14:paraId="7CF7727C" w14:textId="77777777" w:rsidR="00E74889" w:rsidRPr="00E74889" w:rsidRDefault="00E74889" w:rsidP="00E74889">
      <w:pPr>
        <w:rPr>
          <w:rFonts w:ascii="Times New Roman" w:hAnsi="Times New Roman" w:cs="Times New Roman"/>
          <w:sz w:val="32"/>
          <w:szCs w:val="32"/>
        </w:rPr>
      </w:pPr>
      <w:r w:rsidRPr="00E74889">
        <w:rPr>
          <w:rFonts w:ascii="Times New Roman" w:hAnsi="Times New Roman" w:cs="Times New Roman"/>
          <w:sz w:val="32"/>
          <w:szCs w:val="32"/>
        </w:rPr>
        <w:t>User Interface</w:t>
      </w:r>
    </w:p>
    <w:p w14:paraId="3BF00BC3" w14:textId="77777777" w:rsidR="00E74889" w:rsidRPr="00E74889" w:rsidRDefault="00E74889" w:rsidP="00E74889">
      <w:pPr>
        <w:rPr>
          <w:rFonts w:ascii="Times New Roman" w:hAnsi="Times New Roman" w:cs="Times New Roman"/>
          <w:sz w:val="32"/>
          <w:szCs w:val="32"/>
        </w:rPr>
      </w:pPr>
    </w:p>
    <w:p w14:paraId="0300167A" w14:textId="77777777" w:rsidR="00E74889" w:rsidRPr="00E74889" w:rsidRDefault="00E74889" w:rsidP="00E74889">
      <w:pPr>
        <w:rPr>
          <w:rFonts w:ascii="Times New Roman" w:hAnsi="Times New Roman" w:cs="Times New Roman"/>
          <w:sz w:val="32"/>
          <w:szCs w:val="32"/>
        </w:rPr>
      </w:pPr>
      <w:r w:rsidRPr="00E74889">
        <w:rPr>
          <w:rFonts w:ascii="Times New Roman" w:hAnsi="Times New Roman" w:cs="Times New Roman"/>
          <w:sz w:val="32"/>
          <w:szCs w:val="32"/>
        </w:rPr>
        <w:t>Backend Services</w:t>
      </w:r>
    </w:p>
    <w:p w14:paraId="356B099B" w14:textId="77777777" w:rsidR="00E74889" w:rsidRPr="00E74889" w:rsidRDefault="00E74889" w:rsidP="00E74889">
      <w:pPr>
        <w:rPr>
          <w:rFonts w:ascii="Times New Roman" w:hAnsi="Times New Roman" w:cs="Times New Roman"/>
          <w:sz w:val="32"/>
          <w:szCs w:val="32"/>
        </w:rPr>
      </w:pPr>
    </w:p>
    <w:p w14:paraId="665C5D7E" w14:textId="77777777" w:rsidR="00E74889" w:rsidRPr="00E74889" w:rsidRDefault="00E74889" w:rsidP="00E74889">
      <w:pPr>
        <w:rPr>
          <w:rFonts w:ascii="Times New Roman" w:hAnsi="Times New Roman" w:cs="Times New Roman"/>
          <w:sz w:val="32"/>
          <w:szCs w:val="32"/>
        </w:rPr>
      </w:pPr>
      <w:r w:rsidRPr="00E74889">
        <w:rPr>
          <w:rFonts w:ascii="Times New Roman" w:hAnsi="Times New Roman" w:cs="Times New Roman"/>
          <w:sz w:val="32"/>
          <w:szCs w:val="32"/>
        </w:rPr>
        <w:t>Database</w:t>
      </w:r>
    </w:p>
    <w:p w14:paraId="007BA7FC" w14:textId="77777777" w:rsidR="00E74889" w:rsidRPr="00E74889" w:rsidRDefault="00E74889" w:rsidP="00E74889">
      <w:pPr>
        <w:rPr>
          <w:rFonts w:ascii="Times New Roman" w:hAnsi="Times New Roman" w:cs="Times New Roman"/>
          <w:sz w:val="32"/>
          <w:szCs w:val="32"/>
        </w:rPr>
      </w:pPr>
    </w:p>
    <w:p w14:paraId="22E80FAB" w14:textId="77777777" w:rsidR="00E74889" w:rsidRPr="00E74889" w:rsidRDefault="00E74889" w:rsidP="00E74889">
      <w:pPr>
        <w:rPr>
          <w:rFonts w:ascii="Times New Roman" w:hAnsi="Times New Roman" w:cs="Times New Roman"/>
          <w:sz w:val="32"/>
          <w:szCs w:val="32"/>
        </w:rPr>
      </w:pPr>
      <w:r w:rsidRPr="00E74889">
        <w:rPr>
          <w:rFonts w:ascii="Times New Roman" w:hAnsi="Times New Roman" w:cs="Times New Roman"/>
          <w:sz w:val="32"/>
          <w:szCs w:val="32"/>
        </w:rPr>
        <w:t>Payment Service</w:t>
      </w:r>
    </w:p>
    <w:p w14:paraId="3BADD18A" w14:textId="77777777" w:rsidR="00E74889" w:rsidRPr="00E74889" w:rsidRDefault="00E74889" w:rsidP="00E74889">
      <w:pPr>
        <w:rPr>
          <w:rFonts w:ascii="Times New Roman" w:hAnsi="Times New Roman" w:cs="Times New Roman"/>
          <w:sz w:val="32"/>
          <w:szCs w:val="32"/>
        </w:rPr>
      </w:pPr>
    </w:p>
    <w:p w14:paraId="61B11FC8" w14:textId="164C65E0" w:rsidR="00E74889" w:rsidRPr="00E74889" w:rsidRDefault="00E74889" w:rsidP="00E74889">
      <w:pPr>
        <w:rPr>
          <w:rFonts w:ascii="Times New Roman" w:hAnsi="Times New Roman" w:cs="Times New Roman"/>
          <w:sz w:val="32"/>
          <w:szCs w:val="32"/>
        </w:rPr>
      </w:pPr>
      <w:r w:rsidRPr="00E74889">
        <w:rPr>
          <w:rFonts w:ascii="Times New Roman" w:hAnsi="Times New Roman" w:cs="Times New Roman"/>
          <w:sz w:val="32"/>
          <w:szCs w:val="32"/>
        </w:rPr>
        <w:t>Notification Service</w:t>
      </w:r>
    </w:p>
    <w:sectPr w:rsidR="00E74889" w:rsidRPr="00E74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89"/>
    <w:rsid w:val="00244F46"/>
    <w:rsid w:val="00E7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D571F"/>
  <w15:chartTrackingRefBased/>
  <w15:docId w15:val="{99789E7D-5A7E-4C0F-893A-B3B87271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2026-01-29T05:15:00Z</dcterms:created>
  <dcterms:modified xsi:type="dcterms:W3CDTF">2026-01-29T05:16:00Z</dcterms:modified>
</cp:coreProperties>
</file>