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E2E2" w14:textId="3F7BE60F" w:rsidR="00D22776" w:rsidRDefault="00D22776" w:rsidP="00D22776">
      <w:pPr>
        <w:rPr>
          <w:rFonts w:ascii="Times New Roman" w:hAnsi="Times New Roman" w:cs="Times New Roman"/>
          <w:sz w:val="32"/>
          <w:szCs w:val="32"/>
        </w:rPr>
      </w:pPr>
      <w:r w:rsidRPr="00D22776">
        <w:rPr>
          <w:rFonts w:ascii="Times New Roman" w:hAnsi="Times New Roman" w:cs="Times New Roman"/>
          <w:sz w:val="32"/>
          <w:szCs w:val="32"/>
        </w:rPr>
        <w:t>25. Use Case Relationships (Include/Extend)</w:t>
      </w:r>
    </w:p>
    <w:p w14:paraId="095FD354" w14:textId="77777777" w:rsidR="00D22776" w:rsidRPr="00D22776" w:rsidRDefault="00D22776" w:rsidP="00D22776">
      <w:pPr>
        <w:rPr>
          <w:rFonts w:ascii="Times New Roman" w:hAnsi="Times New Roman" w:cs="Times New Roman"/>
          <w:sz w:val="32"/>
          <w:szCs w:val="32"/>
        </w:rPr>
      </w:pPr>
    </w:p>
    <w:p w14:paraId="59BF8A51" w14:textId="0F35B168" w:rsidR="00D22776" w:rsidRPr="00D22776" w:rsidRDefault="00D22776" w:rsidP="00D22776">
      <w:pPr>
        <w:rPr>
          <w:rFonts w:ascii="Times New Roman" w:hAnsi="Times New Roman" w:cs="Times New Roman"/>
          <w:sz w:val="32"/>
          <w:szCs w:val="32"/>
        </w:rPr>
      </w:pPr>
      <w:r w:rsidRPr="00D22776">
        <w:rPr>
          <w:rFonts w:ascii="Times New Roman" w:hAnsi="Times New Roman" w:cs="Times New Roman"/>
          <w:sz w:val="32"/>
          <w:szCs w:val="32"/>
        </w:rPr>
        <w:t>Include Relationships:</w:t>
      </w:r>
    </w:p>
    <w:p w14:paraId="03035715" w14:textId="19E3A219" w:rsidR="00D22776" w:rsidRPr="00D22776" w:rsidRDefault="00D22776" w:rsidP="00D22776">
      <w:pPr>
        <w:rPr>
          <w:rFonts w:ascii="Times New Roman" w:hAnsi="Times New Roman" w:cs="Times New Roman"/>
          <w:sz w:val="32"/>
          <w:szCs w:val="32"/>
        </w:rPr>
      </w:pPr>
      <w:r w:rsidRPr="00D22776">
        <w:rPr>
          <w:rFonts w:ascii="Times New Roman" w:hAnsi="Times New Roman" w:cs="Times New Roman"/>
          <w:sz w:val="32"/>
          <w:szCs w:val="32"/>
        </w:rPr>
        <w:t>Register for Exam → Includes Login</w:t>
      </w:r>
    </w:p>
    <w:p w14:paraId="05312086" w14:textId="4CCE5F37" w:rsidR="00D22776" w:rsidRPr="00D22776" w:rsidRDefault="00D22776" w:rsidP="00D22776">
      <w:pPr>
        <w:rPr>
          <w:rFonts w:ascii="Times New Roman" w:hAnsi="Times New Roman" w:cs="Times New Roman"/>
          <w:sz w:val="32"/>
          <w:szCs w:val="32"/>
        </w:rPr>
      </w:pPr>
      <w:r w:rsidRPr="00D22776">
        <w:rPr>
          <w:rFonts w:ascii="Times New Roman" w:hAnsi="Times New Roman" w:cs="Times New Roman"/>
          <w:sz w:val="32"/>
          <w:szCs w:val="32"/>
        </w:rPr>
        <w:t>Pay Exam Fee → Includes Payment Validation</w:t>
      </w:r>
    </w:p>
    <w:p w14:paraId="0DFCDFC4" w14:textId="24279B6C" w:rsidR="00D22776" w:rsidRPr="00D22776" w:rsidRDefault="00D22776" w:rsidP="00D22776">
      <w:pPr>
        <w:rPr>
          <w:rFonts w:ascii="Times New Roman" w:hAnsi="Times New Roman" w:cs="Times New Roman"/>
          <w:sz w:val="32"/>
          <w:szCs w:val="32"/>
        </w:rPr>
      </w:pPr>
      <w:r w:rsidRPr="00D22776">
        <w:rPr>
          <w:rFonts w:ascii="Times New Roman" w:hAnsi="Times New Roman" w:cs="Times New Roman"/>
          <w:sz w:val="32"/>
          <w:szCs w:val="32"/>
        </w:rPr>
        <w:t>Extend Relationships:</w:t>
      </w:r>
    </w:p>
    <w:p w14:paraId="437ABAB4" w14:textId="1E823AEE" w:rsidR="00D22776" w:rsidRPr="00D22776" w:rsidRDefault="00D22776" w:rsidP="00D22776">
      <w:pPr>
        <w:rPr>
          <w:rFonts w:ascii="Times New Roman" w:hAnsi="Times New Roman" w:cs="Times New Roman"/>
          <w:sz w:val="32"/>
          <w:szCs w:val="32"/>
        </w:rPr>
      </w:pPr>
      <w:r w:rsidRPr="00D22776">
        <w:rPr>
          <w:rFonts w:ascii="Times New Roman" w:hAnsi="Times New Roman" w:cs="Times New Roman"/>
          <w:sz w:val="32"/>
          <w:szCs w:val="32"/>
        </w:rPr>
        <w:t>Login → Extends Password Reset</w:t>
      </w:r>
    </w:p>
    <w:p w14:paraId="528A0796" w14:textId="56597018" w:rsidR="00D22776" w:rsidRPr="00D22776" w:rsidRDefault="00D22776" w:rsidP="00D22776">
      <w:pPr>
        <w:rPr>
          <w:rFonts w:ascii="Times New Roman" w:hAnsi="Times New Roman" w:cs="Times New Roman"/>
          <w:sz w:val="32"/>
          <w:szCs w:val="32"/>
        </w:rPr>
      </w:pPr>
      <w:r w:rsidRPr="00D22776">
        <w:rPr>
          <w:rFonts w:ascii="Times New Roman" w:hAnsi="Times New Roman" w:cs="Times New Roman"/>
          <w:sz w:val="32"/>
          <w:szCs w:val="32"/>
        </w:rPr>
        <w:t>Register Account → Extends Email Verification</w:t>
      </w:r>
    </w:p>
    <w:sectPr w:rsidR="00D22776" w:rsidRPr="00D22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76"/>
    <w:rsid w:val="00244F46"/>
    <w:rsid w:val="00D2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9A2D"/>
  <w15:chartTrackingRefBased/>
  <w15:docId w15:val="{E53CA73B-E6D6-49EE-B09A-7F7B8D9F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2026-01-29T04:56:00Z</dcterms:created>
  <dcterms:modified xsi:type="dcterms:W3CDTF">2026-01-29T04:58:00Z</dcterms:modified>
</cp:coreProperties>
</file>