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5D6C"/>
          <w:sz w:val="20"/>
          <w:szCs w:val="20"/>
        </w:rPr>
        <w:t xml:space="preserve">NEWHAM TECHNOLOGICAL SOLUTIONS</w:t>
      </w:r>
    </w:p>
    <w:p>
      <w:pPr>
        <w:pBdr>
          <w:bottom w:val="single" w:color="005D6C" w:sz="6" w:space="12"/>
        </w:pBdr>
        <w:spacing w:after="20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PILLAR 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Engineering Talent Outsourcing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Landing Page Content &amp; Strategy Document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Market: Singapore M&amp;E Contractors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Positioning: Premium Domain-Specialist Partner</w:t>
      </w:r>
    </w:p>
    <w:p>
      <w:pPr>
        <w:spacing w:after="80"/>
      </w:pPr>
      <w:r>
        <w:rPr>
          <w:rFonts w:ascii="Arial" w:cs="Arial" w:eastAsia="Arial" w:hAnsi="Arial"/>
          <w:color w:val="005D6C"/>
          <w:sz w:val="22"/>
          <w:szCs w:val="22"/>
        </w:rPr>
        <w:t xml:space="preserve">URL: newhamtech.com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Document Version: 1.0  |  Draft  |  March 2026</w:t>
      </w:r>
    </w:p>
    <w:p>
      <w:r>
        <w:br w:type="page"/>
      </w:r>
    </w:p>
    <w:p>
      <w:pPr>
        <w:pStyle w:val="Heading1"/>
      </w:pPr>
      <w:r>
        <w:t xml:space="preserve">1. Hero Section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Your M&amp;E Projects Deserve Engineers Who Speak Your Language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Newham provides Singapore M&amp;E contractors with dedicated, domain-trained engineering professionals — not generic offshore staff. Built on 10 years of real-world M&amp;E project delivery.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Primary CTA: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Book a Discovery Call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Supporting Line: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recruitment fees. No learning curves. Just engineers who hit the ground running.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2. Problem Statement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Hiring Is Broken for M&amp;E Contractors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Talent shortage is real.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Experienced M&amp;E professionals in Singapore are scarce and expensive. You’re competing with the same pool as every other contractor.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Generic outsourcing doesn’t work.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You’ve tried offshore teams before. They didn’t understand SS CP 52, couldn’t read an ACMV schedule, and needed more supervision than the work was worth.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Projects don’t wait.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Tenders pile up. Submittals are late. Your senior engineers are drowning in drafting work instead of doing what they’re paid for.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3. Solution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M&amp;E Engineers Who Already Know Your World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Newham is not a staffing agency. We’re a specialist engineering partner built exclusively for the Singapore M&amp;E construction industry. Our professionals are trained in the codes, systems, and workflows your projects demand — before they ever touch your work.</w:t>
      </w:r>
    </w:p>
    <w:p>
      <w:pPr>
        <w:spacing w:after="80"/>
      </w:pPr>
    </w:p>
    <w:p>
      <w:pPr>
        <w:pStyle w:val="Heading2"/>
      </w:pPr>
      <w:r>
        <w:t xml:space="preserve">Value Propositions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Domain-First, Not Generalist.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Newham professional is trained in Singapore M&amp;E standards — SCDF codes, BCA requirements, SS CP 52, SFRS compliance. They understand fire protection, ACMV, and ELV systems because that’s all we do.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Dedicated Teams, Not Freelancers.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Your Newham team works exclusively on your projects. They learn your templates, your naming conventions, your submission standards. They become an extension of your office — not a revolving door.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You Stay in Control.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Full visibility on output, timelines, and quality. We manage the people; you direct the work. No black boxes.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4. Talent Roles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The Roles You Need, Ready Now</w:t>
      </w:r>
    </w:p>
    <w:p>
      <w:pPr>
        <w:pStyle w:val="Heading3"/>
      </w:pPr>
      <w:r>
        <w:t xml:space="preserve">BIM Modelers &amp; Drafters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Revit MEP, AutoCAD, Navisworks. Shop drawings, coordination models, as-built documentation. Trained to Singapore submission standards.</w:t>
      </w:r>
    </w:p>
    <w:p>
      <w:pPr>
        <w:pStyle w:val="Heading3"/>
      </w:pPr>
      <w:r>
        <w:t xml:space="preserve">Estimators &amp; Quantity Surveyors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BOQ preparation, material takeoffs, cost estimation, variation pricing. Familiar with Singapore M&amp;E rates, supplier networks, and tender formats.</w:t>
      </w:r>
    </w:p>
    <w:p>
      <w:pPr>
        <w:pStyle w:val="Heading3"/>
      </w:pPr>
      <w:r>
        <w:t xml:space="preserve">Tender &amp; Commercial Coordinators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Tender compilation, compliance checklists, subcontractor comparison, commercial correspondence. They know what a winning submission looks like in this market.</w:t>
      </w:r>
    </w:p>
    <w:p>
      <w:pPr>
        <w:pStyle w:val="Heading3"/>
      </w:pPr>
      <w:r>
        <w:t xml:space="preserve">Fire Protection Engineers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Sprinkler design, fire alarm system layouts, gas suppression specs, SCDF submission documentation. Specialized knowledge that’s nearly impossible to hire locally at scale.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5. How It Works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Live in 2 Weeks, Not 2 Months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Step 1: Discovery Call.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We learn your project pipeline, systems, and team structure. (30 mins)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Step 2: Team Design.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We recommend the right mix of roles and seniority for your workload.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Step 3: Onboarding.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Your Newham team gets trained on your specific standards, templates, and tools.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Step 4: Delivery.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Dedicated professionals working your hours, on your projects, managed for quality.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6. Credibility &amp; Trust Signals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Why Singapore Contractors Trust Newham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 years embedded in Singapore’s M&amp;E construction industry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Professionals trained across fire protection, ACMV, ELV, and wet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Deep familiarity with SCDF, BCA, SS CP 52, SS 578, and local compliance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Proven delivery on residential, commercial, industrial, and data centre projects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Add client testimonials or anonymized case studies as they become available.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7. Pricing &amp; Engagement Model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Section Heading: Simple, Transparent Engagement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dedicated resources — no recruitment fees, no hidden markups. Scale up for tender season, scale down when projects close out.</w:t>
      </w:r>
    </w:p>
    <w:p>
      <w:pPr>
        <w:spacing w:after="80"/>
      </w:pPr>
    </w:p>
    <w:p>
      <w:pPr>
        <w:pStyle w:val="Heading3"/>
      </w:pPr>
      <w:r>
        <w:t xml:space="preserve">Single Specialist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dedicated professional for a specific function.</w:t>
      </w:r>
    </w:p>
    <w:p>
      <w:pPr>
        <w:pStyle w:val="Heading3"/>
      </w:pPr>
      <w:r>
        <w:t xml:space="preserve">Project Team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blended team (e.g., 1 estimator + 2 drafters) for a defined scope.</w:t>
      </w:r>
    </w:p>
    <w:p>
      <w:pPr>
        <w:pStyle w:val="Heading3"/>
      </w:pPr>
      <w:r>
        <w:t xml:space="preserve">Managed Capacity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Ongoing flexible capacity with monthly adjustment.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8. Final Call to Action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Stop Competing for Talent. Start Building Your Extended Team.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 a 30-minute discovery call. We’ll map your project pipeline to the right team — no obligation, no sales pitch.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Primary CTA: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Book Your Discovery Call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Secondary CTA: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Or email us at hello@newhamtech.com</w:t>
      </w:r>
    </w:p>
    <w:p>
      <w:pPr>
        <w:pBdr>
          <w:bottom w:val="single" w:color="005D6C" w:sz="4" w:space="8"/>
        </w:pBdr>
        <w:spacing w:after="300" w:before="300"/>
      </w:pPr>
    </w:p>
    <w:p>
      <w:pPr>
        <w:pStyle w:val="Heading1"/>
      </w:pPr>
      <w:r>
        <w:t xml:space="preserve">9. Page Development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Design: Clean, professional, dark/navy tones — premium feel, not a job board aesthetic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Mobile-first responsive design — contractor PMs will view on phone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Calendly or Cal.com embed for booking CTA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chatbot at launch — single conversion action focus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Sticky header CTA button on scroll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D6C" w:sz="2" w:space="6"/>
      </w:pBdr>
      <w:tabs>
        <w:tab w:val="right" w:pos="9026"/>
      </w:tabs>
    </w:pPr>
    <w:r>
      <w:rPr>
        <w:rFonts w:ascii="Arial" w:cs="Arial" w:eastAsia="Arial" w:hAnsi="Arial"/>
        <w:color w:val="005D6C"/>
        <w:sz w:val="16"/>
        <w:szCs w:val="16"/>
      </w:rPr>
      <w:t xml:space="preserve">newhamtech.com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D6C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05D6C"/>
        <w:sz w:val="18"/>
        <w:szCs w:val="18"/>
      </w:rPr>
      <w:t xml:space="preserve">NEWHAM TECHNOLOGICAL SOLUTIONS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5D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83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2026-03-19T06:54:34.955Z</dcterms:created>
  <dcterms:modified xsi:type="dcterms:W3CDTF">2026-03-19T06:54:34.956Z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