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new Java project named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FactoryMethodPatternExample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Define Document Classes: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interfaces or abstract classes for different document types such as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WordDocument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PdfDocument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ExcelDocument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Concrete Document Classes: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Implement the Factory Method: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an abstract class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DocumentFactory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with a method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createDocument()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concrete factory classes for each document type that extends DocumentFactory and implements the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createDocument()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method.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Test the Factory Method Implementation: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Source Code :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week1.designpatterns;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FactoryMethodPatternExample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WordDocument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"Opening Word Document"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PdfDocument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"Opening PDF Document"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ExcelDocument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"Opening Excel Document"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 Abstract Factory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Document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// concrete factory classes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WordDocumentFactory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Document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WordDocument();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PdfDocumentFactory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Document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PdfDocument();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ExcelDocumentFactory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Document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ExcelDocument();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(String[] args) {</w:t>
              <w:br w:type="textWrapping"/>
              <w:t xml:space="preserve">        DocumentFactory wordFactory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WordDocumentFactory();</w:t>
              <w:br w:type="textWrapping"/>
              <w:t xml:space="preserve">        Document wordDoc = wordFactory.createDocument();</w:t>
              <w:br w:type="textWrapping"/>
              <w:t xml:space="preserve">        wordDoc.open();</w:t>
              <w:br w:type="textWrapping"/>
              <w:br w:type="textWrapping"/>
              <w:t xml:space="preserve">        DocumentFactory pdfFactory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PdfDocumentFactory();</w:t>
              <w:br w:type="textWrapping"/>
              <w:t xml:space="preserve">        Document pdfDoc = pdfFactory.createDocument();</w:t>
              <w:br w:type="textWrapping"/>
              <w:t xml:space="preserve">        pdfDoc.open();</w:t>
              <w:br w:type="textWrapping"/>
              <w:br w:type="textWrapping"/>
              <w:t xml:space="preserve">        DocumentFactory excelFactory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ExcelDocumentFactory();</w:t>
              <w:br w:type="textWrapping"/>
              <w:t xml:space="preserve">        Document excelDoc = excelFactory.createDocument();</w:t>
              <w:br w:type="textWrapping"/>
              <w:t xml:space="preserve">        excelDoc.open();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Output : 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657475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