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38" w:rsidRDefault="00521737"/>
    <w:p w:rsidR="00AC4384" w:rsidRDefault="00AC4384"/>
    <w:p w:rsidR="00AC4384" w:rsidRPr="00AC4384" w:rsidRDefault="00AC4384">
      <w:pPr>
        <w:rPr>
          <w:b/>
        </w:rPr>
      </w:pPr>
      <w:r w:rsidRPr="00AC4384">
        <w:rPr>
          <w:b/>
        </w:rPr>
        <w:t>Naveenraj Palanisamy</w:t>
      </w:r>
    </w:p>
    <w:p w:rsidR="00AC4384" w:rsidRPr="00AC4384" w:rsidRDefault="00AC4384">
      <w:pPr>
        <w:rPr>
          <w:b/>
        </w:rPr>
      </w:pPr>
      <w:r w:rsidRPr="00AC4384">
        <w:rPr>
          <w:b/>
        </w:rPr>
        <w:t>NXP154130</w:t>
      </w:r>
    </w:p>
    <w:p w:rsidR="00AC4384" w:rsidRDefault="00AC4384" w:rsidP="00AC4384">
      <w:pPr>
        <w:jc w:val="both"/>
        <w:rPr>
          <w:rFonts w:asciiTheme="majorHAnsi" w:hAnsiTheme="majorHAnsi" w:cs="Lucida Grande"/>
          <w:b/>
          <w:color w:val="000000"/>
          <w:sz w:val="28"/>
          <w:szCs w:val="28"/>
        </w:rPr>
      </w:pPr>
      <w:hyperlink r:id="rId4" w:tgtFrame="_top" w:history="1">
        <w:r w:rsidRPr="00AC4384">
          <w:rPr>
            <w:rFonts w:cs="Lucida Grande"/>
            <w:b/>
            <w:color w:val="000000"/>
            <w:sz w:val="28"/>
            <w:szCs w:val="28"/>
          </w:rPr>
          <w:t>CS 6359.002</w:t>
        </w:r>
      </w:hyperlink>
      <w:r w:rsidRPr="00AC4384">
        <w:rPr>
          <w:rFonts w:asciiTheme="majorHAnsi" w:hAnsiTheme="majorHAnsi" w:cs="Lucida Grande"/>
          <w:b/>
          <w:color w:val="000000"/>
          <w:sz w:val="28"/>
          <w:szCs w:val="28"/>
        </w:rPr>
        <w:t xml:space="preserve">, </w:t>
      </w:r>
      <w:r>
        <w:rPr>
          <w:rFonts w:asciiTheme="majorHAnsi" w:hAnsiTheme="majorHAnsi" w:cs="Lucida Grande"/>
          <w:b/>
          <w:color w:val="000000"/>
          <w:sz w:val="28"/>
          <w:szCs w:val="28"/>
        </w:rPr>
        <w:t xml:space="preserve">Call Center Assignment. </w:t>
      </w:r>
    </w:p>
    <w:p w:rsidR="00AC4384" w:rsidRDefault="00AC4384" w:rsidP="00AC4384">
      <w:pPr>
        <w:jc w:val="both"/>
        <w:rPr>
          <w:rFonts w:asciiTheme="majorHAnsi" w:hAnsiTheme="majorHAnsi" w:cs="Lucida Grande"/>
          <w:b/>
          <w:color w:val="000000"/>
          <w:sz w:val="28"/>
          <w:szCs w:val="28"/>
        </w:rPr>
      </w:pPr>
      <w:r>
        <w:rPr>
          <w:rFonts w:asciiTheme="majorHAnsi" w:hAnsiTheme="majorHAnsi" w:cs="Lucida Grande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a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84" w:rsidRPr="00521737" w:rsidRDefault="00AC4384" w:rsidP="00521737">
      <w:pPr>
        <w:jc w:val="both"/>
        <w:rPr>
          <w:rFonts w:asciiTheme="majorHAnsi" w:hAnsiTheme="majorHAnsi" w:cs="Lucida Grande"/>
          <w:b/>
          <w:color w:val="000000"/>
          <w:sz w:val="28"/>
          <w:szCs w:val="28"/>
        </w:rPr>
      </w:pPr>
      <w:r>
        <w:rPr>
          <w:rFonts w:asciiTheme="majorHAnsi" w:hAnsiTheme="majorHAnsi" w:cs="Lucida Grande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15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384" w:rsidRPr="0052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84"/>
    <w:rsid w:val="00521737"/>
    <w:rsid w:val="00657D79"/>
    <w:rsid w:val="00AC4384"/>
    <w:rsid w:val="00A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0F6A3-DB82-4B50-B4FB-4670B6E9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elearning.utdallas.edu/webapps/blackboard/execute/launcher?type=Course&amp;id=_74345_1&amp;ur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2</cp:revision>
  <dcterms:created xsi:type="dcterms:W3CDTF">2016-04-26T04:10:00Z</dcterms:created>
  <dcterms:modified xsi:type="dcterms:W3CDTF">2016-04-26T04:14:00Z</dcterms:modified>
</cp:coreProperties>
</file>