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June 24,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Re: Verification of Employment of Naveen Reddy Alka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To Whom It May Concern: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the &lt;Current Role&gt; for &lt;Company&gt;. I write to certify that Naveen Reddy Alka worked for Cognizant full-time from November 2007 to January 2009.  During that time, he held the</w:t>
      </w:r>
    </w:p>
    <w:p w:rsidR="00000000" w:rsidDel="00000000" w:rsidP="00000000" w:rsidRDefault="00000000" w:rsidRPr="00000000" w14:paraId="00000008">
      <w:pPr>
        <w:pageBreakBefore w:val="0"/>
        <w:rPr/>
      </w:pPr>
      <w:r w:rsidDel="00000000" w:rsidR="00000000" w:rsidRPr="00000000">
        <w:rPr>
          <w:rtl w:val="0"/>
        </w:rPr>
        <w:t xml:space="preserve">position of Program Analyst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In this position, Mr. Alka was part of the Amex Account that designs, develops and maintains Amex small business apply site. He worked on new features and performance improvements and addressing critical design issues in these software systems.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As part of the process Mr. Alka was crucial in Apply-Strategy project which upgrades data management system for Amex. He was instrumental in the data migration for the project. During that time I supervised Mr. Alka in my capacity as &lt;your role at that time Sr. Dev Manager&gt; at Cognizant.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Mr. Alka utilized the following skills while employed at Cognizant: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rtl w:val="0"/>
        </w:rPr>
        <w:t xml:space="preserve">Java</w:t>
      </w:r>
    </w:p>
    <w:p w:rsidR="00000000" w:rsidDel="00000000" w:rsidP="00000000" w:rsidRDefault="00000000" w:rsidRPr="00000000" w14:paraId="00000011">
      <w:pPr>
        <w:pageBreakBefore w:val="0"/>
        <w:rPr/>
      </w:pPr>
      <w:r w:rsidDel="00000000" w:rsidR="00000000" w:rsidRPr="00000000">
        <w:rPr>
          <w:rtl w:val="0"/>
        </w:rPr>
        <w:t xml:space="preserve">            J2EE</w:t>
      </w:r>
    </w:p>
    <w:p w:rsidR="00000000" w:rsidDel="00000000" w:rsidP="00000000" w:rsidRDefault="00000000" w:rsidRPr="00000000" w14:paraId="00000012">
      <w:pPr>
        <w:pageBreakBefore w:val="0"/>
        <w:ind w:left="720" w:firstLine="0"/>
        <w:rPr/>
      </w:pPr>
      <w:r w:rsidDel="00000000" w:rsidR="00000000" w:rsidRPr="00000000">
        <w:rPr>
          <w:rtl w:val="0"/>
        </w:rPr>
        <w:t xml:space="preserve">Struts</w:t>
      </w:r>
    </w:p>
    <w:p w:rsidR="00000000" w:rsidDel="00000000" w:rsidP="00000000" w:rsidRDefault="00000000" w:rsidRPr="00000000" w14:paraId="00000013">
      <w:pPr>
        <w:pageBreakBefore w:val="0"/>
        <w:ind w:left="0" w:firstLine="0"/>
        <w:rPr/>
      </w:pPr>
      <w:r w:rsidDel="00000000" w:rsidR="00000000" w:rsidRPr="00000000">
        <w:rPr>
          <w:rtl w:val="0"/>
        </w:rPr>
        <w:t xml:space="preserve">            MySQL</w:t>
      </w:r>
    </w:p>
    <w:p w:rsidR="00000000" w:rsidDel="00000000" w:rsidP="00000000" w:rsidRDefault="00000000" w:rsidRPr="00000000" w14:paraId="00000014">
      <w:pPr>
        <w:pageBreakBefore w:val="0"/>
        <w:rPr/>
      </w:pPr>
      <w:r w:rsidDel="00000000" w:rsidR="00000000" w:rsidRPr="00000000">
        <w:rPr>
          <w:rtl w:val="0"/>
        </w:rPr>
        <w:t xml:space="preserve">            Dojo</w:t>
      </w:r>
    </w:p>
    <w:p w:rsidR="00000000" w:rsidDel="00000000" w:rsidP="00000000" w:rsidRDefault="00000000" w:rsidRPr="00000000" w14:paraId="00000015">
      <w:pPr>
        <w:pageBreakBefore w:val="0"/>
        <w:rPr/>
      </w:pPr>
      <w:r w:rsidDel="00000000" w:rsidR="00000000" w:rsidRPr="00000000">
        <w:rPr>
          <w:rtl w:val="0"/>
        </w:rPr>
        <w:tab/>
        <w:t xml:space="preserve">XSLT</w:t>
      </w:r>
    </w:p>
    <w:p w:rsidR="00000000" w:rsidDel="00000000" w:rsidP="00000000" w:rsidRDefault="00000000" w:rsidRPr="00000000" w14:paraId="00000016">
      <w:pPr>
        <w:pageBreakBefore w:val="0"/>
        <w:rPr/>
      </w:pPr>
      <w:r w:rsidDel="00000000" w:rsidR="00000000" w:rsidRPr="00000000">
        <w:rPr>
          <w:rtl w:val="0"/>
        </w:rPr>
        <w:tab/>
        <w:t xml:space="preserve">XSD</w:t>
      </w:r>
    </w:p>
    <w:p w:rsidR="00000000" w:rsidDel="00000000" w:rsidP="00000000" w:rsidRDefault="00000000" w:rsidRPr="00000000" w14:paraId="00000017">
      <w:pPr>
        <w:pageBreakBefore w:val="0"/>
        <w:rPr/>
      </w:pPr>
      <w:r w:rsidDel="00000000" w:rsidR="00000000" w:rsidRPr="00000000">
        <w:rPr>
          <w:rtl w:val="0"/>
        </w:rPr>
        <w:tab/>
        <w:t xml:space="preserve">RMI</w:t>
      </w:r>
    </w:p>
    <w:p w:rsidR="00000000" w:rsidDel="00000000" w:rsidP="00000000" w:rsidRDefault="00000000" w:rsidRPr="00000000" w14:paraId="00000018">
      <w:pPr>
        <w:pageBreakBefore w:val="0"/>
        <w:ind w:left="720" w:firstLine="0"/>
        <w:rPr/>
      </w:pPr>
      <w:r w:rsidDel="00000000" w:rsidR="00000000" w:rsidRPr="00000000">
        <w:rPr>
          <w:rtl w:val="0"/>
        </w:rPr>
        <w:t xml:space="preserve">EJB</w:t>
      </w:r>
    </w:p>
    <w:p w:rsidR="00000000" w:rsidDel="00000000" w:rsidP="00000000" w:rsidRDefault="00000000" w:rsidRPr="00000000" w14:paraId="00000019">
      <w:pPr>
        <w:pageBreakBefore w:val="0"/>
        <w:ind w:left="720" w:firstLine="0"/>
        <w:rPr/>
      </w:pPr>
      <w:r w:rsidDel="00000000" w:rsidR="00000000" w:rsidRPr="00000000">
        <w:rPr>
          <w:rtl w:val="0"/>
        </w:rPr>
        <w:t xml:space="preserve">Tomcat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If you have any questions, you may contact me.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ab/>
        <w:tab/>
        <w:tab/>
        <w:tab/>
        <w:tab/>
        <w:tab/>
        <w:tab/>
        <w:t xml:space="preserve">        Very truly yours,</w:t>
      </w:r>
    </w:p>
    <w:p w:rsidR="00000000" w:rsidDel="00000000" w:rsidP="00000000" w:rsidRDefault="00000000" w:rsidRPr="00000000" w14:paraId="0000001E">
      <w:pPr>
        <w:pageBreakBefore w:val="0"/>
        <w:rPr/>
      </w:pPr>
      <w:r w:rsidDel="00000000" w:rsidR="00000000" w:rsidRPr="00000000">
        <w:rPr>
          <w:rtl w:val="0"/>
        </w:rPr>
        <w:t xml:space="preserve">                  </w:t>
        <w:tab/>
        <w:tab/>
        <w:tab/>
        <w:tab/>
        <w:tab/>
        <w:tab/>
        <w:t xml:space="preserve">        Zakir Hussain</w:t>
      </w:r>
    </w:p>
    <w:p w:rsidR="00000000" w:rsidDel="00000000" w:rsidP="00000000" w:rsidRDefault="00000000" w:rsidRPr="00000000" w14:paraId="0000001F">
      <w:pPr>
        <w:pageBreakBefore w:val="0"/>
        <w:ind w:left="4320" w:firstLine="720"/>
        <w:rPr/>
      </w:pPr>
      <w:r w:rsidDel="00000000" w:rsidR="00000000" w:rsidRPr="00000000">
        <w:rPr>
          <w:rtl w:val="0"/>
        </w:rPr>
        <w:t xml:space="preserve">   Current Role-&gt;  Director, Cognizant</w:t>
      </w:r>
    </w:p>
    <w:p w:rsidR="00000000" w:rsidDel="00000000" w:rsidP="00000000" w:rsidRDefault="00000000" w:rsidRPr="00000000" w14:paraId="00000020">
      <w:pPr>
        <w:pageBreakBefore w:val="0"/>
        <w:rPr/>
      </w:pPr>
      <w:r w:rsidDel="00000000" w:rsidR="00000000" w:rsidRPr="00000000">
        <w:rPr>
          <w:rtl w:val="0"/>
        </w:rPr>
        <w:tab/>
        <w:tab/>
        <w:tab/>
        <w:tab/>
        <w:tab/>
        <w:tab/>
        <w:tab/>
        <w:t xml:space="preserve">        &lt;Email&gt;</w:t>
      </w:r>
    </w:p>
    <w:p w:rsidR="00000000" w:rsidDel="00000000" w:rsidP="00000000" w:rsidRDefault="00000000" w:rsidRPr="00000000" w14:paraId="00000021">
      <w:pPr>
        <w:pageBreakBefore w:val="0"/>
        <w:rPr/>
      </w:pPr>
      <w:r w:rsidDel="00000000" w:rsidR="00000000" w:rsidRPr="00000000">
        <w:rPr>
          <w:rtl w:val="0"/>
        </w:rPr>
        <w:tab/>
        <w:tab/>
        <w:tab/>
        <w:tab/>
        <w:tab/>
        <w:tab/>
        <w:tab/>
        <w:t xml:space="preserve">        &lt;Mobile&gt;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