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1F4C" w14:textId="23A725EE" w:rsidR="00025ED5" w:rsidRDefault="00025ED5" w:rsidP="00025ED5">
      <w:pPr>
        <w:jc w:val="center"/>
        <w:rPr>
          <w:b/>
          <w:bCs/>
          <w:sz w:val="40"/>
          <w:szCs w:val="40"/>
        </w:rPr>
      </w:pPr>
      <w:r w:rsidRPr="00025ED5">
        <w:rPr>
          <w:b/>
          <w:bCs/>
          <w:sz w:val="40"/>
          <w:szCs w:val="40"/>
        </w:rPr>
        <w:t>Project Report: Amazon Sales Performance Analysis</w:t>
      </w:r>
    </w:p>
    <w:p w14:paraId="3AA214D8" w14:textId="77777777" w:rsidR="00025ED5" w:rsidRDefault="00025ED5" w:rsidP="00025ED5">
      <w:pPr>
        <w:rPr>
          <w:b/>
          <w:bCs/>
          <w:sz w:val="40"/>
          <w:szCs w:val="40"/>
        </w:rPr>
      </w:pPr>
    </w:p>
    <w:p w14:paraId="6B62AF5A" w14:textId="01552611" w:rsidR="00025ED5" w:rsidRPr="00025ED5" w:rsidRDefault="00025ED5" w:rsidP="00025ED5">
      <w:pPr>
        <w:rPr>
          <w:rFonts w:ascii="Times New Roman" w:hAnsi="Times New Roman" w:cs="Times New Roman"/>
          <w:sz w:val="28"/>
          <w:szCs w:val="28"/>
        </w:rPr>
      </w:pPr>
      <w:r w:rsidRPr="00025ED5">
        <w:rPr>
          <w:rFonts w:ascii="Times New Roman" w:hAnsi="Times New Roman" w:cs="Times New Roman"/>
          <w:sz w:val="28"/>
          <w:szCs w:val="28"/>
        </w:rPr>
        <w:t>Prepared by: Naveen Shaji</w:t>
      </w:r>
    </w:p>
    <w:p w14:paraId="43EE1059" w14:textId="77777777" w:rsidR="00025ED5" w:rsidRPr="00025ED5" w:rsidRDefault="00025ED5" w:rsidP="00025ED5">
      <w:pPr>
        <w:rPr>
          <w:rFonts w:ascii="Times New Roman" w:hAnsi="Times New Roman" w:cs="Times New Roman"/>
          <w:sz w:val="28"/>
          <w:szCs w:val="28"/>
        </w:rPr>
      </w:pPr>
      <w:r w:rsidRPr="00025ED5">
        <w:rPr>
          <w:rFonts w:ascii="Times New Roman" w:hAnsi="Times New Roman" w:cs="Times New Roman"/>
          <w:sz w:val="28"/>
          <w:szCs w:val="28"/>
        </w:rPr>
        <w:t>Project Scope: Week 2 Internship Task</w:t>
      </w:r>
    </w:p>
    <w:p w14:paraId="1EF5FB87" w14:textId="77777777" w:rsidR="00025ED5" w:rsidRDefault="00025ED5" w:rsidP="00025ED5">
      <w:pPr>
        <w:rPr>
          <w:rFonts w:ascii="Times New Roman" w:hAnsi="Times New Roman" w:cs="Times New Roman"/>
          <w:sz w:val="28"/>
          <w:szCs w:val="28"/>
        </w:rPr>
      </w:pPr>
      <w:r w:rsidRPr="00025ED5">
        <w:rPr>
          <w:rFonts w:ascii="Times New Roman" w:hAnsi="Times New Roman" w:cs="Times New Roman"/>
          <w:sz w:val="28"/>
          <w:szCs w:val="28"/>
        </w:rPr>
        <w:t>Tool Used: Microsoft Excel</w:t>
      </w:r>
    </w:p>
    <w:p w14:paraId="502650F6" w14:textId="77777777" w:rsidR="00025ED5" w:rsidRDefault="00025ED5" w:rsidP="00025ED5">
      <w:pPr>
        <w:rPr>
          <w:rFonts w:ascii="Times New Roman" w:hAnsi="Times New Roman" w:cs="Times New Roman"/>
          <w:sz w:val="28"/>
          <w:szCs w:val="28"/>
        </w:rPr>
      </w:pPr>
    </w:p>
    <w:p w14:paraId="46EB7179" w14:textId="77777777" w:rsidR="00025ED5" w:rsidRDefault="00025ED5" w:rsidP="00025ED5">
      <w:pPr>
        <w:rPr>
          <w:rFonts w:ascii="Times New Roman" w:hAnsi="Times New Roman" w:cs="Times New Roman"/>
          <w:sz w:val="28"/>
          <w:szCs w:val="28"/>
        </w:rPr>
      </w:pPr>
    </w:p>
    <w:p w14:paraId="517729E0" w14:textId="77777777" w:rsidR="00025ED5" w:rsidRPr="00025ED5" w:rsidRDefault="00025ED5" w:rsidP="00025ED5">
      <w:pPr>
        <w:pStyle w:val="ListParagraph"/>
        <w:numPr>
          <w:ilvl w:val="0"/>
          <w:numId w:val="1"/>
        </w:numPr>
        <w:rPr>
          <w:rFonts w:ascii="Times New Roman" w:hAnsi="Times New Roman" w:cs="Times New Roman"/>
          <w:b/>
          <w:bCs/>
          <w:sz w:val="32"/>
          <w:szCs w:val="32"/>
        </w:rPr>
      </w:pPr>
      <w:r w:rsidRPr="00025ED5">
        <w:rPr>
          <w:rFonts w:ascii="Times New Roman" w:hAnsi="Times New Roman" w:cs="Times New Roman"/>
          <w:b/>
          <w:bCs/>
          <w:sz w:val="32"/>
          <w:szCs w:val="32"/>
        </w:rPr>
        <w:t>Executive Summary</w:t>
      </w:r>
    </w:p>
    <w:p w14:paraId="638E5B14" w14:textId="77777777" w:rsidR="00025ED5" w:rsidRDefault="00025ED5" w:rsidP="00025ED5">
      <w:pPr>
        <w:rPr>
          <w:rFonts w:ascii="Times New Roman" w:hAnsi="Times New Roman" w:cs="Times New Roman"/>
          <w:sz w:val="28"/>
          <w:szCs w:val="28"/>
        </w:rPr>
      </w:pPr>
      <w:r w:rsidRPr="00025ED5">
        <w:rPr>
          <w:rFonts w:ascii="Times New Roman" w:hAnsi="Times New Roman" w:cs="Times New Roman"/>
          <w:sz w:val="28"/>
          <w:szCs w:val="28"/>
        </w:rPr>
        <w:t xml:space="preserve">This project involved the end-to-end analysis of a large-scale retail dataset containing over </w:t>
      </w:r>
      <w:r w:rsidRPr="00025ED5">
        <w:rPr>
          <w:rFonts w:ascii="Times New Roman" w:hAnsi="Times New Roman" w:cs="Times New Roman"/>
          <w:b/>
          <w:bCs/>
          <w:sz w:val="28"/>
          <w:szCs w:val="28"/>
        </w:rPr>
        <w:t>128,000 sales transactions</w:t>
      </w:r>
      <w:r w:rsidRPr="00025ED5">
        <w:rPr>
          <w:rFonts w:ascii="Times New Roman" w:hAnsi="Times New Roman" w:cs="Times New Roman"/>
          <w:sz w:val="28"/>
          <w:szCs w:val="28"/>
        </w:rPr>
        <w:t xml:space="preserve">. The primary goal was to move from "data noise" to "business strategy." Through systematic cleaning, mathematical </w:t>
      </w:r>
      <w:proofErr w:type="spellStart"/>
      <w:r w:rsidRPr="00025ED5">
        <w:rPr>
          <w:rFonts w:ascii="Times New Roman" w:hAnsi="Times New Roman" w:cs="Times New Roman"/>
          <w:sz w:val="28"/>
          <w:szCs w:val="28"/>
        </w:rPr>
        <w:t>modeling</w:t>
      </w:r>
      <w:proofErr w:type="spellEnd"/>
      <w:r w:rsidRPr="00025ED5">
        <w:rPr>
          <w:rFonts w:ascii="Times New Roman" w:hAnsi="Times New Roman" w:cs="Times New Roman"/>
          <w:sz w:val="28"/>
          <w:szCs w:val="28"/>
        </w:rPr>
        <w:t xml:space="preserve"> (EDA), and visualization, we identified that the business generated </w:t>
      </w:r>
      <w:r w:rsidRPr="00025ED5">
        <w:rPr>
          <w:rFonts w:ascii="Times New Roman" w:hAnsi="Times New Roman" w:cs="Times New Roman"/>
          <w:b/>
          <w:bCs/>
          <w:sz w:val="28"/>
          <w:szCs w:val="28"/>
        </w:rPr>
        <w:t>₹78.6 Million</w:t>
      </w:r>
      <w:r w:rsidRPr="00025ED5">
        <w:rPr>
          <w:rFonts w:ascii="Times New Roman" w:hAnsi="Times New Roman" w:cs="Times New Roman"/>
          <w:sz w:val="28"/>
          <w:szCs w:val="28"/>
        </w:rPr>
        <w:t xml:space="preserve"> in revenue, primarily driven by traditional attire in the Western and Southern regions of India. The report identifies a significant </w:t>
      </w:r>
      <w:r w:rsidRPr="00025ED5">
        <w:rPr>
          <w:rFonts w:ascii="Times New Roman" w:hAnsi="Times New Roman" w:cs="Times New Roman"/>
          <w:b/>
          <w:bCs/>
          <w:sz w:val="28"/>
          <w:szCs w:val="28"/>
        </w:rPr>
        <w:t>14.2% revenue leak</w:t>
      </w:r>
      <w:r w:rsidRPr="00025ED5">
        <w:rPr>
          <w:rFonts w:ascii="Times New Roman" w:hAnsi="Times New Roman" w:cs="Times New Roman"/>
          <w:sz w:val="28"/>
          <w:szCs w:val="28"/>
        </w:rPr>
        <w:t xml:space="preserve"> due to cancellations and provides a roadmap for inventory optimization.</w:t>
      </w:r>
    </w:p>
    <w:p w14:paraId="78C8AD38" w14:textId="77777777" w:rsidR="00025ED5" w:rsidRPr="00025ED5" w:rsidRDefault="00025ED5" w:rsidP="00025ED5">
      <w:pPr>
        <w:rPr>
          <w:rFonts w:ascii="Times New Roman" w:hAnsi="Times New Roman" w:cs="Times New Roman"/>
          <w:sz w:val="28"/>
          <w:szCs w:val="28"/>
        </w:rPr>
      </w:pPr>
    </w:p>
    <w:p w14:paraId="31F28DBD" w14:textId="77777777" w:rsidR="00025ED5" w:rsidRPr="00025ED5" w:rsidRDefault="00025ED5" w:rsidP="00025ED5">
      <w:pPr>
        <w:rPr>
          <w:rFonts w:ascii="Times New Roman" w:hAnsi="Times New Roman" w:cs="Times New Roman"/>
          <w:b/>
          <w:bCs/>
          <w:sz w:val="32"/>
          <w:szCs w:val="32"/>
        </w:rPr>
      </w:pPr>
      <w:r w:rsidRPr="00025ED5">
        <w:rPr>
          <w:rFonts w:ascii="Times New Roman" w:hAnsi="Times New Roman" w:cs="Times New Roman"/>
          <w:b/>
          <w:bCs/>
          <w:sz w:val="32"/>
          <w:szCs w:val="32"/>
        </w:rPr>
        <w:t>2. Project Objectives</w:t>
      </w:r>
    </w:p>
    <w:p w14:paraId="41346486" w14:textId="77777777" w:rsidR="00025ED5" w:rsidRPr="00025ED5" w:rsidRDefault="00025ED5" w:rsidP="00025ED5">
      <w:pPr>
        <w:rPr>
          <w:rFonts w:ascii="Times New Roman" w:hAnsi="Times New Roman" w:cs="Times New Roman"/>
          <w:sz w:val="28"/>
          <w:szCs w:val="28"/>
        </w:rPr>
      </w:pPr>
      <w:r w:rsidRPr="00025ED5">
        <w:rPr>
          <w:rFonts w:ascii="Times New Roman" w:hAnsi="Times New Roman" w:cs="Times New Roman"/>
          <w:sz w:val="28"/>
          <w:szCs w:val="28"/>
        </w:rPr>
        <w:t>The analysis was guided by four key business questions:</w:t>
      </w:r>
    </w:p>
    <w:p w14:paraId="120152DB"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Revenue Identification:</w:t>
      </w:r>
      <w:r w:rsidRPr="00025ED5">
        <w:rPr>
          <w:rFonts w:ascii="Times New Roman" w:hAnsi="Times New Roman" w:cs="Times New Roman"/>
          <w:sz w:val="28"/>
          <w:szCs w:val="28"/>
        </w:rPr>
        <w:t xml:space="preserve"> Which product categories are the primary drivers of growth?</w:t>
      </w:r>
    </w:p>
    <w:p w14:paraId="57D45DCB"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Geographic Reach:</w:t>
      </w:r>
      <w:r w:rsidRPr="00025ED5">
        <w:rPr>
          <w:rFonts w:ascii="Times New Roman" w:hAnsi="Times New Roman" w:cs="Times New Roman"/>
          <w:sz w:val="28"/>
          <w:szCs w:val="28"/>
        </w:rPr>
        <w:t xml:space="preserve"> Which states represent the strongest market share?</w:t>
      </w:r>
    </w:p>
    <w:p w14:paraId="091F2478"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Inventory Efficiency:</w:t>
      </w:r>
      <w:r w:rsidRPr="00025ED5">
        <w:rPr>
          <w:rFonts w:ascii="Times New Roman" w:hAnsi="Times New Roman" w:cs="Times New Roman"/>
          <w:sz w:val="28"/>
          <w:szCs w:val="28"/>
        </w:rPr>
        <w:t xml:space="preserve"> Which specific sizes (M, L, XL) are in highest demand to prevent overstocking?</w:t>
      </w:r>
    </w:p>
    <w:p w14:paraId="26A8111E" w14:textId="5BCF2502" w:rsidR="00025ED5" w:rsidRPr="00025ED5" w:rsidRDefault="00025ED5" w:rsidP="00025ED5">
      <w:pPr>
        <w:numPr>
          <w:ilvl w:val="0"/>
          <w:numId w:val="2"/>
        </w:numPr>
        <w:rPr>
          <w:rFonts w:ascii="Times New Roman" w:hAnsi="Times New Roman" w:cs="Times New Roman"/>
          <w:b/>
          <w:bCs/>
          <w:sz w:val="28"/>
          <w:szCs w:val="28"/>
        </w:rPr>
      </w:pPr>
      <w:r w:rsidRPr="00025ED5">
        <w:rPr>
          <w:rFonts w:ascii="Times New Roman" w:hAnsi="Times New Roman" w:cs="Times New Roman"/>
          <w:b/>
          <w:bCs/>
          <w:sz w:val="28"/>
          <w:szCs w:val="28"/>
        </w:rPr>
        <w:t>Operational Health:</w:t>
      </w:r>
      <w:r w:rsidRPr="00025ED5">
        <w:rPr>
          <w:rFonts w:ascii="Times New Roman" w:hAnsi="Times New Roman" w:cs="Times New Roman"/>
          <w:sz w:val="28"/>
          <w:szCs w:val="28"/>
        </w:rPr>
        <w:t xml:space="preserve"> What is the success rate of our </w:t>
      </w:r>
      <w:proofErr w:type="spellStart"/>
      <w:r w:rsidRPr="00025ED5">
        <w:rPr>
          <w:rFonts w:ascii="Times New Roman" w:hAnsi="Times New Roman" w:cs="Times New Roman"/>
          <w:sz w:val="28"/>
          <w:szCs w:val="28"/>
        </w:rPr>
        <w:t>fulfillment</w:t>
      </w:r>
      <w:proofErr w:type="spellEnd"/>
      <w:r w:rsidRPr="00025ED5">
        <w:rPr>
          <w:rFonts w:ascii="Times New Roman" w:hAnsi="Times New Roman" w:cs="Times New Roman"/>
          <w:sz w:val="28"/>
          <w:szCs w:val="28"/>
        </w:rPr>
        <w:t xml:space="preserve"> process, and where are we losing money?</w:t>
      </w:r>
      <w:r w:rsidRPr="00025ED5">
        <w:rPr>
          <w:rFonts w:ascii="Times New Roman" w:eastAsia="Times New Roman" w:hAnsi="Times New Roman" w:cs="Times New Roman"/>
          <w:b/>
          <w:bCs/>
          <w:kern w:val="0"/>
          <w:sz w:val="36"/>
          <w:szCs w:val="36"/>
          <w:lang w:eastAsia="en-IN"/>
          <w14:ligatures w14:val="none"/>
        </w:rPr>
        <w:t xml:space="preserve"> </w:t>
      </w:r>
      <w:r w:rsidRPr="00025ED5">
        <w:rPr>
          <w:rFonts w:ascii="Times New Roman" w:hAnsi="Times New Roman" w:cs="Times New Roman"/>
          <w:b/>
          <w:bCs/>
          <w:sz w:val="28"/>
          <w:szCs w:val="28"/>
        </w:rPr>
        <w:t>3. Methodology (Project Phases)</w:t>
      </w:r>
    </w:p>
    <w:p w14:paraId="5C1CB573" w14:textId="77777777" w:rsidR="00025ED5" w:rsidRDefault="00025ED5" w:rsidP="00025ED5">
      <w:pPr>
        <w:ind w:left="720"/>
        <w:rPr>
          <w:rFonts w:ascii="Times New Roman" w:hAnsi="Times New Roman" w:cs="Times New Roman"/>
          <w:b/>
          <w:bCs/>
          <w:sz w:val="32"/>
          <w:szCs w:val="32"/>
        </w:rPr>
      </w:pPr>
      <w:r>
        <w:rPr>
          <w:rFonts w:ascii="Times New Roman" w:hAnsi="Times New Roman" w:cs="Times New Roman"/>
          <w:b/>
          <w:bCs/>
          <w:sz w:val="32"/>
          <w:szCs w:val="32"/>
        </w:rPr>
        <w:br/>
      </w:r>
    </w:p>
    <w:p w14:paraId="18A575A1" w14:textId="6402D7C6" w:rsidR="00025ED5" w:rsidRPr="00025ED5" w:rsidRDefault="00025ED5" w:rsidP="00025ED5">
      <w:pPr>
        <w:pStyle w:val="ListParagraph"/>
        <w:numPr>
          <w:ilvl w:val="0"/>
          <w:numId w:val="12"/>
        </w:numPr>
        <w:rPr>
          <w:rFonts w:ascii="Times New Roman" w:hAnsi="Times New Roman" w:cs="Times New Roman"/>
          <w:b/>
          <w:bCs/>
          <w:sz w:val="32"/>
          <w:szCs w:val="32"/>
        </w:rPr>
      </w:pPr>
      <w:r w:rsidRPr="00025ED5">
        <w:rPr>
          <w:rFonts w:ascii="Times New Roman" w:hAnsi="Times New Roman" w:cs="Times New Roman"/>
          <w:b/>
          <w:bCs/>
          <w:sz w:val="32"/>
          <w:szCs w:val="32"/>
        </w:rPr>
        <w:lastRenderedPageBreak/>
        <w:t>Phase 1 &amp; 2: Data Import and Cleaning</w:t>
      </w:r>
    </w:p>
    <w:p w14:paraId="1E9E7124"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The raw CSV file was "messy" and required significant scrubbing before analysis could begin:</w:t>
      </w:r>
    </w:p>
    <w:p w14:paraId="3F6728C7"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Handling Null Values:</w:t>
      </w:r>
      <w:r w:rsidRPr="00025ED5">
        <w:rPr>
          <w:rFonts w:ascii="Times New Roman" w:hAnsi="Times New Roman" w:cs="Times New Roman"/>
          <w:sz w:val="28"/>
          <w:szCs w:val="28"/>
        </w:rPr>
        <w:t xml:space="preserve"> We identified thousands of blank entries in the Amount column. These were filled with </w:t>
      </w:r>
      <w:r w:rsidRPr="00025ED5">
        <w:rPr>
          <w:rFonts w:ascii="Times New Roman" w:hAnsi="Times New Roman" w:cs="Times New Roman"/>
          <w:b/>
          <w:bCs/>
          <w:sz w:val="28"/>
          <w:szCs w:val="28"/>
        </w:rPr>
        <w:t>0</w:t>
      </w:r>
      <w:r w:rsidRPr="00025ED5">
        <w:rPr>
          <w:rFonts w:ascii="Times New Roman" w:hAnsi="Times New Roman" w:cs="Times New Roman"/>
          <w:sz w:val="28"/>
          <w:szCs w:val="28"/>
        </w:rPr>
        <w:t xml:space="preserve"> to ensure they didn't break our SUM formulas while accurately representing unsuccessful transactions.</w:t>
      </w:r>
    </w:p>
    <w:p w14:paraId="739424B2"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Date Standardization:</w:t>
      </w:r>
      <w:r w:rsidRPr="00025ED5">
        <w:rPr>
          <w:rFonts w:ascii="Times New Roman" w:hAnsi="Times New Roman" w:cs="Times New Roman"/>
          <w:sz w:val="28"/>
          <w:szCs w:val="28"/>
        </w:rPr>
        <w:t xml:space="preserve"> Transaction dates were in various text formats. We converted these into a unified </w:t>
      </w:r>
      <w:r w:rsidRPr="00025ED5">
        <w:rPr>
          <w:rFonts w:ascii="Times New Roman" w:hAnsi="Times New Roman" w:cs="Times New Roman"/>
          <w:b/>
          <w:bCs/>
          <w:sz w:val="28"/>
          <w:szCs w:val="28"/>
        </w:rPr>
        <w:t>DD-MM-YYYY</w:t>
      </w:r>
      <w:r w:rsidRPr="00025ED5">
        <w:rPr>
          <w:rFonts w:ascii="Times New Roman" w:hAnsi="Times New Roman" w:cs="Times New Roman"/>
          <w:sz w:val="28"/>
          <w:szCs w:val="28"/>
        </w:rPr>
        <w:t xml:space="preserve"> format to allow for chronological sorting.</w:t>
      </w:r>
    </w:p>
    <w:p w14:paraId="1550A8AB" w14:textId="55E498C5" w:rsid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Data Integrity:</w:t>
      </w:r>
      <w:r w:rsidRPr="00025ED5">
        <w:rPr>
          <w:rFonts w:ascii="Times New Roman" w:hAnsi="Times New Roman" w:cs="Times New Roman"/>
          <w:sz w:val="28"/>
          <w:szCs w:val="28"/>
        </w:rPr>
        <w:t xml:space="preserve"> We fixed "Scientific Notation" errors in the Order ID and Postal Code columns to ensure every transaction was uniquely identifiable</w:t>
      </w:r>
      <w:r>
        <w:rPr>
          <w:rFonts w:ascii="Times New Roman" w:hAnsi="Times New Roman" w:cs="Times New Roman"/>
          <w:sz w:val="28"/>
          <w:szCs w:val="28"/>
        </w:rPr>
        <w:t>.</w:t>
      </w:r>
    </w:p>
    <w:p w14:paraId="7AE5625F" w14:textId="77777777" w:rsidR="00025ED5" w:rsidRPr="00025ED5" w:rsidRDefault="00025ED5" w:rsidP="00025ED5">
      <w:pPr>
        <w:ind w:left="720"/>
        <w:rPr>
          <w:rFonts w:ascii="Times New Roman" w:hAnsi="Times New Roman" w:cs="Times New Roman"/>
          <w:sz w:val="28"/>
          <w:szCs w:val="28"/>
        </w:rPr>
      </w:pPr>
    </w:p>
    <w:p w14:paraId="52636017" w14:textId="77777777" w:rsidR="00025ED5" w:rsidRPr="00025ED5" w:rsidRDefault="00025ED5" w:rsidP="00025ED5">
      <w:pPr>
        <w:pStyle w:val="ListParagraph"/>
        <w:numPr>
          <w:ilvl w:val="0"/>
          <w:numId w:val="11"/>
        </w:numPr>
        <w:rPr>
          <w:rFonts w:ascii="Times New Roman" w:hAnsi="Times New Roman" w:cs="Times New Roman"/>
          <w:b/>
          <w:bCs/>
          <w:sz w:val="32"/>
          <w:szCs w:val="32"/>
        </w:rPr>
      </w:pPr>
      <w:r w:rsidRPr="00025ED5">
        <w:rPr>
          <w:rFonts w:ascii="Times New Roman" w:hAnsi="Times New Roman" w:cs="Times New Roman"/>
          <w:b/>
          <w:bCs/>
          <w:sz w:val="32"/>
          <w:szCs w:val="32"/>
        </w:rPr>
        <w:t>Phase 3: Exploratory Data Analysis (EDA)</w:t>
      </w:r>
    </w:p>
    <w:p w14:paraId="496A467E"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 xml:space="preserve">We used Excel functions to calculate our </w:t>
      </w:r>
      <w:r w:rsidRPr="00025ED5">
        <w:rPr>
          <w:rFonts w:ascii="Times New Roman" w:hAnsi="Times New Roman" w:cs="Times New Roman"/>
          <w:b/>
          <w:bCs/>
          <w:sz w:val="28"/>
          <w:szCs w:val="28"/>
        </w:rPr>
        <w:t>Key Performance Indicators (KPIs)</w:t>
      </w:r>
      <w:r w:rsidRPr="00025ED5">
        <w:rPr>
          <w:rFonts w:ascii="Times New Roman" w:hAnsi="Times New Roman" w:cs="Times New Roman"/>
          <w:sz w:val="28"/>
          <w:szCs w:val="28"/>
        </w:rPr>
        <w:t>:</w:t>
      </w:r>
    </w:p>
    <w:p w14:paraId="0D1F3E72"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Total Revenue:</w:t>
      </w:r>
      <w:r w:rsidRPr="00025ED5">
        <w:rPr>
          <w:rFonts w:ascii="Times New Roman" w:hAnsi="Times New Roman" w:cs="Times New Roman"/>
          <w:sz w:val="28"/>
          <w:szCs w:val="28"/>
        </w:rPr>
        <w:t xml:space="preserve"> Calculated using =SUM(Amount) → </w:t>
      </w:r>
      <w:r w:rsidRPr="00025ED5">
        <w:rPr>
          <w:rFonts w:ascii="Times New Roman" w:hAnsi="Times New Roman" w:cs="Times New Roman"/>
          <w:b/>
          <w:bCs/>
          <w:sz w:val="28"/>
          <w:szCs w:val="28"/>
        </w:rPr>
        <w:t>₹78.6M</w:t>
      </w:r>
      <w:r w:rsidRPr="00025ED5">
        <w:rPr>
          <w:rFonts w:ascii="Times New Roman" w:hAnsi="Times New Roman" w:cs="Times New Roman"/>
          <w:sz w:val="28"/>
          <w:szCs w:val="28"/>
        </w:rPr>
        <w:t>.</w:t>
      </w:r>
    </w:p>
    <w:p w14:paraId="02AB59C2"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Average Order Value (AOV):</w:t>
      </w:r>
      <w:r w:rsidRPr="00025ED5">
        <w:rPr>
          <w:rFonts w:ascii="Times New Roman" w:hAnsi="Times New Roman" w:cs="Times New Roman"/>
          <w:sz w:val="28"/>
          <w:szCs w:val="28"/>
        </w:rPr>
        <w:t xml:space="preserve"> Calculated by dividing total revenue by total orders → </w:t>
      </w:r>
      <w:r w:rsidRPr="00025ED5">
        <w:rPr>
          <w:rFonts w:ascii="Times New Roman" w:hAnsi="Times New Roman" w:cs="Times New Roman"/>
          <w:b/>
          <w:bCs/>
          <w:sz w:val="28"/>
          <w:szCs w:val="28"/>
        </w:rPr>
        <w:t>₹661</w:t>
      </w:r>
      <w:r w:rsidRPr="00025ED5">
        <w:rPr>
          <w:rFonts w:ascii="Times New Roman" w:hAnsi="Times New Roman" w:cs="Times New Roman"/>
          <w:sz w:val="28"/>
          <w:szCs w:val="28"/>
        </w:rPr>
        <w:t>.</w:t>
      </w:r>
    </w:p>
    <w:p w14:paraId="029F1FC0"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Total Quantity:</w:t>
      </w:r>
      <w:r w:rsidRPr="00025ED5">
        <w:rPr>
          <w:rFonts w:ascii="Times New Roman" w:hAnsi="Times New Roman" w:cs="Times New Roman"/>
          <w:sz w:val="28"/>
          <w:szCs w:val="28"/>
        </w:rPr>
        <w:t xml:space="preserve"> Summarized the Qty column → </w:t>
      </w:r>
      <w:r w:rsidRPr="00025ED5">
        <w:rPr>
          <w:rFonts w:ascii="Times New Roman" w:hAnsi="Times New Roman" w:cs="Times New Roman"/>
          <w:b/>
          <w:bCs/>
          <w:sz w:val="28"/>
          <w:szCs w:val="28"/>
        </w:rPr>
        <w:t>116.6K units</w:t>
      </w:r>
      <w:r w:rsidRPr="00025ED5">
        <w:rPr>
          <w:rFonts w:ascii="Times New Roman" w:hAnsi="Times New Roman" w:cs="Times New Roman"/>
          <w:sz w:val="28"/>
          <w:szCs w:val="28"/>
        </w:rPr>
        <w:t>.</w:t>
      </w:r>
    </w:p>
    <w:p w14:paraId="2D91CC0A" w14:textId="77777777" w:rsidR="00025ED5" w:rsidRPr="00025ED5" w:rsidRDefault="00025ED5" w:rsidP="00025ED5">
      <w:pPr>
        <w:numPr>
          <w:ilvl w:val="0"/>
          <w:numId w:val="2"/>
        </w:numPr>
        <w:rPr>
          <w:rFonts w:ascii="Times New Roman" w:hAnsi="Times New Roman" w:cs="Times New Roman"/>
          <w:b/>
          <w:bCs/>
          <w:sz w:val="28"/>
          <w:szCs w:val="28"/>
        </w:rPr>
      </w:pPr>
      <w:r w:rsidRPr="00025ED5">
        <w:rPr>
          <w:rFonts w:ascii="Times New Roman" w:hAnsi="Times New Roman" w:cs="Times New Roman"/>
          <w:b/>
          <w:bCs/>
          <w:sz w:val="28"/>
          <w:szCs w:val="28"/>
        </w:rPr>
        <w:t>Phase 4 &amp; 5: Data Visualization &amp; Pivot Tables</w:t>
      </w:r>
    </w:p>
    <w:p w14:paraId="4D4D6A74"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To make the data readable, we created:</w:t>
      </w:r>
    </w:p>
    <w:p w14:paraId="2DF9B9A3"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Bar Charts:</w:t>
      </w:r>
      <w:r w:rsidRPr="00025ED5">
        <w:rPr>
          <w:rFonts w:ascii="Times New Roman" w:hAnsi="Times New Roman" w:cs="Times New Roman"/>
          <w:sz w:val="28"/>
          <w:szCs w:val="28"/>
        </w:rPr>
        <w:t xml:space="preserve"> To compare revenue across different product categories (Sets vs. Kurtas).</w:t>
      </w:r>
    </w:p>
    <w:p w14:paraId="60535F5B"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Pie Charts:</w:t>
      </w:r>
      <w:r w:rsidRPr="00025ED5">
        <w:rPr>
          <w:rFonts w:ascii="Times New Roman" w:hAnsi="Times New Roman" w:cs="Times New Roman"/>
          <w:sz w:val="28"/>
          <w:szCs w:val="28"/>
        </w:rPr>
        <w:t xml:space="preserve"> To visualize the "Status" of orders (Shipped vs. Cancelled).</w:t>
      </w:r>
    </w:p>
    <w:p w14:paraId="797E0849"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Pivot Tables:</w:t>
      </w:r>
      <w:r w:rsidRPr="00025ED5">
        <w:rPr>
          <w:rFonts w:ascii="Times New Roman" w:hAnsi="Times New Roman" w:cs="Times New Roman"/>
          <w:sz w:val="28"/>
          <w:szCs w:val="28"/>
        </w:rPr>
        <w:t xml:space="preserve"> A deep-dive matrix cross-referencing </w:t>
      </w:r>
      <w:r w:rsidRPr="00025ED5">
        <w:rPr>
          <w:rFonts w:ascii="Times New Roman" w:hAnsi="Times New Roman" w:cs="Times New Roman"/>
          <w:b/>
          <w:bCs/>
          <w:sz w:val="28"/>
          <w:szCs w:val="28"/>
        </w:rPr>
        <w:t>Category vs. Size</w:t>
      </w:r>
      <w:r w:rsidRPr="00025ED5">
        <w:rPr>
          <w:rFonts w:ascii="Times New Roman" w:hAnsi="Times New Roman" w:cs="Times New Roman"/>
          <w:sz w:val="28"/>
          <w:szCs w:val="28"/>
        </w:rPr>
        <w:t xml:space="preserve"> to identify the "Golden Sizes" for stock planning.</w:t>
      </w:r>
    </w:p>
    <w:p w14:paraId="7310DDBD" w14:textId="2834B2FA" w:rsidR="00025ED5" w:rsidRPr="00025ED5" w:rsidRDefault="00025ED5" w:rsidP="00025ED5">
      <w:pPr>
        <w:ind w:left="360"/>
        <w:rPr>
          <w:rFonts w:ascii="Times New Roman" w:hAnsi="Times New Roman" w:cs="Times New Roman"/>
          <w:sz w:val="28"/>
          <w:szCs w:val="28"/>
        </w:rPr>
      </w:pPr>
    </w:p>
    <w:p w14:paraId="63E3C34D" w14:textId="77777777" w:rsidR="00025ED5" w:rsidRDefault="00025ED5" w:rsidP="00025ED5">
      <w:pPr>
        <w:ind w:left="720"/>
        <w:rPr>
          <w:rFonts w:ascii="Times New Roman" w:hAnsi="Times New Roman" w:cs="Times New Roman"/>
          <w:b/>
          <w:bCs/>
          <w:sz w:val="32"/>
          <w:szCs w:val="32"/>
        </w:rPr>
      </w:pPr>
    </w:p>
    <w:p w14:paraId="69179A5D" w14:textId="1A525717" w:rsidR="00025ED5" w:rsidRPr="00025ED5" w:rsidRDefault="00025ED5" w:rsidP="00025ED5">
      <w:pPr>
        <w:ind w:left="720"/>
        <w:rPr>
          <w:rFonts w:ascii="Times New Roman" w:hAnsi="Times New Roman" w:cs="Times New Roman"/>
          <w:b/>
          <w:bCs/>
          <w:sz w:val="32"/>
          <w:szCs w:val="32"/>
        </w:rPr>
      </w:pPr>
      <w:r w:rsidRPr="00025ED5">
        <w:rPr>
          <w:rFonts w:ascii="Times New Roman" w:hAnsi="Times New Roman" w:cs="Times New Roman"/>
          <w:b/>
          <w:bCs/>
          <w:sz w:val="32"/>
          <w:szCs w:val="32"/>
        </w:rPr>
        <w:lastRenderedPageBreak/>
        <w:t>4. Key Findings &amp; Insights</w:t>
      </w:r>
    </w:p>
    <w:p w14:paraId="4989C19E" w14:textId="0901DD03" w:rsidR="00025ED5" w:rsidRPr="00025ED5" w:rsidRDefault="00025ED5" w:rsidP="00025ED5">
      <w:pPr>
        <w:pStyle w:val="ListParagraph"/>
        <w:numPr>
          <w:ilvl w:val="0"/>
          <w:numId w:val="10"/>
        </w:numPr>
        <w:rPr>
          <w:rFonts w:ascii="Times New Roman" w:hAnsi="Times New Roman" w:cs="Times New Roman"/>
          <w:b/>
          <w:bCs/>
          <w:sz w:val="28"/>
          <w:szCs w:val="28"/>
        </w:rPr>
      </w:pPr>
      <w:r w:rsidRPr="00025ED5">
        <w:rPr>
          <w:rFonts w:ascii="Times New Roman" w:hAnsi="Times New Roman" w:cs="Times New Roman"/>
          <w:b/>
          <w:bCs/>
          <w:sz w:val="28"/>
          <w:szCs w:val="28"/>
        </w:rPr>
        <w:t>Product Performance</w:t>
      </w:r>
    </w:p>
    <w:p w14:paraId="44D5B073"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Traditional Wear Dominance: The "Set" and "Kurta" categories are the core of the business, contributing nearly 75% of total revenue.</w:t>
      </w:r>
    </w:p>
    <w:p w14:paraId="54DF14C0"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Size Demand:</w:t>
      </w:r>
      <w:r w:rsidRPr="00025ED5">
        <w:rPr>
          <w:rFonts w:ascii="Times New Roman" w:hAnsi="Times New Roman" w:cs="Times New Roman"/>
          <w:sz w:val="28"/>
          <w:szCs w:val="28"/>
        </w:rPr>
        <w:t xml:space="preserve"> Demand is not equal across the board. Sizes M, L, and XL account for the vast majority of volume. Niche sizes (XS or 4XL+) move significantly slower.</w:t>
      </w:r>
    </w:p>
    <w:p w14:paraId="0D2BF5F3" w14:textId="5233F22B" w:rsidR="00025ED5" w:rsidRPr="00025ED5" w:rsidRDefault="00025ED5" w:rsidP="00025ED5">
      <w:pPr>
        <w:pStyle w:val="ListParagraph"/>
        <w:numPr>
          <w:ilvl w:val="0"/>
          <w:numId w:val="10"/>
        </w:numPr>
        <w:rPr>
          <w:rFonts w:ascii="Times New Roman" w:hAnsi="Times New Roman" w:cs="Times New Roman"/>
          <w:b/>
          <w:bCs/>
          <w:sz w:val="28"/>
          <w:szCs w:val="28"/>
        </w:rPr>
      </w:pPr>
      <w:r w:rsidRPr="00025ED5">
        <w:rPr>
          <w:rFonts w:ascii="Times New Roman" w:hAnsi="Times New Roman" w:cs="Times New Roman"/>
          <w:b/>
          <w:bCs/>
          <w:sz w:val="28"/>
          <w:szCs w:val="28"/>
        </w:rPr>
        <w:t>Geographic Trends</w:t>
      </w:r>
    </w:p>
    <w:p w14:paraId="6A8729D7"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Regional Powerhouses: Maharashtra is the leading state by a wide margin, followed by Karnataka and Uttar Pradesh. The business has a very strong foothold in West and South India.</w:t>
      </w:r>
    </w:p>
    <w:p w14:paraId="5E5D10A5" w14:textId="75EB62D8" w:rsidR="00025ED5" w:rsidRPr="00025ED5" w:rsidRDefault="00025ED5" w:rsidP="00025ED5">
      <w:pPr>
        <w:pStyle w:val="ListParagraph"/>
        <w:numPr>
          <w:ilvl w:val="0"/>
          <w:numId w:val="10"/>
        </w:numPr>
        <w:rPr>
          <w:rFonts w:ascii="Times New Roman" w:hAnsi="Times New Roman" w:cs="Times New Roman"/>
          <w:b/>
          <w:bCs/>
          <w:sz w:val="28"/>
          <w:szCs w:val="28"/>
        </w:rPr>
      </w:pPr>
      <w:r w:rsidRPr="00025ED5">
        <w:rPr>
          <w:rFonts w:ascii="Times New Roman" w:hAnsi="Times New Roman" w:cs="Times New Roman"/>
          <w:b/>
          <w:bCs/>
          <w:sz w:val="28"/>
          <w:szCs w:val="28"/>
        </w:rPr>
        <w:t>Operational Risks</w:t>
      </w:r>
    </w:p>
    <w:p w14:paraId="3354673A"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 xml:space="preserve">The Cancellation Leak: A 14.2% cancellation rate was discovered. This indicates that while marketing is successful at getting people to "order," the </w:t>
      </w:r>
      <w:proofErr w:type="spellStart"/>
      <w:r w:rsidRPr="00025ED5">
        <w:rPr>
          <w:rFonts w:ascii="Times New Roman" w:hAnsi="Times New Roman" w:cs="Times New Roman"/>
          <w:sz w:val="28"/>
          <w:szCs w:val="28"/>
        </w:rPr>
        <w:t>fulfillment</w:t>
      </w:r>
      <w:proofErr w:type="spellEnd"/>
      <w:r w:rsidRPr="00025ED5">
        <w:rPr>
          <w:rFonts w:ascii="Times New Roman" w:hAnsi="Times New Roman" w:cs="Times New Roman"/>
          <w:sz w:val="28"/>
          <w:szCs w:val="28"/>
        </w:rPr>
        <w:t xml:space="preserve"> or payment process is failing roughly 1 out of every 7 customers.</w:t>
      </w:r>
    </w:p>
    <w:p w14:paraId="4808FB61" w14:textId="736942CD" w:rsidR="00025ED5" w:rsidRPr="00025ED5" w:rsidRDefault="00025ED5" w:rsidP="00025ED5">
      <w:pPr>
        <w:ind w:left="720"/>
        <w:rPr>
          <w:rFonts w:ascii="Times New Roman" w:hAnsi="Times New Roman" w:cs="Times New Roman"/>
          <w:sz w:val="28"/>
          <w:szCs w:val="28"/>
        </w:rPr>
      </w:pPr>
    </w:p>
    <w:p w14:paraId="1BA093E1" w14:textId="77777777" w:rsidR="00025ED5" w:rsidRPr="00025ED5" w:rsidRDefault="00025ED5" w:rsidP="00025ED5">
      <w:pPr>
        <w:ind w:left="720"/>
        <w:rPr>
          <w:rFonts w:ascii="Times New Roman" w:hAnsi="Times New Roman" w:cs="Times New Roman"/>
          <w:b/>
          <w:bCs/>
          <w:sz w:val="32"/>
          <w:szCs w:val="32"/>
        </w:rPr>
      </w:pPr>
      <w:r w:rsidRPr="00025ED5">
        <w:rPr>
          <w:rFonts w:ascii="Times New Roman" w:hAnsi="Times New Roman" w:cs="Times New Roman"/>
          <w:b/>
          <w:bCs/>
          <w:sz w:val="32"/>
          <w:szCs w:val="32"/>
        </w:rPr>
        <w:t>5. Strategic Recommendations</w:t>
      </w:r>
    </w:p>
    <w:p w14:paraId="7A55D7D5"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Inventory Optimization:</w:t>
      </w:r>
      <w:r w:rsidRPr="00025ED5">
        <w:rPr>
          <w:rFonts w:ascii="Times New Roman" w:hAnsi="Times New Roman" w:cs="Times New Roman"/>
          <w:sz w:val="28"/>
          <w:szCs w:val="28"/>
        </w:rPr>
        <w:t xml:space="preserve"> Redirect 60% of the warehouse budget to </w:t>
      </w:r>
      <w:r w:rsidRPr="00025ED5">
        <w:rPr>
          <w:rFonts w:ascii="Times New Roman" w:hAnsi="Times New Roman" w:cs="Times New Roman"/>
          <w:b/>
          <w:bCs/>
          <w:sz w:val="28"/>
          <w:szCs w:val="28"/>
        </w:rPr>
        <w:t>Size M and L</w:t>
      </w:r>
      <w:r w:rsidRPr="00025ED5">
        <w:rPr>
          <w:rFonts w:ascii="Times New Roman" w:hAnsi="Times New Roman" w:cs="Times New Roman"/>
          <w:sz w:val="28"/>
          <w:szCs w:val="28"/>
        </w:rPr>
        <w:t xml:space="preserve"> for "Sets" and "Kurtas." This reduces the cost of "dead stock" (sizes that don't sell).</w:t>
      </w:r>
    </w:p>
    <w:p w14:paraId="4A45EFF4"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Targeted Marketing:</w:t>
      </w:r>
      <w:r w:rsidRPr="00025ED5">
        <w:rPr>
          <w:rFonts w:ascii="Times New Roman" w:hAnsi="Times New Roman" w:cs="Times New Roman"/>
          <w:sz w:val="28"/>
          <w:szCs w:val="28"/>
        </w:rPr>
        <w:t xml:space="preserve"> Increase ad spend in </w:t>
      </w:r>
      <w:r w:rsidRPr="00025ED5">
        <w:rPr>
          <w:rFonts w:ascii="Times New Roman" w:hAnsi="Times New Roman" w:cs="Times New Roman"/>
          <w:b/>
          <w:bCs/>
          <w:sz w:val="28"/>
          <w:szCs w:val="28"/>
        </w:rPr>
        <w:t>Maharashtra and Karnataka</w:t>
      </w:r>
      <w:r w:rsidRPr="00025ED5">
        <w:rPr>
          <w:rFonts w:ascii="Times New Roman" w:hAnsi="Times New Roman" w:cs="Times New Roman"/>
          <w:sz w:val="28"/>
          <w:szCs w:val="28"/>
        </w:rPr>
        <w:t>, as these regions show the highest "Return on Ad Spend" (ROAS).</w:t>
      </w:r>
    </w:p>
    <w:p w14:paraId="78133AEE"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Process Audit:</w:t>
      </w:r>
      <w:r w:rsidRPr="00025ED5">
        <w:rPr>
          <w:rFonts w:ascii="Times New Roman" w:hAnsi="Times New Roman" w:cs="Times New Roman"/>
          <w:sz w:val="28"/>
          <w:szCs w:val="28"/>
        </w:rPr>
        <w:t xml:space="preserve"> Investigate the root cause of the 14% cancellation rate. Is it due to slow delivery times in certain states or payment gateway failures? Reducing this by even 3% would add millions to the bottom line.</w:t>
      </w:r>
    </w:p>
    <w:p w14:paraId="14C8ADC1"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b/>
          <w:bCs/>
          <w:sz w:val="28"/>
          <w:szCs w:val="28"/>
        </w:rPr>
        <w:t>Pricing Strategy:</w:t>
      </w:r>
      <w:r w:rsidRPr="00025ED5">
        <w:rPr>
          <w:rFonts w:ascii="Times New Roman" w:hAnsi="Times New Roman" w:cs="Times New Roman"/>
          <w:sz w:val="28"/>
          <w:szCs w:val="28"/>
        </w:rPr>
        <w:t xml:space="preserve"> Since the AOV is </w:t>
      </w:r>
      <w:r w:rsidRPr="00025ED5">
        <w:rPr>
          <w:rFonts w:ascii="Times New Roman" w:hAnsi="Times New Roman" w:cs="Times New Roman"/>
          <w:b/>
          <w:bCs/>
          <w:sz w:val="28"/>
          <w:szCs w:val="28"/>
        </w:rPr>
        <w:t>₹661</w:t>
      </w:r>
      <w:r w:rsidRPr="00025ED5">
        <w:rPr>
          <w:rFonts w:ascii="Times New Roman" w:hAnsi="Times New Roman" w:cs="Times New Roman"/>
          <w:sz w:val="28"/>
          <w:szCs w:val="28"/>
        </w:rPr>
        <w:t>, we should create "Bundle Offers" (e.g., 2 Kurtas for ₹1100) to push the average spend higher.</w:t>
      </w:r>
    </w:p>
    <w:p w14:paraId="21F6F644" w14:textId="77777777" w:rsidR="00025ED5" w:rsidRDefault="00025ED5" w:rsidP="00025ED5">
      <w:pPr>
        <w:ind w:left="720"/>
        <w:rPr>
          <w:rFonts w:ascii="Times New Roman" w:hAnsi="Times New Roman" w:cs="Times New Roman"/>
          <w:sz w:val="28"/>
          <w:szCs w:val="28"/>
        </w:rPr>
      </w:pPr>
    </w:p>
    <w:p w14:paraId="36D3E01C" w14:textId="03139991" w:rsidR="00025ED5" w:rsidRPr="00025ED5" w:rsidRDefault="00025ED5" w:rsidP="00025ED5">
      <w:pPr>
        <w:ind w:left="720"/>
        <w:rPr>
          <w:rFonts w:ascii="Times New Roman" w:hAnsi="Times New Roman" w:cs="Times New Roman"/>
          <w:b/>
          <w:bCs/>
          <w:sz w:val="32"/>
          <w:szCs w:val="32"/>
        </w:rPr>
      </w:pPr>
      <w:r w:rsidRPr="00025ED5">
        <w:rPr>
          <w:rFonts w:ascii="Times New Roman" w:hAnsi="Times New Roman" w:cs="Times New Roman"/>
          <w:b/>
          <w:bCs/>
          <w:sz w:val="32"/>
          <w:szCs w:val="32"/>
        </w:rPr>
        <w:lastRenderedPageBreak/>
        <w:t>6. Conclusion</w:t>
      </w:r>
    </w:p>
    <w:p w14:paraId="794962B7" w14:textId="77777777" w:rsidR="00025ED5" w:rsidRPr="00025ED5" w:rsidRDefault="00025ED5" w:rsidP="00025ED5">
      <w:pPr>
        <w:numPr>
          <w:ilvl w:val="0"/>
          <w:numId w:val="2"/>
        </w:numPr>
        <w:rPr>
          <w:rFonts w:ascii="Times New Roman" w:hAnsi="Times New Roman" w:cs="Times New Roman"/>
          <w:sz w:val="28"/>
          <w:szCs w:val="28"/>
        </w:rPr>
      </w:pPr>
      <w:r w:rsidRPr="00025ED5">
        <w:rPr>
          <w:rFonts w:ascii="Times New Roman" w:hAnsi="Times New Roman" w:cs="Times New Roman"/>
          <w:sz w:val="28"/>
          <w:szCs w:val="28"/>
        </w:rPr>
        <w:t>The Week 2 analysis successfully transitioned the Amazon Sales data from a static file into a dynamic business tool. We have identified exactly what we sell, who we sell to, and where we are losing money. By implementing the recommended inventory and regional strategies, the business is well-positioned to increase profit margins and operational efficiency heading into Week 3.</w:t>
      </w:r>
    </w:p>
    <w:p w14:paraId="2B4AC0C0" w14:textId="043B2702" w:rsidR="00025ED5" w:rsidRPr="00025ED5" w:rsidRDefault="00025ED5" w:rsidP="00025ED5">
      <w:pPr>
        <w:ind w:left="720"/>
        <w:rPr>
          <w:rFonts w:ascii="Times New Roman" w:hAnsi="Times New Roman" w:cs="Times New Roman"/>
          <w:sz w:val="28"/>
          <w:szCs w:val="28"/>
        </w:rPr>
      </w:pPr>
    </w:p>
    <w:p w14:paraId="6102743E" w14:textId="77777777" w:rsidR="00025ED5" w:rsidRPr="00025ED5" w:rsidRDefault="00025ED5" w:rsidP="00025ED5">
      <w:pPr>
        <w:rPr>
          <w:rFonts w:ascii="Times New Roman" w:hAnsi="Times New Roman" w:cs="Times New Roman"/>
          <w:sz w:val="28"/>
          <w:szCs w:val="28"/>
        </w:rPr>
      </w:pPr>
    </w:p>
    <w:p w14:paraId="5AA51B6D" w14:textId="77777777" w:rsidR="00025ED5" w:rsidRPr="00025ED5" w:rsidRDefault="00025ED5" w:rsidP="00025ED5">
      <w:pPr>
        <w:jc w:val="center"/>
        <w:rPr>
          <w:b/>
          <w:bCs/>
          <w:sz w:val="40"/>
          <w:szCs w:val="40"/>
        </w:rPr>
      </w:pPr>
    </w:p>
    <w:sectPr w:rsidR="00025ED5" w:rsidRPr="00025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703"/>
    <w:multiLevelType w:val="multilevel"/>
    <w:tmpl w:val="02A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4B32"/>
    <w:multiLevelType w:val="hybridMultilevel"/>
    <w:tmpl w:val="D76A7E42"/>
    <w:lvl w:ilvl="0" w:tplc="4009000D">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 w15:restartNumberingAfterBreak="0">
    <w:nsid w:val="0BED3AA7"/>
    <w:multiLevelType w:val="hybridMultilevel"/>
    <w:tmpl w:val="C12AFEC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BC02159"/>
    <w:multiLevelType w:val="multilevel"/>
    <w:tmpl w:val="374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A25AC"/>
    <w:multiLevelType w:val="multilevel"/>
    <w:tmpl w:val="FC7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40BD5"/>
    <w:multiLevelType w:val="multilevel"/>
    <w:tmpl w:val="479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077F9"/>
    <w:multiLevelType w:val="multilevel"/>
    <w:tmpl w:val="9CC6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2733E"/>
    <w:multiLevelType w:val="multilevel"/>
    <w:tmpl w:val="C3E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57D2F"/>
    <w:multiLevelType w:val="multilevel"/>
    <w:tmpl w:val="6D1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20A17"/>
    <w:multiLevelType w:val="hybridMultilevel"/>
    <w:tmpl w:val="A3464A9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20363E8"/>
    <w:multiLevelType w:val="hybridMultilevel"/>
    <w:tmpl w:val="EFAC4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327CAC"/>
    <w:multiLevelType w:val="multilevel"/>
    <w:tmpl w:val="6EA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529510">
    <w:abstractNumId w:val="10"/>
  </w:num>
  <w:num w:numId="2" w16cid:durableId="919291704">
    <w:abstractNumId w:val="4"/>
  </w:num>
  <w:num w:numId="3" w16cid:durableId="2091612462">
    <w:abstractNumId w:val="0"/>
  </w:num>
  <w:num w:numId="4" w16cid:durableId="240876863">
    <w:abstractNumId w:val="5"/>
  </w:num>
  <w:num w:numId="5" w16cid:durableId="1160198947">
    <w:abstractNumId w:val="7"/>
  </w:num>
  <w:num w:numId="6" w16cid:durableId="977802462">
    <w:abstractNumId w:val="11"/>
  </w:num>
  <w:num w:numId="7" w16cid:durableId="1581020248">
    <w:abstractNumId w:val="6"/>
  </w:num>
  <w:num w:numId="8" w16cid:durableId="1098721400">
    <w:abstractNumId w:val="3"/>
  </w:num>
  <w:num w:numId="9" w16cid:durableId="1255289105">
    <w:abstractNumId w:val="8"/>
  </w:num>
  <w:num w:numId="10" w16cid:durableId="1815902883">
    <w:abstractNumId w:val="1"/>
  </w:num>
  <w:num w:numId="11" w16cid:durableId="1068578068">
    <w:abstractNumId w:val="2"/>
  </w:num>
  <w:num w:numId="12" w16cid:durableId="2008055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D5"/>
    <w:rsid w:val="00025ED5"/>
    <w:rsid w:val="00781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AD62"/>
  <w15:chartTrackingRefBased/>
  <w15:docId w15:val="{0FD8562E-3CA5-4B37-9EDD-B68D00AA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ED5"/>
    <w:rPr>
      <w:rFonts w:eastAsiaTheme="majorEastAsia" w:cstheme="majorBidi"/>
      <w:color w:val="272727" w:themeColor="text1" w:themeTint="D8"/>
    </w:rPr>
  </w:style>
  <w:style w:type="paragraph" w:styleId="Title">
    <w:name w:val="Title"/>
    <w:basedOn w:val="Normal"/>
    <w:next w:val="Normal"/>
    <w:link w:val="TitleChar"/>
    <w:uiPriority w:val="10"/>
    <w:qFormat/>
    <w:rsid w:val="0002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ED5"/>
    <w:pPr>
      <w:spacing w:before="160"/>
      <w:jc w:val="center"/>
    </w:pPr>
    <w:rPr>
      <w:i/>
      <w:iCs/>
      <w:color w:val="404040" w:themeColor="text1" w:themeTint="BF"/>
    </w:rPr>
  </w:style>
  <w:style w:type="character" w:customStyle="1" w:styleId="QuoteChar">
    <w:name w:val="Quote Char"/>
    <w:basedOn w:val="DefaultParagraphFont"/>
    <w:link w:val="Quote"/>
    <w:uiPriority w:val="29"/>
    <w:rsid w:val="00025ED5"/>
    <w:rPr>
      <w:i/>
      <w:iCs/>
      <w:color w:val="404040" w:themeColor="text1" w:themeTint="BF"/>
    </w:rPr>
  </w:style>
  <w:style w:type="paragraph" w:styleId="ListParagraph">
    <w:name w:val="List Paragraph"/>
    <w:basedOn w:val="Normal"/>
    <w:uiPriority w:val="34"/>
    <w:qFormat/>
    <w:rsid w:val="00025ED5"/>
    <w:pPr>
      <w:ind w:left="720"/>
      <w:contextualSpacing/>
    </w:pPr>
  </w:style>
  <w:style w:type="character" w:styleId="IntenseEmphasis">
    <w:name w:val="Intense Emphasis"/>
    <w:basedOn w:val="DefaultParagraphFont"/>
    <w:uiPriority w:val="21"/>
    <w:qFormat/>
    <w:rsid w:val="00025ED5"/>
    <w:rPr>
      <w:i/>
      <w:iCs/>
      <w:color w:val="2F5496" w:themeColor="accent1" w:themeShade="BF"/>
    </w:rPr>
  </w:style>
  <w:style w:type="paragraph" w:styleId="IntenseQuote">
    <w:name w:val="Intense Quote"/>
    <w:basedOn w:val="Normal"/>
    <w:next w:val="Normal"/>
    <w:link w:val="IntenseQuoteChar"/>
    <w:uiPriority w:val="30"/>
    <w:qFormat/>
    <w:rsid w:val="00025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ED5"/>
    <w:rPr>
      <w:i/>
      <w:iCs/>
      <w:color w:val="2F5496" w:themeColor="accent1" w:themeShade="BF"/>
    </w:rPr>
  </w:style>
  <w:style w:type="character" w:styleId="IntenseReference">
    <w:name w:val="Intense Reference"/>
    <w:basedOn w:val="DefaultParagraphFont"/>
    <w:uiPriority w:val="32"/>
    <w:qFormat/>
    <w:rsid w:val="00025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psyphernvn@gmail.com</dc:creator>
  <cp:keywords/>
  <dc:description/>
  <cp:lastModifiedBy>psyphernvn@gmail.com</cp:lastModifiedBy>
  <cp:revision>1</cp:revision>
  <dcterms:created xsi:type="dcterms:W3CDTF">2026-04-07T07:12:00Z</dcterms:created>
  <dcterms:modified xsi:type="dcterms:W3CDTF">2026-04-07T07:20:00Z</dcterms:modified>
</cp:coreProperties>
</file>