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Piece fictive dossier</w:t>
      </w:r>
    </w:p>
  </w:body>
</w:document>
</file>