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xml:space="preserve">It seems that you have provided a list of variables starting with "F" and ending with various year ranges, such as "F1995", "F2001", "F2245". It appears to be a data structure like a dataset or a data frame where each row could represent a different observation or record, and the columns represent different variables or features. </w:t>
        <w:br/>
        <w:br/>
        <w:t xml:space="preserve">However, without additional context or data, it's not possible to provide more specific analysis or insights into these variables. If you have specific questions about how to handle this data or what kind of analysis you're interested in performing, please let me know and I can provide more detailed guidance. </w:t>
        <w:br/>
        <w:br/>
        <w:t>For example, you might want to know:</w:t>
        <w:br/>
        <w:br/>
        <w:t>- How to load this data into a programming environment like Python or R?</w:t>
        <w:br/>
        <w:t>- How to clean and preprocess this data?</w:t>
        <w:br/>
        <w:t>- How to perform basic statistical analyses (like mean, median, etc.)?</w:t>
        <w:br/>
        <w:t>- How to visualize the data (e.g., histograms, scatter plots)?</w:t>
        <w:br/>
        <w:t>- How to create more complex analyses (like regression models, etc.)?</w:t>
        <w:br/>
        <w:br/>
        <w:t>If you can provide more details about your objectives or what you're looking to achieve, I can offer more targeted assistance.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