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This image is a process and instrumentation diagram (P&amp;ID), which is a graphical representation of a process system. It shows the flow of materials and energy, and the associated control loops, instruments, and safety interlocks.</w:t>
        <w:br/>
        <w:br/>
        <w:t>In the given P&amp;ID, we can observe:</w:t>
        <w:br/>
        <w:br/>
        <w:t>1. Control Loop between Tank 01 and Tank 02:</w:t>
        <w:br/>
        <w:t xml:space="preserve">   - The control loop likely represents the flow of material or energy between Tank 01 and Tank 02, with control systems in place to ensure the flow is regulated.</w:t>
        <w:br/>
        <w:t xml:space="preserve">   - The flow is depicted as a series of pipes and valves, which would be controlled by control loops to maintain the desired flow rate.</w:t>
        <w:br/>
        <w:br/>
        <w:t>2. Instruments:</w:t>
        <w:br/>
        <w:t xml:space="preserve">   - FIC-04: This could be a flow indicator controller. In process control systems, FIC controllers are used to control the flow of fluids, such as liquid or gas. They typically measure flow rate and regulate the flow using control valves or other control devices.</w:t>
        <w:br/>
        <w:t xml:space="preserve">   - LIC-02: This could be a level indicator controller. These controllers are used to control the level of liquids or gases in tanks or vessels. They usually control the flow of fluids in or out of the tank to maintain the desired level.</w:t>
        <w:br/>
        <w:t xml:space="preserve">   - LAH-02 and LAL-02: These could be level indicator controllers, similar to LIC-02, but for different phases of the process. The "L" in these controllers likely stands for "level," and "A" and "B" might indicate different phases or types of measurement (e.g., "A" for aphotic and "B" for biphasic).</w:t>
        <w:br/>
        <w:br/>
        <w:t>3. Missing Safety Interlocks:</w:t>
        <w:br/>
        <w:t xml:space="preserve">   - Based on the P&amp;ID, it's not possible to confidently determine if there are any missing safety interlocks, as the image does not provide a complete view of the entire system or the safety interlocks.</w:t>
        <w:br/>
        <w:br/>
        <w:t>4. General Observations:</w:t>
        <w:br/>
        <w:t xml:space="preserve">   - The P&amp;ID contains various control loops, instruments, and valves, which are typical components of a process control system.</w:t>
        <w:br/>
        <w:t xml:space="preserve">   - The flow of material is shown to be from Tank 01 to Tank 02, with control loops to regulate this flow.</w:t>
        <w:br/>
        <w:t xml:space="preserve">   - The measurement instruments (FIC-04, LIC-02, LAH-02, and LAL-02) are integrated into the control loop, providing feedback to the control system.</w:t>
        <w:br/>
        <w:br/>
        <w:t xml:space="preserve">Without additional context or the ability to interact with the image, it's not possible to provide a more detailed analysis of the control loop, instruments, or safety interlocks.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