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GUAYAQUIL</w:t>
      </w:r>
      <w:r>
        <w:rPr>
          <w:rFonts w:ascii="Calibri" w:hAnsi="Calibri"/>
          <w:sz w:val="24"/>
        </w:rPr>
      </w:r>
    </w:p>
    <w:p>
      <w:pPr>
        <w:pStyle w:val="Heading1"/>
      </w:pPr>
      <w:r>
        <w:t>Day 3</w:t>
      </w:r>
    </w:p>
    <w:p>
      <w:pPr>
        <w:pStyle w:val="Heading2"/>
      </w:pPr>
      <w:r>
        <w:t>Experiences</w:t>
      </w:r>
    </w:p>
    <w:p>
      <w:pPr>
        <w:pStyle w:val="Heading3"/>
      </w:pPr>
      <w:r>
        <w:t>Guayaquil Test Experiences 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Guayaquil Test Experiences 2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Departure</w:t>
      </w:r>
    </w:p>
    <w:p>
      <w:pPr>
        <w:pStyle w:val="Heading2"/>
      </w:pPr>
      <w:r>
        <w:t>Experiences</w:t>
      </w:r>
    </w:p>
    <w:p>
      <w:pPr>
        <w:pStyle w:val="Heading3"/>
      </w:pPr>
      <w:r>
        <w:t>Guayaquil Test Experiences 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Guayaquil Test Experiences 2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Take any photos to go back to Home</w:t>
      </w:r>
      <w:r>
        <w:rPr>
          <w:rFonts w:ascii="Calibri" w:hAnsi="Calibri"/>
          <w:sz w:val="24"/>
        </w:rPr>
      </w:r>
    </w:p>
    <w:p>
      <w:r>
        <w:t>B/L</w:t>
      </w:r>
      <w:r>
        <w:rPr>
          <w:rFonts w:ascii="Calibri" w:hAnsi="Calibri"/>
          <w:sz w:val="24"/>
        </w:rPr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