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9A452" w14:textId="43FCA9DB" w:rsidR="007B0FEA" w:rsidRDefault="007B0FEA"/>
    <w:p w14:paraId="147F7990" w14:textId="77777777" w:rsidR="0054377A" w:rsidRDefault="0054377A">
      <w:pPr>
        <w:rPr>
          <w:lang w:val="en-US"/>
        </w:rPr>
      </w:pPr>
      <w:proofErr w:type="spellStart"/>
      <w:r w:rsidRPr="0054377A">
        <w:rPr>
          <w:color w:val="0070C0"/>
          <w:lang w:val="en-US"/>
        </w:rPr>
        <w:t>AppNote</w:t>
      </w:r>
      <w:proofErr w:type="spellEnd"/>
      <w:r w:rsidRPr="0054377A">
        <w:rPr>
          <w:color w:val="0070C0"/>
          <w:lang w:val="en-US"/>
        </w:rPr>
        <w:t xml:space="preserve"> - </w:t>
      </w:r>
      <w:proofErr w:type="spellStart"/>
      <w:r w:rsidRPr="0054377A">
        <w:rPr>
          <w:color w:val="0070C0"/>
          <w:lang w:val="en-US"/>
        </w:rPr>
        <w:t>Vf</w:t>
      </w:r>
      <w:proofErr w:type="spellEnd"/>
      <w:r w:rsidRPr="0054377A">
        <w:rPr>
          <w:color w:val="0070C0"/>
          <w:lang w:val="en-US"/>
        </w:rPr>
        <w:t xml:space="preserve"> Induction Motor </w:t>
      </w:r>
      <w:proofErr w:type="gramStart"/>
      <w:r w:rsidRPr="0054377A">
        <w:rPr>
          <w:color w:val="0070C0"/>
          <w:lang w:val="en-US"/>
        </w:rPr>
        <w:t xml:space="preserve">setup.pdf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0A8DCC4C" w14:textId="77777777" w:rsidR="0054377A" w:rsidRDefault="0054377A">
      <w:pPr>
        <w:rPr>
          <w:lang w:val="en-US"/>
        </w:rPr>
      </w:pPr>
    </w:p>
    <w:p w14:paraId="33AA1EFA" w14:textId="77777777" w:rsidR="0054377A" w:rsidRDefault="0054377A">
      <w:pPr>
        <w:rPr>
          <w:lang w:val="en-US"/>
        </w:rPr>
      </w:pPr>
    </w:p>
    <w:p w14:paraId="4F0D218E" w14:textId="7CE33661" w:rsidR="0054377A" w:rsidRPr="0054377A" w:rsidRDefault="0054377A">
      <w:pPr>
        <w:rPr>
          <w:lang w:val="en-US"/>
        </w:rPr>
      </w:pPr>
      <w:r>
        <w:rPr>
          <w:lang w:val="en-US"/>
        </w:rPr>
        <w:t>update 20211102</w:t>
      </w:r>
    </w:p>
    <w:p w14:paraId="0CE3A7C1" w14:textId="14A74BCA" w:rsidR="0054377A" w:rsidRPr="0054377A" w:rsidRDefault="0054377A">
      <w:pPr>
        <w:rPr>
          <w:lang w:val="en-US"/>
        </w:rPr>
      </w:pPr>
    </w:p>
    <w:p w14:paraId="098299FF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  <w:r w:rsidRPr="0054377A">
        <w:rPr>
          <w:color w:val="833C0B" w:themeColor="accent2" w:themeShade="80"/>
          <w:lang w:val="en-GB"/>
        </w:rPr>
        <w:t>I have updated the V/f app note.</w:t>
      </w:r>
    </w:p>
    <w:p w14:paraId="725A730C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</w:p>
    <w:p w14:paraId="12FC8208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  <w:r w:rsidRPr="0054377A">
        <w:rPr>
          <w:color w:val="833C0B" w:themeColor="accent2" w:themeShade="80"/>
          <w:lang w:val="en-GB"/>
        </w:rPr>
        <w:t xml:space="preserve">For </w:t>
      </w:r>
      <w:r w:rsidRPr="0065746D">
        <w:rPr>
          <w:b/>
          <w:bCs/>
          <w:color w:val="833C0B" w:themeColor="accent2" w:themeShade="80"/>
          <w:u w:val="single"/>
          <w:lang w:val="en-GB"/>
        </w:rPr>
        <w:t>non-motor loads</w:t>
      </w:r>
      <w:r w:rsidRPr="0054377A">
        <w:rPr>
          <w:color w:val="833C0B" w:themeColor="accent2" w:themeShade="80"/>
          <w:lang w:val="en-GB"/>
        </w:rPr>
        <w:t xml:space="preserve"> it is just a case of setting the correct speed, </w:t>
      </w:r>
      <w:proofErr w:type="spellStart"/>
      <w:r w:rsidRPr="0054377A">
        <w:rPr>
          <w:color w:val="833C0B" w:themeColor="accent2" w:themeShade="80"/>
          <w:lang w:val="en-GB"/>
        </w:rPr>
        <w:t>Lm</w:t>
      </w:r>
      <w:proofErr w:type="spellEnd"/>
      <w:r w:rsidRPr="0054377A">
        <w:rPr>
          <w:color w:val="833C0B" w:themeColor="accent2" w:themeShade="80"/>
          <w:lang w:val="en-GB"/>
        </w:rPr>
        <w:t xml:space="preserve"> rated, </w:t>
      </w:r>
      <w:proofErr w:type="spellStart"/>
      <w:r w:rsidRPr="0054377A">
        <w:rPr>
          <w:color w:val="833C0B" w:themeColor="accent2" w:themeShade="80"/>
          <w:lang w:val="en-GB"/>
        </w:rPr>
        <w:t>Im</w:t>
      </w:r>
      <w:proofErr w:type="spellEnd"/>
      <w:r w:rsidRPr="0054377A">
        <w:rPr>
          <w:color w:val="833C0B" w:themeColor="accent2" w:themeShade="80"/>
          <w:lang w:val="en-GB"/>
        </w:rPr>
        <w:t xml:space="preserve"> rated, pole pairs to give the required output. Also using </w:t>
      </w:r>
      <w:proofErr w:type="spellStart"/>
      <w:r w:rsidRPr="0054377A">
        <w:rPr>
          <w:color w:val="833C0B" w:themeColor="accent2" w:themeShade="80"/>
          <w:lang w:val="en-GB"/>
        </w:rPr>
        <w:t>PumpApp</w:t>
      </w:r>
      <w:proofErr w:type="spellEnd"/>
      <w:r w:rsidRPr="0054377A">
        <w:rPr>
          <w:color w:val="833C0B" w:themeColor="accent2" w:themeShade="80"/>
          <w:lang w:val="en-GB"/>
        </w:rPr>
        <w:t xml:space="preserve"> to activate the output automatically if required.</w:t>
      </w:r>
    </w:p>
    <w:p w14:paraId="7C152B51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</w:p>
    <w:p w14:paraId="532BCE64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  <w:proofErr w:type="gramStart"/>
      <w:r w:rsidRPr="0054377A">
        <w:rPr>
          <w:color w:val="833C0B" w:themeColor="accent2" w:themeShade="80"/>
          <w:lang w:val="en-GB"/>
        </w:rPr>
        <w:t>Typically</w:t>
      </w:r>
      <w:proofErr w:type="gramEnd"/>
      <w:r w:rsidRPr="0054377A">
        <w:rPr>
          <w:color w:val="833C0B" w:themeColor="accent2" w:themeShade="80"/>
          <w:lang w:val="en-GB"/>
        </w:rPr>
        <w:t xml:space="preserve"> some sort of filtering is required.</w:t>
      </w:r>
    </w:p>
    <w:p w14:paraId="5299B7DB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</w:p>
    <w:p w14:paraId="6E2F2B1E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  <w:r w:rsidRPr="0054377A">
        <w:rPr>
          <w:color w:val="833C0B" w:themeColor="accent2" w:themeShade="80"/>
          <w:lang w:val="en-GB"/>
        </w:rPr>
        <w:t>For single phase mode the output voltage is calculated as (where Vac is 230Vac)</w:t>
      </w:r>
    </w:p>
    <w:p w14:paraId="22960095" w14:textId="77777777" w:rsidR="0054377A" w:rsidRPr="0054377A" w:rsidRDefault="0054377A" w:rsidP="0054377A">
      <w:pPr>
        <w:rPr>
          <w:color w:val="833C0B" w:themeColor="accent2" w:themeShade="80"/>
          <w:lang w:val="en-GB"/>
        </w:rPr>
      </w:pPr>
      <w:r w:rsidRPr="0054377A">
        <w:rPr>
          <w:color w:val="833C0B" w:themeColor="accent2" w:themeShade="80"/>
          <w:lang w:val="en-GB"/>
        </w:rPr>
        <w:t xml:space="preserve">Vac = </w:t>
      </w:r>
      <w:proofErr w:type="spellStart"/>
      <w:r w:rsidRPr="0054377A">
        <w:rPr>
          <w:color w:val="833C0B" w:themeColor="accent2" w:themeShade="80"/>
          <w:lang w:val="en-GB"/>
        </w:rPr>
        <w:t>Lm</w:t>
      </w:r>
      <w:proofErr w:type="spellEnd"/>
      <w:r w:rsidRPr="0054377A">
        <w:rPr>
          <w:color w:val="833C0B" w:themeColor="accent2" w:themeShade="80"/>
          <w:lang w:val="en-GB"/>
        </w:rPr>
        <w:t xml:space="preserve"> rated * </w:t>
      </w:r>
      <w:proofErr w:type="spellStart"/>
      <w:r w:rsidRPr="0054377A">
        <w:rPr>
          <w:color w:val="833C0B" w:themeColor="accent2" w:themeShade="80"/>
          <w:lang w:val="en-GB"/>
        </w:rPr>
        <w:t>Im</w:t>
      </w:r>
      <w:proofErr w:type="spellEnd"/>
      <w:r w:rsidRPr="0054377A">
        <w:rPr>
          <w:color w:val="833C0B" w:themeColor="accent2" w:themeShade="80"/>
          <w:lang w:val="en-GB"/>
        </w:rPr>
        <w:t xml:space="preserve"> rated * frequency (Hz)</w:t>
      </w:r>
    </w:p>
    <w:p w14:paraId="71135275" w14:textId="2F7F47FE" w:rsidR="0054377A" w:rsidRDefault="0054377A">
      <w:pPr>
        <w:rPr>
          <w:lang w:val="en-GB"/>
        </w:rPr>
      </w:pPr>
    </w:p>
    <w:p w14:paraId="40F9A35B" w14:textId="77777777" w:rsidR="0054377A" w:rsidRPr="0054377A" w:rsidRDefault="0054377A">
      <w:pPr>
        <w:rPr>
          <w:lang w:val="en-GB"/>
        </w:rPr>
      </w:pPr>
    </w:p>
    <w:sectPr w:rsidR="0054377A" w:rsidRPr="005437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12"/>
    <w:rsid w:val="0054377A"/>
    <w:rsid w:val="0065746D"/>
    <w:rsid w:val="007B0FEA"/>
    <w:rsid w:val="00E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AD79"/>
  <w15:chartTrackingRefBased/>
  <w15:docId w15:val="{3C656C28-F0CB-4162-8AAC-10B2350F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77A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62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Senart, Eric (Le Pecq)</dc:creator>
  <cp:keywords/>
  <dc:description/>
  <cp:lastModifiedBy>Senart, Eric (Le Pecq)</cp:lastModifiedBy>
  <cp:revision>4</cp:revision>
  <dcterms:created xsi:type="dcterms:W3CDTF">2021-11-02T15:18:00Z</dcterms:created>
  <dcterms:modified xsi:type="dcterms:W3CDTF">2021-11-02T15:22:00Z</dcterms:modified>
</cp:coreProperties>
</file>