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AB6A0" w14:textId="7D367AA1" w:rsidR="00A079BF" w:rsidRPr="00F90D1E" w:rsidRDefault="00F90D1E" w:rsidP="00806A18">
      <w:pPr>
        <w:pStyle w:val="Sansinterligne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F90D1E">
        <w:rPr>
          <w:rFonts w:asciiTheme="majorHAnsi" w:hAnsiTheme="majorHAnsi" w:cstheme="majorHAnsi"/>
          <w:b/>
          <w:bCs/>
          <w:sz w:val="28"/>
          <w:szCs w:val="28"/>
          <w:lang w:val="en-US"/>
        </w:rPr>
        <w:t>CApp</w:t>
      </w:r>
      <w:proofErr w:type="spellEnd"/>
      <w:r w:rsidRPr="00F90D1E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Note - </w:t>
      </w:r>
      <w:r w:rsidR="003325C1" w:rsidRPr="003325C1">
        <w:rPr>
          <w:rFonts w:asciiTheme="majorHAnsi" w:hAnsiTheme="majorHAnsi" w:cstheme="majorHAnsi"/>
          <w:b/>
          <w:bCs/>
          <w:sz w:val="28"/>
          <w:szCs w:val="28"/>
          <w:lang w:val="en-US"/>
        </w:rPr>
        <w:t>HVLP Flashing Protocol available</w:t>
      </w:r>
    </w:p>
    <w:p w14:paraId="25876ED2" w14:textId="4240C011" w:rsidR="00A079BF" w:rsidRDefault="00A079BF" w:rsidP="00806A18">
      <w:pPr>
        <w:pStyle w:val="Sansinterligne"/>
        <w:rPr>
          <w:rFonts w:asciiTheme="majorHAnsi" w:hAnsiTheme="majorHAnsi" w:cstheme="majorHAnsi"/>
          <w:b/>
          <w:bCs/>
          <w:lang w:val="en-US"/>
        </w:rPr>
      </w:pPr>
    </w:p>
    <w:p w14:paraId="49151CF3" w14:textId="4A0468C6" w:rsidR="003325C1" w:rsidRDefault="003325C1" w:rsidP="00806A18">
      <w:pPr>
        <w:pStyle w:val="Sansinterligne"/>
        <w:rPr>
          <w:rFonts w:asciiTheme="majorHAnsi" w:hAnsiTheme="majorHAnsi" w:cstheme="majorHAnsi"/>
          <w:b/>
          <w:bCs/>
          <w:lang w:val="en-US"/>
        </w:rPr>
      </w:pPr>
    </w:p>
    <w:p w14:paraId="26344D3F" w14:textId="09C0417E" w:rsidR="003325C1" w:rsidRDefault="003325C1" w:rsidP="00806A18">
      <w:pPr>
        <w:pStyle w:val="Sansinterligne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01/07/2021</w:t>
      </w:r>
    </w:p>
    <w:p w14:paraId="349A8FFC" w14:textId="34D8E743" w:rsidR="003325C1" w:rsidRPr="003325C1" w:rsidRDefault="003325C1" w:rsidP="003325C1">
      <w:pPr>
        <w:pStyle w:val="Sansinterligne"/>
        <w:rPr>
          <w:b/>
          <w:bCs/>
        </w:rPr>
      </w:pPr>
      <w:r w:rsidRPr="002B1583">
        <w:rPr>
          <w:b/>
          <w:bCs/>
          <w:highlight w:val="yellow"/>
          <w:u w:val="single"/>
        </w:rPr>
        <w:t>Question</w:t>
      </w:r>
      <w:r w:rsidRPr="002B1583">
        <w:rPr>
          <w:b/>
          <w:bCs/>
          <w:highlight w:val="yellow"/>
        </w:rPr>
        <w:t> </w:t>
      </w:r>
      <w:proofErr w:type="spellStart"/>
      <w:r w:rsidRPr="002B1583">
        <w:rPr>
          <w:b/>
          <w:bCs/>
          <w:highlight w:val="yellow"/>
        </w:rPr>
        <w:t>from</w:t>
      </w:r>
      <w:proofErr w:type="spellEnd"/>
      <w:r w:rsidRPr="002B1583">
        <w:rPr>
          <w:b/>
          <w:bCs/>
          <w:highlight w:val="yellow"/>
        </w:rPr>
        <w:t xml:space="preserve"> </w:t>
      </w:r>
      <w:proofErr w:type="spellStart"/>
      <w:proofErr w:type="gramStart"/>
      <w:r w:rsidRPr="002B1583">
        <w:rPr>
          <w:b/>
          <w:bCs/>
          <w:highlight w:val="yellow"/>
        </w:rPr>
        <w:t>customer</w:t>
      </w:r>
      <w:proofErr w:type="spellEnd"/>
      <w:r w:rsidRPr="002B1583">
        <w:rPr>
          <w:b/>
          <w:bCs/>
          <w:highlight w:val="yellow"/>
        </w:rPr>
        <w:t>:</w:t>
      </w:r>
      <w:proofErr w:type="gramEnd"/>
    </w:p>
    <w:tbl>
      <w:tblPr>
        <w:tblStyle w:val="Grilledutableau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062"/>
      </w:tblGrid>
      <w:tr w:rsidR="003325C1" w14:paraId="48251DAC" w14:textId="77777777" w:rsidTr="003325C1">
        <w:tc>
          <w:tcPr>
            <w:tcW w:w="9062" w:type="dxa"/>
            <w:shd w:val="clear" w:color="auto" w:fill="DEEAF6" w:themeFill="accent5" w:themeFillTint="33"/>
          </w:tcPr>
          <w:p w14:paraId="1C3F86E3" w14:textId="13CDECDD" w:rsidR="003325C1" w:rsidRDefault="003325C1" w:rsidP="003325C1">
            <w:pPr>
              <w:rPr>
                <w:rFonts w:eastAsia="Times New Roman"/>
                <w:lang w:val="en-US"/>
              </w:rPr>
            </w:pPr>
            <w:r w:rsidRPr="003325C1">
              <w:rPr>
                <w:rFonts w:eastAsia="Times New Roman"/>
                <w:lang w:val="en-US"/>
              </w:rPr>
              <w:t>We have a query here related to our flashing</w:t>
            </w:r>
            <w:r>
              <w:rPr>
                <w:rFonts w:eastAsia="Times New Roman"/>
                <w:lang w:val="en-US"/>
              </w:rPr>
              <w:t xml:space="preserve"> process</w:t>
            </w:r>
            <w:r w:rsidRPr="003325C1">
              <w:rPr>
                <w:rFonts w:eastAsia="Times New Roman"/>
                <w:lang w:val="en-US"/>
              </w:rPr>
              <w:t xml:space="preserve">. </w:t>
            </w:r>
          </w:p>
          <w:p w14:paraId="2090A45E" w14:textId="058827DE" w:rsidR="003325C1" w:rsidRDefault="003325C1" w:rsidP="003325C1">
            <w:pPr>
              <w:rPr>
                <w:rFonts w:eastAsia="Times New Roman"/>
                <w:lang w:val="en-US"/>
              </w:rPr>
            </w:pPr>
            <w:r w:rsidRPr="003325C1">
              <w:rPr>
                <w:rFonts w:eastAsia="Times New Roman"/>
                <w:lang w:val="en-US"/>
              </w:rPr>
              <w:t xml:space="preserve">Currently we are flashing our </w:t>
            </w:r>
            <w:r>
              <w:rPr>
                <w:rFonts w:eastAsia="Times New Roman"/>
                <w:lang w:val="en-US"/>
              </w:rPr>
              <w:t>HVLP</w:t>
            </w:r>
            <w:r w:rsidRPr="003325C1">
              <w:rPr>
                <w:rFonts w:eastAsia="Times New Roman"/>
                <w:lang w:val="en-US"/>
              </w:rPr>
              <w:t xml:space="preserve"> inverter using DVT </w:t>
            </w:r>
            <w:proofErr w:type="gramStart"/>
            <w:r w:rsidRPr="003325C1">
              <w:rPr>
                <w:rFonts w:eastAsia="Times New Roman"/>
                <w:lang w:val="en-US"/>
              </w:rPr>
              <w:t>tool</w:t>
            </w:r>
            <w:r>
              <w:rPr>
                <w:rFonts w:eastAsia="Times New Roman"/>
                <w:lang w:val="en-US"/>
              </w:rPr>
              <w:t xml:space="preserve"> :</w:t>
            </w:r>
            <w:proofErr w:type="gramEnd"/>
            <w:r>
              <w:rPr>
                <w:rFonts w:eastAsia="Times New Roman"/>
                <w:lang w:val="en-US"/>
              </w:rPr>
              <w:t xml:space="preserve"> is </w:t>
            </w:r>
            <w:r w:rsidRPr="003325C1">
              <w:rPr>
                <w:rFonts w:eastAsia="Times New Roman"/>
                <w:lang w:val="en-US"/>
              </w:rPr>
              <w:t>that follows XCP protocol or UDS protocol.</w:t>
            </w:r>
          </w:p>
          <w:p w14:paraId="1EF2153A" w14:textId="536E1C4E" w:rsidR="003325C1" w:rsidRDefault="003325C1" w:rsidP="003325C1">
            <w:pPr>
              <w:rPr>
                <w:lang w:val="en-US"/>
              </w:rPr>
            </w:pPr>
            <w:r w:rsidRPr="003325C1">
              <w:rPr>
                <w:rFonts w:eastAsia="Times New Roman"/>
                <w:lang w:val="en-US"/>
              </w:rPr>
              <w:t xml:space="preserve"> </w:t>
            </w:r>
          </w:p>
        </w:tc>
      </w:tr>
    </w:tbl>
    <w:p w14:paraId="2A102EC9" w14:textId="49DF9A67" w:rsidR="00B76500" w:rsidRPr="003325C1" w:rsidRDefault="00B76500" w:rsidP="00B76500">
      <w:pPr>
        <w:pStyle w:val="Sansinterligne"/>
        <w:rPr>
          <w:lang w:val="en-US"/>
        </w:rPr>
      </w:pPr>
    </w:p>
    <w:p w14:paraId="223342E7" w14:textId="39D260C7" w:rsidR="00B76500" w:rsidRPr="003325C1" w:rsidRDefault="00B76500" w:rsidP="00B76500">
      <w:pPr>
        <w:pStyle w:val="Sansinterligne"/>
        <w:rPr>
          <w:b/>
          <w:bCs/>
          <w:color w:val="323E4F" w:themeColor="text2" w:themeShade="BF"/>
          <w:u w:val="single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6500" w:rsidRPr="003325C1" w14:paraId="480FCC0A" w14:textId="77777777" w:rsidTr="00670FC8">
        <w:tc>
          <w:tcPr>
            <w:tcW w:w="9062" w:type="dxa"/>
            <w:shd w:val="clear" w:color="auto" w:fill="FFF2CC" w:themeFill="accent4" w:themeFillTint="33"/>
          </w:tcPr>
          <w:p w14:paraId="4B468A5D" w14:textId="35BF386D" w:rsidR="003325C1" w:rsidRDefault="003325C1" w:rsidP="003325C1">
            <w:pPr>
              <w:rPr>
                <w:lang w:val="en-US"/>
              </w:rPr>
            </w:pPr>
            <w:r>
              <w:rPr>
                <w:lang w:val="en-US"/>
              </w:rPr>
              <w:t xml:space="preserve">Please, notice the HVLP </w:t>
            </w:r>
            <w:r>
              <w:rPr>
                <w:lang w:val="en-US"/>
              </w:rPr>
              <w:t>status:</w:t>
            </w:r>
          </w:p>
          <w:p w14:paraId="6C36E687" w14:textId="77777777" w:rsidR="003325C1" w:rsidRDefault="003325C1" w:rsidP="003325C1">
            <w:pPr>
              <w:pStyle w:val="Paragraphedeliste"/>
              <w:numPr>
                <w:ilvl w:val="0"/>
                <w:numId w:val="12"/>
              </w:numPr>
              <w:rPr>
                <w:rFonts w:eastAsia="Times New Roman"/>
                <w:color w:val="4472C4"/>
                <w:lang w:val="en-GB" w:eastAsia="en-US"/>
              </w:rPr>
            </w:pPr>
            <w:r>
              <w:rPr>
                <w:rFonts w:eastAsia="Times New Roman"/>
                <w:color w:val="4472C4"/>
                <w:lang w:val="en-GB" w:eastAsia="en-US"/>
              </w:rPr>
              <w:t xml:space="preserve">At present HVLP is </w:t>
            </w:r>
            <w:proofErr w:type="spellStart"/>
            <w:r>
              <w:rPr>
                <w:rFonts w:eastAsia="Times New Roman"/>
                <w:b/>
                <w:bCs/>
                <w:color w:val="4472C4"/>
                <w:lang w:val="en-GB" w:eastAsia="en-US"/>
              </w:rPr>
              <w:t>CANopen</w:t>
            </w:r>
            <w:proofErr w:type="spellEnd"/>
            <w:r>
              <w:rPr>
                <w:rFonts w:eastAsia="Times New Roman"/>
                <w:color w:val="4472C4"/>
                <w:lang w:val="en-GB" w:eastAsia="en-US"/>
              </w:rPr>
              <w:t xml:space="preserve"> for parameters and firmware flashing only.</w:t>
            </w:r>
          </w:p>
          <w:p w14:paraId="1136B398" w14:textId="77777777" w:rsidR="003325C1" w:rsidRDefault="003325C1" w:rsidP="003325C1">
            <w:pPr>
              <w:pStyle w:val="Paragraphedeliste"/>
              <w:numPr>
                <w:ilvl w:val="0"/>
                <w:numId w:val="12"/>
              </w:numPr>
              <w:rPr>
                <w:rFonts w:eastAsia="Times New Roman"/>
                <w:color w:val="4472C4"/>
                <w:lang w:val="en-GB" w:eastAsia="en-US"/>
              </w:rPr>
            </w:pPr>
            <w:proofErr w:type="gramStart"/>
            <w:r>
              <w:rPr>
                <w:rFonts w:eastAsia="Times New Roman"/>
                <w:color w:val="4472C4"/>
                <w:lang w:val="en-GB" w:eastAsia="en-US"/>
              </w:rPr>
              <w:t>Also</w:t>
            </w:r>
            <w:proofErr w:type="gramEnd"/>
            <w:r>
              <w:rPr>
                <w:rFonts w:eastAsia="Times New Roman"/>
                <w:color w:val="4472C4"/>
                <w:lang w:val="en-GB" w:eastAsia="en-US"/>
              </w:rPr>
              <w:t xml:space="preserve"> </w:t>
            </w:r>
            <w:r>
              <w:rPr>
                <w:rFonts w:eastAsia="Times New Roman"/>
                <w:b/>
                <w:bCs/>
                <w:color w:val="4472C4"/>
                <w:lang w:val="en-GB" w:eastAsia="en-US"/>
              </w:rPr>
              <w:t>J1939</w:t>
            </w:r>
            <w:r>
              <w:rPr>
                <w:rFonts w:eastAsia="Times New Roman"/>
                <w:color w:val="4472C4"/>
                <w:lang w:val="en-GB" w:eastAsia="en-US"/>
              </w:rPr>
              <w:t xml:space="preserve"> for control (</w:t>
            </w:r>
            <w:r>
              <w:rPr>
                <w:rFonts w:eastAsia="Times New Roman"/>
                <w:b/>
                <w:bCs/>
                <w:color w:val="4472C4"/>
                <w:lang w:val="en-GB" w:eastAsia="en-US"/>
              </w:rPr>
              <w:t>H-protocol</w:t>
            </w:r>
            <w:r>
              <w:rPr>
                <w:rFonts w:eastAsia="Times New Roman"/>
                <w:color w:val="4472C4"/>
                <w:lang w:val="en-GB" w:eastAsia="en-US"/>
              </w:rPr>
              <w:t>)</w:t>
            </w:r>
          </w:p>
          <w:p w14:paraId="7A948D15" w14:textId="77777777" w:rsidR="003325C1" w:rsidRDefault="003325C1" w:rsidP="003325C1">
            <w:pPr>
              <w:pStyle w:val="Paragraphedeliste"/>
              <w:numPr>
                <w:ilvl w:val="0"/>
                <w:numId w:val="12"/>
              </w:numPr>
              <w:rPr>
                <w:rFonts w:eastAsia="Times New Roman"/>
                <w:color w:val="4472C4"/>
                <w:lang w:val="en-GB" w:eastAsia="en-US"/>
              </w:rPr>
            </w:pPr>
            <w:r>
              <w:rPr>
                <w:rFonts w:eastAsia="Times New Roman"/>
                <w:color w:val="4472C4"/>
                <w:lang w:val="en-GB" w:eastAsia="en-US"/>
              </w:rPr>
              <w:t xml:space="preserve">There is a plan to add </w:t>
            </w:r>
            <w:r>
              <w:rPr>
                <w:rFonts w:eastAsia="Times New Roman"/>
                <w:b/>
                <w:bCs/>
                <w:color w:val="C00000"/>
                <w:lang w:val="en-GB" w:eastAsia="en-US"/>
              </w:rPr>
              <w:t>UDS</w:t>
            </w:r>
            <w:r>
              <w:rPr>
                <w:rFonts w:eastAsia="Times New Roman"/>
                <w:color w:val="C00000"/>
                <w:lang w:val="en-GB" w:eastAsia="en-US"/>
              </w:rPr>
              <w:t xml:space="preserve"> </w:t>
            </w:r>
            <w:r>
              <w:rPr>
                <w:rFonts w:eastAsia="Times New Roman"/>
                <w:color w:val="4472C4"/>
                <w:lang w:val="en-GB" w:eastAsia="en-US"/>
              </w:rPr>
              <w:t>support in the development planned for the 2</w:t>
            </w:r>
            <w:r>
              <w:rPr>
                <w:rFonts w:eastAsia="Times New Roman"/>
                <w:color w:val="4472C4"/>
                <w:vertAlign w:val="superscript"/>
                <w:lang w:val="en-GB" w:eastAsia="en-US"/>
              </w:rPr>
              <w:t>nd</w:t>
            </w:r>
            <w:r>
              <w:rPr>
                <w:rFonts w:eastAsia="Times New Roman"/>
                <w:color w:val="4472C4"/>
                <w:lang w:val="en-GB" w:eastAsia="en-US"/>
              </w:rPr>
              <w:t xml:space="preserve"> half of this year.</w:t>
            </w:r>
          </w:p>
          <w:p w14:paraId="2FF547AE" w14:textId="77777777" w:rsidR="003325C1" w:rsidRDefault="003325C1" w:rsidP="003325C1">
            <w:pPr>
              <w:pStyle w:val="Paragraphedeliste"/>
              <w:numPr>
                <w:ilvl w:val="0"/>
                <w:numId w:val="12"/>
              </w:numPr>
              <w:rPr>
                <w:rFonts w:eastAsia="Times New Roman"/>
                <w:color w:val="4472C4"/>
                <w:lang w:val="en-GB" w:eastAsia="en-US"/>
              </w:rPr>
            </w:pPr>
            <w:r>
              <w:rPr>
                <w:rFonts w:eastAsia="Times New Roman"/>
                <w:color w:val="4472C4"/>
                <w:lang w:val="en-GB" w:eastAsia="en-US"/>
              </w:rPr>
              <w:t xml:space="preserve">There is No plans to add </w:t>
            </w:r>
            <w:r>
              <w:rPr>
                <w:rFonts w:eastAsia="Times New Roman"/>
                <w:b/>
                <w:bCs/>
                <w:color w:val="C00000"/>
                <w:lang w:val="en-GB" w:eastAsia="en-US"/>
              </w:rPr>
              <w:t>XCP</w:t>
            </w:r>
            <w:r>
              <w:rPr>
                <w:rFonts w:eastAsia="Times New Roman"/>
                <w:color w:val="C00000"/>
                <w:lang w:val="en-GB" w:eastAsia="en-US"/>
              </w:rPr>
              <w:t xml:space="preserve"> </w:t>
            </w:r>
            <w:r>
              <w:rPr>
                <w:rFonts w:eastAsia="Times New Roman"/>
                <w:color w:val="4472C4"/>
                <w:lang w:val="en-GB" w:eastAsia="en-US"/>
              </w:rPr>
              <w:t>support.</w:t>
            </w:r>
          </w:p>
          <w:p w14:paraId="14BD9528" w14:textId="56D7950C" w:rsidR="00806A18" w:rsidRPr="00B76500" w:rsidRDefault="00806A18">
            <w:pPr>
              <w:rPr>
                <w:rFonts w:asciiTheme="majorHAnsi" w:hAnsiTheme="majorHAnsi" w:cstheme="majorHAnsi"/>
                <w:color w:val="2F5496" w:themeColor="accent1" w:themeShade="BF"/>
                <w:sz w:val="20"/>
                <w:szCs w:val="20"/>
                <w:lang w:val="en-GB"/>
              </w:rPr>
            </w:pPr>
          </w:p>
        </w:tc>
      </w:tr>
    </w:tbl>
    <w:p w14:paraId="3CF52719" w14:textId="0156A7AC" w:rsidR="00B76500" w:rsidRDefault="00B76500">
      <w:pPr>
        <w:rPr>
          <w:lang w:val="en-US"/>
        </w:rPr>
      </w:pPr>
      <w:r>
        <w:rPr>
          <w:lang w:val="en-US"/>
        </w:rPr>
        <w:t xml:space="preserve"> </w:t>
      </w:r>
    </w:p>
    <w:p w14:paraId="378FC029" w14:textId="77777777" w:rsidR="00670FC8" w:rsidRDefault="00670FC8" w:rsidP="00670FC8">
      <w:pPr>
        <w:pStyle w:val="Sansinterligne"/>
        <w:rPr>
          <w:b/>
          <w:bCs/>
          <w:u w:val="single"/>
          <w:lang w:val="en-US"/>
        </w:rPr>
      </w:pPr>
    </w:p>
    <w:p w14:paraId="0CEFE465" w14:textId="6A19A751" w:rsidR="00EC6580" w:rsidRDefault="00EC6580">
      <w:pPr>
        <w:rPr>
          <w:lang w:val="en-US"/>
        </w:rPr>
      </w:pPr>
    </w:p>
    <w:p w14:paraId="7534CA34" w14:textId="053E2FCB" w:rsidR="00EC6580" w:rsidRDefault="00EC6580">
      <w:pPr>
        <w:rPr>
          <w:lang w:val="en-US"/>
        </w:rPr>
      </w:pPr>
    </w:p>
    <w:p w14:paraId="468762A3" w14:textId="49EE9A12" w:rsidR="001009D1" w:rsidRDefault="001009D1">
      <w:pPr>
        <w:rPr>
          <w:lang w:val="en-US"/>
        </w:rPr>
      </w:pPr>
    </w:p>
    <w:sectPr w:rsidR="001009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F1A03" w14:textId="77777777" w:rsidR="0008280C" w:rsidRDefault="0008280C" w:rsidP="003A0AA6">
      <w:pPr>
        <w:spacing w:after="0" w:line="240" w:lineRule="auto"/>
      </w:pPr>
      <w:r>
        <w:separator/>
      </w:r>
    </w:p>
  </w:endnote>
  <w:endnote w:type="continuationSeparator" w:id="0">
    <w:p w14:paraId="66F92E1A" w14:textId="77777777" w:rsidR="0008280C" w:rsidRDefault="0008280C" w:rsidP="003A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314679" w14:textId="77777777" w:rsidR="003A0AA6" w:rsidRDefault="003A0AA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C8488" w14:textId="77777777" w:rsidR="003A0AA6" w:rsidRDefault="003A0AA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FF817" w14:textId="77777777" w:rsidR="003A0AA6" w:rsidRDefault="003A0A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993AD5" w14:textId="77777777" w:rsidR="0008280C" w:rsidRDefault="0008280C" w:rsidP="003A0AA6">
      <w:pPr>
        <w:spacing w:after="0" w:line="240" w:lineRule="auto"/>
      </w:pPr>
      <w:r>
        <w:separator/>
      </w:r>
    </w:p>
  </w:footnote>
  <w:footnote w:type="continuationSeparator" w:id="0">
    <w:p w14:paraId="29D5BF19" w14:textId="77777777" w:rsidR="0008280C" w:rsidRDefault="0008280C" w:rsidP="003A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F6C779" w14:textId="1EE9FF6C" w:rsidR="003A0AA6" w:rsidRDefault="003A0AA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42086" w14:textId="11F8A3FC" w:rsidR="003A0AA6" w:rsidRDefault="003A0AA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EEEE9" w14:textId="16358989" w:rsidR="003A0AA6" w:rsidRDefault="003A0AA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47728"/>
    <w:multiLevelType w:val="hybridMultilevel"/>
    <w:tmpl w:val="254AF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1183D"/>
    <w:multiLevelType w:val="hybridMultilevel"/>
    <w:tmpl w:val="016262D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6AD3"/>
    <w:multiLevelType w:val="hybridMultilevel"/>
    <w:tmpl w:val="03CE6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40117"/>
    <w:multiLevelType w:val="hybridMultilevel"/>
    <w:tmpl w:val="04DA6958"/>
    <w:lvl w:ilvl="0" w:tplc="E2C43884">
      <w:numFmt w:val="bullet"/>
      <w:lvlText w:val="-"/>
      <w:lvlJc w:val="left"/>
      <w:pPr>
        <w:ind w:left="142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8BC4730"/>
    <w:multiLevelType w:val="hybridMultilevel"/>
    <w:tmpl w:val="7EF4E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C5363"/>
    <w:multiLevelType w:val="hybridMultilevel"/>
    <w:tmpl w:val="A8403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C5021"/>
    <w:multiLevelType w:val="hybridMultilevel"/>
    <w:tmpl w:val="7C8EDD66"/>
    <w:lvl w:ilvl="0" w:tplc="E2C438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00FDF"/>
    <w:multiLevelType w:val="hybridMultilevel"/>
    <w:tmpl w:val="6CB6D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723AB"/>
    <w:multiLevelType w:val="hybridMultilevel"/>
    <w:tmpl w:val="1FE267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72632"/>
    <w:multiLevelType w:val="hybridMultilevel"/>
    <w:tmpl w:val="22BCF1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6E"/>
    <w:rsid w:val="00046AE2"/>
    <w:rsid w:val="0008280C"/>
    <w:rsid w:val="000B352D"/>
    <w:rsid w:val="000F3CC7"/>
    <w:rsid w:val="001009D1"/>
    <w:rsid w:val="00210540"/>
    <w:rsid w:val="00320C28"/>
    <w:rsid w:val="003325C1"/>
    <w:rsid w:val="003A0AA6"/>
    <w:rsid w:val="003C24F5"/>
    <w:rsid w:val="005639C1"/>
    <w:rsid w:val="0060179C"/>
    <w:rsid w:val="00663FB5"/>
    <w:rsid w:val="00670FC8"/>
    <w:rsid w:val="00671710"/>
    <w:rsid w:val="0068246E"/>
    <w:rsid w:val="00694CFB"/>
    <w:rsid w:val="0077660F"/>
    <w:rsid w:val="007F0D2A"/>
    <w:rsid w:val="00806A18"/>
    <w:rsid w:val="0085406D"/>
    <w:rsid w:val="0088157C"/>
    <w:rsid w:val="008F1360"/>
    <w:rsid w:val="0092069A"/>
    <w:rsid w:val="009D1200"/>
    <w:rsid w:val="00A079BF"/>
    <w:rsid w:val="00A61945"/>
    <w:rsid w:val="00AF40F4"/>
    <w:rsid w:val="00B76500"/>
    <w:rsid w:val="00EC6580"/>
    <w:rsid w:val="00EF238B"/>
    <w:rsid w:val="00F90D1E"/>
    <w:rsid w:val="00FA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C8B56"/>
  <w15:chartTrackingRefBased/>
  <w15:docId w15:val="{69658539-446F-4983-82D5-D7206ED6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6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76500"/>
    <w:pPr>
      <w:spacing w:after="0" w:line="240" w:lineRule="auto"/>
      <w:ind w:left="720"/>
    </w:pPr>
    <w:rPr>
      <w:rFonts w:ascii="Calibri" w:hAnsi="Calibri" w:cs="Calibri"/>
      <w:lang w:eastAsia="fr-FR"/>
    </w:rPr>
  </w:style>
  <w:style w:type="character" w:customStyle="1" w:styleId="jlqj4b">
    <w:name w:val="jlqj4b"/>
    <w:basedOn w:val="Policepardfaut"/>
    <w:rsid w:val="00B76500"/>
  </w:style>
  <w:style w:type="paragraph" w:styleId="Sansinterligne">
    <w:name w:val="No Spacing"/>
    <w:uiPriority w:val="1"/>
    <w:qFormat/>
    <w:rsid w:val="00B76500"/>
    <w:pPr>
      <w:spacing w:after="0" w:line="240" w:lineRule="auto"/>
    </w:pPr>
  </w:style>
  <w:style w:type="character" w:styleId="Lienhypertexte">
    <w:name w:val="Hyperlink"/>
    <w:basedOn w:val="Policepardfaut"/>
    <w:uiPriority w:val="99"/>
    <w:semiHidden/>
    <w:unhideWhenUsed/>
    <w:rsid w:val="0077660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3A0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0AA6"/>
  </w:style>
  <w:style w:type="paragraph" w:styleId="Pieddepage">
    <w:name w:val="footer"/>
    <w:basedOn w:val="Normal"/>
    <w:link w:val="PieddepageCar"/>
    <w:uiPriority w:val="99"/>
    <w:unhideWhenUsed/>
    <w:rsid w:val="003A0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Senart, Eric (Le Pecq)</dc:creator>
  <cp:keywords/>
  <dc:description/>
  <cp:lastModifiedBy>Senart, Eric (Le Pecq)</cp:lastModifiedBy>
  <cp:revision>26</cp:revision>
  <dcterms:created xsi:type="dcterms:W3CDTF">2021-06-07T09:58:00Z</dcterms:created>
  <dcterms:modified xsi:type="dcterms:W3CDTF">2021-07-01T12:29:00Z</dcterms:modified>
</cp:coreProperties>
</file>