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D453F" w14:textId="02D1C120" w:rsidR="004D1806" w:rsidRDefault="004D1806" w:rsidP="006144AA">
      <w:pPr>
        <w:jc w:val="both"/>
      </w:pPr>
      <w:r>
        <w:t xml:space="preserve">Pompe hydro </w:t>
      </w:r>
      <w:r w:rsidR="002C3656">
        <w:t>HVLP</w:t>
      </w:r>
      <w:r>
        <w:t> : à regarder sur le 105</w:t>
      </w:r>
    </w:p>
    <w:p w14:paraId="4E36380F" w14:textId="1C0B90C2" w:rsidR="004D1806" w:rsidRDefault="002C3656" w:rsidP="006144AA">
      <w:pPr>
        <w:jc w:val="both"/>
      </w:pPr>
      <w:r>
        <w:t>Problème</w:t>
      </w:r>
      <w:r w:rsidR="004D1806">
        <w:t xml:space="preserve"> donné par SAV</w:t>
      </w:r>
    </w:p>
    <w:p w14:paraId="11117DCE" w14:textId="0BDA5232" w:rsidR="004D1806" w:rsidRDefault="004D1806" w:rsidP="006144AA">
      <w:pPr>
        <w:jc w:val="both"/>
      </w:pPr>
      <w:r>
        <w:t xml:space="preserve">Revoir FM pour que </w:t>
      </w:r>
      <w:r w:rsidR="002C3656">
        <w:t>la pompe liée</w:t>
      </w:r>
      <w:r>
        <w:t xml:space="preserve"> au servo moteur soit </w:t>
      </w:r>
      <w:r w:rsidR="002C3656">
        <w:t>déplacée</w:t>
      </w:r>
      <w:r>
        <w:t xml:space="preserve"> plus en avant du compartiment hydro</w:t>
      </w:r>
      <w:r w:rsidR="006144AA">
        <w:t>,</w:t>
      </w:r>
      <w:r>
        <w:t xml:space="preserve"> pour qu’elle ne soit plus sous la trappe de pont, sinon elle prend l’eau</w:t>
      </w:r>
      <w:r w:rsidR="006144AA">
        <w:t>.</w:t>
      </w:r>
    </w:p>
    <w:p w14:paraId="727E5152" w14:textId="22C3D513" w:rsidR="006A69F0" w:rsidRDefault="004D1806" w:rsidP="006144AA">
      <w:pPr>
        <w:jc w:val="both"/>
      </w:pPr>
      <w:r>
        <w:t xml:space="preserve">Voir sur le 105, déplacer le bloc servo + pompe, vérifier si pas de </w:t>
      </w:r>
      <w:r w:rsidR="002C3656">
        <w:t xml:space="preserve">problème de longueur de </w:t>
      </w:r>
      <w:r>
        <w:t>flexible</w:t>
      </w:r>
    </w:p>
    <w:p w14:paraId="0084E568" w14:textId="77777777" w:rsidR="002849B8" w:rsidRDefault="002849B8" w:rsidP="006144AA">
      <w:pPr>
        <w:jc w:val="both"/>
      </w:pPr>
    </w:p>
    <w:p w14:paraId="09E66D45" w14:textId="0D549BD9" w:rsidR="002849B8" w:rsidRPr="002849B8" w:rsidRDefault="002849B8" w:rsidP="006144AA">
      <w:pPr>
        <w:jc w:val="both"/>
      </w:pPr>
      <w:r>
        <w:t xml:space="preserve">Bateau sur lequel ça devrait être appliqué : </w:t>
      </w:r>
      <w:r>
        <w:rPr>
          <w:b/>
          <w:bCs/>
        </w:rPr>
        <w:t>#115</w:t>
      </w:r>
      <w:r>
        <w:t xml:space="preserve"> </w:t>
      </w:r>
      <w:r>
        <w:sym w:font="Wingdings" w:char="F0E0"/>
      </w:r>
      <w:r>
        <w:t xml:space="preserve"> à surveiller</w:t>
      </w:r>
    </w:p>
    <w:p w14:paraId="58E7C1EB" w14:textId="718701E5" w:rsidR="00186E34" w:rsidRDefault="00186E34" w:rsidP="006144AA">
      <w:pPr>
        <w:jc w:val="both"/>
      </w:pPr>
    </w:p>
    <w:p w14:paraId="2AD5E50F" w14:textId="3E72A157" w:rsidR="006A69F0" w:rsidRDefault="006A69F0" w:rsidP="006144AA">
      <w:pPr>
        <w:jc w:val="both"/>
      </w:pPr>
    </w:p>
    <w:p w14:paraId="1BDE17D2" w14:textId="4574A772" w:rsidR="006A69F0" w:rsidRPr="00C40DD8" w:rsidRDefault="00186E34" w:rsidP="006144AA">
      <w:pPr>
        <w:jc w:val="both"/>
        <w:rPr>
          <w:u w:val="single"/>
        </w:rPr>
      </w:pPr>
      <w:r w:rsidRPr="00C40DD8">
        <w:rPr>
          <w:u w:val="single"/>
        </w:rPr>
        <w:t>Discussion avec Maugan</w:t>
      </w:r>
      <w:r w:rsidR="006A69F0" w:rsidRPr="00C40DD8">
        <w:rPr>
          <w:u w:val="single"/>
        </w:rPr>
        <w:t> :</w:t>
      </w:r>
    </w:p>
    <w:p w14:paraId="483636FC" w14:textId="1A36FCE7" w:rsidR="006A69F0" w:rsidRDefault="00AB57D3" w:rsidP="006144AA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8E52A0C" wp14:editId="1B00C70E">
            <wp:simplePos x="0" y="0"/>
            <wp:positionH relativeFrom="column">
              <wp:posOffset>4280535</wp:posOffset>
            </wp:positionH>
            <wp:positionV relativeFrom="paragraph">
              <wp:posOffset>306705</wp:posOffset>
            </wp:positionV>
            <wp:extent cx="2666365" cy="1856740"/>
            <wp:effectExtent l="4763" t="0" r="5397" b="5398"/>
            <wp:wrapTight wrapText="bothSides">
              <wp:wrapPolygon edited="0">
                <wp:start x="39" y="21655"/>
                <wp:lineTo x="21489" y="21655"/>
                <wp:lineTo x="21489" y="159"/>
                <wp:lineTo x="39" y="159"/>
                <wp:lineTo x="39" y="21655"/>
              </wp:wrapPolygon>
            </wp:wrapTight>
            <wp:docPr id="2040268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162"/>
                    <a:stretch/>
                  </pic:blipFill>
                  <pic:spPr bwMode="auto">
                    <a:xfrm rot="5400000">
                      <a:off x="0" y="0"/>
                      <a:ext cx="266636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9F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51BEF" wp14:editId="4E7DEDAE">
                <wp:simplePos x="0" y="0"/>
                <wp:positionH relativeFrom="column">
                  <wp:posOffset>5074285</wp:posOffset>
                </wp:positionH>
                <wp:positionV relativeFrom="paragraph">
                  <wp:posOffset>53975</wp:posOffset>
                </wp:positionV>
                <wp:extent cx="403860" cy="1348740"/>
                <wp:effectExtent l="0" t="0" r="0" b="3810"/>
                <wp:wrapNone/>
                <wp:docPr id="1755200274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348740"/>
                        </a:xfrm>
                        <a:prstGeom prst="roundRect">
                          <a:avLst/>
                        </a:prstGeom>
                        <a:solidFill>
                          <a:srgbClr val="FF0000">
                            <a:alpha val="5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A4CE70" id="Rectangle : coins arrondis 2" o:spid="_x0000_s1026" style="position:absolute;margin-left:399.55pt;margin-top:4.25pt;width:31.8pt;height:10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" fillcolor="red" stroked="f">
                <v:fill opacity="32896f"/>
              </v:roundrect>
            </w:pict>
          </mc:Fallback>
        </mc:AlternateContent>
      </w:r>
      <w:r w:rsidR="00186E34">
        <w:t>L’idéal serait de placer la pompe à la place de l’extincteur (verticale) et de déplacer l’extincteur sur la paroi verticale à l’arrière du compartiment hydro (il serait plus efficace pour cibler les éléments électriques).</w:t>
      </w:r>
    </w:p>
    <w:p w14:paraId="31FA5AE1" w14:textId="07FB981F" w:rsidR="00186E34" w:rsidRDefault="00186E34" w:rsidP="006144AA">
      <w:pPr>
        <w:jc w:val="both"/>
      </w:pPr>
      <w:r>
        <w:t xml:space="preserve">Problèmes : </w:t>
      </w:r>
    </w:p>
    <w:p w14:paraId="4CD92ACC" w14:textId="10860044" w:rsidR="00186E34" w:rsidRDefault="00186E34" w:rsidP="00186E34">
      <w:pPr>
        <w:pStyle w:val="Paragraphedeliste"/>
        <w:numPr>
          <w:ilvl w:val="0"/>
          <w:numId w:val="1"/>
        </w:numPr>
        <w:jc w:val="both"/>
      </w:pPr>
      <w:r>
        <w:t xml:space="preserve">La poignée de l’extincteur empêche sa rotation dans le bon axe (elle touche la cloison), il faut donc dessiner des cales de déport du support d’extincteur </w:t>
      </w:r>
      <w:r>
        <w:sym w:font="Wingdings" w:char="F0E0"/>
      </w:r>
      <w:r>
        <w:t xml:space="preserve"> déjà fait par une ancienne stagiaire mais rejeté car 300€</w:t>
      </w:r>
    </w:p>
    <w:p w14:paraId="5092DA8B" w14:textId="0EE32BD3" w:rsidR="00186E34" w:rsidRDefault="00186E34" w:rsidP="00186E34">
      <w:pPr>
        <w:pStyle w:val="Paragraphedeliste"/>
        <w:numPr>
          <w:ilvl w:val="0"/>
          <w:numId w:val="1"/>
        </w:numPr>
        <w:jc w:val="both"/>
      </w:pPr>
      <w:r>
        <w:t>La fixation de l’extincteur se ferait par des big head traversant depuis le compartiment du réservoir d’essence, interférence possible avec le réservoir</w:t>
      </w:r>
    </w:p>
    <w:p w14:paraId="4A2F2291" w14:textId="511580EE" w:rsidR="00186E34" w:rsidRDefault="00186E34" w:rsidP="00186E34">
      <w:pPr>
        <w:pStyle w:val="Paragraphedeliste"/>
        <w:jc w:val="both"/>
      </w:pPr>
    </w:p>
    <w:p w14:paraId="67873728" w14:textId="0F90FAF2" w:rsidR="006A69F0" w:rsidRDefault="006A69F0" w:rsidP="00186E34">
      <w:pPr>
        <w:pStyle w:val="Paragraphedeliste"/>
        <w:jc w:val="both"/>
      </w:pPr>
    </w:p>
    <w:p w14:paraId="6435C4C2" w14:textId="4BAF7BB8" w:rsidR="006A69F0" w:rsidRDefault="006A69F0" w:rsidP="00186E34">
      <w:pPr>
        <w:pStyle w:val="Paragraphedeliste"/>
        <w:jc w:val="both"/>
      </w:pPr>
    </w:p>
    <w:p w14:paraId="3AC4D127" w14:textId="2502F295" w:rsidR="00186E34" w:rsidRDefault="00186E34" w:rsidP="00186E34">
      <w:pPr>
        <w:jc w:val="both"/>
      </w:pPr>
      <w:r>
        <w:t>Si la pompe ne peut pas être placée à la place de l’extincteur, on peut la mettre sur la paroi verticale arrière du compartiment</w:t>
      </w:r>
    </w:p>
    <w:p w14:paraId="4BEAB2BF" w14:textId="77777777" w:rsidR="00186E34" w:rsidRDefault="00186E34" w:rsidP="00186E34">
      <w:pPr>
        <w:jc w:val="both"/>
      </w:pPr>
      <w:r>
        <w:t xml:space="preserve">Problèmes : </w:t>
      </w:r>
    </w:p>
    <w:p w14:paraId="5EB06666" w14:textId="3F8E65E6" w:rsidR="00186E34" w:rsidRDefault="00186E34" w:rsidP="00186E34">
      <w:pPr>
        <w:pStyle w:val="Paragraphedeliste"/>
        <w:numPr>
          <w:ilvl w:val="0"/>
          <w:numId w:val="1"/>
        </w:numPr>
        <w:jc w:val="both"/>
      </w:pPr>
      <w:r>
        <w:t>La fixation de la pompe se ferait par des big head traversant depuis le compartiment du réservoir d’essence, interférence possible avec le réservoir</w:t>
      </w:r>
    </w:p>
    <w:p w14:paraId="54FBE5EC" w14:textId="77777777" w:rsidR="00186E34" w:rsidRDefault="00186E34" w:rsidP="00186E34">
      <w:pPr>
        <w:jc w:val="both"/>
      </w:pPr>
    </w:p>
    <w:p w14:paraId="01203700" w14:textId="77777777" w:rsidR="00186E34" w:rsidRDefault="00186E34" w:rsidP="00186E34">
      <w:pPr>
        <w:jc w:val="both"/>
      </w:pPr>
    </w:p>
    <w:p w14:paraId="5861BA48" w14:textId="77777777" w:rsidR="00C40DD8" w:rsidRDefault="00C40DD8" w:rsidP="00186E34">
      <w:pPr>
        <w:jc w:val="both"/>
      </w:pPr>
    </w:p>
    <w:p w14:paraId="4780D85E" w14:textId="77777777" w:rsidR="00C40DD8" w:rsidRDefault="00C40DD8" w:rsidP="00186E34">
      <w:pPr>
        <w:jc w:val="both"/>
      </w:pPr>
    </w:p>
    <w:p w14:paraId="5E9B8C24" w14:textId="77777777" w:rsidR="00C40DD8" w:rsidRDefault="00C40DD8" w:rsidP="00186E34">
      <w:pPr>
        <w:jc w:val="both"/>
      </w:pPr>
    </w:p>
    <w:p w14:paraId="7F1057B6" w14:textId="6B346F50" w:rsidR="00BF7ADD" w:rsidRDefault="00C40DD8" w:rsidP="00186E34">
      <w:pPr>
        <w:jc w:val="both"/>
        <w:rPr>
          <w:u w:val="single"/>
        </w:rPr>
      </w:pPr>
      <w:r w:rsidRPr="00C40DD8">
        <w:rPr>
          <w:u w:val="single"/>
        </w:rPr>
        <w:t>Réunion ticket bug 04/03/25 :</w:t>
      </w:r>
    </w:p>
    <w:p w14:paraId="5267C940" w14:textId="6F2D94DD" w:rsidR="00C40DD8" w:rsidRDefault="00C40DD8" w:rsidP="00186E34">
      <w:pPr>
        <w:jc w:val="both"/>
      </w:pPr>
      <w:r>
        <w:t>Lancer l’étude de placement de la pompe à la place de l’extincteur</w:t>
      </w:r>
    </w:p>
    <w:p w14:paraId="380405B1" w14:textId="4DF651D5" w:rsidR="00C40DD8" w:rsidRPr="00C40DD8" w:rsidRDefault="00C40DD8" w:rsidP="00186E34">
      <w:pPr>
        <w:jc w:val="both"/>
      </w:pPr>
      <w:r>
        <w:t xml:space="preserve">Pas de problème si l’extincteur crache pas tout droit sur les batteries, il a pour rôle d’éteindre le compartiment hydro en cas de problème </w:t>
      </w:r>
      <w:r>
        <w:sym w:font="Wingdings" w:char="F0E0"/>
      </w:r>
      <w:r>
        <w:t xml:space="preserve"> pas besoin d’une trop grosse cale pour l’aligner</w:t>
      </w:r>
    </w:p>
    <w:p w14:paraId="31F6E40D" w14:textId="77777777" w:rsidR="00BF7ADD" w:rsidRDefault="00BF7ADD" w:rsidP="00186E34">
      <w:pPr>
        <w:jc w:val="both"/>
      </w:pPr>
    </w:p>
    <w:p w14:paraId="3AC75639" w14:textId="77777777" w:rsidR="00BF7ADD" w:rsidRDefault="00BF7ADD" w:rsidP="00186E34">
      <w:pPr>
        <w:jc w:val="both"/>
      </w:pPr>
    </w:p>
    <w:p w14:paraId="07102E44" w14:textId="62EFDF77" w:rsidR="00380E8E" w:rsidRDefault="00380E8E">
      <w:r>
        <w:br w:type="page"/>
      </w:r>
    </w:p>
    <w:p w14:paraId="3C8C9141" w14:textId="3D83CE43" w:rsidR="00380E8E" w:rsidRDefault="00380E8E" w:rsidP="00186E34">
      <w:pPr>
        <w:jc w:val="both"/>
      </w:pPr>
      <w:r>
        <w:lastRenderedPageBreak/>
        <w:t>Implantation sans cale de déport de l’extincteur :</w:t>
      </w:r>
      <w:r w:rsidRPr="00380E8E">
        <w:t xml:space="preserve"> </w:t>
      </w:r>
      <w:r w:rsidR="007908FB">
        <w:t>extincteur à 208° par rapport au support</w:t>
      </w:r>
    </w:p>
    <w:p w14:paraId="69938ACE" w14:textId="65358315" w:rsidR="00380E8E" w:rsidRDefault="00380E8E" w:rsidP="00380E8E">
      <w:pPr>
        <w:jc w:val="center"/>
      </w:pPr>
      <w:r>
        <w:rPr>
          <w:noProof/>
        </w:rPr>
        <w:drawing>
          <wp:inline distT="0" distB="0" distL="0" distR="0" wp14:anchorId="174AE577" wp14:editId="1D797C45">
            <wp:extent cx="2889824" cy="2838450"/>
            <wp:effectExtent l="0" t="0" r="6350" b="0"/>
            <wp:docPr id="52466242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27" cy="284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4C4AE" wp14:editId="0769DE76">
            <wp:extent cx="2860745" cy="2841172"/>
            <wp:effectExtent l="0" t="0" r="0" b="0"/>
            <wp:docPr id="1854775759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5" b="2736"/>
                    <a:stretch/>
                  </pic:blipFill>
                  <pic:spPr bwMode="auto">
                    <a:xfrm>
                      <a:off x="0" y="0"/>
                      <a:ext cx="2873491" cy="285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75046" w14:textId="77777777" w:rsidR="00380E8E" w:rsidRDefault="00380E8E" w:rsidP="00380E8E">
      <w:pPr>
        <w:jc w:val="center"/>
      </w:pPr>
    </w:p>
    <w:p w14:paraId="37561221" w14:textId="77777777" w:rsidR="00380E8E" w:rsidRDefault="00380E8E" w:rsidP="00380E8E">
      <w:pPr>
        <w:jc w:val="center"/>
      </w:pPr>
    </w:p>
    <w:p w14:paraId="59EE4646" w14:textId="77777777" w:rsidR="008D74AE" w:rsidRDefault="00380E8E" w:rsidP="00380E8E">
      <w:r>
        <w:t>Implantation avec cale de déport de l’extincteur (20mm) :</w:t>
      </w:r>
      <w:r w:rsidR="007908FB">
        <w:t xml:space="preserve"> extincteur à 223° par rapport au support</w:t>
      </w:r>
    </w:p>
    <w:p w14:paraId="01F9884D" w14:textId="1BC29BE7" w:rsidR="00380E8E" w:rsidRDefault="000504DA" w:rsidP="00380E8E">
      <w:r>
        <w:rPr>
          <w:noProof/>
        </w:rPr>
        <w:drawing>
          <wp:inline distT="0" distB="0" distL="0" distR="0" wp14:anchorId="29D37ACC" wp14:editId="3E5C94B4">
            <wp:extent cx="2889250" cy="2707819"/>
            <wp:effectExtent l="0" t="0" r="6350" b="0"/>
            <wp:docPr id="179210437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" r="6410"/>
                    <a:stretch/>
                  </pic:blipFill>
                  <pic:spPr bwMode="auto">
                    <a:xfrm>
                      <a:off x="0" y="0"/>
                      <a:ext cx="2917089" cy="273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 w:rsidR="008D74AE">
        <w:rPr>
          <w:noProof/>
        </w:rPr>
        <w:drawing>
          <wp:inline distT="0" distB="0" distL="0" distR="0" wp14:anchorId="7CCF5656" wp14:editId="13E3BD52">
            <wp:extent cx="2721065" cy="2721065"/>
            <wp:effectExtent l="0" t="0" r="3175" b="3175"/>
            <wp:docPr id="68045870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14" cy="272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ED002" w14:textId="77777777" w:rsidR="00BA3DB6" w:rsidRDefault="00BA3DB6" w:rsidP="00380E8E"/>
    <w:p w14:paraId="5553777B" w14:textId="77777777" w:rsidR="00BA3DB6" w:rsidRDefault="00BA3DB6" w:rsidP="00380E8E"/>
    <w:p w14:paraId="1FB7E96C" w14:textId="77777777" w:rsidR="00BA3DB6" w:rsidRDefault="00BA3DB6" w:rsidP="00380E8E"/>
    <w:p w14:paraId="4837ADC4" w14:textId="77777777" w:rsidR="00BA3DB6" w:rsidRDefault="00BA3DB6" w:rsidP="00380E8E"/>
    <w:p w14:paraId="1EFA854B" w14:textId="77777777" w:rsidR="00BA3DB6" w:rsidRDefault="00BA3DB6" w:rsidP="00380E8E"/>
    <w:p w14:paraId="0351BDAC" w14:textId="1B120FF2" w:rsidR="00BA3DB6" w:rsidRDefault="00BA3DB6" w:rsidP="00380E8E">
      <w:r>
        <w:lastRenderedPageBreak/>
        <w:t xml:space="preserve">Choix retenus : </w:t>
      </w:r>
    </w:p>
    <w:p w14:paraId="223798FF" w14:textId="43F45CBE" w:rsidR="00BA3DB6" w:rsidRDefault="00BA3DB6" w:rsidP="00BA3DB6">
      <w:pPr>
        <w:pStyle w:val="Paragraphedeliste"/>
        <w:numPr>
          <w:ilvl w:val="0"/>
          <w:numId w:val="1"/>
        </w:numPr>
      </w:pPr>
      <w:r>
        <w:t>Pompe à la place de l’extincteur</w:t>
      </w:r>
    </w:p>
    <w:p w14:paraId="0213B6BD" w14:textId="458312E8" w:rsidR="00BA3DB6" w:rsidRDefault="00BA3DB6" w:rsidP="00BA3DB6">
      <w:pPr>
        <w:pStyle w:val="Paragraphedeliste"/>
        <w:numPr>
          <w:ilvl w:val="0"/>
          <w:numId w:val="1"/>
        </w:numPr>
      </w:pPr>
      <w:r>
        <w:t>Pas de cale de déport d’extincteur</w:t>
      </w:r>
    </w:p>
    <w:p w14:paraId="02586824" w14:textId="77777777" w:rsidR="00BA3DB6" w:rsidRDefault="00BA3DB6" w:rsidP="00BA3DB6"/>
    <w:p w14:paraId="3759E756" w14:textId="6B3A198F" w:rsidR="00BA3DB6" w:rsidRDefault="00BA3DB6" w:rsidP="00BA3DB6">
      <w:r>
        <w:t>À noter :</w:t>
      </w:r>
    </w:p>
    <w:p w14:paraId="4D0CD729" w14:textId="031B06E7" w:rsidR="00BA3DB6" w:rsidRDefault="00BA3DB6" w:rsidP="00BA3DB6">
      <w:pPr>
        <w:pStyle w:val="Paragraphedeliste"/>
        <w:numPr>
          <w:ilvl w:val="0"/>
          <w:numId w:val="1"/>
        </w:numPr>
      </w:pPr>
      <w:r>
        <w:t>Pas de problème pour la longueur du câble vert de servomoteur (couper à la bonne longueur)</w:t>
      </w:r>
    </w:p>
    <w:p w14:paraId="5DDB842B" w14:textId="7CFDCE82" w:rsidR="00BA3DB6" w:rsidRDefault="00BA3DB6" w:rsidP="00BA3DB6">
      <w:pPr>
        <w:pStyle w:val="Paragraphedeliste"/>
        <w:numPr>
          <w:ilvl w:val="0"/>
          <w:numId w:val="1"/>
        </w:numPr>
      </w:pPr>
      <w:r>
        <w:t>Pas de problème pour la longueur du flexible IN pompe</w:t>
      </w:r>
    </w:p>
    <w:p w14:paraId="7D1E8B00" w14:textId="53210942" w:rsidR="00BA3DB6" w:rsidRDefault="00BA3DB6" w:rsidP="00BA3DB6">
      <w:pPr>
        <w:pStyle w:val="Paragraphedeliste"/>
        <w:numPr>
          <w:ilvl w:val="0"/>
          <w:numId w:val="1"/>
        </w:numPr>
      </w:pPr>
      <w:r>
        <w:t>Interférence entre le retour filtre réservoir et l’extincteur à vérifier</w:t>
      </w:r>
    </w:p>
    <w:p w14:paraId="5386591D" w14:textId="77777777" w:rsidR="00BA3DB6" w:rsidRDefault="00BA3DB6" w:rsidP="00BA3DB6">
      <w:pPr>
        <w:ind w:left="360"/>
      </w:pPr>
    </w:p>
    <w:sectPr w:rsidR="00BA3D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B0CAD"/>
    <w:multiLevelType w:val="hybridMultilevel"/>
    <w:tmpl w:val="119291BE"/>
    <w:lvl w:ilvl="0" w:tplc="9252EA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76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48"/>
    <w:rsid w:val="000504DA"/>
    <w:rsid w:val="00186E34"/>
    <w:rsid w:val="002849B8"/>
    <w:rsid w:val="002C3656"/>
    <w:rsid w:val="002C6393"/>
    <w:rsid w:val="00316A71"/>
    <w:rsid w:val="00360DBD"/>
    <w:rsid w:val="00380E8E"/>
    <w:rsid w:val="004D1806"/>
    <w:rsid w:val="006144AA"/>
    <w:rsid w:val="006472D5"/>
    <w:rsid w:val="006A69F0"/>
    <w:rsid w:val="00780835"/>
    <w:rsid w:val="007908FB"/>
    <w:rsid w:val="007A45B8"/>
    <w:rsid w:val="007D6CF0"/>
    <w:rsid w:val="008D74AE"/>
    <w:rsid w:val="008F526F"/>
    <w:rsid w:val="00996E48"/>
    <w:rsid w:val="00A16833"/>
    <w:rsid w:val="00A72E52"/>
    <w:rsid w:val="00AB57D3"/>
    <w:rsid w:val="00B9783A"/>
    <w:rsid w:val="00BA3DB6"/>
    <w:rsid w:val="00BF7ADD"/>
    <w:rsid w:val="00C40DD8"/>
    <w:rsid w:val="00DA2AC3"/>
    <w:rsid w:val="00EB47C0"/>
    <w:rsid w:val="00EC40FC"/>
    <w:rsid w:val="00EF5734"/>
    <w:rsid w:val="00F01E6A"/>
    <w:rsid w:val="00F0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9516F"/>
  <w15:chartTrackingRefBased/>
  <w15:docId w15:val="{B8D9E05F-6B85-4EC7-8A02-3BF62705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E34"/>
  </w:style>
  <w:style w:type="paragraph" w:styleId="Titre1">
    <w:name w:val="heading 1"/>
    <w:basedOn w:val="Normal"/>
    <w:next w:val="Normal"/>
    <w:link w:val="Titre1Car"/>
    <w:uiPriority w:val="9"/>
    <w:qFormat/>
    <w:rsid w:val="00996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6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E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E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6E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6E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6E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6E4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6E4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6E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6E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6E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6E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6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6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6E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6E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6E4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E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E4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6E48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F7AD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F7AD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F7A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Michalet</dc:creator>
  <cp:keywords/>
  <dc:description/>
  <cp:lastModifiedBy>Valentin Michalet</cp:lastModifiedBy>
  <cp:revision>15</cp:revision>
  <dcterms:created xsi:type="dcterms:W3CDTF">2025-02-27T07:58:00Z</dcterms:created>
  <dcterms:modified xsi:type="dcterms:W3CDTF">2025-03-18T10:38:00Z</dcterms:modified>
</cp:coreProperties>
</file>