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Ubuntu" w:hAnsi="Ubuntu" w:eastAsia="Ubuntu" w:cs="Ubuntu"/>
          <w:sz w:val="24"/>
          <w:szCs w:val="24"/>
        </w:rPr>
      </w:pPr>
      <w:r>
        <w:rPr>
          <w:rFonts w:eastAsia="Ubuntu" w:cs="Ubuntu" w:ascii="Ubuntu" w:hAnsi="Ubuntu"/>
          <w:sz w:val="24"/>
          <w:szCs w:val="24"/>
        </w:rPr>
      </w:r>
    </w:p>
    <w:p>
      <w:pPr>
        <w:pStyle w:val="LOnormal"/>
        <w:jc w:val="left"/>
        <w:rPr/>
      </w:pPr>
      <w:r>
        <w:rPr>
          <w:rFonts w:eastAsia="Ubuntu" w:cs="Ubuntu" w:ascii="Ubuntu" w:hAnsi="Ubuntu"/>
          <w:sz w:val="24"/>
          <w:szCs w:val="24"/>
        </w:rPr>
        <w:t>Date: {DATED}</w:t>
      </w:r>
    </w:p>
    <w:p>
      <w:pPr>
        <w:pStyle w:val="Normal"/>
        <w:rPr>
          <w:rFonts w:ascii="Ubuntu" w:hAnsi="Ubuntu" w:eastAsia="Ubuntu" w:cs="Ubuntu"/>
        </w:rPr>
      </w:pPr>
      <w:r>
        <w:rPr>
          <w:rFonts w:eastAsia="Ubuntu" w:cs="Ubuntu" w:ascii="Ubuntu" w:hAnsi="Ubuntu"/>
        </w:rPr>
      </w:r>
    </w:p>
    <w:p>
      <w:pPr>
        <w:pStyle w:val="LOnormal"/>
        <w:rPr/>
      </w:pPr>
      <w:r>
        <w:rPr>
          <w:rFonts w:eastAsia="Ubuntu" w:cs="Ubuntu" w:ascii="Ubuntu" w:hAnsi="Ubuntu"/>
          <w:b/>
        </w:rPr>
        <w:t>Dear {USERNAME},</w:t>
      </w:r>
    </w:p>
    <w:p>
      <w:pPr>
        <w:pStyle w:val="Normal"/>
        <w:rPr>
          <w:rFonts w:ascii="Ubuntu" w:hAnsi="Ubuntu" w:eastAsia="Ubuntu" w:cs="Ubuntu"/>
        </w:rPr>
      </w:pPr>
      <w:r>
        <w:rPr>
          <w:rFonts w:eastAsia="Ubuntu" w:cs="Ubuntu" w:ascii="Ubuntu" w:hAnsi="Ubuntu"/>
        </w:rPr>
      </w:r>
    </w:p>
    <w:p>
      <w:pPr>
        <w:pStyle w:val="Normal"/>
        <w:rPr>
          <w:rFonts w:ascii="Ubuntu" w:hAnsi="Ubuntu" w:eastAsia="Ubuntu" w:cs="Ubuntu"/>
        </w:rPr>
      </w:pPr>
      <w:r>
        <w:rPr>
          <w:rFonts w:eastAsia="Ubuntu" w:cs="Ubuntu" w:ascii="Ubuntu" w:hAnsi="Ubuntu"/>
          <w:b/>
          <w:sz w:val="24"/>
          <w:szCs w:val="24"/>
        </w:rPr>
        <w:t>Congratulations</w:t>
      </w:r>
      <w:r>
        <w:rPr>
          <w:rFonts w:eastAsia="Ubuntu" w:cs="Ubuntu" w:ascii="Ubuntu" w:hAnsi="Ubuntu"/>
          <w:b/>
        </w:rPr>
        <w:t xml:space="preserve">! </w:t>
      </w:r>
      <w:r>
        <w:rPr>
          <w:rFonts w:eastAsia="Ubuntu" w:cs="Ubuntu" w:ascii="Ubuntu" w:hAnsi="Ubuntu"/>
        </w:rPr>
        <w:t>On behalf of Navgurukul Admissions Team, I am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Normal"/>
        <w:rPr>
          <w:rFonts w:ascii="Ubuntu" w:hAnsi="Ubuntu" w:eastAsia="Ubuntu" w:cs="Ubuntu"/>
        </w:rPr>
      </w:pPr>
      <w:r>
        <w:rPr>
          <w:rFonts w:eastAsia="Ubuntu" w:cs="Ubuntu" w:ascii="Ubuntu" w:hAnsi="Ubuntu"/>
        </w:rPr>
      </w:r>
    </w:p>
    <w:p>
      <w:pPr>
        <w:pStyle w:val="Normal"/>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We are thrilled to welcome you to </w:t>
      </w:r>
      <w:r>
        <w:rPr>
          <w:rFonts w:eastAsia="Ubuntu" w:cs="Ubuntu" w:ascii="Ubuntu" w:hAnsi="Ubuntu"/>
          <w:b/>
          <w:color w:val="F05F40"/>
        </w:rPr>
        <w:t>NavGurukul family</w:t>
      </w:r>
      <w:r>
        <w:rPr>
          <w:rFonts w:eastAsia="Ubuntu" w:cs="Ubuntu" w:ascii="Ubuntu" w:hAnsi="Ubuntu"/>
        </w:rPr>
        <w:t xml:space="preserve">. </w:t>
      </w:r>
    </w:p>
    <w:p>
      <w:pPr>
        <w:pStyle w:val="Normal"/>
        <w:jc w:val="both"/>
        <w:rPr>
          <w:rFonts w:ascii="Ubuntu" w:hAnsi="Ubuntu" w:eastAsia="Ubuntu" w:cs="Ubuntu"/>
        </w:rPr>
      </w:pPr>
      <w:r>
        <w:rPr>
          <w:rFonts w:eastAsia="Ubuntu" w:cs="Ubuntu" w:ascii="Ubuntu" w:hAnsi="Ubuntu"/>
        </w:rPr>
      </w:r>
    </w:p>
    <w:p>
      <w:pPr>
        <w:pStyle w:val="Normal"/>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Normal"/>
        <w:jc w:val="both"/>
        <w:rPr>
          <w:rFonts w:ascii="Ubuntu" w:hAnsi="Ubuntu" w:eastAsia="Ubuntu" w:cs="Ubuntu"/>
        </w:rPr>
      </w:pPr>
      <w:r>
        <w:rPr>
          <w:rFonts w:eastAsia="Ubuntu" w:cs="Ubuntu" w:ascii="Ubuntu" w:hAnsi="Ubuntu"/>
        </w:rPr>
      </w:r>
    </w:p>
    <w:p>
      <w:pPr>
        <w:pStyle w:val="Normal"/>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job, you will also go through a </w:t>
      </w:r>
      <w:r>
        <w:rPr>
          <w:rFonts w:eastAsia="Ubuntu" w:cs="Ubuntu" w:ascii="Ubuntu" w:hAnsi="Ubuntu"/>
          <w:b/>
          <w:color w:val="F05F40"/>
        </w:rPr>
        <w:t>journey of self awareness</w:t>
      </w:r>
      <w:r>
        <w:rPr>
          <w:rFonts w:eastAsia="Ubuntu" w:cs="Ubuntu" w:ascii="Ubuntu" w:hAnsi="Ubuntu"/>
        </w:rPr>
        <w:t xml:space="preserve"> through various activities that are waiting for you. </w:t>
      </w:r>
    </w:p>
    <w:p>
      <w:pPr>
        <w:pStyle w:val="Normal"/>
        <w:jc w:val="both"/>
        <w:rPr>
          <w:rFonts w:ascii="Ubuntu" w:hAnsi="Ubuntu" w:eastAsia="Ubuntu" w:cs="Ubuntu"/>
        </w:rPr>
      </w:pPr>
      <w:r>
        <w:rPr>
          <w:rFonts w:eastAsia="Ubuntu" w:cs="Ubuntu" w:ascii="Ubuntu" w:hAnsi="Ubuntu"/>
        </w:rPr>
      </w:r>
    </w:p>
    <w:p>
      <w:pPr>
        <w:pStyle w:val="Normal"/>
        <w:jc w:val="both"/>
        <w:rPr>
          <w:rFonts w:ascii="Ubuntu" w:hAnsi="Ubuntu" w:eastAsia="Ubuntu" w:cs="Ubuntu"/>
        </w:rPr>
      </w:pPr>
      <w:r>
        <w:rPr>
          <w:rFonts w:eastAsia="Ubuntu" w:cs="Ubuntu" w:ascii="Ubuntu" w:hAnsi="Ubuntu"/>
        </w:rPr>
        <w:t xml:space="preserve">You have earned your way to the fellowship, and we are excited to work with you in the year ahead. </w:t>
      </w:r>
    </w:p>
    <w:p>
      <w:pPr>
        <w:pStyle w:val="Normal"/>
        <w:jc w:val="both"/>
        <w:rPr>
          <w:rFonts w:ascii="Ubuntu" w:hAnsi="Ubuntu" w:eastAsia="Ubuntu" w:cs="Ubuntu"/>
        </w:rPr>
      </w:pPr>
      <w:r>
        <w:rPr>
          <w:rFonts w:eastAsia="Ubuntu" w:cs="Ubuntu" w:ascii="Ubuntu" w:hAnsi="Ubuntu"/>
        </w:rPr>
      </w:r>
    </w:p>
    <w:p>
      <w:pPr>
        <w:pStyle w:val="Normal"/>
        <w:jc w:val="both"/>
        <w:rPr>
          <w:rFonts w:ascii="Ubuntu" w:hAnsi="Ubuntu" w:eastAsia="Ubuntu" w:cs="Ubuntu"/>
        </w:rPr>
      </w:pPr>
      <w:r>
        <w:rPr>
          <w:rFonts w:eastAsia="Ubuntu" w:cs="Ubuntu" w:ascii="Ubuntu" w:hAnsi="Ubuntu"/>
        </w:rPr>
        <w:t xml:space="preserve">Please </w:t>
      </w:r>
      <w:r>
        <w:rPr>
          <w:rFonts w:eastAsia="Ubuntu" w:cs="Ubuntu" w:ascii="Ubuntu" w:hAnsi="Ubuntu"/>
          <w:b/>
          <w:color w:val="CC4125"/>
        </w:rPr>
        <w:t>contact Rahit Roy (</w:t>
      </w:r>
      <w:r>
        <w:rPr>
          <w:rFonts w:eastAsia="Ubuntu" w:cs="Ubuntu" w:ascii="Ubuntu" w:hAnsi="Ubuntu"/>
        </w:rPr>
        <w:t xml:space="preserve">+91-9354978726) for any help you need to plan your travel and arrival at our campus. </w:t>
      </w:r>
    </w:p>
    <w:p>
      <w:pPr>
        <w:pStyle w:val="Normal"/>
        <w:jc w:val="both"/>
        <w:rPr>
          <w:rFonts w:ascii="Ubuntu" w:hAnsi="Ubuntu" w:eastAsia="Ubuntu" w:cs="Ubuntu"/>
        </w:rPr>
      </w:pPr>
      <w:r>
        <w:rPr>
          <w:rFonts w:eastAsia="Ubuntu" w:cs="Ubuntu" w:ascii="Ubuntu" w:hAnsi="Ubuntu"/>
        </w:rPr>
      </w:r>
    </w:p>
    <w:p>
      <w:pPr>
        <w:pStyle w:val="Normal"/>
        <w:jc w:val="both"/>
        <w:rPr>
          <w:rFonts w:ascii="Ubuntu" w:hAnsi="Ubuntu" w:eastAsia="Ubuntu" w:cs="Ubuntu"/>
          <w:b/>
          <w:b/>
        </w:rPr>
      </w:pPr>
      <w:r>
        <w:rPr>
          <w:rFonts w:eastAsia="Ubuntu" w:cs="Ubuntu" w:ascii="Ubuntu" w:hAnsi="Ubuntu"/>
        </w:rPr>
        <w:t>Once again, a warm welcome to Navgurukul community. Hope to see you soon!</w:t>
      </w:r>
    </w:p>
    <w:p>
      <w:pPr>
        <w:pStyle w:val="Normal"/>
        <w:rPr>
          <w:rFonts w:ascii="Ubuntu" w:hAnsi="Ubuntu" w:eastAsia="Ubuntu" w:cs="Ubuntu"/>
        </w:rPr>
      </w:pPr>
      <w:r>
        <w:rPr>
          <w:rFonts w:eastAsia="Ubuntu" w:cs="Ubuntu" w:ascii="Ubuntu" w:hAnsi="Ubuntu"/>
        </w:rPr>
      </w:r>
    </w:p>
    <w:p>
      <w:pPr>
        <w:pStyle w:val="Normal"/>
        <w:rPr>
          <w:rFonts w:ascii="Ubuntu" w:hAnsi="Ubuntu" w:eastAsia="Ubuntu" w:cs="Ubuntu"/>
        </w:rPr>
      </w:pPr>
      <w:r>
        <w:rPr>
          <w:rFonts w:eastAsia="Ubuntu" w:cs="Ubuntu" w:ascii="Ubuntu" w:hAnsi="Ubuntu"/>
        </w:rPr>
        <w:t>Warmly,</w:t>
      </w:r>
    </w:p>
    <w:p>
      <w:pPr>
        <w:pStyle w:val="Normal"/>
        <w:rPr>
          <w:rFonts w:ascii="Ubuntu" w:hAnsi="Ubuntu" w:eastAsia="Ubuntu" w:cs="Ubuntu"/>
          <w:b/>
          <w:b/>
        </w:rPr>
      </w:pPr>
      <w:r>
        <w:rPr/>
        <w:drawing>
          <wp:inline distT="0" distB="0" distL="0" distR="0">
            <wp:extent cx="1812290" cy="110172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812290" cy="1101725"/>
                    </a:xfrm>
                    <a:prstGeom prst="rect">
                      <a:avLst/>
                    </a:prstGeom>
                  </pic:spPr>
                </pic:pic>
              </a:graphicData>
            </a:graphic>
          </wp:inline>
        </w:drawing>
      </w:r>
      <w:r>
        <w:rPr>
          <w:rFonts w:eastAsia="Ubuntu" w:cs="Ubuntu" w:ascii="Ubuntu" w:hAnsi="Ubuntu"/>
          <w:b/>
        </w:rPr>
        <w:t xml:space="preserve">                                                               </w:t>
      </w:r>
    </w:p>
    <w:p>
      <w:pPr>
        <w:pStyle w:val="Normal"/>
        <w:rPr>
          <w:rFonts w:ascii="Ubuntu" w:hAnsi="Ubuntu" w:eastAsia="Ubuntu" w:cs="Ubuntu"/>
          <w:b/>
          <w:b/>
        </w:rPr>
      </w:pPr>
      <w:r>
        <w:rPr>
          <w:rFonts w:eastAsia="Ubuntu" w:cs="Ubuntu" w:ascii="Ubuntu" w:hAnsi="Ubuntu"/>
          <w:b/>
        </w:rPr>
      </w:r>
    </w:p>
    <w:p>
      <w:pPr>
        <w:pStyle w:val="Normal"/>
        <w:rPr>
          <w:rFonts w:ascii="Ubuntu" w:hAnsi="Ubuntu" w:eastAsia="Ubuntu" w:cs="Ubuntu"/>
          <w:b/>
          <w:b/>
        </w:rPr>
      </w:pPr>
      <w:r>
        <w:rPr>
          <w:rFonts w:eastAsia="Ubuntu" w:cs="Ubuntu" w:ascii="Ubuntu" w:hAnsi="Ubuntu"/>
          <w:b/>
        </w:rPr>
        <w:t xml:space="preserve">Nitesh Sharma                                                                                                    </w:t>
      </w:r>
    </w:p>
    <w:p>
      <w:pPr>
        <w:pStyle w:val="Normal"/>
        <w:rPr>
          <w:rFonts w:ascii="Ubuntu" w:hAnsi="Ubuntu" w:eastAsia="Ubuntu" w:cs="Ubuntu"/>
        </w:rPr>
      </w:pPr>
      <w:r>
        <w:rPr>
          <w:rFonts w:eastAsia="Ubuntu" w:cs="Ubuntu" w:ascii="Ubuntu" w:hAnsi="Ubuntu"/>
        </w:rPr>
        <w:t xml:space="preserve">Admissions &amp; Partnership Associate                                            </w:t>
        <w:tab/>
        <w:t xml:space="preserve">      </w:t>
      </w:r>
    </w:p>
    <w:p>
      <w:pPr>
        <w:pStyle w:val="Normal"/>
        <w:rPr>
          <w:rFonts w:ascii="Ubuntu" w:hAnsi="Ubuntu" w:eastAsia="Ubuntu" w:cs="Ubuntu"/>
        </w:rPr>
      </w:pPr>
      <w:r>
        <w:rPr>
          <w:rFonts w:eastAsia="Ubuntu" w:cs="Ubuntu" w:ascii="Ubuntu" w:hAnsi="Ubuntu"/>
        </w:rPr>
        <w:t>+91-8962158723</w:t>
        <w:tab/>
        <w:tab/>
        <w:tab/>
        <w:tab/>
        <w:t xml:space="preserve">                                                </w:t>
      </w:r>
    </w:p>
    <w:p>
      <w:pPr>
        <w:pStyle w:val="Normal"/>
        <w:rPr>
          <w:rFonts w:ascii="Ubuntu" w:hAnsi="Ubuntu" w:eastAsia="Ubuntu" w:cs="Ubuntu"/>
        </w:rPr>
      </w:pPr>
      <w:r>
        <w:rPr>
          <w:rFonts w:eastAsia="Ubuntu" w:cs="Ubuntu" w:ascii="Ubuntu" w:hAnsi="Ubuntu"/>
        </w:rPr>
      </w:r>
    </w:p>
    <w:p>
      <w:pPr>
        <w:pStyle w:val="Normal"/>
        <w:rPr>
          <w:rFonts w:ascii="Ubuntu" w:hAnsi="Ubuntu" w:eastAsia="Ubuntu" w:cs="Ubuntu"/>
        </w:rPr>
      </w:pPr>
      <w:r>
        <w:rPr>
          <w:rFonts w:eastAsia="Ubuntu" w:cs="Ubuntu" w:ascii="Ubuntu" w:hAnsi="Ubuntu"/>
        </w:rPr>
      </w:r>
    </w:p>
    <w:p>
      <w:pPr>
        <w:pStyle w:val="Normal"/>
        <w:rPr/>
      </w:pPr>
      <w:r>
        <w:rPr/>
      </w:r>
    </w:p>
    <w:sectPr>
      <w:headerReference w:type="default" r:id="rId3"/>
      <w:footerReference w:type="default" r:id="rId4"/>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1275" w:hanging="1260"/>
      <w:rPr>
        <w:sz w:val="12"/>
        <w:szCs w:val="12"/>
      </w:rPr>
    </w:pPr>
    <w:r>
      <w:rPr/>
      <mc:AlternateContent>
        <mc:Choice Requires="wps">
          <w:drawing>
            <wp:inline distT="0" distB="0" distL="0" distR="0">
              <wp:extent cx="6309995" cy="20320"/>
              <wp:effectExtent l="0" t="0" r="0" b="0"/>
              <wp:docPr id="3" name="Rectangle 1"/>
              <a:graphic xmlns:a="http://schemas.openxmlformats.org/drawingml/2006/main">
                <a:graphicData uri="http://schemas.microsoft.com/office/word/2010/wordprocessingShape">
                  <wps:wsp>
                    <wps:cNvSpPr/>
                    <wps:spPr>
                      <a:xfrm>
                        <a:off x="0" y="0"/>
                        <a:ext cx="630936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96.75pt;height:1.5pt;mso-position-vertical:top">
              <w10:wrap type="none"/>
              <v:fill o:detectmouseclick="t" type="solid" color2="#5f5f5f"/>
              <v:stroke color="#3465a4" joinstyle="round" endcap="flat"/>
            </v:rect>
          </w:pict>
        </mc:Fallback>
      </mc:AlternateContent>
    </w:r>
  </w:p>
  <w:tbl>
    <w:tblPr>
      <w:tblStyle w:val="Table1"/>
      <w:tblW w:w="10800" w:type="dxa"/>
      <w:jc w:val="center"/>
      <w:tblInd w:w="0" w:type="dxa"/>
      <w:tblCellMar>
        <w:top w:w="0" w:type="dxa"/>
        <w:left w:w="0" w:type="dxa"/>
        <w:bottom w:w="0" w:type="dxa"/>
        <w:right w:w="0" w:type="dxa"/>
      </w:tblCellMar>
      <w:tblLook w:val="0600"/>
    </w:tblPr>
    <w:tblGrid>
      <w:gridCol w:w="480"/>
      <w:gridCol w:w="3080"/>
      <w:gridCol w:w="802"/>
      <w:gridCol w:w="2539"/>
      <w:gridCol w:w="450"/>
      <w:gridCol w:w="3448"/>
    </w:tblGrid>
    <w:tr>
      <w:trPr>
        <w:trHeight w:val="460" w:hRule="atLeast"/>
      </w:trPr>
      <w:tc>
        <w:tcPr>
          <w:tcW w:w="480" w:type="dxa"/>
          <w:tcBorders/>
          <w:shd w:fill="auto" w:val="clear"/>
          <w:vAlign w:val="center"/>
        </w:tcPr>
        <w:p>
          <w:pPr>
            <w:pStyle w:val="Normal"/>
            <w:widowControl w:val="false"/>
            <w:spacing w:lineRule="auto" w:line="240"/>
            <w:jc w:val="right"/>
            <w:rPr/>
          </w:pPr>
          <w:r>
            <w:rPr/>
            <w:drawing>
              <wp:inline distT="0" distB="0" distL="0" distR="0">
                <wp:extent cx="121285" cy="212090"/>
                <wp:effectExtent l="0" t="0" r="0" b="0"/>
                <wp:docPr id="4" name="image2.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0" w:type="dxa"/>
          <w:tcBorders/>
          <w:shd w:fill="auto" w:val="clear"/>
          <w:vAlign w:val="center"/>
        </w:tcPr>
        <w:p>
          <w:pPr>
            <w:pStyle w:val="Normal"/>
            <w:ind w:right="-720" w:firstLine="45"/>
            <w:rPr>
              <w:color w:val="434343"/>
            </w:rPr>
          </w:pPr>
          <w:r>
            <w:rPr>
              <w:color w:val="434343"/>
            </w:rPr>
            <w:t xml:space="preserve"> </w:t>
          </w:r>
          <w:r>
            <w:rPr>
              <w:color w:val="434343"/>
            </w:rPr>
            <w:t>www.navgurukul.org</w:t>
          </w:r>
        </w:p>
      </w:tc>
      <w:tc>
        <w:tcPr>
          <w:tcW w:w="802" w:type="dxa"/>
          <w:tcBorders/>
          <w:shd w:fill="auto" w:val="clear"/>
          <w:vAlign w:val="center"/>
        </w:tcPr>
        <w:p>
          <w:pPr>
            <w:pStyle w:val="Normal"/>
            <w:ind w:hanging="735"/>
            <w:jc w:val="right"/>
            <w:rPr/>
          </w:pPr>
          <w:r>
            <w:rPr/>
            <w:drawing>
              <wp:inline distT="0" distB="0" distL="0" distR="0">
                <wp:extent cx="226060" cy="226060"/>
                <wp:effectExtent l="0" t="0" r="0" b="0"/>
                <wp:docPr id="5" name="image4.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539" w:type="dxa"/>
          <w:tcBorders/>
          <w:shd w:fill="auto" w:val="clear"/>
          <w:vAlign w:val="center"/>
        </w:tcPr>
        <w:p>
          <w:pPr>
            <w:pStyle w:val="Normal"/>
            <w:ind w:right="-720" w:hanging="0"/>
            <w:rPr>
              <w:color w:val="434343"/>
            </w:rPr>
          </w:pPr>
          <w:r>
            <w:rPr>
              <w:color w:val="434343"/>
            </w:rPr>
            <w:t xml:space="preserve"> </w:t>
          </w:r>
          <w:r>
            <w:rPr>
              <w:color w:val="434343"/>
            </w:rPr>
            <w:t>hi@navgurukul.org</w:t>
          </w:r>
        </w:p>
      </w:tc>
      <w:tc>
        <w:tcPr>
          <w:tcW w:w="450" w:type="dxa"/>
          <w:tcBorders/>
          <w:shd w:fill="auto" w:val="clear"/>
          <w:vAlign w:val="center"/>
        </w:tcPr>
        <w:p>
          <w:pPr>
            <w:pStyle w:val="Normal"/>
            <w:widowControl w:val="false"/>
            <w:spacing w:lineRule="auto" w:line="240"/>
            <w:ind w:left="-330" w:hanging="0"/>
            <w:jc w:val="right"/>
            <w:rPr/>
          </w:pPr>
          <w:r>
            <w:rPr/>
            <w:drawing>
              <wp:inline distT="0" distB="0" distL="0" distR="0">
                <wp:extent cx="128270" cy="212090"/>
                <wp:effectExtent l="0" t="0" r="0" b="0"/>
                <wp:docPr id="6" name="image5.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noun_638562_cc copy.png"/>
                        <pic:cNvPicPr>
                          <a:picLocks noChangeAspect="1" noChangeArrowheads="1"/>
                        </pic:cNvPicPr>
                      </pic:nvPicPr>
                      <pic:blipFill>
                        <a:blip r:embed="rId3"/>
                        <a:stretch>
                          <a:fillRect/>
                        </a:stretch>
                      </pic:blipFill>
                      <pic:spPr bwMode="auto">
                        <a:xfrm>
                          <a:off x="0" y="0"/>
                          <a:ext cx="128270" cy="212090"/>
                        </a:xfrm>
                        <a:prstGeom prst="rect">
                          <a:avLst/>
                        </a:prstGeom>
                      </pic:spPr>
                    </pic:pic>
                  </a:graphicData>
                </a:graphic>
              </wp:inline>
            </w:drawing>
          </w:r>
        </w:p>
      </w:tc>
      <w:tc>
        <w:tcPr>
          <w:tcW w:w="3448" w:type="dxa"/>
          <w:tcBorders/>
          <w:shd w:fill="auto" w:val="clear"/>
          <w:vAlign w:val="center"/>
        </w:tcPr>
        <w:p>
          <w:pPr>
            <w:pStyle w:val="Normal"/>
            <w:ind w:right="135" w:firstLine="75"/>
            <w:rPr>
              <w:color w:val="434343"/>
            </w:rPr>
          </w:pPr>
          <w:r>
            <w:rPr>
              <w:color w:val="222222"/>
              <w:sz w:val="21"/>
              <w:szCs w:val="21"/>
              <w:highlight w:val="white"/>
            </w:rPr>
            <w:t>Ward number 202, Sukkhad (Garh, Dharamshala), Himachal Pradesh 176057</w:t>
          </w:r>
        </w:p>
      </w:tc>
    </w:tr>
  </w:tbl>
  <w:p>
    <w:pPr>
      <w:pStyle w:val="Normal"/>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2376170" cy="576580"/>
          <wp:effectExtent l="0" t="0" r="0" b="0"/>
          <wp:docPr id="2" name="image3.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Normal"/>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val="fals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1"/>
    <w:next w:val="Normal"/>
    <w:qFormat/>
    <w:pPr>
      <w:keepNext w:val="true"/>
      <w:keepLines/>
      <w:spacing w:lineRule="auto" w:line="240" w:before="400" w:after="120"/>
    </w:pPr>
    <w:rPr>
      <w:sz w:val="40"/>
      <w:szCs w:val="40"/>
    </w:rPr>
  </w:style>
  <w:style w:type="paragraph" w:styleId="Heading2">
    <w:name w:val="Heading 2"/>
    <w:basedOn w:val="LOnormal1"/>
    <w:next w:val="Normal"/>
    <w:qFormat/>
    <w:pPr>
      <w:keepNext w:val="true"/>
      <w:keepLines/>
      <w:spacing w:lineRule="auto" w:line="240" w:before="360" w:after="120"/>
    </w:pPr>
    <w:rPr>
      <w:b w:val="false"/>
      <w:sz w:val="32"/>
      <w:szCs w:val="32"/>
    </w:rPr>
  </w:style>
  <w:style w:type="paragraph" w:styleId="Heading3">
    <w:name w:val="Heading 3"/>
    <w:basedOn w:val="LOnormal1"/>
    <w:next w:val="Normal"/>
    <w:qFormat/>
    <w:pPr>
      <w:keepNext w:val="true"/>
      <w:keepLines/>
      <w:spacing w:lineRule="auto" w:line="240" w:before="320" w:after="80"/>
    </w:pPr>
    <w:rPr>
      <w:b w:val="false"/>
      <w:color w:val="434343"/>
      <w:sz w:val="28"/>
      <w:szCs w:val="28"/>
    </w:rPr>
  </w:style>
  <w:style w:type="paragraph" w:styleId="Heading4">
    <w:name w:val="Heading 4"/>
    <w:basedOn w:val="LOnormal1"/>
    <w:next w:val="Normal"/>
    <w:qFormat/>
    <w:pPr>
      <w:keepNext w:val="true"/>
      <w:keepLines/>
      <w:spacing w:lineRule="auto" w:line="240" w:before="280" w:after="80"/>
    </w:pPr>
    <w:rPr>
      <w:color w:val="666666"/>
      <w:sz w:val="24"/>
      <w:szCs w:val="24"/>
    </w:rPr>
  </w:style>
  <w:style w:type="paragraph" w:styleId="Heading5">
    <w:name w:val="Heading 5"/>
    <w:basedOn w:val="LOnormal1"/>
    <w:next w:val="Normal"/>
    <w:qFormat/>
    <w:pPr>
      <w:keepNext w:val="true"/>
      <w:keepLines/>
      <w:spacing w:lineRule="auto" w:line="240" w:before="240" w:after="80"/>
    </w:pPr>
    <w:rPr>
      <w:color w:val="666666"/>
      <w:sz w:val="22"/>
      <w:szCs w:val="22"/>
    </w:rPr>
  </w:style>
  <w:style w:type="paragraph" w:styleId="Heading6">
    <w:name w:val="Heading 6"/>
    <w:basedOn w:val="LO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spacing w:before="0" w:after="0"/>
      <w:jc w:val="left"/>
    </w:pPr>
    <w:rPr>
      <w:rFonts w:ascii="Arial" w:hAnsi="Arial" w:eastAsia="Arial" w:cs="Arial"/>
      <w:color w:val="auto"/>
      <w:kern w:val="0"/>
      <w:sz w:val="22"/>
      <w:szCs w:val="22"/>
      <w:lang w:val="en" w:eastAsia="zh-CN" w:bidi="hi-IN"/>
    </w:rPr>
  </w:style>
  <w:style w:type="paragraph" w:styleId="Title">
    <w:name w:val="Title"/>
    <w:basedOn w:val="LOnormal1"/>
    <w:next w:val="Normal"/>
    <w:qFormat/>
    <w:pPr>
      <w:keepNext w:val="true"/>
      <w:keepLines/>
      <w:spacing w:lineRule="auto" w:line="240" w:before="0" w:after="60"/>
    </w:pPr>
    <w:rPr>
      <w:sz w:val="52"/>
      <w:szCs w:val="52"/>
    </w:rPr>
  </w:style>
  <w:style w:type="paragraph" w:styleId="Subtitle">
    <w:name w:val="Subtitle"/>
    <w:basedOn w:val="LO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LOnormal">
    <w:name w:val="LO-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239</Words>
  <Characters>1231</Characters>
  <CharactersWithSpaces>1726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2022-04-26T21:23:53Z</dcterms:modified>
  <cp:revision>2</cp:revision>
  <dc:subject/>
  <dc:title/>
</cp:coreProperties>
</file>