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38"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960" w:after="0"/>
        <w:ind w:left="0"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keepNext w:val="false"/>
        <w:keepLines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  {USERNAME},</w:t>
      </w:r>
    </w:p>
    <w:p>
      <w:pPr>
        <w:pStyle w:val="Normal1"/>
        <w:keepNext w:val="false"/>
        <w:keepLines w:val="false"/>
        <w:pageBreakBefore w:val="false"/>
        <w:widowControl w:val="false"/>
        <w:pBdr/>
        <w:shd w:val="clear" w:fill="auto"/>
        <w:spacing w:lineRule="auto" w:line="240" w:before="382" w:after="0"/>
        <w:ind w:left="115" w:right="0" w:hanging="0"/>
        <w:jc w:val="left"/>
        <w:rPr>
          <w:rFonts w:ascii="Ubuntu" w:hAnsi="Ubuntu" w:eastAsia="Ubuntu" w:cs="Ubuntu"/>
          <w:b/>
          <w:b/>
          <w:i w:val="false"/>
          <w:i w:val="false"/>
          <w:caps w:val="false"/>
          <w:smallCaps w:val="false"/>
          <w:strike w:val="false"/>
          <w:dstrike w:val="false"/>
          <w:color w:val="000000"/>
          <w:position w:val="0"/>
          <w:sz w:val="26"/>
          <w:sz w:val="26"/>
          <w:szCs w:val="26"/>
          <w:u w:val="none"/>
          <w:shd w:fill="auto" w:val="clear"/>
          <w:vertAlign w:val="baseline"/>
        </w:rPr>
      </w:pPr>
      <w:r>
        <w:rPr>
          <w:rFonts w:eastAsia="Ubuntu" w:cs="Ubuntu" w:ascii="Ubuntu" w:hAnsi="Ubuntu"/>
          <w:b/>
          <w:i w:val="false"/>
          <w:caps w:val="false"/>
          <w:smallCaps w:val="false"/>
          <w:strike w:val="false"/>
          <w:dstrike w:val="false"/>
          <w:color w:val="000000"/>
          <w:position w:val="0"/>
          <w:sz w:val="26"/>
          <w:sz w:val="26"/>
          <w:szCs w:val="26"/>
          <w:u w:val="none"/>
          <w:shd w:fill="auto" w:val="clear"/>
          <w:vertAlign w:val="baseline"/>
        </w:rPr>
        <w:t xml:space="preserve">Congratulations! </w:t>
      </w:r>
    </w:p>
    <w:p>
      <w:pPr>
        <w:pStyle w:val="Normal1"/>
        <w:keepNext w:val="false"/>
        <w:keepLines w:val="false"/>
        <w:pageBreakBefore w:val="false"/>
        <w:widowControl w:val="false"/>
        <w:pBdr/>
        <w:shd w:val="clear" w:fill="auto"/>
        <w:spacing w:lineRule="auto" w:line="259" w:before="403" w:after="0"/>
        <w:ind w:left="118" w:right="1071" w:hanging="3"/>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2" w:before="283" w:after="0"/>
        <w:ind w:left="143" w:right="64" w:hanging="69"/>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2" w:before="341" w:after="0"/>
        <w:ind w:left="126" w:right="64" w:firstLine="54"/>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was started with a vision to enable each and every student to have access to a meaningful and high-growth career. We believe that everyone irrespective of their social standing and resources has the potential for growth and excellence. Our focus is to empower you to have a choice and a voice - to bring good to you, your family and the community alike. </w:t>
      </w:r>
    </w:p>
    <w:p>
      <w:pPr>
        <w:pStyle w:val="Normal1"/>
        <w:keepNext w:val="false"/>
        <w:keepLines w:val="false"/>
        <w:pageBreakBefore w:val="false"/>
        <w:widowControl w:val="false"/>
        <w:pBdr/>
        <w:shd w:val="clear" w:fill="auto"/>
        <w:spacing w:lineRule="auto" w:line="259" w:before="333" w:after="0"/>
        <w:ind w:left="72" w:right="0" w:firstLine="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dedication and community work from your end. While you work on your skills that will help you get a job and thrive at it, the program will also take you through a journey of self-inquiry through various experiences that will contribute to a fulfilling life ahead. </w:t>
      </w:r>
    </w:p>
    <w:p>
      <w:pPr>
        <w:pStyle w:val="Normal1"/>
        <w:keepNext w:val="false"/>
        <w:keepLines w:val="false"/>
        <w:pageBreakBefore w:val="false"/>
        <w:widowControl w:val="false"/>
        <w:pBdr/>
        <w:shd w:val="clear" w:fill="auto"/>
        <w:spacing w:lineRule="auto" w:line="259" w:before="338" w:after="0"/>
        <w:ind w:left="90" w:right="711" w:hanging="17"/>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into the program, and we are excited to work with you in the year ahead. You have to confirm your joining date within a week of receipt of this admissions letter. To ensure the sanctity of the admission, we will conduct another test once you reach the campus. In case you are unable to clear the test on campus, your admission will be considered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 xml:space="preserve">invalid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and you will be asked to go home and reattempt. </w:t>
      </w:r>
    </w:p>
    <w:p>
      <w:pPr>
        <w:pStyle w:val="Normal1"/>
        <w:keepNext w:val="false"/>
        <w:keepLines w:val="false"/>
        <w:pageBreakBefore w:val="false"/>
        <w:widowControl w:val="false"/>
        <w:pBdr/>
        <w:shd w:val="clear" w:fill="auto"/>
        <w:spacing w:lineRule="auto" w:line="237" w:before="332" w:after="0"/>
        <w:ind w:left="156" w:right="2128" w:firstLine="24"/>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Please find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 xml:space="preserve">contact details below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716" w:after="0"/>
        <w:ind w:left="123"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04" w:after="0"/>
        <w:ind w:left="106"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Parveen Bano </w:t>
      </w:r>
    </w:p>
    <w:p>
      <w:pPr>
        <w:pStyle w:val="Normal1"/>
        <w:keepNext w:val="false"/>
        <w:keepLines w:val="false"/>
        <w:pageBreakBefore w:val="false"/>
        <w:widowControl w:val="false"/>
        <w:pBdr/>
        <w:shd w:val="clear" w:fill="auto"/>
        <w:spacing w:lineRule="auto" w:line="240" w:before="336" w:after="0"/>
        <w:ind w:left="85" w:right="0" w:hanging="0"/>
        <w:jc w:val="left"/>
        <w:rPr>
          <w:rFonts w:ascii="Ubuntu" w:hAnsi="Ubuntu" w:eastAsia="Ubuntu" w:cs="Ubuntu"/>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Community Manager </w:t>
      </w:r>
    </w:p>
    <w:p>
      <w:pPr>
        <w:pStyle w:val="Normal1"/>
        <w:keepNext w:val="false"/>
        <w:keepLines w:val="false"/>
        <w:pageBreakBefore w:val="false"/>
        <w:widowControl w:val="false"/>
        <w:pBdr/>
        <w:shd w:val="clear" w:fill="auto"/>
        <w:spacing w:lineRule="auto" w:line="240" w:before="336" w:after="0"/>
        <w:ind w:left="85"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336" w:after="0"/>
        <w:ind w:left="85"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336" w:after="0"/>
        <w:ind w:left="85" w:right="0" w:hanging="0"/>
        <w:jc w:val="left"/>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123825" cy="219075"/>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Yog Bhawan, VIP Rd, near Agrasen Dham II, Fundahar,</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2390775" cy="5810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38"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600" w:after="0"/>
        <w:ind w:left="0"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r>
    </w:p>
    <w:p>
      <w:pPr>
        <w:pStyle w:val="Normal1"/>
        <w:keepNext w:val="false"/>
        <w:keepLines w:val="false"/>
        <w:pageBreakBefore w:val="false"/>
        <w:widowControl w:val="false"/>
        <w:pBdr/>
        <w:shd w:val="clear" w:fill="auto"/>
        <w:spacing w:lineRule="auto" w:line="199" w:before="98" w:after="0"/>
        <w:ind w:left="108" w:right="501" w:hanging="81"/>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6124575" cy="319087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41" w:after="0"/>
        <w:ind w:left="136"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Parveen Bano </w:t>
      </w:r>
    </w:p>
    <w:p>
      <w:pPr>
        <w:pStyle w:val="Normal1"/>
        <w:keepNext w:val="false"/>
        <w:keepLines w:val="false"/>
        <w:pageBreakBefore w:val="false"/>
        <w:widowControl w:val="false"/>
        <w:pBdr/>
        <w:shd w:val="clear" w:fill="auto"/>
        <w:spacing w:lineRule="auto" w:line="240" w:before="294" w:after="0"/>
        <w:ind w:left="13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Community Manager </w:t>
      </w:r>
    </w:p>
    <w:p>
      <w:pPr>
        <w:pStyle w:val="Normal1"/>
        <w:keepNext w:val="false"/>
        <w:keepLines w:val="false"/>
        <w:pageBreakBefore w:val="false"/>
        <w:widowControl w:val="false"/>
        <w:pBdr/>
        <w:shd w:val="clear" w:fill="auto"/>
        <w:spacing w:lineRule="auto" w:line="223" w:before="1109" w:after="0"/>
        <w:ind w:left="6166" w:right="1288" w:hanging="6154"/>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Yog Bhawan, VIP Rd, near Agrasen Dham II,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Fundahar,</w:t>
      </w:r>
    </w:p>
    <w:sectPr>
      <w:type w:val="nextPage"/>
      <w:pgSz w:w="12240" w:h="15840"/>
      <w:pgMar w:left="1073" w:right="992" w:gutter="0" w:header="0" w:top="89" w:footer="0" w:bottom="45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328</Words>
  <Characters>1659</Characters>
  <CharactersWithSpaces>1985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2023-08-17T00:09:42Z</dcterms:modified>
  <cp:revision>1</cp:revision>
  <dc:subject/>
  <dc:title/>
</cp:coreProperties>
</file>