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7C8" w:rsidRDefault="004957C8" w:rsidP="004957C8">
      <w:r>
        <w:t>Patryk Kurzeja</w:t>
      </w:r>
    </w:p>
    <w:p w:rsidR="004957C8" w:rsidRDefault="004957C8" w:rsidP="004957C8">
      <w:r>
        <w:t>Inżynieria Obliczeniowa</w:t>
      </w:r>
    </w:p>
    <w:p w:rsidR="004957C8" w:rsidRDefault="004957C8" w:rsidP="004957C8">
      <w:r>
        <w:t>Nr albumu : 286112</w:t>
      </w:r>
    </w:p>
    <w:p w:rsidR="004957C8" w:rsidRDefault="004957C8" w:rsidP="004957C8">
      <w:r>
        <w:t xml:space="preserve">Podstawy sztucznej inteligencji </w:t>
      </w:r>
    </w:p>
    <w:p w:rsidR="004957C8" w:rsidRDefault="004957C8" w:rsidP="004957C8">
      <w:pPr>
        <w:rPr>
          <w:b/>
          <w:sz w:val="24"/>
        </w:rPr>
      </w:pPr>
      <w:r w:rsidRPr="00D91472">
        <w:rPr>
          <w:b/>
          <w:sz w:val="24"/>
        </w:rPr>
        <w:t>Sprawozdanie</w:t>
      </w:r>
      <w:r>
        <w:rPr>
          <w:b/>
          <w:sz w:val="24"/>
        </w:rPr>
        <w:t xml:space="preserve"> : </w:t>
      </w:r>
      <w:r w:rsidRPr="00D91472">
        <w:rPr>
          <w:b/>
          <w:sz w:val="24"/>
        </w:rPr>
        <w:t xml:space="preserve"> </w:t>
      </w:r>
      <w:r w:rsidRPr="004957C8">
        <w:rPr>
          <w:b/>
          <w:sz w:val="24"/>
        </w:rPr>
        <w:t>Budowa i działanie sieci Kohonena dla WTA</w:t>
      </w:r>
      <w:r>
        <w:rPr>
          <w:b/>
          <w:sz w:val="24"/>
        </w:rPr>
        <w:t xml:space="preserve"> [ Scenariusz 5 ] :</w:t>
      </w:r>
    </w:p>
    <w:p w:rsidR="004957C8" w:rsidRDefault="004957C8" w:rsidP="004957C8">
      <w:pPr>
        <w:rPr>
          <w:b/>
          <w:sz w:val="24"/>
        </w:rPr>
      </w:pPr>
    </w:p>
    <w:p w:rsidR="004957C8" w:rsidRPr="00CC2D45" w:rsidRDefault="004957C8" w:rsidP="004957C8">
      <w:pPr>
        <w:rPr>
          <w:b/>
          <w:sz w:val="32"/>
        </w:rPr>
      </w:pPr>
      <w:r w:rsidRPr="00CC2D45">
        <w:rPr>
          <w:b/>
          <w:sz w:val="32"/>
        </w:rPr>
        <w:t xml:space="preserve">1. Cel ćwiczenia : </w:t>
      </w:r>
    </w:p>
    <w:p w:rsidR="004957C8" w:rsidRPr="0082572B" w:rsidRDefault="004957C8" w:rsidP="0082572B">
      <w:pPr>
        <w:rPr>
          <w:sz w:val="24"/>
          <w:szCs w:val="24"/>
        </w:rPr>
      </w:pPr>
      <w:r w:rsidRPr="0082572B">
        <w:rPr>
          <w:sz w:val="24"/>
          <w:szCs w:val="24"/>
        </w:rPr>
        <w:t>Celem ćwiczenia było poznanie budowy i działania sieci Kohonena przy wykorzystaniu reguły WTA do odwzorowywania istotnych cech kwiatów.</w:t>
      </w:r>
    </w:p>
    <w:p w:rsidR="004957C8" w:rsidRDefault="004957C8" w:rsidP="004957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957C8" w:rsidRPr="00CC2D45" w:rsidRDefault="004957C8" w:rsidP="004957C8">
      <w:pPr>
        <w:rPr>
          <w:b/>
          <w:sz w:val="32"/>
        </w:rPr>
      </w:pPr>
      <w:r w:rsidRPr="00CC2D45">
        <w:rPr>
          <w:b/>
          <w:sz w:val="32"/>
        </w:rPr>
        <w:t>2. Pojęcia i algorytmy :</w:t>
      </w:r>
    </w:p>
    <w:p w:rsidR="00CA3462" w:rsidRDefault="00B57834" w:rsidP="00E21DE1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75A5F">
        <w:rPr>
          <w:b/>
          <w:sz w:val="24"/>
          <w:szCs w:val="24"/>
        </w:rPr>
        <w:t>Sieci Kohonena</w:t>
      </w:r>
      <w:r w:rsidRPr="00E75A5F">
        <w:rPr>
          <w:sz w:val="24"/>
          <w:szCs w:val="24"/>
        </w:rPr>
        <w:t xml:space="preserve"> - </w:t>
      </w:r>
      <w:r w:rsidRPr="00E75A5F">
        <w:rPr>
          <w:sz w:val="24"/>
          <w:szCs w:val="24"/>
        </w:rPr>
        <w:t xml:space="preserve">Sieci Kohonena są jednym z podstawowych typów sieci samoorganizujących się. Właśnie dzięki zdolności samoorganizacji otwierają się zupełnie nowe możliwości - adaptacja do wcześniej nieznanych danych wejściowych, o których bardzo niewiele wiadomo. Wydaje się to naturalnym sposobem uczenia, który jest używany chociażby w naszych mózgach, którym nikt nie definiuje żadnych wzorców, tylko muszą się one krystalizować w trakcie procesu uczenia, połączonego z normalnym funkcjonowaniem. Sieci Kohonena stanowią synonim całej grupy sieci, w których uczenie odbywa się metodą samoorganizującą typu konkurencyjnego. Polega ona na podawaniu na wejścia sieci sygnałów, a następnie wybraniu w drodze konkurencji zwycięskiego neuronu, który najlepiej odpowiada wektorowi wejściowemu. </w:t>
      </w:r>
    </w:p>
    <w:p w:rsidR="00E75A5F" w:rsidRPr="00E75A5F" w:rsidRDefault="00E75A5F" w:rsidP="00E75A5F">
      <w:pPr>
        <w:pStyle w:val="Akapitzlist"/>
        <w:rPr>
          <w:sz w:val="24"/>
          <w:szCs w:val="24"/>
        </w:rPr>
      </w:pPr>
    </w:p>
    <w:p w:rsidR="0082572B" w:rsidRPr="00CA3462" w:rsidRDefault="0082572B" w:rsidP="00CA3462">
      <w:pPr>
        <w:pStyle w:val="Akapitzlist"/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CA3462">
        <w:rPr>
          <w:sz w:val="24"/>
          <w:szCs w:val="24"/>
        </w:rPr>
        <w:t>Funkcjonowanie samoorganizujących się sieci neuronowych odbywa się w trzech etapach: </w:t>
      </w:r>
    </w:p>
    <w:p w:rsidR="0082572B" w:rsidRPr="0082572B" w:rsidRDefault="0082572B" w:rsidP="008257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2572B">
        <w:rPr>
          <w:sz w:val="24"/>
          <w:szCs w:val="24"/>
        </w:rPr>
        <w:t>konstrukcja </w:t>
      </w:r>
    </w:p>
    <w:p w:rsidR="0082572B" w:rsidRPr="0082572B" w:rsidRDefault="0082572B" w:rsidP="008257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2572B">
        <w:rPr>
          <w:sz w:val="24"/>
          <w:szCs w:val="24"/>
        </w:rPr>
        <w:t>uczenie </w:t>
      </w:r>
    </w:p>
    <w:p w:rsidR="0082572B" w:rsidRPr="00E75A5F" w:rsidRDefault="0082572B" w:rsidP="00CA34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2572B">
        <w:rPr>
          <w:sz w:val="24"/>
          <w:szCs w:val="24"/>
        </w:rPr>
        <w:t>rozpoznawanie </w:t>
      </w:r>
    </w:p>
    <w:p w:rsidR="00CA3462" w:rsidRPr="00CA3462" w:rsidRDefault="00CA3462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 xml:space="preserve">Potrzebna nam jest zatem macierz </w:t>
      </w:r>
      <w:r w:rsidRPr="00CA3462">
        <w:rPr>
          <w:sz w:val="24"/>
          <w:szCs w:val="24"/>
        </w:rPr>
        <w:t>neuronów</w:t>
      </w:r>
      <w:r w:rsidRPr="00CA3462">
        <w:rPr>
          <w:sz w:val="24"/>
          <w:szCs w:val="24"/>
        </w:rPr>
        <w:t xml:space="preserve"> pobudzanych przez sygnały wejściowe.</w:t>
      </w:r>
    </w:p>
    <w:p w:rsidR="00CA3462" w:rsidRPr="00CA3462" w:rsidRDefault="00CA3462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 xml:space="preserve">Sygnały te powinny opisywać pewne charakterystyczne </w:t>
      </w:r>
      <w:r w:rsidRPr="00CA3462">
        <w:rPr>
          <w:sz w:val="24"/>
          <w:szCs w:val="24"/>
        </w:rPr>
        <w:t>cechy</w:t>
      </w:r>
      <w:r w:rsidRPr="00CA3462">
        <w:rPr>
          <w:sz w:val="24"/>
          <w:szCs w:val="24"/>
        </w:rPr>
        <w:t xml:space="preserve"> zjawisk zachodzących</w:t>
      </w:r>
    </w:p>
    <w:p w:rsidR="00CA3462" w:rsidRPr="00CA3462" w:rsidRDefault="00CA3462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>w otoczeniu, tak, aby na ich postawie sieć była w stanie je pogrupować. Zbiór</w:t>
      </w:r>
    </w:p>
    <w:p w:rsidR="00CA3462" w:rsidRPr="00CA3462" w:rsidRDefault="00CA3462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>sygnałów przekazywanych do każdego neuronu nie musi być identyczny</w:t>
      </w:r>
      <w:r>
        <w:rPr>
          <w:sz w:val="24"/>
          <w:szCs w:val="24"/>
        </w:rPr>
        <w:t>.</w:t>
      </w:r>
    </w:p>
    <w:p w:rsidR="00CA3462" w:rsidRDefault="00CA3462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 xml:space="preserve">Muszą one </w:t>
      </w:r>
      <w:r>
        <w:rPr>
          <w:sz w:val="24"/>
          <w:szCs w:val="24"/>
        </w:rPr>
        <w:t>tylko</w:t>
      </w:r>
      <w:r w:rsidRPr="00CA3462">
        <w:rPr>
          <w:sz w:val="24"/>
          <w:szCs w:val="24"/>
        </w:rPr>
        <w:t xml:space="preserve"> spełniać </w:t>
      </w:r>
      <w:r>
        <w:rPr>
          <w:sz w:val="24"/>
          <w:szCs w:val="24"/>
        </w:rPr>
        <w:t xml:space="preserve">jeden warunek, a mianowicie </w:t>
      </w:r>
      <w:r w:rsidRPr="00CA3462">
        <w:rPr>
          <w:sz w:val="24"/>
          <w:szCs w:val="24"/>
        </w:rPr>
        <w:t>jednoznacznie określać</w:t>
      </w:r>
    </w:p>
    <w:p w:rsidR="00CA3462" w:rsidRPr="00CA3462" w:rsidRDefault="00CA3462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>dane zdarzenia.</w:t>
      </w:r>
    </w:p>
    <w:p w:rsidR="00083A16" w:rsidRDefault="00083A16" w:rsidP="00CA3462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E75A5F" w:rsidRDefault="00CA3462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CA3462">
        <w:rPr>
          <w:sz w:val="24"/>
          <w:szCs w:val="24"/>
        </w:rPr>
        <w:t>Uczenie jest mechanizmem kt</w:t>
      </w:r>
      <w:r w:rsidR="00083A16">
        <w:rPr>
          <w:sz w:val="24"/>
          <w:szCs w:val="24"/>
        </w:rPr>
        <w:t xml:space="preserve">óry dla każdego neuronu określa </w:t>
      </w:r>
      <w:r w:rsidRPr="00CA3462">
        <w:rPr>
          <w:sz w:val="24"/>
          <w:szCs w:val="24"/>
        </w:rPr>
        <w:t>stopień podobieństwa jego wag do danego sygnału wejściowego oraz wyznacza</w:t>
      </w:r>
      <w:r w:rsidR="00083A16">
        <w:rPr>
          <w:sz w:val="24"/>
          <w:szCs w:val="24"/>
        </w:rPr>
        <w:t xml:space="preserve"> j</w:t>
      </w:r>
      <w:r w:rsidR="00083A16" w:rsidRPr="00CA3462">
        <w:rPr>
          <w:sz w:val="24"/>
          <w:szCs w:val="24"/>
        </w:rPr>
        <w:t>ednostkę</w:t>
      </w:r>
      <w:r w:rsidR="00083A16">
        <w:rPr>
          <w:sz w:val="24"/>
          <w:szCs w:val="24"/>
        </w:rPr>
        <w:t xml:space="preserve"> z</w:t>
      </w:r>
      <w:r w:rsidRPr="00CA3462">
        <w:rPr>
          <w:sz w:val="24"/>
          <w:szCs w:val="24"/>
        </w:rPr>
        <w:t xml:space="preserve"> największym dopasowaniem – czyli </w:t>
      </w:r>
      <w:r w:rsidR="00083A16" w:rsidRPr="00CA3462">
        <w:rPr>
          <w:sz w:val="24"/>
          <w:szCs w:val="24"/>
        </w:rPr>
        <w:t>zwycięzcę</w:t>
      </w:r>
      <w:r w:rsidR="00083A16">
        <w:rPr>
          <w:sz w:val="24"/>
          <w:szCs w:val="24"/>
        </w:rPr>
        <w:t xml:space="preserve">. </w:t>
      </w:r>
    </w:p>
    <w:p w:rsidR="00CA3462" w:rsidRPr="0082572B" w:rsidRDefault="00083A16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Wtedy sieć powinna z</w:t>
      </w:r>
      <w:r w:rsidRPr="00CA3462">
        <w:rPr>
          <w:sz w:val="24"/>
          <w:szCs w:val="24"/>
        </w:rPr>
        <w:t>aadaptować</w:t>
      </w:r>
      <w:r w:rsidR="00CA3462" w:rsidRPr="00CA3462">
        <w:rPr>
          <w:sz w:val="24"/>
          <w:szCs w:val="24"/>
        </w:rPr>
        <w:t xml:space="preserve"> wartości wag neuronu zwycięzcy i jego s</w:t>
      </w:r>
      <w:r>
        <w:rPr>
          <w:sz w:val="24"/>
          <w:szCs w:val="24"/>
        </w:rPr>
        <w:t xml:space="preserve">ąsiadów w zależności od siły, z </w:t>
      </w:r>
      <w:r w:rsidR="00CA3462" w:rsidRPr="00CA3462">
        <w:rPr>
          <w:sz w:val="24"/>
          <w:szCs w:val="24"/>
        </w:rPr>
        <w:t>jaką odpowiedział on na dane wejście. SOM jest siecią uczącą się</w:t>
      </w:r>
      <w:r>
        <w:rPr>
          <w:sz w:val="24"/>
          <w:szCs w:val="24"/>
        </w:rPr>
        <w:t xml:space="preserve"> bez nadzoru. </w:t>
      </w:r>
      <w:r w:rsidR="00CA3462" w:rsidRPr="00CA3462">
        <w:rPr>
          <w:sz w:val="24"/>
          <w:szCs w:val="24"/>
        </w:rPr>
        <w:t>Oznacza to, że w trakcie uczenia opierają się w</w:t>
      </w:r>
      <w:r>
        <w:rPr>
          <w:sz w:val="24"/>
          <w:szCs w:val="24"/>
        </w:rPr>
        <w:t xml:space="preserve">yłącznie na obserwacji danych </w:t>
      </w:r>
      <w:r w:rsidR="00CA3462" w:rsidRPr="00CA3462">
        <w:rPr>
          <w:sz w:val="24"/>
          <w:szCs w:val="24"/>
        </w:rPr>
        <w:t>wejściowych, nikt im nie mówi, co z tych dany</w:t>
      </w:r>
      <w:r w:rsidR="00CA3462">
        <w:rPr>
          <w:sz w:val="24"/>
          <w:szCs w:val="24"/>
        </w:rPr>
        <w:t xml:space="preserve">ch wejściowych powinno wynikać, </w:t>
      </w:r>
      <w:r w:rsidR="00CA3462" w:rsidRPr="00CA3462">
        <w:rPr>
          <w:sz w:val="24"/>
          <w:szCs w:val="24"/>
        </w:rPr>
        <w:t>sama ma to ustalić.</w:t>
      </w:r>
    </w:p>
    <w:p w:rsidR="004957C8" w:rsidRPr="00CA3462" w:rsidRDefault="004957C8" w:rsidP="004957C8">
      <w:pPr>
        <w:rPr>
          <w:sz w:val="24"/>
          <w:szCs w:val="24"/>
        </w:rPr>
      </w:pPr>
    </w:p>
    <w:p w:rsidR="004957C8" w:rsidRDefault="004D290A" w:rsidP="004957C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75A5F" w:rsidRPr="00E75A5F">
        <w:rPr>
          <w:noProof/>
          <w:sz w:val="24"/>
          <w:szCs w:val="24"/>
          <w:lang w:eastAsia="pl-PL"/>
        </w:rPr>
        <w:drawing>
          <wp:inline distT="0" distB="0" distL="0" distR="0">
            <wp:extent cx="5095159" cy="2796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880" cy="279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7C8" w:rsidRPr="00E75A5F" w:rsidRDefault="00E75A5F" w:rsidP="00E75A5F">
      <w:pPr>
        <w:jc w:val="center"/>
      </w:pPr>
      <w:r w:rsidRPr="00E75A5F">
        <w:t>D</w:t>
      </w:r>
      <w:r w:rsidRPr="00E75A5F">
        <w:t>ane wejściowe t</w:t>
      </w:r>
      <w:r w:rsidRPr="00E75A5F">
        <w:t xml:space="preserve">rafiają do neuronów a następnie </w:t>
      </w:r>
      <w:r w:rsidRPr="00E75A5F">
        <w:t>są odwzorowywane na warstwę topologiczną, co daje siatkę neuronów z efektem</w:t>
      </w:r>
      <w:r>
        <w:t xml:space="preserve"> </w:t>
      </w:r>
      <w:r w:rsidRPr="00E75A5F">
        <w:t>działania sieci. Neurony m</w:t>
      </w:r>
      <w:r>
        <w:t>ogą być ułożone w siatkę heks</w:t>
      </w:r>
      <w:r w:rsidRPr="00E75A5F">
        <w:t>agonalną lub prostokątną.</w:t>
      </w:r>
    </w:p>
    <w:p w:rsidR="00E75A5F" w:rsidRPr="00E75A5F" w:rsidRDefault="00E75A5F" w:rsidP="00E75A5F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E75A5F">
        <w:rPr>
          <w:b/>
          <w:sz w:val="24"/>
          <w:szCs w:val="24"/>
        </w:rPr>
        <w:t>Reguła Winner Takes All</w:t>
      </w:r>
      <w:r>
        <w:rPr>
          <w:b/>
          <w:sz w:val="24"/>
          <w:szCs w:val="24"/>
        </w:rPr>
        <w:t xml:space="preserve"> (WTA)</w:t>
      </w:r>
      <w:r w:rsidRPr="00E75A5F">
        <w:rPr>
          <w:b/>
          <w:sz w:val="24"/>
          <w:szCs w:val="24"/>
        </w:rPr>
        <w:t>: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sz w:val="24"/>
          <w:szCs w:val="24"/>
        </w:rPr>
        <w:t>Jest to reguła aktywacji neuronów w sieci polegająca na tym że w danej chwili tylko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sz w:val="24"/>
          <w:szCs w:val="24"/>
        </w:rPr>
        <w:t>jeden neuron może znajdować się w stanie aktywnym. W wyniku tego naraz zostaje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sz w:val="24"/>
          <w:szCs w:val="24"/>
        </w:rPr>
        <w:t>zmodyfikowana waga tylko jednego neuronu. Aby uniknąć tego, że jeden neuron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sz w:val="24"/>
          <w:szCs w:val="24"/>
        </w:rPr>
        <w:t>będzie zawsze wygrywał często stosuje się także mechanizm zmęczenia który polega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sz w:val="24"/>
          <w:szCs w:val="24"/>
        </w:rPr>
        <w:t>na tym, że jeśli jakiś neuron wygrywa zbyt często to na pewien czas przestaje być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sz w:val="24"/>
          <w:szCs w:val="24"/>
        </w:rPr>
        <w:t>brany pod uwagę w rywalizacji.</w:t>
      </w:r>
    </w:p>
    <w:p w:rsid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E75A5F" w:rsidRPr="00E75A5F" w:rsidRDefault="009408FA" w:rsidP="00E75A5F">
      <w:pPr>
        <w:autoSpaceDE w:val="0"/>
        <w:autoSpaceDN w:val="0"/>
        <w:adjustRightInd w:val="0"/>
        <w:spacing w:after="0" w:line="240" w:lineRule="auto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Algorytm WTA </w:t>
      </w:r>
      <w:r w:rsidR="00E75A5F" w:rsidRPr="00E75A5F">
        <w:rPr>
          <w:b/>
          <w:sz w:val="24"/>
          <w:szCs w:val="24"/>
        </w:rPr>
        <w:t>: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b/>
          <w:sz w:val="24"/>
          <w:szCs w:val="24"/>
        </w:rPr>
        <w:t>1.</w:t>
      </w:r>
      <w:r>
        <w:rPr>
          <w:sz w:val="24"/>
          <w:szCs w:val="24"/>
        </w:rPr>
        <w:t>G</w:t>
      </w:r>
      <w:r w:rsidRPr="00E75A5F">
        <w:rPr>
          <w:sz w:val="24"/>
          <w:szCs w:val="24"/>
        </w:rPr>
        <w:t>enerujemy losowo znormalizowane wektory wag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b/>
          <w:sz w:val="24"/>
          <w:szCs w:val="24"/>
        </w:rPr>
        <w:t>2.</w:t>
      </w:r>
      <w:r>
        <w:rPr>
          <w:sz w:val="24"/>
          <w:szCs w:val="24"/>
        </w:rPr>
        <w:t>L</w:t>
      </w:r>
      <w:r w:rsidRPr="00E75A5F">
        <w:rPr>
          <w:sz w:val="24"/>
          <w:szCs w:val="24"/>
        </w:rPr>
        <w:t>osujemy wektor x oraz liczymy dla niego aktywację y dla wszystkich neuronów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sz w:val="24"/>
          <w:szCs w:val="24"/>
        </w:rPr>
        <w:t>szukamy neuronu</w:t>
      </w:r>
      <w:r>
        <w:rPr>
          <w:sz w:val="24"/>
          <w:szCs w:val="24"/>
        </w:rPr>
        <w:t xml:space="preserve"> </w:t>
      </w:r>
      <w:r w:rsidRPr="00E75A5F">
        <w:rPr>
          <w:sz w:val="24"/>
          <w:szCs w:val="24"/>
        </w:rPr>
        <w:t>zwycięzcy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b/>
          <w:sz w:val="24"/>
          <w:szCs w:val="24"/>
        </w:rPr>
        <w:t>3.</w:t>
      </w:r>
      <w:r>
        <w:rPr>
          <w:sz w:val="24"/>
          <w:szCs w:val="24"/>
        </w:rPr>
        <w:t>M</w:t>
      </w:r>
      <w:r w:rsidRPr="00E75A5F">
        <w:rPr>
          <w:sz w:val="24"/>
          <w:szCs w:val="24"/>
        </w:rPr>
        <w:t>odyfikujemy wektor wag zwycięzcy a następnie go normalizujemy (sprawdzamy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sz w:val="24"/>
          <w:szCs w:val="24"/>
        </w:rPr>
        <w:t>czy nie wygrywa zbyt często, jeśli tak to jest na chwilę usypiany)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b/>
          <w:sz w:val="24"/>
          <w:szCs w:val="24"/>
        </w:rPr>
        <w:t>4.</w:t>
      </w:r>
      <w:r>
        <w:rPr>
          <w:sz w:val="24"/>
          <w:szCs w:val="24"/>
        </w:rPr>
        <w:t>Z</w:t>
      </w:r>
      <w:r w:rsidRPr="00E75A5F">
        <w:rPr>
          <w:sz w:val="24"/>
          <w:szCs w:val="24"/>
        </w:rPr>
        <w:t>atrzymujemy algorytm po odpowiednio dużej ilości iteracji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sz w:val="24"/>
          <w:szCs w:val="24"/>
        </w:rPr>
        <w:t>Stosowanie WTA prowadzi to podzielenia mapy neuronów na tzw. „strefy wpływów”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sz w:val="24"/>
          <w:szCs w:val="24"/>
        </w:rPr>
        <w:t>- są to obszary które znajdują się pod dominacją konkretnego silnego neuronu, który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sz w:val="24"/>
          <w:szCs w:val="24"/>
        </w:rPr>
        <w:t>uniemożliwia modyfikację wag neuronów z jego otoczenia. Brak normalizacji może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sz w:val="24"/>
          <w:szCs w:val="24"/>
        </w:rPr>
        <w:t>doprowadzić do sytuacji w której</w:t>
      </w:r>
      <w:r>
        <w:rPr>
          <w:sz w:val="24"/>
          <w:szCs w:val="24"/>
        </w:rPr>
        <w:t xml:space="preserve"> na niewielkim obszarze znajdzie</w:t>
      </w:r>
      <w:r w:rsidRPr="00E75A5F">
        <w:rPr>
          <w:sz w:val="24"/>
          <w:szCs w:val="24"/>
        </w:rPr>
        <w:t xml:space="preserve"> się kilka silnych</w:t>
      </w:r>
    </w:p>
    <w:p w:rsidR="00E75A5F" w:rsidRPr="00E75A5F" w:rsidRDefault="00E75A5F" w:rsidP="00E75A5F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 w:rsidRPr="00E75A5F">
        <w:rPr>
          <w:sz w:val="24"/>
          <w:szCs w:val="24"/>
        </w:rPr>
        <w:t>neuronów lub kilka niewielkich stref wpływów natomiast pozostały obszar nie</w:t>
      </w:r>
    </w:p>
    <w:p w:rsidR="00040842" w:rsidRDefault="00E75A5F" w:rsidP="00040842">
      <w:pPr>
        <w:ind w:left="708"/>
        <w:rPr>
          <w:sz w:val="24"/>
          <w:szCs w:val="24"/>
        </w:rPr>
      </w:pPr>
      <w:r>
        <w:rPr>
          <w:sz w:val="24"/>
          <w:szCs w:val="24"/>
        </w:rPr>
        <w:t>będzie posiadał</w:t>
      </w:r>
      <w:r w:rsidRPr="00E75A5F">
        <w:rPr>
          <w:sz w:val="24"/>
          <w:szCs w:val="24"/>
        </w:rPr>
        <w:t xml:space="preserve"> żadnego silnego neuronu</w:t>
      </w:r>
    </w:p>
    <w:p w:rsidR="009408FA" w:rsidRPr="00040842" w:rsidRDefault="004957C8" w:rsidP="00254D22">
      <w:pPr>
        <w:rPr>
          <w:sz w:val="24"/>
          <w:szCs w:val="24"/>
        </w:rPr>
      </w:pPr>
      <w:r w:rsidRPr="00CC2D45">
        <w:rPr>
          <w:b/>
          <w:sz w:val="32"/>
        </w:rPr>
        <w:lastRenderedPageBreak/>
        <w:t>3. Wykonanie :</w:t>
      </w:r>
    </w:p>
    <w:p w:rsidR="004957C8" w:rsidRPr="009408FA" w:rsidRDefault="009408FA" w:rsidP="0094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408FA">
        <w:rPr>
          <w:sz w:val="24"/>
          <w:szCs w:val="24"/>
        </w:rPr>
        <w:t>W programie wykorzystałem heksagonalną sia</w:t>
      </w:r>
      <w:r>
        <w:rPr>
          <w:sz w:val="24"/>
          <w:szCs w:val="24"/>
        </w:rPr>
        <w:t xml:space="preserve">tkę neuronów, uczenie wg reguły </w:t>
      </w:r>
      <w:r w:rsidRPr="009408FA">
        <w:rPr>
          <w:sz w:val="24"/>
          <w:szCs w:val="24"/>
        </w:rPr>
        <w:t xml:space="preserve">Kohonena i </w:t>
      </w:r>
      <w:r>
        <w:rPr>
          <w:sz w:val="24"/>
          <w:szCs w:val="24"/>
        </w:rPr>
        <w:t xml:space="preserve">metodę WTA. Program odwzorowuje </w:t>
      </w:r>
      <w:r w:rsidRPr="009408FA">
        <w:rPr>
          <w:sz w:val="24"/>
          <w:szCs w:val="24"/>
        </w:rPr>
        <w:t>istotne cechy kwiatów</w:t>
      </w:r>
      <w:r>
        <w:rPr>
          <w:sz w:val="24"/>
          <w:szCs w:val="24"/>
        </w:rPr>
        <w:t xml:space="preserve"> </w:t>
      </w:r>
      <w:r w:rsidRPr="009408FA">
        <w:rPr>
          <w:sz w:val="24"/>
          <w:szCs w:val="24"/>
        </w:rPr>
        <w:t>irysa na podstawie otrzymanych danych.</w:t>
      </w:r>
      <w:r w:rsidR="004957C8" w:rsidRPr="009408FA">
        <w:rPr>
          <w:sz w:val="24"/>
          <w:szCs w:val="24"/>
        </w:rPr>
        <w:t xml:space="preserve"> </w:t>
      </w:r>
      <w:r w:rsidR="00716552">
        <w:rPr>
          <w:sz w:val="24"/>
          <w:szCs w:val="24"/>
        </w:rPr>
        <w:t xml:space="preserve"> Stworzyłem sieć o rozmiarze 8x8 w kształcie sześciokątów oraz ustawiłem ilość sąsiadujących neutronów na 0. Ilość epok wynosi </w:t>
      </w:r>
      <w:r w:rsidR="00446F66">
        <w:rPr>
          <w:sz w:val="24"/>
          <w:szCs w:val="24"/>
        </w:rPr>
        <w:t>domyślnie 1000</w:t>
      </w:r>
      <w:r w:rsidR="00716552">
        <w:rPr>
          <w:sz w:val="24"/>
          <w:szCs w:val="24"/>
        </w:rPr>
        <w:t>.</w:t>
      </w:r>
    </w:p>
    <w:p w:rsidR="004F483E" w:rsidRDefault="004F483E" w:rsidP="004957C8">
      <w:pPr>
        <w:rPr>
          <w:b/>
          <w:sz w:val="24"/>
        </w:rPr>
      </w:pPr>
    </w:p>
    <w:p w:rsidR="004F483E" w:rsidRDefault="004F483E" w:rsidP="004957C8">
      <w:pPr>
        <w:rPr>
          <w:b/>
          <w:sz w:val="24"/>
        </w:rPr>
      </w:pPr>
      <w:r>
        <w:rPr>
          <w:b/>
          <w:sz w:val="24"/>
        </w:rPr>
        <w:t>Dane wejściowe :</w:t>
      </w:r>
    </w:p>
    <w:p w:rsidR="004F483E" w:rsidRDefault="004F483E" w:rsidP="004957C8">
      <w:pPr>
        <w:rPr>
          <w:sz w:val="24"/>
        </w:rPr>
      </w:pPr>
      <w:r w:rsidRPr="007E11B1">
        <w:rPr>
          <w:i/>
          <w:sz w:val="24"/>
        </w:rPr>
        <w:t>Iris data set</w:t>
      </w:r>
      <w:r>
        <w:rPr>
          <w:sz w:val="24"/>
        </w:rPr>
        <w:t xml:space="preserve"> – 4 parametry 150 różnych kwiatów do określenia 3 różnych gatunków : </w:t>
      </w:r>
    </w:p>
    <w:p w:rsidR="004F483E" w:rsidRDefault="004F483E" w:rsidP="004F483E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Iris setosa</w:t>
      </w:r>
    </w:p>
    <w:p w:rsidR="004F483E" w:rsidRDefault="004F483E" w:rsidP="004F483E">
      <w:pPr>
        <w:pStyle w:val="Akapitzlist"/>
        <w:numPr>
          <w:ilvl w:val="0"/>
          <w:numId w:val="6"/>
        </w:numPr>
        <w:rPr>
          <w:sz w:val="24"/>
        </w:rPr>
      </w:pPr>
      <w:r w:rsidRPr="004F483E">
        <w:rPr>
          <w:sz w:val="24"/>
        </w:rPr>
        <w:t>Iris versicolor</w:t>
      </w:r>
      <w:r>
        <w:rPr>
          <w:sz w:val="24"/>
        </w:rPr>
        <w:t xml:space="preserve"> </w:t>
      </w:r>
    </w:p>
    <w:p w:rsidR="004F483E" w:rsidRDefault="004F483E" w:rsidP="004F483E">
      <w:pPr>
        <w:pStyle w:val="Akapitzlist"/>
        <w:numPr>
          <w:ilvl w:val="0"/>
          <w:numId w:val="6"/>
        </w:numPr>
        <w:rPr>
          <w:sz w:val="24"/>
        </w:rPr>
      </w:pPr>
      <w:r w:rsidRPr="004F483E">
        <w:rPr>
          <w:sz w:val="24"/>
        </w:rPr>
        <w:t>Iris virginica</w:t>
      </w:r>
    </w:p>
    <w:p w:rsidR="004F483E" w:rsidRDefault="004F483E" w:rsidP="004F483E">
      <w:pPr>
        <w:rPr>
          <w:sz w:val="24"/>
        </w:rPr>
      </w:pPr>
      <w:r>
        <w:rPr>
          <w:sz w:val="24"/>
        </w:rPr>
        <w:t xml:space="preserve">Dane te znajdują się </w:t>
      </w:r>
      <w:r w:rsidR="00716552">
        <w:rPr>
          <w:sz w:val="24"/>
        </w:rPr>
        <w:t xml:space="preserve">w macierzy o rozmiarze 4x150 zaimportowanej ze zmiennej </w:t>
      </w:r>
      <w:r w:rsidR="00716552" w:rsidRPr="00716552">
        <w:rPr>
          <w:i/>
          <w:sz w:val="24"/>
        </w:rPr>
        <w:t>iris_dataset</w:t>
      </w:r>
      <w:r w:rsidR="00716552">
        <w:rPr>
          <w:sz w:val="24"/>
        </w:rPr>
        <w:t>.</w:t>
      </w:r>
    </w:p>
    <w:p w:rsidR="00040842" w:rsidRPr="00716552" w:rsidRDefault="00040842" w:rsidP="004F483E">
      <w:pPr>
        <w:rPr>
          <w:sz w:val="24"/>
        </w:rPr>
      </w:pPr>
      <w:r>
        <w:rPr>
          <w:sz w:val="24"/>
        </w:rPr>
        <w:t xml:space="preserve">Rozróżnić można je poprzez 4 zmienne : długość płatka, szerokość płatka, długość działki kielicha oraz szerokość działki kielicha. </w:t>
      </w:r>
    </w:p>
    <w:p w:rsidR="004957C8" w:rsidRDefault="004957C8" w:rsidP="004957C8">
      <w:pPr>
        <w:rPr>
          <w:b/>
          <w:sz w:val="24"/>
        </w:rPr>
      </w:pPr>
      <w:r w:rsidRPr="000A31C5">
        <w:rPr>
          <w:b/>
          <w:sz w:val="24"/>
        </w:rPr>
        <w:t xml:space="preserve">Listing kodu programu :  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 xml:space="preserve">close </w:t>
      </w:r>
      <w:r w:rsidRPr="0080762B">
        <w:rPr>
          <w:rFonts w:ascii="Courier New" w:hAnsi="Courier New" w:cs="Courier New"/>
          <w:color w:val="A020F0"/>
          <w:sz w:val="18"/>
          <w:szCs w:val="18"/>
        </w:rPr>
        <w:t>all</w:t>
      </w:r>
      <w:r w:rsidRPr="0080762B">
        <w:rPr>
          <w:rFonts w:ascii="Courier New" w:hAnsi="Courier New" w:cs="Courier New"/>
          <w:color w:val="000000"/>
          <w:sz w:val="18"/>
          <w:szCs w:val="18"/>
        </w:rPr>
        <w:t xml:space="preserve">; clear </w:t>
      </w:r>
      <w:r w:rsidRPr="0080762B">
        <w:rPr>
          <w:rFonts w:ascii="Courier New" w:hAnsi="Courier New" w:cs="Courier New"/>
          <w:color w:val="A020F0"/>
          <w:sz w:val="18"/>
          <w:szCs w:val="18"/>
        </w:rPr>
        <w:t>all</w:t>
      </w:r>
      <w:r w:rsidRPr="0080762B">
        <w:rPr>
          <w:rFonts w:ascii="Courier New" w:hAnsi="Courier New" w:cs="Courier New"/>
          <w:color w:val="000000"/>
          <w:sz w:val="18"/>
          <w:szCs w:val="18"/>
        </w:rPr>
        <w:t>; clc;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>INPUT = iris_dataset;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>size(INPUT);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>plot(INPUT(1,:),INPUT(2,:),</w:t>
      </w:r>
      <w:r w:rsidRPr="0080762B">
        <w:rPr>
          <w:rFonts w:ascii="Courier New" w:hAnsi="Courier New" w:cs="Courier New"/>
          <w:color w:val="A020F0"/>
          <w:sz w:val="18"/>
          <w:szCs w:val="18"/>
        </w:rPr>
        <w:t>'</w:t>
      </w:r>
      <w:r w:rsidR="00737CDC">
        <w:rPr>
          <w:rFonts w:ascii="Courier New" w:hAnsi="Courier New" w:cs="Courier New"/>
          <w:color w:val="A020F0"/>
          <w:sz w:val="18"/>
          <w:szCs w:val="18"/>
        </w:rPr>
        <w:t>g</w:t>
      </w:r>
      <w:r w:rsidRPr="0080762B">
        <w:rPr>
          <w:rFonts w:ascii="Courier New" w:hAnsi="Courier New" w:cs="Courier New"/>
          <w:color w:val="A020F0"/>
          <w:sz w:val="18"/>
          <w:szCs w:val="18"/>
        </w:rPr>
        <w:t>.'</w:t>
      </w:r>
      <w:r w:rsidRPr="0080762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 xml:space="preserve">hold </w:t>
      </w:r>
      <w:r w:rsidRPr="0080762B">
        <w:rPr>
          <w:rFonts w:ascii="Courier New" w:hAnsi="Courier New" w:cs="Courier New"/>
          <w:color w:val="A020F0"/>
          <w:sz w:val="18"/>
          <w:szCs w:val="18"/>
        </w:rPr>
        <w:t>on</w:t>
      </w:r>
      <w:r w:rsidRPr="0080762B">
        <w:rPr>
          <w:rFonts w:ascii="Courier New" w:hAnsi="Courier New" w:cs="Courier New"/>
          <w:color w:val="000000"/>
          <w:sz w:val="18"/>
          <w:szCs w:val="18"/>
        </w:rPr>
        <w:t xml:space="preserve">; grid </w:t>
      </w:r>
      <w:r w:rsidRPr="0080762B">
        <w:rPr>
          <w:rFonts w:ascii="Courier New" w:hAnsi="Courier New" w:cs="Courier New"/>
          <w:color w:val="A020F0"/>
          <w:sz w:val="18"/>
          <w:szCs w:val="18"/>
        </w:rPr>
        <w:t>on</w:t>
      </w:r>
      <w:r w:rsidRPr="0080762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228B22"/>
          <w:sz w:val="18"/>
          <w:szCs w:val="18"/>
        </w:rPr>
        <w:t>% Parametry sieci :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>dimensions = [8 8];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>coverSteps = 100;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>initNeighbor = 0;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 xml:space="preserve">topologyFcn = </w:t>
      </w:r>
      <w:r w:rsidRPr="0080762B">
        <w:rPr>
          <w:rFonts w:ascii="Courier New" w:hAnsi="Courier New" w:cs="Courier New"/>
          <w:color w:val="A020F0"/>
          <w:sz w:val="18"/>
          <w:szCs w:val="18"/>
        </w:rPr>
        <w:t>'hextop'</w:t>
      </w:r>
      <w:r w:rsidRPr="0080762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 xml:space="preserve">distanceFcn = </w:t>
      </w:r>
      <w:r w:rsidRPr="0080762B">
        <w:rPr>
          <w:rFonts w:ascii="Courier New" w:hAnsi="Courier New" w:cs="Courier New"/>
          <w:color w:val="A020F0"/>
          <w:sz w:val="18"/>
          <w:szCs w:val="18"/>
        </w:rPr>
        <w:t>'dist'</w:t>
      </w:r>
      <w:r w:rsidRPr="0080762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228B22"/>
          <w:sz w:val="18"/>
          <w:szCs w:val="18"/>
        </w:rPr>
        <w:t>% Tworzenie SOM ( Self organizing map - 8x8 ) :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>net = selforgmap(dimensions,coverSteps,initNeighbor,topologyFcn,distanceFcn);</w:t>
      </w:r>
    </w:p>
    <w:p w:rsid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>net.trainParam.epochs = 200;</w:t>
      </w:r>
    </w:p>
    <w:p w:rsidR="00EB1D3B" w:rsidRPr="00EB1D3B" w:rsidRDefault="00EB1D3B" w:rsidP="00EB1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1D3B">
        <w:rPr>
          <w:rFonts w:ascii="Courier New" w:hAnsi="Courier New" w:cs="Courier New"/>
          <w:color w:val="000000"/>
          <w:sz w:val="18"/>
          <w:szCs w:val="18"/>
        </w:rPr>
        <w:t xml:space="preserve">net.trainFcn = </w:t>
      </w:r>
      <w:r w:rsidRPr="00EB1D3B">
        <w:rPr>
          <w:rFonts w:ascii="Courier New" w:hAnsi="Courier New" w:cs="Courier New"/>
          <w:color w:val="A020F0"/>
          <w:sz w:val="18"/>
          <w:szCs w:val="18"/>
        </w:rPr>
        <w:t>'trainbu'</w:t>
      </w:r>
      <w:r w:rsidRPr="00EB1D3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B1D3B" w:rsidRPr="0080762B" w:rsidRDefault="00EB1D3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228B22"/>
          <w:sz w:val="18"/>
          <w:szCs w:val="18"/>
        </w:rPr>
        <w:t>% Trenowanie sieci :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>[net,tr] = train(net,INPUT);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>y = net(INPUT);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>classes = vec2ind(y);</w:t>
      </w:r>
    </w:p>
    <w:p w:rsidR="0080762B" w:rsidRPr="0080762B" w:rsidRDefault="0080762B" w:rsidP="00807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>plotsompos(net,INPUT);</w:t>
      </w:r>
    </w:p>
    <w:p w:rsidR="004957C8" w:rsidRDefault="0080762B" w:rsidP="00716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762B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80762B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716552" w:rsidRPr="00716552" w:rsidRDefault="00716552" w:rsidP="007165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957C8" w:rsidRPr="000A31C5" w:rsidRDefault="004957C8" w:rsidP="004957C8">
      <w:pPr>
        <w:rPr>
          <w:b/>
          <w:sz w:val="24"/>
        </w:rPr>
      </w:pPr>
      <w:r w:rsidRPr="000A31C5">
        <w:rPr>
          <w:b/>
          <w:sz w:val="24"/>
        </w:rPr>
        <w:t xml:space="preserve">Opis zmiennych oraz funkcji :  </w:t>
      </w:r>
    </w:p>
    <w:p w:rsidR="0080762B" w:rsidRDefault="0080762B" w:rsidP="0080762B">
      <w:pPr>
        <w:pStyle w:val="Bezodstpw"/>
        <w:numPr>
          <w:ilvl w:val="0"/>
          <w:numId w:val="6"/>
        </w:numPr>
      </w:pPr>
      <w:r w:rsidRPr="0080762B">
        <w:t>Selforgmap</w:t>
      </w:r>
      <w:r>
        <w:t xml:space="preserve"> – tworzy mapę neuronów z odpowiednimi parametrami : </w:t>
      </w:r>
    </w:p>
    <w:p w:rsidR="0080762B" w:rsidRDefault="0080762B" w:rsidP="0080762B">
      <w:pPr>
        <w:pStyle w:val="Bezodstpw"/>
        <w:numPr>
          <w:ilvl w:val="1"/>
          <w:numId w:val="6"/>
        </w:numPr>
      </w:pPr>
      <w:r>
        <w:t>Dimensions – wymiar sieci ( 8x8 )</w:t>
      </w:r>
    </w:p>
    <w:p w:rsidR="0080762B" w:rsidRDefault="0080762B" w:rsidP="0080762B">
      <w:pPr>
        <w:pStyle w:val="Bezodstpw"/>
        <w:numPr>
          <w:ilvl w:val="1"/>
          <w:numId w:val="6"/>
        </w:numPr>
      </w:pPr>
      <w:r>
        <w:t>InitNeighbor – ilość neutronów tworzących sąsiedztwo, def. 4</w:t>
      </w:r>
    </w:p>
    <w:p w:rsidR="0080762B" w:rsidRDefault="0080762B" w:rsidP="0080762B">
      <w:pPr>
        <w:pStyle w:val="Bezodstpw"/>
        <w:numPr>
          <w:ilvl w:val="1"/>
          <w:numId w:val="6"/>
        </w:numPr>
      </w:pPr>
      <w:r>
        <w:t>TopologyFcn – funkcja topologii :</w:t>
      </w:r>
    </w:p>
    <w:p w:rsidR="0080762B" w:rsidRDefault="00134BAF" w:rsidP="0080762B">
      <w:pPr>
        <w:pStyle w:val="Bezodstpw"/>
        <w:numPr>
          <w:ilvl w:val="2"/>
          <w:numId w:val="6"/>
        </w:numPr>
      </w:pPr>
      <w:r>
        <w:t>Gri</w:t>
      </w:r>
      <w:r w:rsidR="0080762B">
        <w:t>dtop – przy użyciu prostokątów</w:t>
      </w:r>
    </w:p>
    <w:p w:rsidR="0080762B" w:rsidRDefault="0080762B" w:rsidP="0080762B">
      <w:pPr>
        <w:pStyle w:val="Bezodstpw"/>
        <w:numPr>
          <w:ilvl w:val="2"/>
          <w:numId w:val="6"/>
        </w:numPr>
      </w:pPr>
      <w:r>
        <w:t>Hextop – przy użyciu sześciokątów</w:t>
      </w:r>
    </w:p>
    <w:p w:rsidR="0080762B" w:rsidRDefault="0080762B" w:rsidP="0080762B">
      <w:pPr>
        <w:pStyle w:val="Bezodstpw"/>
        <w:numPr>
          <w:ilvl w:val="2"/>
          <w:numId w:val="6"/>
        </w:numPr>
      </w:pPr>
      <w:r>
        <w:t>Randtop – neutrony rozrzucane losowo</w:t>
      </w:r>
    </w:p>
    <w:p w:rsidR="00040842" w:rsidRDefault="00040842" w:rsidP="00040842">
      <w:pPr>
        <w:pStyle w:val="Bezodstpw"/>
        <w:ind w:left="1440"/>
      </w:pPr>
    </w:p>
    <w:p w:rsidR="0080762B" w:rsidRDefault="0080762B" w:rsidP="0080762B">
      <w:pPr>
        <w:pStyle w:val="Bezodstpw"/>
        <w:numPr>
          <w:ilvl w:val="1"/>
          <w:numId w:val="6"/>
        </w:numPr>
      </w:pPr>
      <w:r>
        <w:t>DistanceFcn – oblicza dystans pomiędzy neuronami :</w:t>
      </w:r>
    </w:p>
    <w:p w:rsidR="0080762B" w:rsidRDefault="0080762B" w:rsidP="0080762B">
      <w:pPr>
        <w:pStyle w:val="Bezodstpw"/>
        <w:numPr>
          <w:ilvl w:val="2"/>
          <w:numId w:val="6"/>
        </w:numPr>
      </w:pPr>
      <w:r>
        <w:t>Dist – odległość Euklidesowa</w:t>
      </w:r>
    </w:p>
    <w:p w:rsidR="0080762B" w:rsidRDefault="0080762B" w:rsidP="0080762B">
      <w:pPr>
        <w:pStyle w:val="Bezodstpw"/>
        <w:numPr>
          <w:ilvl w:val="2"/>
          <w:numId w:val="6"/>
        </w:numPr>
      </w:pPr>
      <w:r>
        <w:t>Linkdist – kilka możliwych sposobów obliczenia, wybór zależny od ilości wprowadzonych wektorów.</w:t>
      </w:r>
    </w:p>
    <w:p w:rsidR="004957C8" w:rsidRDefault="004957C8" w:rsidP="004957C8">
      <w:pPr>
        <w:pStyle w:val="Bezodstpw"/>
      </w:pPr>
    </w:p>
    <w:p w:rsidR="004957C8" w:rsidRPr="00CC2D45" w:rsidRDefault="004957C8" w:rsidP="004957C8">
      <w:pPr>
        <w:pStyle w:val="Bezodstpw"/>
        <w:rPr>
          <w:b/>
          <w:sz w:val="32"/>
        </w:rPr>
      </w:pPr>
      <w:r w:rsidRPr="00CC2D45">
        <w:rPr>
          <w:b/>
          <w:sz w:val="32"/>
        </w:rPr>
        <w:t>4. Wyniki działania :</w:t>
      </w:r>
    </w:p>
    <w:p w:rsidR="004957C8" w:rsidRDefault="004957C8" w:rsidP="004957C8">
      <w:pPr>
        <w:pStyle w:val="Bezodstpw"/>
        <w:rPr>
          <w:b/>
          <w:sz w:val="24"/>
        </w:rPr>
      </w:pPr>
    </w:p>
    <w:p w:rsidR="004957C8" w:rsidRDefault="004957C8" w:rsidP="00867C86">
      <w:pPr>
        <w:pStyle w:val="Bezodstpw"/>
        <w:jc w:val="center"/>
        <w:rPr>
          <w:sz w:val="24"/>
        </w:rPr>
      </w:pPr>
    </w:p>
    <w:p w:rsidR="004957C8" w:rsidRDefault="004832DA" w:rsidP="00867C86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>
            <wp:extent cx="4198620" cy="314896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olog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86" w:rsidRDefault="00867C86" w:rsidP="00867C86">
      <w:pPr>
        <w:pStyle w:val="Bezodstpw"/>
        <w:jc w:val="center"/>
      </w:pPr>
      <w:r>
        <w:t xml:space="preserve">Topologia sieci </w:t>
      </w:r>
    </w:p>
    <w:p w:rsidR="00867C86" w:rsidRDefault="00867C86" w:rsidP="00867C86">
      <w:pPr>
        <w:pStyle w:val="Bezodstpw"/>
        <w:jc w:val="center"/>
      </w:pPr>
    </w:p>
    <w:p w:rsidR="00867C86" w:rsidRDefault="004832DA" w:rsidP="00867C86">
      <w:pPr>
        <w:pStyle w:val="Bezodstpw"/>
        <w:jc w:val="center"/>
      </w:pPr>
      <w:r>
        <w:rPr>
          <w:noProof/>
          <w:lang w:eastAsia="pl-PL"/>
        </w:rPr>
        <w:drawing>
          <wp:inline distT="0" distB="0" distL="0" distR="0">
            <wp:extent cx="4277360" cy="3208020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laczen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86" w:rsidRDefault="00867C86" w:rsidP="00867C86">
      <w:pPr>
        <w:pStyle w:val="Bezodstpw"/>
        <w:jc w:val="center"/>
      </w:pPr>
      <w:r>
        <w:t>Połączenia pomiędzy poszczególnymi neuronami</w:t>
      </w:r>
    </w:p>
    <w:p w:rsidR="004957C8" w:rsidRDefault="004957C8" w:rsidP="004957C8">
      <w:pPr>
        <w:pStyle w:val="Bezodstpw"/>
        <w:rPr>
          <w:b/>
          <w:sz w:val="32"/>
        </w:rPr>
      </w:pPr>
    </w:p>
    <w:p w:rsidR="004832DA" w:rsidRDefault="00040842" w:rsidP="004832DA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  <w:r w:rsidR="004832DA">
        <w:rPr>
          <w:b/>
          <w:noProof/>
          <w:sz w:val="32"/>
          <w:lang w:eastAsia="pl-PL"/>
        </w:rPr>
        <w:lastRenderedPageBreak/>
        <w:drawing>
          <wp:inline distT="0" distB="0" distL="0" distR="0">
            <wp:extent cx="4396740" cy="3297555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ysta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86" w:rsidRPr="004832DA" w:rsidRDefault="00867C86" w:rsidP="004832DA">
      <w:pPr>
        <w:jc w:val="center"/>
        <w:rPr>
          <w:b/>
          <w:sz w:val="32"/>
        </w:rPr>
      </w:pPr>
      <w:r w:rsidRPr="00867C86">
        <w:t>Dystans pomiędzy</w:t>
      </w:r>
      <w:r w:rsidR="000E1D67">
        <w:t xml:space="preserve"> wagami</w:t>
      </w:r>
      <w:r w:rsidRPr="00867C86">
        <w:t xml:space="preserve"> – ciemniejszy kolor oznacza większy dystans</w:t>
      </w:r>
    </w:p>
    <w:p w:rsidR="00867C86" w:rsidRDefault="00867C86" w:rsidP="004957C8">
      <w:pPr>
        <w:pStyle w:val="Bezodstpw"/>
        <w:rPr>
          <w:b/>
          <w:sz w:val="32"/>
        </w:rPr>
      </w:pPr>
    </w:p>
    <w:p w:rsidR="00867C86" w:rsidRDefault="004832DA" w:rsidP="00830F15">
      <w:pPr>
        <w:pStyle w:val="Bezodstpw"/>
        <w:jc w:val="center"/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4206240" cy="4206240"/>
            <wp:effectExtent l="0" t="0" r="381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ozlozenie_w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15" w:rsidRPr="00830F15" w:rsidRDefault="00830F15" w:rsidP="00830F15">
      <w:pPr>
        <w:autoSpaceDE w:val="0"/>
        <w:autoSpaceDN w:val="0"/>
        <w:adjustRightInd w:val="0"/>
        <w:spacing w:after="0" w:line="240" w:lineRule="auto"/>
        <w:jc w:val="center"/>
      </w:pPr>
      <w:r w:rsidRPr="00830F15">
        <w:t>Rozkład wag dla każdego z wejść, ciemniejszy kolor oznacza wyższe wagi. Wejścia</w:t>
      </w:r>
    </w:p>
    <w:p w:rsidR="00830F15" w:rsidRPr="00830F15" w:rsidRDefault="00830F15" w:rsidP="00830F15">
      <w:pPr>
        <w:pStyle w:val="Bezodstpw"/>
        <w:jc w:val="center"/>
      </w:pPr>
      <w:r w:rsidRPr="00830F15">
        <w:t>to kolejno: długość płatka, szerokość płatka, długość kielicha i szerokość kielicha</w:t>
      </w:r>
    </w:p>
    <w:p w:rsidR="00830F15" w:rsidRDefault="00830F15" w:rsidP="004957C8">
      <w:pPr>
        <w:pStyle w:val="Bezodstpw"/>
        <w:rPr>
          <w:b/>
          <w:sz w:val="32"/>
        </w:rPr>
      </w:pPr>
    </w:p>
    <w:p w:rsidR="00830F15" w:rsidRDefault="002B3EE9" w:rsidP="004832DA">
      <w:pPr>
        <w:pStyle w:val="Bezodstpw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 </w:t>
      </w:r>
      <w:r w:rsidR="004832DA">
        <w:rPr>
          <w:b/>
          <w:noProof/>
          <w:sz w:val="32"/>
          <w:lang w:eastAsia="pl-PL"/>
        </w:rPr>
        <w:drawing>
          <wp:inline distT="0" distB="0" distL="0" distR="0">
            <wp:extent cx="4541520" cy="340614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i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67" w:rsidRDefault="000E1D67" w:rsidP="004832DA">
      <w:pPr>
        <w:pStyle w:val="Bezodstpw"/>
        <w:jc w:val="center"/>
      </w:pPr>
      <w:r>
        <w:t>Ilość zwycięstw poszczególnych neuronów podczas rywalizacji</w:t>
      </w:r>
    </w:p>
    <w:p w:rsidR="00830F15" w:rsidRPr="000E1D67" w:rsidRDefault="000E1D67" w:rsidP="004832DA">
      <w:pPr>
        <w:pStyle w:val="Bezodstpw"/>
        <w:jc w:val="center"/>
      </w:pPr>
      <w:r>
        <w:t>w ramach Winner Takes ALL</w:t>
      </w:r>
    </w:p>
    <w:p w:rsidR="00830F15" w:rsidRDefault="00830F15" w:rsidP="004832DA">
      <w:pPr>
        <w:pStyle w:val="Bezodstpw"/>
        <w:jc w:val="center"/>
        <w:rPr>
          <w:b/>
          <w:sz w:val="32"/>
        </w:rPr>
      </w:pPr>
    </w:p>
    <w:p w:rsidR="004832DA" w:rsidRDefault="004832DA" w:rsidP="004832DA">
      <w:pPr>
        <w:pStyle w:val="Bezodstpw"/>
        <w:jc w:val="center"/>
        <w:rPr>
          <w:b/>
          <w:sz w:val="32"/>
        </w:rPr>
      </w:pPr>
      <w:r>
        <w:rPr>
          <w:b/>
          <w:noProof/>
          <w:sz w:val="32"/>
          <w:lang w:eastAsia="pl-PL"/>
        </w:rPr>
        <w:drawing>
          <wp:inline distT="0" distB="0" distL="0" distR="0">
            <wp:extent cx="4450080" cy="3337560"/>
            <wp:effectExtent l="0" t="0" r="762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eigh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4E" w:rsidRPr="004832DA" w:rsidRDefault="003A434E" w:rsidP="004832DA">
      <w:pPr>
        <w:pStyle w:val="Bezodstpw"/>
        <w:jc w:val="center"/>
        <w:rPr>
          <w:b/>
          <w:sz w:val="32"/>
        </w:rPr>
      </w:pPr>
      <w:r w:rsidRPr="003A434E">
        <w:t>Efekt końcowy :</w:t>
      </w:r>
    </w:p>
    <w:p w:rsidR="003A434E" w:rsidRPr="003A434E" w:rsidRDefault="003A434E" w:rsidP="003A434E">
      <w:pPr>
        <w:pStyle w:val="Bezodstpw"/>
        <w:jc w:val="center"/>
      </w:pPr>
      <w:r w:rsidRPr="003A434E">
        <w:t>Zielone – dane wejściowe ( poszczególne kwiaty )</w:t>
      </w:r>
    </w:p>
    <w:p w:rsidR="003A434E" w:rsidRPr="003A434E" w:rsidRDefault="003A434E" w:rsidP="003A434E">
      <w:pPr>
        <w:pStyle w:val="Bezodstpw"/>
        <w:jc w:val="center"/>
      </w:pPr>
      <w:r w:rsidRPr="003A434E">
        <w:t xml:space="preserve">Niebieskie  - neurony ( kwiaty, które zawierają najbardziej typowe cechy irysa ) </w:t>
      </w:r>
    </w:p>
    <w:p w:rsidR="003A434E" w:rsidRPr="003A434E" w:rsidRDefault="003A434E" w:rsidP="003A434E">
      <w:pPr>
        <w:pStyle w:val="Bezodstpw"/>
        <w:jc w:val="center"/>
      </w:pPr>
      <w:r w:rsidRPr="003A434E">
        <w:t>Czerwone - połączenia</w:t>
      </w:r>
    </w:p>
    <w:p w:rsidR="00830F15" w:rsidRDefault="00830F15" w:rsidP="004957C8">
      <w:pPr>
        <w:pStyle w:val="Bezodstpw"/>
        <w:rPr>
          <w:b/>
          <w:sz w:val="32"/>
        </w:rPr>
      </w:pPr>
    </w:p>
    <w:p w:rsidR="004832DA" w:rsidRDefault="004832DA" w:rsidP="004957C8">
      <w:pPr>
        <w:pStyle w:val="Bezodstpw"/>
        <w:rPr>
          <w:b/>
          <w:sz w:val="32"/>
        </w:rPr>
      </w:pPr>
    </w:p>
    <w:p w:rsidR="004832DA" w:rsidRDefault="004832DA" w:rsidP="004957C8">
      <w:pPr>
        <w:pStyle w:val="Bezodstpw"/>
        <w:rPr>
          <w:b/>
          <w:sz w:val="32"/>
        </w:rPr>
      </w:pPr>
    </w:p>
    <w:p w:rsidR="004957C8" w:rsidRDefault="004957C8" w:rsidP="004957C8">
      <w:pPr>
        <w:pStyle w:val="Bezodstpw"/>
        <w:rPr>
          <w:b/>
          <w:sz w:val="32"/>
        </w:rPr>
      </w:pPr>
      <w:r w:rsidRPr="00CC2D45">
        <w:rPr>
          <w:b/>
          <w:sz w:val="32"/>
        </w:rPr>
        <w:lastRenderedPageBreak/>
        <w:t xml:space="preserve">4. </w:t>
      </w:r>
      <w:r>
        <w:rPr>
          <w:b/>
          <w:sz w:val="32"/>
        </w:rPr>
        <w:t xml:space="preserve">Wnioski : </w:t>
      </w:r>
    </w:p>
    <w:p w:rsidR="004957C8" w:rsidRDefault="004957C8" w:rsidP="004957C8">
      <w:pPr>
        <w:pStyle w:val="Bezodstpw"/>
        <w:rPr>
          <w:b/>
          <w:sz w:val="32"/>
        </w:rPr>
      </w:pPr>
      <w:bookmarkStart w:id="0" w:name="_GoBack"/>
      <w:bookmarkEnd w:id="0"/>
    </w:p>
    <w:p w:rsidR="006B52DF" w:rsidRDefault="002B3EE9">
      <w:r>
        <w:t xml:space="preserve">Sieć nie dokonała klasyfikacji tak aby ilość kwiatów na grupę była równa. Ilość grup ( 3 ) jest poprawna, lecz zauważamy, że zbyt wiele danych jest zebranych przez jeden neuron, co skutkuje tym że inne grupy są dużo mniejsze. Jest to spowodowane tym, że wagi były modyfikowane </w:t>
      </w:r>
      <w:r w:rsidR="00791E33">
        <w:t>tylko dla zwycięzcy zgodnie z regułą WTA, stąd inne neurony nie były już w stanie konkurować z tymi, które już kilka razy trafiły.</w:t>
      </w:r>
    </w:p>
    <w:p w:rsidR="00791E33" w:rsidRDefault="00791E33" w:rsidP="00134BAF">
      <w:pPr>
        <w:ind w:left="708"/>
      </w:pPr>
      <w:r>
        <w:t>WTA powoduje zjawisko konkurencji między ne</w:t>
      </w:r>
      <w:r w:rsidR="00134BAF">
        <w:t>uronami i w rezultacie jeden z nich może zgarnąć większość sygnałów wejściowych dla siebie.</w:t>
      </w:r>
    </w:p>
    <w:p w:rsidR="00134BAF" w:rsidRDefault="00134BAF" w:rsidP="00134BAF">
      <w:r>
        <w:t xml:space="preserve">Bardzo ważny jest odpowiedni dobór </w:t>
      </w:r>
      <w:r w:rsidRPr="00134BAF">
        <w:t>ilości neuronów na etapie tworzenia topologii sieci</w:t>
      </w:r>
      <w:r>
        <w:t>. Z</w:t>
      </w:r>
      <w:r>
        <w:t>byt duża ilość spowoduje to, że zwycięskich neuronów</w:t>
      </w:r>
      <w:r>
        <w:t xml:space="preserve"> b</w:t>
      </w:r>
      <w:r>
        <w:t>ędzie</w:t>
      </w:r>
      <w:r>
        <w:t xml:space="preserve"> odpowiednio więcej</w:t>
      </w:r>
      <w:r>
        <w:t>, a przy ograniczonych danych wejściowych będą sobie je</w:t>
      </w:r>
      <w:r>
        <w:t xml:space="preserve"> </w:t>
      </w:r>
      <w:r>
        <w:t>nawzajem zabierać co w rezultacie da nam więcej grup. Jeśli natomiast naszych</w:t>
      </w:r>
      <w:r>
        <w:t xml:space="preserve"> </w:t>
      </w:r>
      <w:r>
        <w:t>neuronów będzie zbyt mało to nie będą one w stanie stworzyć mapy pokrywającej</w:t>
      </w:r>
      <w:r>
        <w:t xml:space="preserve"> </w:t>
      </w:r>
      <w:r>
        <w:t>całe dane wejściowe.</w:t>
      </w:r>
    </w:p>
    <w:p w:rsidR="00134BAF" w:rsidRDefault="00134BAF" w:rsidP="00134BAF">
      <w:pPr>
        <w:ind w:left="708"/>
      </w:pPr>
      <w:r>
        <w:t>Zatem odpowiednia ilość neutronów jest bardzo ważna do poprawnego procesu grupowania sieci.</w:t>
      </w:r>
    </w:p>
    <w:p w:rsidR="00134BAF" w:rsidRDefault="0076344B" w:rsidP="00134BAF">
      <w:r>
        <w:t xml:space="preserve">Przy użyciu topologii prostokątów zauważamy, że różnica pomiędzy topologiami jest nieznaczna : </w:t>
      </w:r>
    </w:p>
    <w:p w:rsidR="0076344B" w:rsidRDefault="0076344B" w:rsidP="0076344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90720" cy="3368040"/>
            <wp:effectExtent l="0" t="0" r="508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ts_kwadratow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4B" w:rsidRDefault="0076344B" w:rsidP="0076344B">
      <w:pPr>
        <w:jc w:val="center"/>
      </w:pPr>
      <w:r>
        <w:t xml:space="preserve">Grupy dla topologii prostokątnej </w:t>
      </w:r>
    </w:p>
    <w:p w:rsidR="0076344B" w:rsidRDefault="0076344B" w:rsidP="0076344B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7.2pt;height:275.4pt">
            <v:imagedata r:id="rId13" o:title="weights_kwadratowe"/>
          </v:shape>
        </w:pict>
      </w:r>
    </w:p>
    <w:p w:rsidR="00134BAF" w:rsidRDefault="0076344B" w:rsidP="0076344B">
      <w:pPr>
        <w:ind w:left="708"/>
        <w:jc w:val="center"/>
      </w:pPr>
      <w:r>
        <w:t xml:space="preserve">Pozycje wag przy topologii prostokątnej </w:t>
      </w:r>
    </w:p>
    <w:p w:rsidR="0076344B" w:rsidRDefault="0076344B" w:rsidP="0076344B">
      <w:pPr>
        <w:ind w:left="708"/>
        <w:jc w:val="center"/>
      </w:pPr>
    </w:p>
    <w:p w:rsidR="0076344B" w:rsidRDefault="0076344B" w:rsidP="0076344B">
      <w:pPr>
        <w:pStyle w:val="Bezodstpw"/>
      </w:pPr>
      <w:r>
        <w:t>Charakterystyczna dla obu przypadków jest widoczna przerwa w środku sieci</w:t>
      </w:r>
      <w:r>
        <w:t xml:space="preserve"> </w:t>
      </w:r>
      <w:r>
        <w:t>gdzie żaden neuron nie okazał się zwycięski</w:t>
      </w:r>
      <w:r>
        <w:t xml:space="preserve">. Topologie prostokątne i sześciokątne są zatem zbliżone w działaniu sieci. </w:t>
      </w:r>
    </w:p>
    <w:p w:rsidR="0076344B" w:rsidRDefault="0076344B" w:rsidP="0076344B">
      <w:pPr>
        <w:pStyle w:val="Bezodstpw"/>
      </w:pPr>
    </w:p>
    <w:p w:rsidR="0076344B" w:rsidRDefault="0076344B" w:rsidP="0076344B">
      <w:pPr>
        <w:pStyle w:val="Bezodstpw"/>
      </w:pPr>
      <w:r>
        <w:t>W tym przypadku współczynnik uczenia jest kontrolowany przez rozmiar wektora wag.</w:t>
      </w:r>
    </w:p>
    <w:p w:rsidR="0076344B" w:rsidRDefault="0076344B" w:rsidP="0076344B">
      <w:pPr>
        <w:pStyle w:val="Bezodstpw"/>
      </w:pPr>
    </w:p>
    <w:p w:rsidR="0076344B" w:rsidRDefault="0076344B" w:rsidP="0076344B">
      <w:pPr>
        <w:pStyle w:val="Bezodstpw"/>
      </w:pPr>
      <w:r>
        <w:t xml:space="preserve">Podsumowując, sieć </w:t>
      </w:r>
      <w:r>
        <w:t>Kohonena</w:t>
      </w:r>
      <w:r>
        <w:t xml:space="preserve"> wraz z regułą</w:t>
      </w:r>
      <w:r>
        <w:t xml:space="preserve"> Winner Takes All bardzo dobrze </w:t>
      </w:r>
      <w:r>
        <w:t>poradziła sobie z zadaniem które otrzymała: odwzo</w:t>
      </w:r>
      <w:r>
        <w:t xml:space="preserve">rowała typowe cechy dla kwiatów irysa bardzo efektywnie przy </w:t>
      </w:r>
      <w:r>
        <w:t>niewielkiej ilości epok jak na uczenie bez nauczyciela.</w:t>
      </w:r>
    </w:p>
    <w:p w:rsidR="0076344B" w:rsidRDefault="0076344B" w:rsidP="0076344B">
      <w:pPr>
        <w:pStyle w:val="Bezodstpw"/>
      </w:pPr>
      <w:r>
        <w:t>Bardzo zaskakujące było to jak skutecznie sie</w:t>
      </w:r>
      <w:r>
        <w:t xml:space="preserve">ć wykryła podobieństwa pomiędzy </w:t>
      </w:r>
      <w:r>
        <w:t>kwiatami i na ich podstawie była w stanie sklasyfikować je jako istotne cechy irysów.</w:t>
      </w:r>
    </w:p>
    <w:p w:rsidR="0076344B" w:rsidRDefault="0076344B" w:rsidP="0076344B">
      <w:pPr>
        <w:pStyle w:val="Bezodstpw"/>
      </w:pPr>
      <w:r>
        <w:t>K</w:t>
      </w:r>
      <w:r>
        <w:t>onkurencja po</w:t>
      </w:r>
      <w:r>
        <w:t xml:space="preserve">mimo swojej skuteczności niesie </w:t>
      </w:r>
      <w:r>
        <w:t>ryzyko niedokładności, która będzie wynikała</w:t>
      </w:r>
      <w:r>
        <w:t xml:space="preserve"> z przesadnego skupienia się na </w:t>
      </w:r>
      <w:r>
        <w:t>pojedynczym, wykrywającym neuronie.</w:t>
      </w:r>
    </w:p>
    <w:sectPr w:rsidR="00763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7220B"/>
    <w:multiLevelType w:val="hybridMultilevel"/>
    <w:tmpl w:val="4FD2A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B33EA"/>
    <w:multiLevelType w:val="multilevel"/>
    <w:tmpl w:val="6FE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B156B"/>
    <w:multiLevelType w:val="hybridMultilevel"/>
    <w:tmpl w:val="BC20A518"/>
    <w:lvl w:ilvl="0" w:tplc="0060A6A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0191C"/>
    <w:multiLevelType w:val="hybridMultilevel"/>
    <w:tmpl w:val="12A24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076CC"/>
    <w:multiLevelType w:val="hybridMultilevel"/>
    <w:tmpl w:val="96D26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15464"/>
    <w:multiLevelType w:val="multilevel"/>
    <w:tmpl w:val="6FEAC2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C8"/>
    <w:rsid w:val="00040842"/>
    <w:rsid w:val="00083A16"/>
    <w:rsid w:val="000E1D67"/>
    <w:rsid w:val="00134BAF"/>
    <w:rsid w:val="00254D22"/>
    <w:rsid w:val="002A2856"/>
    <w:rsid w:val="002B3EE9"/>
    <w:rsid w:val="003A434E"/>
    <w:rsid w:val="00446F66"/>
    <w:rsid w:val="004832DA"/>
    <w:rsid w:val="004957C8"/>
    <w:rsid w:val="004D290A"/>
    <w:rsid w:val="004F483E"/>
    <w:rsid w:val="006B52DF"/>
    <w:rsid w:val="00716552"/>
    <w:rsid w:val="00737CDC"/>
    <w:rsid w:val="0076344B"/>
    <w:rsid w:val="00791E33"/>
    <w:rsid w:val="007B0EA0"/>
    <w:rsid w:val="007E11B1"/>
    <w:rsid w:val="0080762B"/>
    <w:rsid w:val="0082572B"/>
    <w:rsid w:val="00830F15"/>
    <w:rsid w:val="00867C86"/>
    <w:rsid w:val="009408FA"/>
    <w:rsid w:val="00B57834"/>
    <w:rsid w:val="00CA3462"/>
    <w:rsid w:val="00E75A5F"/>
    <w:rsid w:val="00EB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41A1"/>
  <w15:chartTrackingRefBased/>
  <w15:docId w15:val="{0F2E9161-E337-4300-8887-CD470B7F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957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57C8"/>
    <w:pPr>
      <w:ind w:left="720"/>
      <w:contextualSpacing/>
    </w:pPr>
  </w:style>
  <w:style w:type="table" w:styleId="Tabela-Siatka">
    <w:name w:val="Table Grid"/>
    <w:basedOn w:val="Standardowy"/>
    <w:uiPriority w:val="39"/>
    <w:rsid w:val="00495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4957C8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957C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957C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957C8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82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1162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Kurzeja</dc:creator>
  <cp:keywords/>
  <dc:description/>
  <cp:lastModifiedBy>Patryk Kurzeja</cp:lastModifiedBy>
  <cp:revision>16</cp:revision>
  <dcterms:created xsi:type="dcterms:W3CDTF">2017-12-27T11:05:00Z</dcterms:created>
  <dcterms:modified xsi:type="dcterms:W3CDTF">2017-12-27T14:06:00Z</dcterms:modified>
</cp:coreProperties>
</file>