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CA68D" w14:textId="21951F96" w:rsidR="0050204B" w:rsidRDefault="007803A6" w:rsidP="003C17C9">
      <w:r>
        <w:rPr>
          <w:noProof/>
        </w:rPr>
        <mc:AlternateContent>
          <mc:Choice Requires="wps">
            <w:drawing>
              <wp:anchor distT="0" distB="0" distL="114300" distR="114300" simplePos="0" relativeHeight="251686916" behindDoc="1" locked="0" layoutInCell="1" allowOverlap="1" wp14:anchorId="6D945BD1" wp14:editId="0FE5FA1F">
                <wp:simplePos x="0" y="0"/>
                <wp:positionH relativeFrom="column">
                  <wp:posOffset>438150</wp:posOffset>
                </wp:positionH>
                <wp:positionV relativeFrom="paragraph">
                  <wp:posOffset>0</wp:posOffset>
                </wp:positionV>
                <wp:extent cx="5311775" cy="2688590"/>
                <wp:effectExtent l="0" t="0" r="22225" b="16510"/>
                <wp:wrapTight wrapText="bothSides">
                  <wp:wrapPolygon edited="0">
                    <wp:start x="0" y="0"/>
                    <wp:lineTo x="0" y="21580"/>
                    <wp:lineTo x="21613" y="21580"/>
                    <wp:lineTo x="21613" y="0"/>
                    <wp:lineTo x="0" y="0"/>
                  </wp:wrapPolygon>
                </wp:wrapTight>
                <wp:docPr id="10261750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775" cy="2688590"/>
                        </a:xfrm>
                        <a:prstGeom prst="rect">
                          <a:avLst/>
                        </a:prstGeom>
                        <a:solidFill>
                          <a:srgbClr val="FFFFFF"/>
                        </a:solidFill>
                        <a:ln w="9525">
                          <a:solidFill>
                            <a:schemeClr val="bg1"/>
                          </a:solidFill>
                          <a:miter lim="800000"/>
                          <a:headEnd/>
                          <a:tailEnd/>
                        </a:ln>
                      </wps:spPr>
                      <wps:txbx>
                        <w:txbxContent>
                          <w:p w14:paraId="499503DD" w14:textId="77777777" w:rsidR="00905A9C" w:rsidRDefault="00905A9C" w:rsidP="00905A9C">
                            <w:pPr>
                              <w:ind w:firstLine="0"/>
                              <w:rPr>
                                <w:b/>
                                <w:bCs/>
                                <w:sz w:val="36"/>
                                <w:szCs w:val="36"/>
                              </w:rPr>
                            </w:pPr>
                            <w:r>
                              <w:rPr>
                                <w:noProof/>
                              </w:rPr>
                              <w:drawing>
                                <wp:inline distT="0" distB="0" distL="0" distR="0" wp14:anchorId="51F264CB" wp14:editId="2251FF6C">
                                  <wp:extent cx="5161136" cy="2503714"/>
                                  <wp:effectExtent l="0" t="0" r="0" b="0"/>
                                  <wp:docPr id="124035452" name="Imagem 1" descr="NTAAI – UNB – CETE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AAI – UNB – CETE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6699" cy="2511264"/>
                                          </a:xfrm>
                                          <a:prstGeom prst="rect">
                                            <a:avLst/>
                                          </a:prstGeom>
                                          <a:noFill/>
                                          <a:ln>
                                            <a:noFill/>
                                          </a:ln>
                                        </pic:spPr>
                                      </pic:pic>
                                    </a:graphicData>
                                  </a:graphic>
                                </wp:inline>
                              </w:drawing>
                            </w:r>
                          </w:p>
                          <w:p w14:paraId="61E8AFD3" w14:textId="77777777" w:rsidR="00905A9C" w:rsidRPr="003D3BF8" w:rsidRDefault="00905A9C" w:rsidP="00905A9C">
                            <w:pPr>
                              <w:ind w:firstLine="0"/>
                              <w:rPr>
                                <w:b/>
                                <w:bCs/>
                                <w:sz w:val="36"/>
                                <w:szCs w:val="36"/>
                              </w:rPr>
                            </w:pPr>
                          </w:p>
                        </w:txbxContent>
                      </wps:txbx>
                      <wps:bodyPr rot="0" vert="horz" wrap="square" lIns="91440" tIns="45720" rIns="91440" bIns="45720" anchor="t" anchorCtr="0">
                        <a:noAutofit/>
                      </wps:bodyPr>
                    </wps:wsp>
                  </a:graphicData>
                </a:graphic>
              </wp:anchor>
            </w:drawing>
          </mc:Choice>
          <mc:Fallback>
            <w:pict>
              <v:shapetype w14:anchorId="6D945BD1" id="_x0000_t202" coordsize="21600,21600" o:spt="202" path="m,l,21600r21600,l21600,xe">
                <v:stroke joinstyle="miter"/>
                <v:path gradientshapeok="t" o:connecttype="rect"/>
              </v:shapetype>
              <v:shape id="Caixa de Texto 2" o:spid="_x0000_s1026" type="#_x0000_t202" style="position:absolute;left:0;text-align:left;margin-left:34.5pt;margin-top:0;width:418.25pt;height:211.7pt;z-index:-2516295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" strokecolor="white [3212]">
                <v:textbox>
                  <w:txbxContent>
                    <w:p w14:paraId="499503DD" w14:textId="77777777" w:rsidR="00905A9C" w:rsidRDefault="00905A9C" w:rsidP="00905A9C">
                      <w:pPr>
                        <w:ind w:firstLine="0"/>
                        <w:rPr>
                          <w:b/>
                          <w:bCs/>
                          <w:sz w:val="36"/>
                          <w:szCs w:val="36"/>
                        </w:rPr>
                      </w:pPr>
                      <w:r>
                        <w:rPr>
                          <w:noProof/>
                        </w:rPr>
                        <w:drawing>
                          <wp:inline distT="0" distB="0" distL="0" distR="0" wp14:anchorId="51F264CB" wp14:editId="2251FF6C">
                            <wp:extent cx="5161136" cy="2503714"/>
                            <wp:effectExtent l="0" t="0" r="0" b="0"/>
                            <wp:docPr id="124035452" name="Imagem 1" descr="NTAAI – UNB – CETE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AAI – UNB – CETE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6699" cy="2511264"/>
                                    </a:xfrm>
                                    <a:prstGeom prst="rect">
                                      <a:avLst/>
                                    </a:prstGeom>
                                    <a:noFill/>
                                    <a:ln>
                                      <a:noFill/>
                                    </a:ln>
                                  </pic:spPr>
                                </pic:pic>
                              </a:graphicData>
                            </a:graphic>
                          </wp:inline>
                        </w:drawing>
                      </w:r>
                    </w:p>
                    <w:p w14:paraId="61E8AFD3" w14:textId="77777777" w:rsidR="00905A9C" w:rsidRPr="003D3BF8" w:rsidRDefault="00905A9C" w:rsidP="00905A9C">
                      <w:pPr>
                        <w:ind w:firstLine="0"/>
                        <w:rPr>
                          <w:b/>
                          <w:bCs/>
                          <w:sz w:val="36"/>
                          <w:szCs w:val="36"/>
                        </w:rPr>
                      </w:pPr>
                    </w:p>
                  </w:txbxContent>
                </v:textbox>
                <w10:wrap type="tight"/>
              </v:shape>
            </w:pict>
          </mc:Fallback>
        </mc:AlternateContent>
      </w:r>
    </w:p>
    <w:p w14:paraId="1E1342A8" w14:textId="514FF2E1" w:rsidR="004F2D82" w:rsidRPr="00BF6450" w:rsidRDefault="007803A6" w:rsidP="003C17C9">
      <w:pPr>
        <w:rPr>
          <w:b/>
          <w:sz w:val="29"/>
        </w:rPr>
      </w:pPr>
      <w:r>
        <w:rPr>
          <w:noProof/>
        </w:rPr>
        <mc:AlternateContent>
          <mc:Choice Requires="wps">
            <w:drawing>
              <wp:anchor distT="45720" distB="45720" distL="114300" distR="114300" simplePos="0" relativeHeight="251667460" behindDoc="0" locked="0" layoutInCell="1" allowOverlap="1" wp14:anchorId="1EE22AB5" wp14:editId="5027B522">
                <wp:simplePos x="0" y="0"/>
                <wp:positionH relativeFrom="margin">
                  <wp:posOffset>191135</wp:posOffset>
                </wp:positionH>
                <wp:positionV relativeFrom="paragraph">
                  <wp:posOffset>1933575</wp:posOffset>
                </wp:positionV>
                <wp:extent cx="5812790" cy="881380"/>
                <wp:effectExtent l="0" t="0" r="16510" b="13970"/>
                <wp:wrapSquare wrapText="bothSides"/>
                <wp:docPr id="14372503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881380"/>
                        </a:xfrm>
                        <a:prstGeom prst="rect">
                          <a:avLst/>
                        </a:prstGeom>
                        <a:solidFill>
                          <a:srgbClr val="FFFFFF"/>
                        </a:solidFill>
                        <a:ln w="9525">
                          <a:solidFill>
                            <a:schemeClr val="bg1"/>
                          </a:solidFill>
                          <a:miter lim="800000"/>
                          <a:headEnd/>
                          <a:tailEnd/>
                        </a:ln>
                      </wps:spPr>
                      <wps:txbx>
                        <w:txbxContent>
                          <w:p w14:paraId="49603D56" w14:textId="0A351216" w:rsidR="003D3BF8" w:rsidRPr="003D3BF8" w:rsidRDefault="00FF54EC" w:rsidP="007803A6">
                            <w:pPr>
                              <w:ind w:firstLine="0"/>
                              <w:jc w:val="center"/>
                              <w:rPr>
                                <w:b/>
                                <w:bCs/>
                                <w:sz w:val="36"/>
                                <w:szCs w:val="36"/>
                              </w:rPr>
                            </w:pPr>
                            <w:r w:rsidRPr="00FF54EC">
                              <w:rPr>
                                <w:b/>
                                <w:bCs/>
                                <w:sz w:val="36"/>
                                <w:szCs w:val="36"/>
                              </w:rPr>
                              <w:t>Desenvolvimento de Práticas Eficientes para Propulsores Iônicos: Um Estudo Exploratóri</w:t>
                            </w:r>
                            <w:r w:rsidR="009A24DA">
                              <w:rPr>
                                <w:b/>
                                <w:bCs/>
                                <w:sz w:val="36"/>
                                <w:szCs w:val="3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22AB5" id="_x0000_s1027" type="#_x0000_t202" style="position:absolute;left:0;text-align:left;margin-left:15.05pt;margin-top:152.25pt;width:457.7pt;height:69.4pt;z-index:2516674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" strokecolor="white [3212]">
                <v:textbox>
                  <w:txbxContent>
                    <w:p w14:paraId="49603D56" w14:textId="0A351216" w:rsidR="003D3BF8" w:rsidRPr="003D3BF8" w:rsidRDefault="00FF54EC" w:rsidP="007803A6">
                      <w:pPr>
                        <w:ind w:firstLine="0"/>
                        <w:jc w:val="center"/>
                        <w:rPr>
                          <w:b/>
                          <w:bCs/>
                          <w:sz w:val="36"/>
                          <w:szCs w:val="36"/>
                        </w:rPr>
                      </w:pPr>
                      <w:r w:rsidRPr="00FF54EC">
                        <w:rPr>
                          <w:b/>
                          <w:bCs/>
                          <w:sz w:val="36"/>
                          <w:szCs w:val="36"/>
                        </w:rPr>
                        <w:t>Desenvolvimento de Práticas Eficientes para Propulsores Iônicos: Um Estudo Exploratóri</w:t>
                      </w:r>
                      <w:r w:rsidR="009A24DA">
                        <w:rPr>
                          <w:b/>
                          <w:bCs/>
                          <w:sz w:val="36"/>
                          <w:szCs w:val="36"/>
                        </w:rPr>
                        <w:t>o</w:t>
                      </w:r>
                    </w:p>
                  </w:txbxContent>
                </v:textbox>
                <w10:wrap type="square" anchorx="margin"/>
              </v:shape>
            </w:pict>
          </mc:Fallback>
        </mc:AlternateContent>
      </w:r>
      <w:r>
        <w:rPr>
          <w:noProof/>
        </w:rPr>
        <mc:AlternateContent>
          <mc:Choice Requires="wps">
            <w:drawing>
              <wp:anchor distT="45720" distB="45720" distL="114300" distR="114300" simplePos="0" relativeHeight="251671556" behindDoc="0" locked="0" layoutInCell="1" allowOverlap="1" wp14:anchorId="784F0F09" wp14:editId="04B934B5">
                <wp:simplePos x="0" y="0"/>
                <wp:positionH relativeFrom="margin">
                  <wp:posOffset>299085</wp:posOffset>
                </wp:positionH>
                <wp:positionV relativeFrom="paragraph">
                  <wp:posOffset>509905</wp:posOffset>
                </wp:positionV>
                <wp:extent cx="5602605" cy="438785"/>
                <wp:effectExtent l="0" t="0" r="17145" b="18415"/>
                <wp:wrapSquare wrapText="bothSides"/>
                <wp:docPr id="13294976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438785"/>
                        </a:xfrm>
                        <a:prstGeom prst="rect">
                          <a:avLst/>
                        </a:prstGeom>
                        <a:solidFill>
                          <a:srgbClr val="FFFFFF"/>
                        </a:solidFill>
                        <a:ln w="9525">
                          <a:solidFill>
                            <a:schemeClr val="bg1"/>
                          </a:solidFill>
                          <a:miter lim="800000"/>
                          <a:headEnd/>
                          <a:tailEnd/>
                        </a:ln>
                      </wps:spPr>
                      <wps:txbx>
                        <w:txbxContent>
                          <w:p w14:paraId="17732F7B" w14:textId="3CA53151" w:rsidR="00905A9C" w:rsidRPr="00905A9C" w:rsidRDefault="00905A9C" w:rsidP="001D6B5E">
                            <w:pPr>
                              <w:spacing w:before="240"/>
                              <w:ind w:firstLine="0"/>
                              <w:jc w:val="center"/>
                              <w:rPr>
                                <w:b/>
                                <w:bCs/>
                                <w:szCs w:val="24"/>
                              </w:rPr>
                            </w:pPr>
                            <w:r w:rsidRPr="00F01918">
                              <w:rPr>
                                <w:b/>
                                <w:bCs/>
                                <w:szCs w:val="24"/>
                              </w:rPr>
                              <w:t>Navinchandry B. Ruas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F0F09" id="_x0000_s1028" type="#_x0000_t202" style="position:absolute;left:0;text-align:left;margin-left:23.55pt;margin-top:40.15pt;width:441.15pt;height:34.55pt;z-index:2516715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" strokecolor="white [3212]">
                <v:textbox>
                  <w:txbxContent>
                    <w:p w14:paraId="17732F7B" w14:textId="3CA53151" w:rsidR="00905A9C" w:rsidRPr="00905A9C" w:rsidRDefault="00905A9C" w:rsidP="001D6B5E">
                      <w:pPr>
                        <w:spacing w:before="240"/>
                        <w:ind w:firstLine="0"/>
                        <w:jc w:val="center"/>
                        <w:rPr>
                          <w:b/>
                          <w:bCs/>
                          <w:szCs w:val="24"/>
                        </w:rPr>
                      </w:pPr>
                      <w:r w:rsidRPr="00F01918">
                        <w:rPr>
                          <w:b/>
                          <w:bCs/>
                          <w:szCs w:val="24"/>
                        </w:rPr>
                        <w:t>Navinchandry B. Ruas</w:t>
                      </w:r>
                    </w:p>
                  </w:txbxContent>
                </v:textbox>
                <w10:wrap type="square" anchorx="margin"/>
              </v:shape>
            </w:pict>
          </mc:Fallback>
        </mc:AlternateContent>
      </w:r>
      <w:r>
        <w:rPr>
          <w:noProof/>
        </w:rPr>
        <mc:AlternateContent>
          <mc:Choice Requires="wps">
            <w:drawing>
              <wp:anchor distT="45720" distB="45720" distL="114300" distR="114300" simplePos="0" relativeHeight="251675652" behindDoc="0" locked="0" layoutInCell="1" allowOverlap="1" wp14:anchorId="2B483E30" wp14:editId="1E5CA7BB">
                <wp:simplePos x="0" y="0"/>
                <wp:positionH relativeFrom="margin">
                  <wp:posOffset>294640</wp:posOffset>
                </wp:positionH>
                <wp:positionV relativeFrom="paragraph">
                  <wp:posOffset>3799205</wp:posOffset>
                </wp:positionV>
                <wp:extent cx="5602605" cy="1548130"/>
                <wp:effectExtent l="0" t="0" r="17145" b="13970"/>
                <wp:wrapSquare wrapText="bothSides"/>
                <wp:docPr id="10363216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1548130"/>
                        </a:xfrm>
                        <a:prstGeom prst="rect">
                          <a:avLst/>
                        </a:prstGeom>
                        <a:solidFill>
                          <a:srgbClr val="FFFFFF"/>
                        </a:solidFill>
                        <a:ln w="9525">
                          <a:solidFill>
                            <a:schemeClr val="bg1"/>
                          </a:solidFill>
                          <a:miter lim="800000"/>
                          <a:headEnd/>
                          <a:tailEnd/>
                        </a:ln>
                      </wps:spPr>
                      <wps:txbx>
                        <w:txbxContent>
                          <w:p w14:paraId="775774F5" w14:textId="6D591E4D" w:rsidR="00905A9C" w:rsidRPr="00F01918" w:rsidRDefault="00905A9C" w:rsidP="00905A9C">
                            <w:pPr>
                              <w:spacing w:before="240"/>
                              <w:ind w:firstLine="0"/>
                              <w:jc w:val="center"/>
                              <w:rPr>
                                <w:szCs w:val="24"/>
                              </w:rPr>
                            </w:pPr>
                            <w:r>
                              <w:rPr>
                                <w:szCs w:val="24"/>
                              </w:rPr>
                              <w:t>Prof.</w:t>
                            </w:r>
                            <w:r>
                              <w:rPr>
                                <w:szCs w:val="24"/>
                              </w:rPr>
                              <w:br/>
                            </w:r>
                            <w:r>
                              <w:rPr>
                                <w:szCs w:val="24"/>
                              </w:rPr>
                              <w:br/>
                              <w:t>Prof.</w:t>
                            </w:r>
                          </w:p>
                          <w:p w14:paraId="712ECF4A" w14:textId="77777777" w:rsidR="00905A9C" w:rsidRDefault="00905A9C" w:rsidP="00905A9C">
                            <w:pPr>
                              <w:jc w:val="center"/>
                              <w:rPr>
                                <w:b/>
                                <w:bCs/>
                                <w:sz w:val="36"/>
                                <w:szCs w:val="36"/>
                              </w:rPr>
                            </w:pPr>
                          </w:p>
                          <w:p w14:paraId="2BD3467D" w14:textId="77777777" w:rsidR="00905A9C" w:rsidRPr="003D3BF8" w:rsidRDefault="00905A9C" w:rsidP="00905A9C">
                            <w:pPr>
                              <w:rPr>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E30" id="_x0000_s1029" type="#_x0000_t202" style="position:absolute;left:0;text-align:left;margin-left:23.2pt;margin-top:299.15pt;width:441.15pt;height:121.9pt;z-index:2516756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" strokecolor="white [3212]">
                <v:textbox>
                  <w:txbxContent>
                    <w:p w14:paraId="775774F5" w14:textId="6D591E4D" w:rsidR="00905A9C" w:rsidRPr="00F01918" w:rsidRDefault="00905A9C" w:rsidP="00905A9C">
                      <w:pPr>
                        <w:spacing w:before="240"/>
                        <w:ind w:firstLine="0"/>
                        <w:jc w:val="center"/>
                        <w:rPr>
                          <w:szCs w:val="24"/>
                        </w:rPr>
                      </w:pPr>
                      <w:r>
                        <w:rPr>
                          <w:szCs w:val="24"/>
                        </w:rPr>
                        <w:t>Prof.</w:t>
                      </w:r>
                      <w:r>
                        <w:rPr>
                          <w:szCs w:val="24"/>
                        </w:rPr>
                        <w:br/>
                      </w:r>
                      <w:r>
                        <w:rPr>
                          <w:szCs w:val="24"/>
                        </w:rPr>
                        <w:br/>
                        <w:t>Prof.</w:t>
                      </w:r>
                    </w:p>
                    <w:p w14:paraId="712ECF4A" w14:textId="77777777" w:rsidR="00905A9C" w:rsidRDefault="00905A9C" w:rsidP="00905A9C">
                      <w:pPr>
                        <w:jc w:val="center"/>
                        <w:rPr>
                          <w:b/>
                          <w:bCs/>
                          <w:sz w:val="36"/>
                          <w:szCs w:val="36"/>
                        </w:rPr>
                      </w:pPr>
                    </w:p>
                    <w:p w14:paraId="2BD3467D" w14:textId="77777777" w:rsidR="00905A9C" w:rsidRPr="003D3BF8" w:rsidRDefault="00905A9C" w:rsidP="00905A9C">
                      <w:pPr>
                        <w:rPr>
                          <w:b/>
                          <w:bCs/>
                          <w:sz w:val="36"/>
                          <w:szCs w:val="36"/>
                        </w:rPr>
                      </w:pPr>
                    </w:p>
                  </w:txbxContent>
                </v:textbox>
                <w10:wrap type="square" anchorx="margin"/>
              </v:shape>
            </w:pict>
          </mc:Fallback>
        </mc:AlternateContent>
      </w:r>
      <w:r w:rsidR="004F2D82" w:rsidRPr="00BF6450">
        <w:rPr>
          <w:b/>
          <w:sz w:val="29"/>
        </w:rPr>
        <w:br w:type="page"/>
      </w:r>
    </w:p>
    <w:p w14:paraId="676A7D5E" w14:textId="28791304" w:rsidR="00B80657" w:rsidRDefault="009A24DA" w:rsidP="003C17C9">
      <w:pPr>
        <w:rPr>
          <w:b/>
          <w:sz w:val="50"/>
        </w:rPr>
      </w:pPr>
      <w:bookmarkStart w:id="0" w:name="_Toc29560"/>
      <w:r>
        <w:rPr>
          <w:noProof/>
        </w:rPr>
        <w:lastRenderedPageBreak/>
        <mc:AlternateContent>
          <mc:Choice Requires="wps">
            <w:drawing>
              <wp:anchor distT="45720" distB="45720" distL="114300" distR="114300" simplePos="0" relativeHeight="251677700" behindDoc="0" locked="0" layoutInCell="1" allowOverlap="1" wp14:anchorId="1EFA80B0" wp14:editId="20A0EA95">
                <wp:simplePos x="0" y="0"/>
                <wp:positionH relativeFrom="margin">
                  <wp:posOffset>-2540</wp:posOffset>
                </wp:positionH>
                <wp:positionV relativeFrom="paragraph">
                  <wp:posOffset>895985</wp:posOffset>
                </wp:positionV>
                <wp:extent cx="5639435" cy="1610995"/>
                <wp:effectExtent l="0" t="0" r="18415" b="27305"/>
                <wp:wrapSquare wrapText="bothSides"/>
                <wp:docPr id="13067610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9435" cy="1610995"/>
                        </a:xfrm>
                        <a:prstGeom prst="rect">
                          <a:avLst/>
                        </a:prstGeom>
                        <a:solidFill>
                          <a:srgbClr val="FFFFFF"/>
                        </a:solidFill>
                        <a:ln w="9525">
                          <a:solidFill>
                            <a:schemeClr val="bg1"/>
                          </a:solidFill>
                          <a:miter lim="800000"/>
                          <a:headEnd/>
                          <a:tailEnd/>
                        </a:ln>
                      </wps:spPr>
                      <wps:txbx>
                        <w:txbxContent>
                          <w:p w14:paraId="3AF2B2D1" w14:textId="77777777" w:rsidR="009A24DA" w:rsidRDefault="008243BC" w:rsidP="009A24DA">
                            <w:pPr>
                              <w:spacing w:before="240"/>
                              <w:ind w:firstLine="0"/>
                              <w:jc w:val="center"/>
                              <w:rPr>
                                <w:b/>
                                <w:bCs/>
                                <w:sz w:val="32"/>
                                <w:szCs w:val="32"/>
                              </w:rPr>
                            </w:pPr>
                            <w:r w:rsidRPr="008243BC">
                              <w:rPr>
                                <w:b/>
                                <w:bCs/>
                                <w:sz w:val="32"/>
                                <w:szCs w:val="32"/>
                              </w:rPr>
                              <w:t>Desenvolvimento de Práticas Eficientes para Propulsores Iônicos: Um Estudo Exploratório</w:t>
                            </w:r>
                          </w:p>
                          <w:p w14:paraId="2C7709C9" w14:textId="7CC8B5C8" w:rsidR="00680A19" w:rsidRPr="00E95BBF" w:rsidRDefault="00E95BBF" w:rsidP="009A24DA">
                            <w:pPr>
                              <w:spacing w:before="240"/>
                              <w:ind w:firstLine="0"/>
                              <w:jc w:val="center"/>
                              <w:rPr>
                                <w:szCs w:val="24"/>
                              </w:rPr>
                            </w:pPr>
                            <w:r w:rsidRPr="00E95BBF">
                              <w:rPr>
                                <w:szCs w:val="24"/>
                              </w:rPr>
                              <w:t>Investigação e Implementação de Melhores Práticas para Potencializar o Desempenho e Viabilidade de Propulsão Baseada em Tecnologia Iônica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A80B0" id="_x0000_s1030" type="#_x0000_t202" style="position:absolute;left:0;text-align:left;margin-left:-.2pt;margin-top:70.55pt;width:444.05pt;height:126.85pt;z-index:2516777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" strokecolor="white [3212]">
                <v:textbox>
                  <w:txbxContent>
                    <w:p w14:paraId="3AF2B2D1" w14:textId="77777777" w:rsidR="009A24DA" w:rsidRDefault="008243BC" w:rsidP="009A24DA">
                      <w:pPr>
                        <w:spacing w:before="240"/>
                        <w:ind w:firstLine="0"/>
                        <w:jc w:val="center"/>
                        <w:rPr>
                          <w:b/>
                          <w:bCs/>
                          <w:sz w:val="32"/>
                          <w:szCs w:val="32"/>
                        </w:rPr>
                      </w:pPr>
                      <w:r w:rsidRPr="008243BC">
                        <w:rPr>
                          <w:b/>
                          <w:bCs/>
                          <w:sz w:val="32"/>
                          <w:szCs w:val="32"/>
                        </w:rPr>
                        <w:t>Desenvolvimento de Práticas Eficientes para Propulsores Iônicos: Um Estudo Exploratório</w:t>
                      </w:r>
                    </w:p>
                    <w:p w14:paraId="2C7709C9" w14:textId="7CC8B5C8" w:rsidR="00680A19" w:rsidRPr="00E95BBF" w:rsidRDefault="00E95BBF" w:rsidP="009A24DA">
                      <w:pPr>
                        <w:spacing w:before="240"/>
                        <w:ind w:firstLine="0"/>
                        <w:jc w:val="center"/>
                        <w:rPr>
                          <w:szCs w:val="24"/>
                        </w:rPr>
                      </w:pPr>
                      <w:r w:rsidRPr="00E95BBF">
                        <w:rPr>
                          <w:szCs w:val="24"/>
                        </w:rPr>
                        <w:t>Investigação e Implementação de Melhores Práticas para Potencializar o Desempenho e Viabilidade de Propulsão Baseada em Tecnologia Iônica</w:t>
                      </w:r>
                    </w:p>
                  </w:txbxContent>
                </v:textbox>
                <w10:wrap type="square" anchorx="margin"/>
              </v:shape>
            </w:pict>
          </mc:Fallback>
        </mc:AlternateContent>
      </w:r>
      <w:r w:rsidR="00B87FF4">
        <w:rPr>
          <w:noProof/>
        </w:rPr>
        <mc:AlternateContent>
          <mc:Choice Requires="wps">
            <w:drawing>
              <wp:anchor distT="45720" distB="45720" distL="114300" distR="114300" simplePos="0" relativeHeight="251679748" behindDoc="0" locked="0" layoutInCell="1" allowOverlap="1" wp14:anchorId="5F3BB7D8" wp14:editId="58542494">
                <wp:simplePos x="0" y="0"/>
                <wp:positionH relativeFrom="margin">
                  <wp:posOffset>-1905</wp:posOffset>
                </wp:positionH>
                <wp:positionV relativeFrom="paragraph">
                  <wp:posOffset>0</wp:posOffset>
                </wp:positionV>
                <wp:extent cx="5638165" cy="462280"/>
                <wp:effectExtent l="0" t="0" r="19685" b="13970"/>
                <wp:wrapSquare wrapText="bothSides"/>
                <wp:docPr id="20804823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165" cy="462280"/>
                        </a:xfrm>
                        <a:prstGeom prst="rect">
                          <a:avLst/>
                        </a:prstGeom>
                        <a:solidFill>
                          <a:srgbClr val="FFFFFF"/>
                        </a:solidFill>
                        <a:ln w="9525">
                          <a:solidFill>
                            <a:schemeClr val="bg1"/>
                          </a:solidFill>
                          <a:miter lim="800000"/>
                          <a:headEnd/>
                          <a:tailEnd/>
                        </a:ln>
                      </wps:spPr>
                      <wps:txbx>
                        <w:txbxContent>
                          <w:p w14:paraId="108627CB" w14:textId="77777777" w:rsidR="00680A19" w:rsidRPr="00905A9C" w:rsidRDefault="00680A19" w:rsidP="00680A19">
                            <w:pPr>
                              <w:spacing w:before="240"/>
                              <w:ind w:firstLine="0"/>
                              <w:jc w:val="center"/>
                              <w:rPr>
                                <w:b/>
                                <w:bCs/>
                                <w:szCs w:val="24"/>
                              </w:rPr>
                            </w:pPr>
                            <w:r w:rsidRPr="00F01918">
                              <w:rPr>
                                <w:b/>
                                <w:bCs/>
                                <w:szCs w:val="24"/>
                              </w:rPr>
                              <w:t>Navinchandry B. Ruas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BB7D8" id="_x0000_s1031" type="#_x0000_t202" style="position:absolute;left:0;text-align:left;margin-left:-.15pt;margin-top:0;width:443.95pt;height:36.4pt;z-index:2516797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" strokecolor="white [3212]">
                <v:textbox>
                  <w:txbxContent>
                    <w:p w14:paraId="108627CB" w14:textId="77777777" w:rsidR="00680A19" w:rsidRPr="00905A9C" w:rsidRDefault="00680A19" w:rsidP="00680A19">
                      <w:pPr>
                        <w:spacing w:before="240"/>
                        <w:ind w:firstLine="0"/>
                        <w:jc w:val="center"/>
                        <w:rPr>
                          <w:b/>
                          <w:bCs/>
                          <w:szCs w:val="24"/>
                        </w:rPr>
                      </w:pPr>
                      <w:r w:rsidRPr="00F01918">
                        <w:rPr>
                          <w:b/>
                          <w:bCs/>
                          <w:szCs w:val="24"/>
                        </w:rPr>
                        <w:t>Navinchandry B. Ruas</w:t>
                      </w:r>
                    </w:p>
                  </w:txbxContent>
                </v:textbox>
                <w10:wrap type="square" anchorx="margin"/>
              </v:shape>
            </w:pict>
          </mc:Fallback>
        </mc:AlternateContent>
      </w:r>
      <w:r w:rsidR="00B87FF4">
        <w:rPr>
          <w:noProof/>
        </w:rPr>
        <mc:AlternateContent>
          <mc:Choice Requires="wps">
            <w:drawing>
              <wp:anchor distT="45720" distB="45720" distL="114300" distR="114300" simplePos="0" relativeHeight="251681796" behindDoc="0" locked="0" layoutInCell="1" allowOverlap="1" wp14:anchorId="52593910" wp14:editId="09644CA1">
                <wp:simplePos x="0" y="0"/>
                <wp:positionH relativeFrom="margin">
                  <wp:posOffset>-1905</wp:posOffset>
                </wp:positionH>
                <wp:positionV relativeFrom="paragraph">
                  <wp:posOffset>6188075</wp:posOffset>
                </wp:positionV>
                <wp:extent cx="5638800" cy="1804035"/>
                <wp:effectExtent l="0" t="0" r="19050" b="24765"/>
                <wp:wrapSquare wrapText="bothSides"/>
                <wp:docPr id="2101479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804035"/>
                        </a:xfrm>
                        <a:prstGeom prst="rect">
                          <a:avLst/>
                        </a:prstGeom>
                        <a:solidFill>
                          <a:srgbClr val="FFFFFF"/>
                        </a:solidFill>
                        <a:ln w="9525">
                          <a:solidFill>
                            <a:schemeClr val="bg1"/>
                          </a:solidFill>
                          <a:miter lim="800000"/>
                          <a:headEnd/>
                          <a:tailEnd/>
                        </a:ln>
                      </wps:spPr>
                      <wps:txbx>
                        <w:txbxContent>
                          <w:p w14:paraId="72EA6730" w14:textId="41B3113C" w:rsidR="00680A19" w:rsidRDefault="00680A19" w:rsidP="001339BA">
                            <w:pPr>
                              <w:spacing w:before="240"/>
                              <w:ind w:firstLine="0"/>
                              <w:jc w:val="center"/>
                              <w:rPr>
                                <w:szCs w:val="24"/>
                              </w:rPr>
                            </w:pPr>
                            <w:r>
                              <w:rPr>
                                <w:szCs w:val="24"/>
                              </w:rPr>
                              <w:t>Prof.</w:t>
                            </w:r>
                            <w:r>
                              <w:rPr>
                                <w:szCs w:val="24"/>
                              </w:rPr>
                              <w:br/>
                            </w:r>
                            <w:r>
                              <w:rPr>
                                <w:szCs w:val="24"/>
                              </w:rPr>
                              <w:br/>
                              <w:t>Prof.</w:t>
                            </w:r>
                          </w:p>
                          <w:p w14:paraId="66DAB957" w14:textId="77777777" w:rsidR="001D6B5E" w:rsidRDefault="001D6B5E" w:rsidP="001339BA">
                            <w:pPr>
                              <w:spacing w:before="240"/>
                              <w:ind w:firstLine="0"/>
                              <w:jc w:val="center"/>
                              <w:rPr>
                                <w:szCs w:val="24"/>
                              </w:rPr>
                            </w:pPr>
                          </w:p>
                          <w:p w14:paraId="76365EE9" w14:textId="2630ECC1" w:rsidR="001339BA" w:rsidRDefault="001339BA" w:rsidP="001339BA">
                            <w:pPr>
                              <w:spacing w:before="240"/>
                              <w:ind w:firstLine="0"/>
                              <w:jc w:val="center"/>
                              <w:rPr>
                                <w:szCs w:val="24"/>
                              </w:rPr>
                            </w:pPr>
                            <w:r>
                              <w:rPr>
                                <w:szCs w:val="24"/>
                              </w:rPr>
                              <w:t>Brasília</w:t>
                            </w:r>
                            <w:proofErr w:type="gramStart"/>
                            <w:r>
                              <w:rPr>
                                <w:szCs w:val="24"/>
                              </w:rPr>
                              <w:t>, ?</w:t>
                            </w:r>
                            <w:proofErr w:type="gramEnd"/>
                            <w:r>
                              <w:rPr>
                                <w:szCs w:val="24"/>
                              </w:rPr>
                              <w:t xml:space="preserve"> de ? de 2025</w:t>
                            </w:r>
                          </w:p>
                          <w:p w14:paraId="725E08B7" w14:textId="77777777" w:rsidR="001339BA" w:rsidRDefault="001339BA" w:rsidP="001339BA">
                            <w:pPr>
                              <w:spacing w:before="240"/>
                              <w:ind w:firstLine="0"/>
                              <w:jc w:val="center"/>
                              <w:rPr>
                                <w:szCs w:val="24"/>
                              </w:rPr>
                            </w:pPr>
                          </w:p>
                          <w:p w14:paraId="2640C89E" w14:textId="77777777" w:rsidR="001339BA" w:rsidRDefault="001339BA" w:rsidP="001339BA">
                            <w:pPr>
                              <w:spacing w:before="240"/>
                              <w:ind w:firstLine="0"/>
                              <w:jc w:val="center"/>
                              <w:rPr>
                                <w:b/>
                                <w:bCs/>
                                <w:sz w:val="36"/>
                                <w:szCs w:val="36"/>
                              </w:rPr>
                            </w:pPr>
                          </w:p>
                          <w:p w14:paraId="25859ED1" w14:textId="77777777" w:rsidR="00680A19" w:rsidRPr="003D3BF8" w:rsidRDefault="00680A19" w:rsidP="00680A19">
                            <w:pPr>
                              <w:rPr>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93910" id="_x0000_s1032" type="#_x0000_t202" style="position:absolute;left:0;text-align:left;margin-left:-.15pt;margin-top:487.25pt;width:444pt;height:142.05pt;z-index:2516817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" strokecolor="white [3212]">
                <v:textbox>
                  <w:txbxContent>
                    <w:p w14:paraId="72EA6730" w14:textId="41B3113C" w:rsidR="00680A19" w:rsidRDefault="00680A19" w:rsidP="001339BA">
                      <w:pPr>
                        <w:spacing w:before="240"/>
                        <w:ind w:firstLine="0"/>
                        <w:jc w:val="center"/>
                        <w:rPr>
                          <w:szCs w:val="24"/>
                        </w:rPr>
                      </w:pPr>
                      <w:r>
                        <w:rPr>
                          <w:szCs w:val="24"/>
                        </w:rPr>
                        <w:t>Prof.</w:t>
                      </w:r>
                      <w:r>
                        <w:rPr>
                          <w:szCs w:val="24"/>
                        </w:rPr>
                        <w:br/>
                      </w:r>
                      <w:r>
                        <w:rPr>
                          <w:szCs w:val="24"/>
                        </w:rPr>
                        <w:br/>
                        <w:t>Prof.</w:t>
                      </w:r>
                    </w:p>
                    <w:p w14:paraId="66DAB957" w14:textId="77777777" w:rsidR="001D6B5E" w:rsidRDefault="001D6B5E" w:rsidP="001339BA">
                      <w:pPr>
                        <w:spacing w:before="240"/>
                        <w:ind w:firstLine="0"/>
                        <w:jc w:val="center"/>
                        <w:rPr>
                          <w:szCs w:val="24"/>
                        </w:rPr>
                      </w:pPr>
                    </w:p>
                    <w:p w14:paraId="76365EE9" w14:textId="2630ECC1" w:rsidR="001339BA" w:rsidRDefault="001339BA" w:rsidP="001339BA">
                      <w:pPr>
                        <w:spacing w:before="240"/>
                        <w:ind w:firstLine="0"/>
                        <w:jc w:val="center"/>
                        <w:rPr>
                          <w:szCs w:val="24"/>
                        </w:rPr>
                      </w:pPr>
                      <w:r>
                        <w:rPr>
                          <w:szCs w:val="24"/>
                        </w:rPr>
                        <w:t>Brasília</w:t>
                      </w:r>
                      <w:proofErr w:type="gramStart"/>
                      <w:r>
                        <w:rPr>
                          <w:szCs w:val="24"/>
                        </w:rPr>
                        <w:t>, ?</w:t>
                      </w:r>
                      <w:proofErr w:type="gramEnd"/>
                      <w:r>
                        <w:rPr>
                          <w:szCs w:val="24"/>
                        </w:rPr>
                        <w:t xml:space="preserve"> de ? de 2025</w:t>
                      </w:r>
                    </w:p>
                    <w:p w14:paraId="725E08B7" w14:textId="77777777" w:rsidR="001339BA" w:rsidRDefault="001339BA" w:rsidP="001339BA">
                      <w:pPr>
                        <w:spacing w:before="240"/>
                        <w:ind w:firstLine="0"/>
                        <w:jc w:val="center"/>
                        <w:rPr>
                          <w:szCs w:val="24"/>
                        </w:rPr>
                      </w:pPr>
                    </w:p>
                    <w:p w14:paraId="2640C89E" w14:textId="77777777" w:rsidR="001339BA" w:rsidRDefault="001339BA" w:rsidP="001339BA">
                      <w:pPr>
                        <w:spacing w:before="240"/>
                        <w:ind w:firstLine="0"/>
                        <w:jc w:val="center"/>
                        <w:rPr>
                          <w:b/>
                          <w:bCs/>
                          <w:sz w:val="36"/>
                          <w:szCs w:val="36"/>
                        </w:rPr>
                      </w:pPr>
                    </w:p>
                    <w:p w14:paraId="25859ED1" w14:textId="77777777" w:rsidR="00680A19" w:rsidRPr="003D3BF8" w:rsidRDefault="00680A19" w:rsidP="00680A19">
                      <w:pPr>
                        <w:rPr>
                          <w:b/>
                          <w:bCs/>
                          <w:sz w:val="36"/>
                          <w:szCs w:val="36"/>
                        </w:rPr>
                      </w:pPr>
                    </w:p>
                  </w:txbxContent>
                </v:textbox>
                <w10:wrap type="square" anchorx="margin"/>
              </v:shape>
            </w:pict>
          </mc:Fallback>
        </mc:AlternateContent>
      </w:r>
      <w:r w:rsidR="00B87FF4">
        <w:rPr>
          <w:noProof/>
        </w:rPr>
        <mc:AlternateContent>
          <mc:Choice Requires="wps">
            <w:drawing>
              <wp:anchor distT="45720" distB="45720" distL="114300" distR="114300" simplePos="0" relativeHeight="251685892" behindDoc="0" locked="0" layoutInCell="1" allowOverlap="1" wp14:anchorId="2D2BAF11" wp14:editId="7F916F35">
                <wp:simplePos x="0" y="0"/>
                <wp:positionH relativeFrom="margin">
                  <wp:posOffset>-1905</wp:posOffset>
                </wp:positionH>
                <wp:positionV relativeFrom="paragraph">
                  <wp:posOffset>4999990</wp:posOffset>
                </wp:positionV>
                <wp:extent cx="5638800" cy="762000"/>
                <wp:effectExtent l="0" t="0" r="19050" b="19050"/>
                <wp:wrapSquare wrapText="bothSides"/>
                <wp:docPr id="6460040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62000"/>
                        </a:xfrm>
                        <a:prstGeom prst="rect">
                          <a:avLst/>
                        </a:prstGeom>
                        <a:solidFill>
                          <a:srgbClr val="FFFFFF"/>
                        </a:solidFill>
                        <a:ln w="9525">
                          <a:solidFill>
                            <a:schemeClr val="bg1"/>
                          </a:solidFill>
                          <a:miter lim="800000"/>
                          <a:headEnd/>
                          <a:tailEnd/>
                        </a:ln>
                      </wps:spPr>
                      <wps:txbx>
                        <w:txbxContent>
                          <w:p w14:paraId="62343C5E" w14:textId="77777777" w:rsidR="008D3715" w:rsidRPr="008D3715" w:rsidRDefault="008D3715" w:rsidP="008D3715">
                            <w:pPr>
                              <w:jc w:val="center"/>
                              <w:rPr>
                                <w:szCs w:val="24"/>
                              </w:rPr>
                            </w:pPr>
                            <w:r w:rsidRPr="008D3715">
                              <w:rPr>
                                <w:szCs w:val="24"/>
                              </w:rPr>
                              <w:t>Universidade de Brasília - UnB</w:t>
                            </w:r>
                          </w:p>
                          <w:p w14:paraId="768448DA" w14:textId="08FCCA14" w:rsidR="008D3715" w:rsidRPr="003D3BF8" w:rsidRDefault="008D3715" w:rsidP="008D3715">
                            <w:pPr>
                              <w:jc w:val="center"/>
                              <w:rPr>
                                <w:b/>
                                <w:bCs/>
                                <w:sz w:val="36"/>
                                <w:szCs w:val="36"/>
                              </w:rPr>
                            </w:pPr>
                            <w:r w:rsidRPr="008D3715">
                              <w:rPr>
                                <w:szCs w:val="24"/>
                              </w:rPr>
                              <w:t>Faculdade UnB Gama - FGA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BAF11" id="_x0000_s1033" type="#_x0000_t202" style="position:absolute;left:0;text-align:left;margin-left:-.15pt;margin-top:393.7pt;width:444pt;height:60pt;z-index:2516858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" strokecolor="white [3212]">
                <v:textbox>
                  <w:txbxContent>
                    <w:p w14:paraId="62343C5E" w14:textId="77777777" w:rsidR="008D3715" w:rsidRPr="008D3715" w:rsidRDefault="008D3715" w:rsidP="008D3715">
                      <w:pPr>
                        <w:jc w:val="center"/>
                        <w:rPr>
                          <w:szCs w:val="24"/>
                        </w:rPr>
                      </w:pPr>
                      <w:r w:rsidRPr="008D3715">
                        <w:rPr>
                          <w:szCs w:val="24"/>
                        </w:rPr>
                        <w:t>Universidade de Brasília - UnB</w:t>
                      </w:r>
                    </w:p>
                    <w:p w14:paraId="768448DA" w14:textId="08FCCA14" w:rsidR="008D3715" w:rsidRPr="003D3BF8" w:rsidRDefault="008D3715" w:rsidP="008D3715">
                      <w:pPr>
                        <w:jc w:val="center"/>
                        <w:rPr>
                          <w:b/>
                          <w:bCs/>
                          <w:sz w:val="36"/>
                          <w:szCs w:val="36"/>
                        </w:rPr>
                      </w:pPr>
                      <w:r w:rsidRPr="008D3715">
                        <w:rPr>
                          <w:szCs w:val="24"/>
                        </w:rPr>
                        <w:t>Faculdade UnB Gama - FGA</w:t>
                      </w:r>
                    </w:p>
                  </w:txbxContent>
                </v:textbox>
                <w10:wrap type="square" anchorx="margin"/>
              </v:shape>
            </w:pict>
          </mc:Fallback>
        </mc:AlternateContent>
      </w:r>
      <w:r w:rsidR="00B87FF4">
        <w:rPr>
          <w:noProof/>
        </w:rPr>
        <mc:AlternateContent>
          <mc:Choice Requires="wps">
            <w:drawing>
              <wp:anchor distT="45720" distB="45720" distL="114300" distR="114300" simplePos="0" relativeHeight="251683844" behindDoc="0" locked="0" layoutInCell="1" allowOverlap="1" wp14:anchorId="044831CC" wp14:editId="67DC6014">
                <wp:simplePos x="0" y="0"/>
                <wp:positionH relativeFrom="margin">
                  <wp:align>right</wp:align>
                </wp:positionH>
                <wp:positionV relativeFrom="paragraph">
                  <wp:posOffset>2941320</wp:posOffset>
                </wp:positionV>
                <wp:extent cx="2896870" cy="1621790"/>
                <wp:effectExtent l="0" t="0" r="17780" b="16510"/>
                <wp:wrapSquare wrapText="bothSides"/>
                <wp:docPr id="18574384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1621790"/>
                        </a:xfrm>
                        <a:prstGeom prst="rect">
                          <a:avLst/>
                        </a:prstGeom>
                        <a:solidFill>
                          <a:srgbClr val="FFFFFF"/>
                        </a:solidFill>
                        <a:ln w="9525">
                          <a:solidFill>
                            <a:schemeClr val="bg1"/>
                          </a:solidFill>
                          <a:miter lim="800000"/>
                          <a:headEnd/>
                          <a:tailEnd/>
                        </a:ln>
                      </wps:spPr>
                      <wps:txbx>
                        <w:txbxContent>
                          <w:p w14:paraId="459E48AE" w14:textId="77777777" w:rsidR="001D6B5E" w:rsidRDefault="001D6B5E" w:rsidP="001D6B5E">
                            <w:pPr>
                              <w:rPr>
                                <w:b/>
                                <w:bCs/>
                                <w:sz w:val="36"/>
                                <w:szCs w:val="36"/>
                              </w:rPr>
                            </w:pPr>
                            <w:r w:rsidRPr="001D6B5E">
                              <w:rPr>
                                <w:szCs w:val="24"/>
                              </w:rPr>
                              <w:t>Trabalho de Conclusão de Curso (TCC), apresentado ao Departamento de Engenharia da Universidade Federal de Brasília (UnB), como requisito parcial para obtenção do título de Bacharel em Engenharia da Computação.</w:t>
                            </w:r>
                          </w:p>
                          <w:p w14:paraId="6457041D" w14:textId="77777777" w:rsidR="001D6B5E" w:rsidRPr="003D3BF8" w:rsidRDefault="001D6B5E" w:rsidP="001D6B5E">
                            <w:pPr>
                              <w:rPr>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831CC" id="_x0000_s1034" type="#_x0000_t202" style="position:absolute;left:0;text-align:left;margin-left:176.9pt;margin-top:231.6pt;width:228.1pt;height:127.7pt;z-index:2516838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" strokecolor="white [3212]">
                <v:textbox>
                  <w:txbxContent>
                    <w:p w14:paraId="459E48AE" w14:textId="77777777" w:rsidR="001D6B5E" w:rsidRDefault="001D6B5E" w:rsidP="001D6B5E">
                      <w:pPr>
                        <w:rPr>
                          <w:b/>
                          <w:bCs/>
                          <w:sz w:val="36"/>
                          <w:szCs w:val="36"/>
                        </w:rPr>
                      </w:pPr>
                      <w:r w:rsidRPr="001D6B5E">
                        <w:rPr>
                          <w:szCs w:val="24"/>
                        </w:rPr>
                        <w:t>Trabalho de Conclusão de Curso (TCC), apresentado ao Departamento de Engenharia da Universidade Federal de Brasília (UnB), como requisito parcial para obtenção do título de Bacharel em Engenharia da Computação.</w:t>
                      </w:r>
                    </w:p>
                    <w:p w14:paraId="6457041D" w14:textId="77777777" w:rsidR="001D6B5E" w:rsidRPr="003D3BF8" w:rsidRDefault="001D6B5E" w:rsidP="001D6B5E">
                      <w:pPr>
                        <w:rPr>
                          <w:b/>
                          <w:bCs/>
                          <w:sz w:val="36"/>
                          <w:szCs w:val="36"/>
                        </w:rPr>
                      </w:pPr>
                    </w:p>
                  </w:txbxContent>
                </v:textbox>
                <w10:wrap type="square" anchorx="margin"/>
              </v:shape>
            </w:pict>
          </mc:Fallback>
        </mc:AlternateContent>
      </w:r>
      <w:r w:rsidR="00B66A29" w:rsidRPr="00BF6450">
        <w:br w:type="page"/>
      </w:r>
      <w:bookmarkEnd w:id="0"/>
      <w:r w:rsidR="00E95BBF" w:rsidRPr="00B80657">
        <w:rPr>
          <w:b/>
          <w:noProof/>
          <w:sz w:val="50"/>
        </w:rPr>
        <w:lastRenderedPageBreak/>
        <mc:AlternateContent>
          <mc:Choice Requires="wps">
            <w:drawing>
              <wp:anchor distT="45720" distB="45720" distL="114300" distR="114300" simplePos="0" relativeHeight="251663364" behindDoc="0" locked="0" layoutInCell="1" allowOverlap="1" wp14:anchorId="153B70E3" wp14:editId="02574EC7">
                <wp:simplePos x="0" y="0"/>
                <wp:positionH relativeFrom="margin">
                  <wp:align>right</wp:align>
                </wp:positionH>
                <wp:positionV relativeFrom="margin">
                  <wp:align>bottom</wp:align>
                </wp:positionV>
                <wp:extent cx="2360930" cy="1404620"/>
                <wp:effectExtent l="0" t="0" r="20320" b="1651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7AB2EDC7" w14:textId="544C0CFA" w:rsidR="00B80657" w:rsidRPr="00136326" w:rsidRDefault="00DC4D6D" w:rsidP="00DC4D6D">
                            <w:pPr>
                              <w:jc w:val="right"/>
                              <w:rPr>
                                <w:b/>
                                <w:bCs/>
                              </w:rPr>
                            </w:pPr>
                            <w:r w:rsidRPr="00136326">
                              <w:rPr>
                                <w:b/>
                                <w:bCs/>
                              </w:rPr>
                              <w:t>“Qualquer tecnologia suficientemente avançada é indistinguível da magia.”</w:t>
                            </w:r>
                          </w:p>
                          <w:p w14:paraId="40D5536A" w14:textId="6DB9E90A" w:rsidR="00DC4D6D" w:rsidRPr="00136326" w:rsidRDefault="00136326" w:rsidP="00DC4D6D">
                            <w:pPr>
                              <w:jc w:val="right"/>
                              <w:rPr>
                                <w:b/>
                                <w:bCs/>
                              </w:rPr>
                            </w:pPr>
                            <w:r w:rsidRPr="00136326">
                              <w:rPr>
                                <w:b/>
                                <w:bCs/>
                              </w:rPr>
                              <w:t>Arthur C. Clarke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3B70E3" id="_x0000_s1035" type="#_x0000_t202" style="position:absolute;left:0;text-align:left;margin-left:134.7pt;margin-top:0;width:185.9pt;height:110.6pt;z-index:251663364;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" fillcolor="white [3212]" strokecolor="white [3212]">
                <v:textbox style="mso-fit-shape-to-text:t">
                  <w:txbxContent>
                    <w:p w14:paraId="7AB2EDC7" w14:textId="544C0CFA" w:rsidR="00B80657" w:rsidRPr="00136326" w:rsidRDefault="00DC4D6D" w:rsidP="00DC4D6D">
                      <w:pPr>
                        <w:jc w:val="right"/>
                        <w:rPr>
                          <w:b/>
                          <w:bCs/>
                        </w:rPr>
                      </w:pPr>
                      <w:r w:rsidRPr="00136326">
                        <w:rPr>
                          <w:b/>
                          <w:bCs/>
                        </w:rPr>
                        <w:t>“Qualquer tecnologia suficientemente avançada é indistinguível da magia.”</w:t>
                      </w:r>
                    </w:p>
                    <w:p w14:paraId="40D5536A" w14:textId="6DB9E90A" w:rsidR="00DC4D6D" w:rsidRPr="00136326" w:rsidRDefault="00136326" w:rsidP="00DC4D6D">
                      <w:pPr>
                        <w:jc w:val="right"/>
                        <w:rPr>
                          <w:b/>
                          <w:bCs/>
                        </w:rPr>
                      </w:pPr>
                      <w:r w:rsidRPr="00136326">
                        <w:rPr>
                          <w:b/>
                          <w:bCs/>
                        </w:rPr>
                        <w:t>Arthur C. Clarke</w:t>
                      </w:r>
                    </w:p>
                  </w:txbxContent>
                </v:textbox>
                <w10:wrap type="square" anchorx="margin" anchory="margin"/>
              </v:shape>
            </w:pict>
          </mc:Fallback>
        </mc:AlternateContent>
      </w:r>
      <w:r w:rsidR="00B66A29" w:rsidRPr="00BF6450">
        <w:rPr>
          <w:b/>
          <w:sz w:val="50"/>
        </w:rPr>
        <w:br w:type="page"/>
      </w:r>
    </w:p>
    <w:p w14:paraId="25D37DFB" w14:textId="65C6FDED" w:rsidR="00EB77D4" w:rsidRDefault="00E95BBF" w:rsidP="00EB77D4">
      <w:r w:rsidRPr="00BF6450">
        <w:rPr>
          <w:noProof/>
        </w:rPr>
        <w:lastRenderedPageBreak/>
        <mc:AlternateContent>
          <mc:Choice Requires="wps">
            <w:drawing>
              <wp:anchor distT="45720" distB="45720" distL="114300" distR="114300" simplePos="0" relativeHeight="251658241" behindDoc="0" locked="0" layoutInCell="1" allowOverlap="1" wp14:anchorId="13DA1010" wp14:editId="3DEE7236">
                <wp:simplePos x="0" y="0"/>
                <wp:positionH relativeFrom="margin">
                  <wp:align>center</wp:align>
                </wp:positionH>
                <wp:positionV relativeFrom="margin">
                  <wp:align>center</wp:align>
                </wp:positionV>
                <wp:extent cx="5806440" cy="1404620"/>
                <wp:effectExtent l="0" t="0" r="22860" b="24130"/>
                <wp:wrapSquare wrapText="bothSides"/>
                <wp:docPr id="1779618577" name="Caixa de Texto 1779618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404620"/>
                        </a:xfrm>
                        <a:prstGeom prst="rect">
                          <a:avLst/>
                        </a:prstGeom>
                        <a:solidFill>
                          <a:srgbClr val="FFFFFF"/>
                        </a:solidFill>
                        <a:ln w="9525">
                          <a:solidFill>
                            <a:schemeClr val="bg1"/>
                          </a:solidFill>
                          <a:miter lim="800000"/>
                          <a:headEnd/>
                          <a:tailEnd/>
                        </a:ln>
                      </wps:spPr>
                      <wps:txbx>
                        <w:txbxContent>
                          <w:p w14:paraId="33776334" w14:textId="77777777" w:rsidR="00B66A29" w:rsidRPr="00E95BBF" w:rsidRDefault="00B66A29" w:rsidP="00E95BBF">
                            <w:pPr>
                              <w:pStyle w:val="SemEspaamento"/>
                              <w:jc w:val="center"/>
                              <w:rPr>
                                <w:b/>
                                <w:bCs/>
                              </w:rPr>
                            </w:pPr>
                            <w:bookmarkStart w:id="1" w:name="_Toc160200145"/>
                            <w:bookmarkStart w:id="2" w:name="_Toc160199546"/>
                            <w:bookmarkStart w:id="3" w:name="_Toc147754409"/>
                            <w:bookmarkStart w:id="4" w:name="_Toc160199497"/>
                            <w:r w:rsidRPr="00E95BBF">
                              <w:rPr>
                                <w:b/>
                                <w:bCs/>
                              </w:rPr>
                              <w:t>Resumo</w:t>
                            </w:r>
                            <w:bookmarkEnd w:id="1"/>
                          </w:p>
                          <w:p w14:paraId="062598BD" w14:textId="77777777" w:rsidR="00147CEF" w:rsidRDefault="00147CEF" w:rsidP="00147CEF"/>
                          <w:p w14:paraId="6B612BC7" w14:textId="77777777" w:rsidR="00147CEF" w:rsidRDefault="00147CEF" w:rsidP="00147CEF"/>
                          <w:p w14:paraId="09D95613" w14:textId="77777777" w:rsidR="00147CEF" w:rsidRPr="00147CEF" w:rsidRDefault="00147CEF" w:rsidP="00147CEF"/>
                          <w:p w14:paraId="71C7D637" w14:textId="77777777" w:rsidR="00147CEF" w:rsidRDefault="00147CEF" w:rsidP="00147CEF">
                            <w:pPr>
                              <w:ind w:left="21" w:right="31"/>
                            </w:pPr>
                            <w:r>
                              <w:t>Este estudo tem como objetivo investigar as melhores práticas para maximizar a eficiência de propulsores iônicos de campo elétrico. Serão analisadas diferentes configurações desses propulsores, explorando variações na geometria do canal de descarga, no número e polaridade dos eletrodos, entre outros parâmetros. A pesquisa será conduzida por meio de uma abordagem técnica, envolvendo simulações computacionais e experimentos em laboratório para analisar a eficiência propulsiva. Além disso, serão avaliados os impactos de parâmetros operacionais como fluxo de massa, voltagem aplicada e frequência de operação. Os resultados obtidos permitirão identificar as configurações e metodologias mais eficazes para maximizar a eficiência propulsiva desses dispositivos, com potenciais aplicações em satélites e missões espaciais. Este estudo contribuirá para o desenvolvimento de propulsores iônicos mais eficientes e econômicos, fornecendo insights importantes para a otimização desses sistemas.</w:t>
                            </w:r>
                          </w:p>
                          <w:p w14:paraId="1A71E87B" w14:textId="77777777" w:rsidR="00147CEF" w:rsidRDefault="00147CEF" w:rsidP="00147CEF">
                            <w:pPr>
                              <w:ind w:left="21" w:right="31"/>
                            </w:pPr>
                          </w:p>
                          <w:p w14:paraId="1EF06AC3" w14:textId="77777777" w:rsidR="00147CEF" w:rsidRDefault="00147CEF" w:rsidP="00147CEF">
                            <w:pPr>
                              <w:ind w:left="21" w:right="31"/>
                            </w:pPr>
                          </w:p>
                          <w:p w14:paraId="3F87DE0C" w14:textId="4A93432E" w:rsidR="00B66A29" w:rsidRDefault="00147CEF" w:rsidP="00A36826">
                            <w:pPr>
                              <w:ind w:left="21" w:right="31"/>
                              <w:jc w:val="center"/>
                            </w:pPr>
                            <w:r w:rsidRPr="00B80657">
                              <w:rPr>
                                <w:b/>
                                <w:bCs/>
                              </w:rPr>
                              <w:t>Palavras-chave:</w:t>
                            </w:r>
                            <w:r>
                              <w:t xml:space="preserve"> Propulsores</w:t>
                            </w:r>
                            <w:r w:rsidR="008270D3">
                              <w:t xml:space="preserve"> </w:t>
                            </w:r>
                            <w:r>
                              <w:t>iônicos, Eficiência propulsiva, Simulações computacionais, Experimentos em laboratório, Otimização de sistemas.</w:t>
                            </w:r>
                            <w:bookmarkEnd w:id="2"/>
                            <w:bookmarkEnd w:id="3"/>
                            <w:bookmarkEnd w:id="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A1010" id="Caixa de Texto 1779618577" o:spid="_x0000_s1036" type="#_x0000_t202" style="position:absolute;left:0;text-align:left;margin-left:0;margin-top:0;width:457.2pt;height:110.6pt;z-index:251658241;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" strokecolor="white [3212]">
                <v:textbox style="mso-fit-shape-to-text:t">
                  <w:txbxContent>
                    <w:p w14:paraId="33776334" w14:textId="77777777" w:rsidR="00B66A29" w:rsidRPr="00E95BBF" w:rsidRDefault="00B66A29" w:rsidP="00E95BBF">
                      <w:pPr>
                        <w:pStyle w:val="SemEspaamento"/>
                        <w:jc w:val="center"/>
                        <w:rPr>
                          <w:b/>
                          <w:bCs/>
                        </w:rPr>
                      </w:pPr>
                      <w:bookmarkStart w:id="5" w:name="_Toc160200145"/>
                      <w:bookmarkStart w:id="6" w:name="_Toc160199546"/>
                      <w:bookmarkStart w:id="7" w:name="_Toc147754409"/>
                      <w:bookmarkStart w:id="8" w:name="_Toc160199497"/>
                      <w:r w:rsidRPr="00E95BBF">
                        <w:rPr>
                          <w:b/>
                          <w:bCs/>
                        </w:rPr>
                        <w:t>Resumo</w:t>
                      </w:r>
                      <w:bookmarkEnd w:id="5"/>
                    </w:p>
                    <w:p w14:paraId="062598BD" w14:textId="77777777" w:rsidR="00147CEF" w:rsidRDefault="00147CEF" w:rsidP="00147CEF"/>
                    <w:p w14:paraId="6B612BC7" w14:textId="77777777" w:rsidR="00147CEF" w:rsidRDefault="00147CEF" w:rsidP="00147CEF"/>
                    <w:p w14:paraId="09D95613" w14:textId="77777777" w:rsidR="00147CEF" w:rsidRPr="00147CEF" w:rsidRDefault="00147CEF" w:rsidP="00147CEF"/>
                    <w:p w14:paraId="71C7D637" w14:textId="77777777" w:rsidR="00147CEF" w:rsidRDefault="00147CEF" w:rsidP="00147CEF">
                      <w:pPr>
                        <w:ind w:left="21" w:right="31"/>
                      </w:pPr>
                      <w:r>
                        <w:t>Este estudo tem como objetivo investigar as melhores práticas para maximizar a eficiência de propulsores iônicos de campo elétrico. Serão analisadas diferentes configurações desses propulsores, explorando variações na geometria do canal de descarga, no número e polaridade dos eletrodos, entre outros parâmetros. A pesquisa será conduzida por meio de uma abordagem técnica, envolvendo simulações computacionais e experimentos em laboratório para analisar a eficiência propulsiva. Além disso, serão avaliados os impactos de parâmetros operacionais como fluxo de massa, voltagem aplicada e frequência de operação. Os resultados obtidos permitirão identificar as configurações e metodologias mais eficazes para maximizar a eficiência propulsiva desses dispositivos, com potenciais aplicações em satélites e missões espaciais. Este estudo contribuirá para o desenvolvimento de propulsores iônicos mais eficientes e econômicos, fornecendo insights importantes para a otimização desses sistemas.</w:t>
                      </w:r>
                    </w:p>
                    <w:p w14:paraId="1A71E87B" w14:textId="77777777" w:rsidR="00147CEF" w:rsidRDefault="00147CEF" w:rsidP="00147CEF">
                      <w:pPr>
                        <w:ind w:left="21" w:right="31"/>
                      </w:pPr>
                    </w:p>
                    <w:p w14:paraId="1EF06AC3" w14:textId="77777777" w:rsidR="00147CEF" w:rsidRDefault="00147CEF" w:rsidP="00147CEF">
                      <w:pPr>
                        <w:ind w:left="21" w:right="31"/>
                      </w:pPr>
                    </w:p>
                    <w:p w14:paraId="3F87DE0C" w14:textId="4A93432E" w:rsidR="00B66A29" w:rsidRDefault="00147CEF" w:rsidP="00A36826">
                      <w:pPr>
                        <w:ind w:left="21" w:right="31"/>
                        <w:jc w:val="center"/>
                      </w:pPr>
                      <w:r w:rsidRPr="00B80657">
                        <w:rPr>
                          <w:b/>
                          <w:bCs/>
                        </w:rPr>
                        <w:t>Palavras-chave:</w:t>
                      </w:r>
                      <w:r>
                        <w:t xml:space="preserve"> Propulsores</w:t>
                      </w:r>
                      <w:r w:rsidR="008270D3">
                        <w:t xml:space="preserve"> </w:t>
                      </w:r>
                      <w:r>
                        <w:t>iônicos, Eficiência propulsiva, Simulações computacionais, Experimentos em laboratório, Otimização de sistemas.</w:t>
                      </w:r>
                      <w:bookmarkEnd w:id="6"/>
                      <w:bookmarkEnd w:id="7"/>
                      <w:bookmarkEnd w:id="8"/>
                    </w:p>
                  </w:txbxContent>
                </v:textbox>
                <w10:wrap type="square" anchorx="margin" anchory="margin"/>
              </v:shape>
            </w:pict>
          </mc:Fallback>
        </mc:AlternateContent>
      </w:r>
      <w:r w:rsidR="00B80657">
        <w:br w:type="page"/>
      </w:r>
    </w:p>
    <w:p w14:paraId="77600795" w14:textId="167ACEF7" w:rsidR="00EB77D4" w:rsidRPr="00FA4DEA" w:rsidRDefault="00EB77D4" w:rsidP="00EB77D4">
      <w:pPr>
        <w:jc w:val="center"/>
        <w:rPr>
          <w:rFonts w:eastAsiaTheme="majorEastAsia" w:cstheme="majorBidi"/>
          <w:b/>
          <w:caps/>
          <w:color w:val="auto"/>
          <w:kern w:val="0"/>
          <w:szCs w:val="32"/>
          <w14:ligatures w14:val="none"/>
        </w:rPr>
      </w:pPr>
      <w:bookmarkStart w:id="9" w:name="_Hlk160629130"/>
      <w:bookmarkStart w:id="10" w:name="_Hlk160629083"/>
      <w:r w:rsidRPr="00FA4DEA">
        <w:rPr>
          <w:rFonts w:eastAsiaTheme="majorEastAsia" w:cstheme="majorBidi"/>
          <w:b/>
          <w:caps/>
          <w:color w:val="auto"/>
          <w:kern w:val="0"/>
          <w:szCs w:val="32"/>
          <w14:ligatures w14:val="none"/>
        </w:rPr>
        <w:lastRenderedPageBreak/>
        <w:t>Lista de Tabelas</w:t>
      </w:r>
    </w:p>
    <w:bookmarkEnd w:id="9"/>
    <w:p w14:paraId="052E059C" w14:textId="6BCDA97F" w:rsidR="0089581B" w:rsidRDefault="00EB77D4">
      <w:pPr>
        <w:pStyle w:val="ndicedeilustraes"/>
        <w:tabs>
          <w:tab w:val="right" w:leader="dot" w:pos="9620"/>
        </w:tabs>
        <w:rPr>
          <w:rFonts w:asciiTheme="minorHAnsi" w:eastAsiaTheme="minorEastAsia" w:hAnsiTheme="minorHAnsi" w:cstheme="minorBidi"/>
          <w:noProof/>
          <w:color w:val="auto"/>
          <w:sz w:val="22"/>
        </w:rPr>
      </w:pPr>
      <w:r>
        <w:fldChar w:fldCharType="begin"/>
      </w:r>
      <w:r>
        <w:instrText xml:space="preserve"> TOC \h \z \c "Tabela" </w:instrText>
      </w:r>
      <w:r>
        <w:fldChar w:fldCharType="separate"/>
      </w:r>
      <w:hyperlink w:anchor="_Toc160706913" w:history="1">
        <w:r w:rsidR="0089581B" w:rsidRPr="0013574A">
          <w:rPr>
            <w:rStyle w:val="Hyperlink"/>
            <w:noProof/>
          </w:rPr>
          <w:t>Tabela 1 Análise de materiais e propriedades pertinentes ao Coletor</w:t>
        </w:r>
        <w:r w:rsidR="0089581B">
          <w:rPr>
            <w:noProof/>
            <w:webHidden/>
          </w:rPr>
          <w:tab/>
        </w:r>
        <w:r w:rsidR="0089581B">
          <w:rPr>
            <w:noProof/>
            <w:webHidden/>
          </w:rPr>
          <w:fldChar w:fldCharType="begin"/>
        </w:r>
        <w:r w:rsidR="0089581B">
          <w:rPr>
            <w:noProof/>
            <w:webHidden/>
          </w:rPr>
          <w:instrText xml:space="preserve"> PAGEREF _Toc160706913 \h </w:instrText>
        </w:r>
        <w:r w:rsidR="0089581B">
          <w:rPr>
            <w:noProof/>
            <w:webHidden/>
          </w:rPr>
        </w:r>
        <w:r w:rsidR="0089581B">
          <w:rPr>
            <w:noProof/>
            <w:webHidden/>
          </w:rPr>
          <w:fldChar w:fldCharType="separate"/>
        </w:r>
        <w:r w:rsidR="00625CDD">
          <w:rPr>
            <w:noProof/>
            <w:webHidden/>
          </w:rPr>
          <w:t>44</w:t>
        </w:r>
        <w:r w:rsidR="0089581B">
          <w:rPr>
            <w:noProof/>
            <w:webHidden/>
          </w:rPr>
          <w:fldChar w:fldCharType="end"/>
        </w:r>
      </w:hyperlink>
    </w:p>
    <w:p w14:paraId="5199DDBB" w14:textId="46DCA5F8" w:rsidR="0089581B" w:rsidRDefault="00000000">
      <w:pPr>
        <w:pStyle w:val="ndicedeilustraes"/>
        <w:tabs>
          <w:tab w:val="right" w:leader="dot" w:pos="9620"/>
        </w:tabs>
        <w:rPr>
          <w:rFonts w:asciiTheme="minorHAnsi" w:eastAsiaTheme="minorEastAsia" w:hAnsiTheme="minorHAnsi" w:cstheme="minorBidi"/>
          <w:noProof/>
          <w:color w:val="auto"/>
          <w:sz w:val="22"/>
        </w:rPr>
      </w:pPr>
      <w:hyperlink w:anchor="_Toc160706914" w:history="1">
        <w:r w:rsidR="0089581B" w:rsidRPr="0013574A">
          <w:rPr>
            <w:rStyle w:val="Hyperlink"/>
            <w:noProof/>
          </w:rPr>
          <w:t>Tabela 2 Análise de materiais e propriedades pertinentes ao Emissor</w:t>
        </w:r>
        <w:r w:rsidR="0089581B">
          <w:rPr>
            <w:noProof/>
            <w:webHidden/>
          </w:rPr>
          <w:tab/>
        </w:r>
        <w:r w:rsidR="0089581B">
          <w:rPr>
            <w:noProof/>
            <w:webHidden/>
          </w:rPr>
          <w:fldChar w:fldCharType="begin"/>
        </w:r>
        <w:r w:rsidR="0089581B">
          <w:rPr>
            <w:noProof/>
            <w:webHidden/>
          </w:rPr>
          <w:instrText xml:space="preserve"> PAGEREF _Toc160706914 \h </w:instrText>
        </w:r>
        <w:r w:rsidR="0089581B">
          <w:rPr>
            <w:noProof/>
            <w:webHidden/>
          </w:rPr>
        </w:r>
        <w:r w:rsidR="0089581B">
          <w:rPr>
            <w:noProof/>
            <w:webHidden/>
          </w:rPr>
          <w:fldChar w:fldCharType="separate"/>
        </w:r>
        <w:r w:rsidR="00625CDD">
          <w:rPr>
            <w:noProof/>
            <w:webHidden/>
          </w:rPr>
          <w:t>46</w:t>
        </w:r>
        <w:r w:rsidR="0089581B">
          <w:rPr>
            <w:noProof/>
            <w:webHidden/>
          </w:rPr>
          <w:fldChar w:fldCharType="end"/>
        </w:r>
      </w:hyperlink>
    </w:p>
    <w:p w14:paraId="16DC2148" w14:textId="0E439655" w:rsidR="0089581B" w:rsidRDefault="00000000">
      <w:pPr>
        <w:pStyle w:val="ndicedeilustraes"/>
        <w:tabs>
          <w:tab w:val="right" w:leader="dot" w:pos="9620"/>
        </w:tabs>
        <w:rPr>
          <w:rFonts w:asciiTheme="minorHAnsi" w:eastAsiaTheme="minorEastAsia" w:hAnsiTheme="minorHAnsi" w:cstheme="minorBidi"/>
          <w:noProof/>
          <w:color w:val="auto"/>
          <w:sz w:val="22"/>
        </w:rPr>
      </w:pPr>
      <w:hyperlink w:anchor="_Toc160706915" w:history="1">
        <w:r w:rsidR="0089581B" w:rsidRPr="0013574A">
          <w:rPr>
            <w:rStyle w:val="Hyperlink"/>
            <w:noProof/>
          </w:rPr>
          <w:t>Tabela 3 Análise de materiais e propriedades pertinentes ao Isolante</w:t>
        </w:r>
        <w:r w:rsidR="0089581B">
          <w:rPr>
            <w:noProof/>
            <w:webHidden/>
          </w:rPr>
          <w:tab/>
        </w:r>
        <w:r w:rsidR="0089581B">
          <w:rPr>
            <w:noProof/>
            <w:webHidden/>
          </w:rPr>
          <w:fldChar w:fldCharType="begin"/>
        </w:r>
        <w:r w:rsidR="0089581B">
          <w:rPr>
            <w:noProof/>
            <w:webHidden/>
          </w:rPr>
          <w:instrText xml:space="preserve"> PAGEREF _Toc160706915 \h </w:instrText>
        </w:r>
        <w:r w:rsidR="0089581B">
          <w:rPr>
            <w:noProof/>
            <w:webHidden/>
          </w:rPr>
        </w:r>
        <w:r w:rsidR="0089581B">
          <w:rPr>
            <w:noProof/>
            <w:webHidden/>
          </w:rPr>
          <w:fldChar w:fldCharType="separate"/>
        </w:r>
        <w:r w:rsidR="00625CDD">
          <w:rPr>
            <w:noProof/>
            <w:webHidden/>
          </w:rPr>
          <w:t>48</w:t>
        </w:r>
        <w:r w:rsidR="0089581B">
          <w:rPr>
            <w:noProof/>
            <w:webHidden/>
          </w:rPr>
          <w:fldChar w:fldCharType="end"/>
        </w:r>
      </w:hyperlink>
    </w:p>
    <w:p w14:paraId="15F59289" w14:textId="3FFFE59D" w:rsidR="0089581B" w:rsidRDefault="00000000">
      <w:pPr>
        <w:pStyle w:val="ndicedeilustraes"/>
        <w:tabs>
          <w:tab w:val="right" w:leader="dot" w:pos="9620"/>
        </w:tabs>
        <w:rPr>
          <w:rFonts w:asciiTheme="minorHAnsi" w:eastAsiaTheme="minorEastAsia" w:hAnsiTheme="minorHAnsi" w:cstheme="minorBidi"/>
          <w:noProof/>
          <w:color w:val="auto"/>
          <w:sz w:val="22"/>
        </w:rPr>
      </w:pPr>
      <w:hyperlink w:anchor="_Toc160706916" w:history="1">
        <w:r w:rsidR="0089581B" w:rsidRPr="0013574A">
          <w:rPr>
            <w:rStyle w:val="Hyperlink"/>
            <w:noProof/>
          </w:rPr>
          <w:t>Tabela 4 Análise de materiais e propriedades pertinentes ao Resfriamento</w:t>
        </w:r>
        <w:r w:rsidR="0089581B">
          <w:rPr>
            <w:noProof/>
            <w:webHidden/>
          </w:rPr>
          <w:tab/>
        </w:r>
        <w:r w:rsidR="0089581B">
          <w:rPr>
            <w:noProof/>
            <w:webHidden/>
          </w:rPr>
          <w:fldChar w:fldCharType="begin"/>
        </w:r>
        <w:r w:rsidR="0089581B">
          <w:rPr>
            <w:noProof/>
            <w:webHidden/>
          </w:rPr>
          <w:instrText xml:space="preserve"> PAGEREF _Toc160706916 \h </w:instrText>
        </w:r>
        <w:r w:rsidR="0089581B">
          <w:rPr>
            <w:noProof/>
            <w:webHidden/>
          </w:rPr>
        </w:r>
        <w:r w:rsidR="0089581B">
          <w:rPr>
            <w:noProof/>
            <w:webHidden/>
          </w:rPr>
          <w:fldChar w:fldCharType="separate"/>
        </w:r>
        <w:r w:rsidR="00625CDD">
          <w:rPr>
            <w:noProof/>
            <w:webHidden/>
          </w:rPr>
          <w:t>50</w:t>
        </w:r>
        <w:r w:rsidR="0089581B">
          <w:rPr>
            <w:noProof/>
            <w:webHidden/>
          </w:rPr>
          <w:fldChar w:fldCharType="end"/>
        </w:r>
      </w:hyperlink>
    </w:p>
    <w:p w14:paraId="09036146" w14:textId="6589E592" w:rsidR="0089581B" w:rsidRDefault="00000000">
      <w:pPr>
        <w:pStyle w:val="ndicedeilustraes"/>
        <w:tabs>
          <w:tab w:val="right" w:leader="dot" w:pos="9620"/>
        </w:tabs>
        <w:rPr>
          <w:rFonts w:asciiTheme="minorHAnsi" w:eastAsiaTheme="minorEastAsia" w:hAnsiTheme="minorHAnsi" w:cstheme="minorBidi"/>
          <w:noProof/>
          <w:color w:val="auto"/>
          <w:sz w:val="22"/>
        </w:rPr>
      </w:pPr>
      <w:hyperlink w:anchor="_Toc160706917" w:history="1">
        <w:r w:rsidR="0089581B" w:rsidRPr="0013574A">
          <w:rPr>
            <w:rStyle w:val="Hyperlink"/>
            <w:noProof/>
          </w:rPr>
          <w:t>Tabela 5 Cronograma de Desenvolvimento da Pesquisa</w:t>
        </w:r>
        <w:r w:rsidR="0089581B">
          <w:rPr>
            <w:noProof/>
            <w:webHidden/>
          </w:rPr>
          <w:tab/>
        </w:r>
        <w:r w:rsidR="0089581B">
          <w:rPr>
            <w:noProof/>
            <w:webHidden/>
          </w:rPr>
          <w:fldChar w:fldCharType="begin"/>
        </w:r>
        <w:r w:rsidR="0089581B">
          <w:rPr>
            <w:noProof/>
            <w:webHidden/>
          </w:rPr>
          <w:instrText xml:space="preserve"> PAGEREF _Toc160706917 \h </w:instrText>
        </w:r>
        <w:r w:rsidR="0089581B">
          <w:rPr>
            <w:noProof/>
            <w:webHidden/>
          </w:rPr>
        </w:r>
        <w:r w:rsidR="0089581B">
          <w:rPr>
            <w:noProof/>
            <w:webHidden/>
          </w:rPr>
          <w:fldChar w:fldCharType="separate"/>
        </w:r>
        <w:r w:rsidR="00625CDD">
          <w:rPr>
            <w:noProof/>
            <w:webHidden/>
          </w:rPr>
          <w:t>53</w:t>
        </w:r>
        <w:r w:rsidR="0089581B">
          <w:rPr>
            <w:noProof/>
            <w:webHidden/>
          </w:rPr>
          <w:fldChar w:fldCharType="end"/>
        </w:r>
      </w:hyperlink>
    </w:p>
    <w:p w14:paraId="61B76330" w14:textId="02647567" w:rsidR="0089581B" w:rsidRDefault="00000000">
      <w:pPr>
        <w:pStyle w:val="ndicedeilustraes"/>
        <w:tabs>
          <w:tab w:val="right" w:leader="dot" w:pos="9620"/>
        </w:tabs>
        <w:rPr>
          <w:rFonts w:asciiTheme="minorHAnsi" w:eastAsiaTheme="minorEastAsia" w:hAnsiTheme="minorHAnsi" w:cstheme="minorBidi"/>
          <w:noProof/>
          <w:color w:val="auto"/>
          <w:sz w:val="22"/>
        </w:rPr>
      </w:pPr>
      <w:hyperlink w:anchor="_Toc160706918" w:history="1">
        <w:r w:rsidR="0089581B" w:rsidRPr="0013574A">
          <w:rPr>
            <w:rStyle w:val="Hyperlink"/>
            <w:noProof/>
          </w:rPr>
          <w:t>Tabela 6 Plano Orçamentário Detalhado</w:t>
        </w:r>
        <w:r w:rsidR="0089581B">
          <w:rPr>
            <w:noProof/>
            <w:webHidden/>
          </w:rPr>
          <w:tab/>
        </w:r>
        <w:r w:rsidR="0089581B">
          <w:rPr>
            <w:noProof/>
            <w:webHidden/>
          </w:rPr>
          <w:fldChar w:fldCharType="begin"/>
        </w:r>
        <w:r w:rsidR="0089581B">
          <w:rPr>
            <w:noProof/>
            <w:webHidden/>
          </w:rPr>
          <w:instrText xml:space="preserve"> PAGEREF _Toc160706918 \h </w:instrText>
        </w:r>
        <w:r w:rsidR="0089581B">
          <w:rPr>
            <w:noProof/>
            <w:webHidden/>
          </w:rPr>
        </w:r>
        <w:r w:rsidR="0089581B">
          <w:rPr>
            <w:noProof/>
            <w:webHidden/>
          </w:rPr>
          <w:fldChar w:fldCharType="separate"/>
        </w:r>
        <w:r w:rsidR="00625CDD">
          <w:rPr>
            <w:noProof/>
            <w:webHidden/>
          </w:rPr>
          <w:t>54</w:t>
        </w:r>
        <w:r w:rsidR="0089581B">
          <w:rPr>
            <w:noProof/>
            <w:webHidden/>
          </w:rPr>
          <w:fldChar w:fldCharType="end"/>
        </w:r>
      </w:hyperlink>
    </w:p>
    <w:p w14:paraId="321DBF62" w14:textId="53652172" w:rsidR="00BD7F13" w:rsidRDefault="00EB77D4" w:rsidP="000F2822">
      <w:r>
        <w:fldChar w:fldCharType="end"/>
      </w:r>
    </w:p>
    <w:p w14:paraId="074F1740" w14:textId="77777777" w:rsidR="00BD7F13" w:rsidRDefault="00BD7F13">
      <w:pPr>
        <w:spacing w:line="259" w:lineRule="auto"/>
        <w:ind w:firstLine="0"/>
        <w:jc w:val="left"/>
      </w:pPr>
      <w:r>
        <w:br w:type="page"/>
      </w:r>
    </w:p>
    <w:p w14:paraId="5959EDAA" w14:textId="709C052E" w:rsidR="00BD7F13" w:rsidRPr="00BD7F13" w:rsidRDefault="00BD7F13" w:rsidP="00BD7F13">
      <w:pPr>
        <w:jc w:val="center"/>
        <w:rPr>
          <w:rFonts w:eastAsiaTheme="majorEastAsia" w:cstheme="majorBidi"/>
          <w:b/>
          <w:caps/>
          <w:color w:val="auto"/>
          <w:kern w:val="0"/>
          <w:szCs w:val="32"/>
          <w14:ligatures w14:val="none"/>
        </w:rPr>
      </w:pPr>
      <w:r w:rsidRPr="00FA4DEA">
        <w:rPr>
          <w:rFonts w:eastAsiaTheme="majorEastAsia" w:cstheme="majorBidi"/>
          <w:b/>
          <w:caps/>
          <w:color w:val="auto"/>
          <w:kern w:val="0"/>
          <w:szCs w:val="32"/>
          <w14:ligatures w14:val="none"/>
        </w:rPr>
        <w:lastRenderedPageBreak/>
        <w:t xml:space="preserve">Lista de </w:t>
      </w:r>
      <w:r>
        <w:rPr>
          <w:rFonts w:eastAsiaTheme="majorEastAsia" w:cstheme="majorBidi"/>
          <w:b/>
          <w:caps/>
          <w:color w:val="auto"/>
          <w:kern w:val="0"/>
          <w:szCs w:val="32"/>
          <w14:ligatures w14:val="none"/>
        </w:rPr>
        <w:t>FIGURAS</w:t>
      </w:r>
    </w:p>
    <w:p w14:paraId="5AAE7701" w14:textId="40EFCB78" w:rsidR="0089581B" w:rsidRDefault="00EB77D4">
      <w:pPr>
        <w:pStyle w:val="ndicedeilustraes"/>
        <w:tabs>
          <w:tab w:val="right" w:leader="dot" w:pos="9620"/>
        </w:tabs>
        <w:rPr>
          <w:rFonts w:asciiTheme="minorHAnsi" w:eastAsiaTheme="minorEastAsia" w:hAnsiTheme="minorHAnsi" w:cstheme="minorBidi"/>
          <w:noProof/>
          <w:color w:val="auto"/>
          <w:sz w:val="22"/>
        </w:rPr>
      </w:pPr>
      <w:r>
        <w:fldChar w:fldCharType="begin"/>
      </w:r>
      <w:r>
        <w:instrText xml:space="preserve"> TOC \h \z \c "Figura" </w:instrText>
      </w:r>
      <w:r>
        <w:fldChar w:fldCharType="separate"/>
      </w:r>
      <w:hyperlink r:id="rId9" w:anchor="_Toc160706925" w:history="1">
        <w:r w:rsidR="0089581B" w:rsidRPr="008D12A2">
          <w:rPr>
            <w:rStyle w:val="Hyperlink"/>
            <w:noProof/>
          </w:rPr>
          <w:t>Figura 1 Modelo A Protótipo Propulsão Iônica</w:t>
        </w:r>
        <w:r w:rsidR="0089581B">
          <w:rPr>
            <w:noProof/>
            <w:webHidden/>
          </w:rPr>
          <w:tab/>
        </w:r>
        <w:r w:rsidR="0089581B">
          <w:rPr>
            <w:noProof/>
            <w:webHidden/>
          </w:rPr>
          <w:fldChar w:fldCharType="begin"/>
        </w:r>
        <w:r w:rsidR="0089581B">
          <w:rPr>
            <w:noProof/>
            <w:webHidden/>
          </w:rPr>
          <w:instrText xml:space="preserve"> PAGEREF _Toc160706925 \h </w:instrText>
        </w:r>
        <w:r w:rsidR="0089581B">
          <w:rPr>
            <w:noProof/>
            <w:webHidden/>
          </w:rPr>
        </w:r>
        <w:r w:rsidR="0089581B">
          <w:rPr>
            <w:noProof/>
            <w:webHidden/>
          </w:rPr>
          <w:fldChar w:fldCharType="separate"/>
        </w:r>
        <w:r w:rsidR="00625CDD">
          <w:rPr>
            <w:noProof/>
            <w:webHidden/>
          </w:rPr>
          <w:t>56</w:t>
        </w:r>
        <w:r w:rsidR="0089581B">
          <w:rPr>
            <w:noProof/>
            <w:webHidden/>
          </w:rPr>
          <w:fldChar w:fldCharType="end"/>
        </w:r>
      </w:hyperlink>
    </w:p>
    <w:p w14:paraId="72183D39" w14:textId="00FD900E" w:rsidR="0089581B" w:rsidRDefault="00000000">
      <w:pPr>
        <w:pStyle w:val="ndicedeilustraes"/>
        <w:tabs>
          <w:tab w:val="right" w:leader="dot" w:pos="9620"/>
        </w:tabs>
        <w:rPr>
          <w:rFonts w:asciiTheme="minorHAnsi" w:eastAsiaTheme="minorEastAsia" w:hAnsiTheme="minorHAnsi" w:cstheme="minorBidi"/>
          <w:noProof/>
          <w:color w:val="auto"/>
          <w:sz w:val="22"/>
        </w:rPr>
      </w:pPr>
      <w:hyperlink r:id="rId10" w:anchor="_Toc160706926" w:history="1">
        <w:r w:rsidR="0089581B" w:rsidRPr="008D12A2">
          <w:rPr>
            <w:rStyle w:val="Hyperlink"/>
            <w:noProof/>
          </w:rPr>
          <w:t>Figura 2 Modelo B Protótipo Propulsão Iônica</w:t>
        </w:r>
        <w:r w:rsidR="0089581B">
          <w:rPr>
            <w:noProof/>
            <w:webHidden/>
          </w:rPr>
          <w:tab/>
        </w:r>
        <w:r w:rsidR="0089581B">
          <w:rPr>
            <w:noProof/>
            <w:webHidden/>
          </w:rPr>
          <w:fldChar w:fldCharType="begin"/>
        </w:r>
        <w:r w:rsidR="0089581B">
          <w:rPr>
            <w:noProof/>
            <w:webHidden/>
          </w:rPr>
          <w:instrText xml:space="preserve"> PAGEREF _Toc160706926 \h </w:instrText>
        </w:r>
        <w:r w:rsidR="0089581B">
          <w:rPr>
            <w:noProof/>
            <w:webHidden/>
          </w:rPr>
        </w:r>
        <w:r w:rsidR="0089581B">
          <w:rPr>
            <w:noProof/>
            <w:webHidden/>
          </w:rPr>
          <w:fldChar w:fldCharType="separate"/>
        </w:r>
        <w:r w:rsidR="00625CDD">
          <w:rPr>
            <w:noProof/>
            <w:webHidden/>
          </w:rPr>
          <w:t>58</w:t>
        </w:r>
        <w:r w:rsidR="0089581B">
          <w:rPr>
            <w:noProof/>
            <w:webHidden/>
          </w:rPr>
          <w:fldChar w:fldCharType="end"/>
        </w:r>
      </w:hyperlink>
    </w:p>
    <w:p w14:paraId="1957ECF2" w14:textId="26F1A813" w:rsidR="00B80657" w:rsidRDefault="00EB77D4" w:rsidP="000F2822">
      <w:r>
        <w:fldChar w:fldCharType="end"/>
      </w:r>
    </w:p>
    <w:bookmarkEnd w:id="10" w:displacedByCustomXml="next"/>
    <w:sdt>
      <w:sdtPr>
        <w:rPr>
          <w:rFonts w:eastAsia="Times New Roman" w:cs="Times New Roman"/>
          <w:b w:val="0"/>
          <w:caps w:val="0"/>
          <w:color w:val="000000"/>
          <w:kern w:val="2"/>
          <w:szCs w:val="22"/>
          <w14:ligatures w14:val="standardContextual"/>
        </w:rPr>
        <w:id w:val="236058453"/>
        <w:docPartObj>
          <w:docPartGallery w:val="Table of Contents"/>
          <w:docPartUnique/>
        </w:docPartObj>
      </w:sdtPr>
      <w:sdtEndPr>
        <w:rPr>
          <w:bCs/>
        </w:rPr>
      </w:sdtEndPr>
      <w:sdtContent>
        <w:p w14:paraId="01CD9EDC" w14:textId="43E15713" w:rsidR="00FA3BE7" w:rsidRPr="00A573BA" w:rsidRDefault="00FA3BE7" w:rsidP="00A573BA">
          <w:pPr>
            <w:pStyle w:val="CabealhodoSumrio"/>
            <w:numPr>
              <w:ilvl w:val="0"/>
              <w:numId w:val="0"/>
            </w:numPr>
          </w:pPr>
          <w:r w:rsidRPr="00A573BA">
            <w:t>Sumário</w:t>
          </w:r>
        </w:p>
        <w:p w14:paraId="66C9B1E1" w14:textId="57C912C4" w:rsidR="0089581B" w:rsidRDefault="00FA3BE7">
          <w:pPr>
            <w:pStyle w:val="Sumrio1"/>
            <w:tabs>
              <w:tab w:val="left" w:pos="1200"/>
              <w:tab w:val="right" w:leader="dot" w:pos="9620"/>
            </w:tabs>
            <w:rPr>
              <w:rFonts w:asciiTheme="minorHAnsi" w:eastAsiaTheme="minorEastAsia" w:hAnsiTheme="minorHAnsi" w:cstheme="minorBidi"/>
              <w:noProof/>
              <w:color w:val="auto"/>
              <w:sz w:val="22"/>
            </w:rPr>
          </w:pPr>
          <w:r w:rsidRPr="00552B85">
            <w:fldChar w:fldCharType="begin"/>
          </w:r>
          <w:r w:rsidRPr="00552B85">
            <w:instrText xml:space="preserve"> TOC \o "1-3" \h \z \u </w:instrText>
          </w:r>
          <w:r w:rsidRPr="00552B85">
            <w:fldChar w:fldCharType="separate"/>
          </w:r>
          <w:hyperlink w:anchor="_Toc160706938" w:history="1">
            <w:r w:rsidR="0089581B" w:rsidRPr="003604F2">
              <w:rPr>
                <w:rStyle w:val="Hyperlink"/>
                <w:noProof/>
              </w:rPr>
              <w:t>1</w:t>
            </w:r>
            <w:r w:rsidR="0089581B">
              <w:rPr>
                <w:rFonts w:asciiTheme="minorHAnsi" w:eastAsiaTheme="minorEastAsia" w:hAnsiTheme="minorHAnsi" w:cstheme="minorBidi"/>
                <w:noProof/>
                <w:color w:val="auto"/>
                <w:sz w:val="22"/>
              </w:rPr>
              <w:tab/>
            </w:r>
            <w:r w:rsidR="0089581B" w:rsidRPr="003604F2">
              <w:rPr>
                <w:rStyle w:val="Hyperlink"/>
                <w:noProof/>
              </w:rPr>
              <w:t>Introdução</w:t>
            </w:r>
            <w:r w:rsidR="0089581B">
              <w:rPr>
                <w:noProof/>
                <w:webHidden/>
              </w:rPr>
              <w:tab/>
            </w:r>
            <w:r w:rsidR="0089581B">
              <w:rPr>
                <w:noProof/>
                <w:webHidden/>
              </w:rPr>
              <w:fldChar w:fldCharType="begin"/>
            </w:r>
            <w:r w:rsidR="0089581B">
              <w:rPr>
                <w:noProof/>
                <w:webHidden/>
              </w:rPr>
              <w:instrText xml:space="preserve"> PAGEREF _Toc160706938 \h </w:instrText>
            </w:r>
            <w:r w:rsidR="0089581B">
              <w:rPr>
                <w:noProof/>
                <w:webHidden/>
              </w:rPr>
            </w:r>
            <w:r w:rsidR="0089581B">
              <w:rPr>
                <w:noProof/>
                <w:webHidden/>
              </w:rPr>
              <w:fldChar w:fldCharType="separate"/>
            </w:r>
            <w:r w:rsidR="00625CDD">
              <w:rPr>
                <w:noProof/>
                <w:webHidden/>
              </w:rPr>
              <w:t>10</w:t>
            </w:r>
            <w:r w:rsidR="0089581B">
              <w:rPr>
                <w:noProof/>
                <w:webHidden/>
              </w:rPr>
              <w:fldChar w:fldCharType="end"/>
            </w:r>
          </w:hyperlink>
        </w:p>
        <w:p w14:paraId="62B9E685" w14:textId="0EE1222F"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39" w:history="1">
            <w:r w:rsidR="0089581B" w:rsidRPr="003604F2">
              <w:rPr>
                <w:rStyle w:val="Hyperlink"/>
                <w:noProof/>
              </w:rPr>
              <w:t>2</w:t>
            </w:r>
            <w:r w:rsidR="0089581B">
              <w:rPr>
                <w:rFonts w:asciiTheme="minorHAnsi" w:eastAsiaTheme="minorEastAsia" w:hAnsiTheme="minorHAnsi" w:cstheme="minorBidi"/>
                <w:noProof/>
                <w:color w:val="auto"/>
                <w:sz w:val="22"/>
              </w:rPr>
              <w:tab/>
            </w:r>
            <w:r w:rsidR="0089581B" w:rsidRPr="003604F2">
              <w:rPr>
                <w:rStyle w:val="Hyperlink"/>
                <w:noProof/>
              </w:rPr>
              <w:t>Justificativa</w:t>
            </w:r>
            <w:r w:rsidR="0089581B">
              <w:rPr>
                <w:noProof/>
                <w:webHidden/>
              </w:rPr>
              <w:tab/>
            </w:r>
            <w:r w:rsidR="0089581B">
              <w:rPr>
                <w:noProof/>
                <w:webHidden/>
              </w:rPr>
              <w:fldChar w:fldCharType="begin"/>
            </w:r>
            <w:r w:rsidR="0089581B">
              <w:rPr>
                <w:noProof/>
                <w:webHidden/>
              </w:rPr>
              <w:instrText xml:space="preserve"> PAGEREF _Toc160706939 \h </w:instrText>
            </w:r>
            <w:r w:rsidR="0089581B">
              <w:rPr>
                <w:noProof/>
                <w:webHidden/>
              </w:rPr>
            </w:r>
            <w:r w:rsidR="0089581B">
              <w:rPr>
                <w:noProof/>
                <w:webHidden/>
              </w:rPr>
              <w:fldChar w:fldCharType="separate"/>
            </w:r>
            <w:r w:rsidR="00625CDD">
              <w:rPr>
                <w:noProof/>
                <w:webHidden/>
              </w:rPr>
              <w:t>11</w:t>
            </w:r>
            <w:r w:rsidR="0089581B">
              <w:rPr>
                <w:noProof/>
                <w:webHidden/>
              </w:rPr>
              <w:fldChar w:fldCharType="end"/>
            </w:r>
          </w:hyperlink>
        </w:p>
        <w:p w14:paraId="10CD57BB" w14:textId="22936892"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40" w:history="1">
            <w:r w:rsidR="0089581B" w:rsidRPr="003604F2">
              <w:rPr>
                <w:rStyle w:val="Hyperlink"/>
                <w:noProof/>
              </w:rPr>
              <w:t>2.1</w:t>
            </w:r>
            <w:r w:rsidR="0089581B">
              <w:rPr>
                <w:rFonts w:asciiTheme="minorHAnsi" w:eastAsiaTheme="minorEastAsia" w:hAnsiTheme="minorHAnsi" w:cstheme="minorBidi"/>
                <w:noProof/>
                <w:color w:val="auto"/>
                <w:sz w:val="22"/>
              </w:rPr>
              <w:tab/>
            </w:r>
            <w:r w:rsidR="0089581B" w:rsidRPr="003604F2">
              <w:rPr>
                <w:rStyle w:val="Hyperlink"/>
                <w:noProof/>
              </w:rPr>
              <w:t>Motivações</w:t>
            </w:r>
            <w:r w:rsidR="0089581B">
              <w:rPr>
                <w:noProof/>
                <w:webHidden/>
              </w:rPr>
              <w:tab/>
            </w:r>
            <w:r w:rsidR="0089581B">
              <w:rPr>
                <w:noProof/>
                <w:webHidden/>
              </w:rPr>
              <w:fldChar w:fldCharType="begin"/>
            </w:r>
            <w:r w:rsidR="0089581B">
              <w:rPr>
                <w:noProof/>
                <w:webHidden/>
              </w:rPr>
              <w:instrText xml:space="preserve"> PAGEREF _Toc160706940 \h </w:instrText>
            </w:r>
            <w:r w:rsidR="0089581B">
              <w:rPr>
                <w:noProof/>
                <w:webHidden/>
              </w:rPr>
            </w:r>
            <w:r w:rsidR="0089581B">
              <w:rPr>
                <w:noProof/>
                <w:webHidden/>
              </w:rPr>
              <w:fldChar w:fldCharType="separate"/>
            </w:r>
            <w:r w:rsidR="00625CDD">
              <w:rPr>
                <w:noProof/>
                <w:webHidden/>
              </w:rPr>
              <w:t>11</w:t>
            </w:r>
            <w:r w:rsidR="0089581B">
              <w:rPr>
                <w:noProof/>
                <w:webHidden/>
              </w:rPr>
              <w:fldChar w:fldCharType="end"/>
            </w:r>
          </w:hyperlink>
        </w:p>
        <w:p w14:paraId="30AB6B7D" w14:textId="2A7D8201"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41" w:history="1">
            <w:r w:rsidR="0089581B" w:rsidRPr="003604F2">
              <w:rPr>
                <w:rStyle w:val="Hyperlink"/>
                <w:noProof/>
              </w:rPr>
              <w:t>2.2</w:t>
            </w:r>
            <w:r w:rsidR="0089581B">
              <w:rPr>
                <w:rFonts w:asciiTheme="minorHAnsi" w:eastAsiaTheme="minorEastAsia" w:hAnsiTheme="minorHAnsi" w:cstheme="minorBidi"/>
                <w:noProof/>
                <w:color w:val="auto"/>
                <w:sz w:val="22"/>
              </w:rPr>
              <w:tab/>
            </w:r>
            <w:r w:rsidR="0089581B" w:rsidRPr="003604F2">
              <w:rPr>
                <w:rStyle w:val="Hyperlink"/>
                <w:noProof/>
              </w:rPr>
              <w:t>Materiais de Estudo</w:t>
            </w:r>
            <w:r w:rsidR="0089581B">
              <w:rPr>
                <w:noProof/>
                <w:webHidden/>
              </w:rPr>
              <w:tab/>
            </w:r>
            <w:r w:rsidR="0089581B">
              <w:rPr>
                <w:noProof/>
                <w:webHidden/>
              </w:rPr>
              <w:fldChar w:fldCharType="begin"/>
            </w:r>
            <w:r w:rsidR="0089581B">
              <w:rPr>
                <w:noProof/>
                <w:webHidden/>
              </w:rPr>
              <w:instrText xml:space="preserve"> PAGEREF _Toc160706941 \h </w:instrText>
            </w:r>
            <w:r w:rsidR="0089581B">
              <w:rPr>
                <w:noProof/>
                <w:webHidden/>
              </w:rPr>
            </w:r>
            <w:r w:rsidR="0089581B">
              <w:rPr>
                <w:noProof/>
                <w:webHidden/>
              </w:rPr>
              <w:fldChar w:fldCharType="separate"/>
            </w:r>
            <w:r w:rsidR="00625CDD">
              <w:rPr>
                <w:noProof/>
                <w:webHidden/>
              </w:rPr>
              <w:t>12</w:t>
            </w:r>
            <w:r w:rsidR="0089581B">
              <w:rPr>
                <w:noProof/>
                <w:webHidden/>
              </w:rPr>
              <w:fldChar w:fldCharType="end"/>
            </w:r>
          </w:hyperlink>
        </w:p>
        <w:p w14:paraId="3B4769FC" w14:textId="6035EFDB"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42" w:history="1">
            <w:r w:rsidR="0089581B" w:rsidRPr="003604F2">
              <w:rPr>
                <w:rStyle w:val="Hyperlink"/>
                <w:noProof/>
              </w:rPr>
              <w:t>3</w:t>
            </w:r>
            <w:r w:rsidR="0089581B">
              <w:rPr>
                <w:rFonts w:asciiTheme="minorHAnsi" w:eastAsiaTheme="minorEastAsia" w:hAnsiTheme="minorHAnsi" w:cstheme="minorBidi"/>
                <w:noProof/>
                <w:color w:val="auto"/>
                <w:sz w:val="22"/>
              </w:rPr>
              <w:tab/>
            </w:r>
            <w:r w:rsidR="0089581B" w:rsidRPr="003604F2">
              <w:rPr>
                <w:rStyle w:val="Hyperlink"/>
                <w:noProof/>
              </w:rPr>
              <w:t>Objetivos</w:t>
            </w:r>
            <w:r w:rsidR="0089581B">
              <w:rPr>
                <w:noProof/>
                <w:webHidden/>
              </w:rPr>
              <w:tab/>
            </w:r>
            <w:r w:rsidR="0089581B">
              <w:rPr>
                <w:noProof/>
                <w:webHidden/>
              </w:rPr>
              <w:fldChar w:fldCharType="begin"/>
            </w:r>
            <w:r w:rsidR="0089581B">
              <w:rPr>
                <w:noProof/>
                <w:webHidden/>
              </w:rPr>
              <w:instrText xml:space="preserve"> PAGEREF _Toc160706942 \h </w:instrText>
            </w:r>
            <w:r w:rsidR="0089581B">
              <w:rPr>
                <w:noProof/>
                <w:webHidden/>
              </w:rPr>
            </w:r>
            <w:r w:rsidR="0089581B">
              <w:rPr>
                <w:noProof/>
                <w:webHidden/>
              </w:rPr>
              <w:fldChar w:fldCharType="separate"/>
            </w:r>
            <w:r w:rsidR="00625CDD">
              <w:rPr>
                <w:noProof/>
                <w:webHidden/>
              </w:rPr>
              <w:t>14</w:t>
            </w:r>
            <w:r w:rsidR="0089581B">
              <w:rPr>
                <w:noProof/>
                <w:webHidden/>
              </w:rPr>
              <w:fldChar w:fldCharType="end"/>
            </w:r>
          </w:hyperlink>
        </w:p>
        <w:p w14:paraId="3DB9BEA4" w14:textId="6F3CDC96"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43" w:history="1">
            <w:r w:rsidR="0089581B" w:rsidRPr="003604F2">
              <w:rPr>
                <w:rStyle w:val="Hyperlink"/>
                <w:noProof/>
              </w:rPr>
              <w:t>3.1</w:t>
            </w:r>
            <w:r w:rsidR="0089581B">
              <w:rPr>
                <w:rFonts w:asciiTheme="minorHAnsi" w:eastAsiaTheme="minorEastAsia" w:hAnsiTheme="minorHAnsi" w:cstheme="minorBidi"/>
                <w:noProof/>
                <w:color w:val="auto"/>
                <w:sz w:val="22"/>
              </w:rPr>
              <w:tab/>
            </w:r>
            <w:r w:rsidR="0089581B" w:rsidRPr="003604F2">
              <w:rPr>
                <w:rStyle w:val="Hyperlink"/>
                <w:noProof/>
              </w:rPr>
              <w:t>Objetivos Gerais</w:t>
            </w:r>
            <w:r w:rsidR="0089581B">
              <w:rPr>
                <w:noProof/>
                <w:webHidden/>
              </w:rPr>
              <w:tab/>
            </w:r>
            <w:r w:rsidR="0089581B">
              <w:rPr>
                <w:noProof/>
                <w:webHidden/>
              </w:rPr>
              <w:fldChar w:fldCharType="begin"/>
            </w:r>
            <w:r w:rsidR="0089581B">
              <w:rPr>
                <w:noProof/>
                <w:webHidden/>
              </w:rPr>
              <w:instrText xml:space="preserve"> PAGEREF _Toc160706943 \h </w:instrText>
            </w:r>
            <w:r w:rsidR="0089581B">
              <w:rPr>
                <w:noProof/>
                <w:webHidden/>
              </w:rPr>
            </w:r>
            <w:r w:rsidR="0089581B">
              <w:rPr>
                <w:noProof/>
                <w:webHidden/>
              </w:rPr>
              <w:fldChar w:fldCharType="separate"/>
            </w:r>
            <w:r w:rsidR="00625CDD">
              <w:rPr>
                <w:noProof/>
                <w:webHidden/>
              </w:rPr>
              <w:t>14</w:t>
            </w:r>
            <w:r w:rsidR="0089581B">
              <w:rPr>
                <w:noProof/>
                <w:webHidden/>
              </w:rPr>
              <w:fldChar w:fldCharType="end"/>
            </w:r>
          </w:hyperlink>
        </w:p>
        <w:p w14:paraId="19D3681B" w14:textId="21C66A28"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44" w:history="1">
            <w:r w:rsidR="0089581B" w:rsidRPr="003604F2">
              <w:rPr>
                <w:rStyle w:val="Hyperlink"/>
                <w:noProof/>
              </w:rPr>
              <w:t>3.2</w:t>
            </w:r>
            <w:r w:rsidR="0089581B">
              <w:rPr>
                <w:rFonts w:asciiTheme="minorHAnsi" w:eastAsiaTheme="minorEastAsia" w:hAnsiTheme="minorHAnsi" w:cstheme="minorBidi"/>
                <w:noProof/>
                <w:color w:val="auto"/>
                <w:sz w:val="22"/>
              </w:rPr>
              <w:tab/>
            </w:r>
            <w:r w:rsidR="0089581B" w:rsidRPr="003604F2">
              <w:rPr>
                <w:rStyle w:val="Hyperlink"/>
                <w:noProof/>
              </w:rPr>
              <w:t>Objetivos Específicos</w:t>
            </w:r>
            <w:r w:rsidR="0089581B">
              <w:rPr>
                <w:noProof/>
                <w:webHidden/>
              </w:rPr>
              <w:tab/>
            </w:r>
            <w:r w:rsidR="0089581B">
              <w:rPr>
                <w:noProof/>
                <w:webHidden/>
              </w:rPr>
              <w:fldChar w:fldCharType="begin"/>
            </w:r>
            <w:r w:rsidR="0089581B">
              <w:rPr>
                <w:noProof/>
                <w:webHidden/>
              </w:rPr>
              <w:instrText xml:space="preserve"> PAGEREF _Toc160706944 \h </w:instrText>
            </w:r>
            <w:r w:rsidR="0089581B">
              <w:rPr>
                <w:noProof/>
                <w:webHidden/>
              </w:rPr>
            </w:r>
            <w:r w:rsidR="0089581B">
              <w:rPr>
                <w:noProof/>
                <w:webHidden/>
              </w:rPr>
              <w:fldChar w:fldCharType="separate"/>
            </w:r>
            <w:r w:rsidR="00625CDD">
              <w:rPr>
                <w:noProof/>
                <w:webHidden/>
              </w:rPr>
              <w:t>15</w:t>
            </w:r>
            <w:r w:rsidR="0089581B">
              <w:rPr>
                <w:noProof/>
                <w:webHidden/>
              </w:rPr>
              <w:fldChar w:fldCharType="end"/>
            </w:r>
          </w:hyperlink>
        </w:p>
        <w:p w14:paraId="5E4D9512" w14:textId="5359A855"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45" w:history="1">
            <w:r w:rsidR="0089581B" w:rsidRPr="003604F2">
              <w:rPr>
                <w:rStyle w:val="Hyperlink"/>
                <w:noProof/>
              </w:rPr>
              <w:t>4</w:t>
            </w:r>
            <w:r w:rsidR="0089581B">
              <w:rPr>
                <w:rFonts w:asciiTheme="minorHAnsi" w:eastAsiaTheme="minorEastAsia" w:hAnsiTheme="minorHAnsi" w:cstheme="minorBidi"/>
                <w:noProof/>
                <w:color w:val="auto"/>
                <w:sz w:val="22"/>
              </w:rPr>
              <w:tab/>
            </w:r>
            <w:r w:rsidR="0089581B" w:rsidRPr="003604F2">
              <w:rPr>
                <w:rStyle w:val="Hyperlink"/>
                <w:noProof/>
              </w:rPr>
              <w:t>Revisão Bibliográfica</w:t>
            </w:r>
            <w:r w:rsidR="0089581B">
              <w:rPr>
                <w:noProof/>
                <w:webHidden/>
              </w:rPr>
              <w:tab/>
            </w:r>
            <w:r w:rsidR="0089581B">
              <w:rPr>
                <w:noProof/>
                <w:webHidden/>
              </w:rPr>
              <w:fldChar w:fldCharType="begin"/>
            </w:r>
            <w:r w:rsidR="0089581B">
              <w:rPr>
                <w:noProof/>
                <w:webHidden/>
              </w:rPr>
              <w:instrText xml:space="preserve"> PAGEREF _Toc160706945 \h </w:instrText>
            </w:r>
            <w:r w:rsidR="0089581B">
              <w:rPr>
                <w:noProof/>
                <w:webHidden/>
              </w:rPr>
            </w:r>
            <w:r w:rsidR="0089581B">
              <w:rPr>
                <w:noProof/>
                <w:webHidden/>
              </w:rPr>
              <w:fldChar w:fldCharType="separate"/>
            </w:r>
            <w:r w:rsidR="00625CDD">
              <w:rPr>
                <w:noProof/>
                <w:webHidden/>
              </w:rPr>
              <w:t>16</w:t>
            </w:r>
            <w:r w:rsidR="0089581B">
              <w:rPr>
                <w:noProof/>
                <w:webHidden/>
              </w:rPr>
              <w:fldChar w:fldCharType="end"/>
            </w:r>
          </w:hyperlink>
        </w:p>
        <w:p w14:paraId="615CB565" w14:textId="38BD7AAF"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46" w:history="1">
            <w:r w:rsidR="0089581B" w:rsidRPr="003604F2">
              <w:rPr>
                <w:rStyle w:val="Hyperlink"/>
                <w:noProof/>
              </w:rPr>
              <w:t>4.1</w:t>
            </w:r>
            <w:r w:rsidR="0089581B">
              <w:rPr>
                <w:rFonts w:asciiTheme="minorHAnsi" w:eastAsiaTheme="minorEastAsia" w:hAnsiTheme="minorHAnsi" w:cstheme="minorBidi"/>
                <w:noProof/>
                <w:color w:val="auto"/>
                <w:sz w:val="22"/>
              </w:rPr>
              <w:tab/>
            </w:r>
            <w:r w:rsidR="0089581B" w:rsidRPr="003604F2">
              <w:rPr>
                <w:rStyle w:val="Hyperlink"/>
                <w:noProof/>
              </w:rPr>
              <w:t>Linha do Tempo</w:t>
            </w:r>
            <w:r w:rsidR="0089581B">
              <w:rPr>
                <w:noProof/>
                <w:webHidden/>
              </w:rPr>
              <w:tab/>
            </w:r>
            <w:r w:rsidR="0089581B">
              <w:rPr>
                <w:noProof/>
                <w:webHidden/>
              </w:rPr>
              <w:fldChar w:fldCharType="begin"/>
            </w:r>
            <w:r w:rsidR="0089581B">
              <w:rPr>
                <w:noProof/>
                <w:webHidden/>
              </w:rPr>
              <w:instrText xml:space="preserve"> PAGEREF _Toc160706946 \h </w:instrText>
            </w:r>
            <w:r w:rsidR="0089581B">
              <w:rPr>
                <w:noProof/>
                <w:webHidden/>
              </w:rPr>
            </w:r>
            <w:r w:rsidR="0089581B">
              <w:rPr>
                <w:noProof/>
                <w:webHidden/>
              </w:rPr>
              <w:fldChar w:fldCharType="separate"/>
            </w:r>
            <w:r w:rsidR="00625CDD">
              <w:rPr>
                <w:noProof/>
                <w:webHidden/>
              </w:rPr>
              <w:t>19</w:t>
            </w:r>
            <w:r w:rsidR="0089581B">
              <w:rPr>
                <w:noProof/>
                <w:webHidden/>
              </w:rPr>
              <w:fldChar w:fldCharType="end"/>
            </w:r>
          </w:hyperlink>
        </w:p>
        <w:p w14:paraId="3CA7C613" w14:textId="379BEBD9"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47" w:history="1">
            <w:r w:rsidR="0089581B" w:rsidRPr="003604F2">
              <w:rPr>
                <w:rStyle w:val="Hyperlink"/>
                <w:noProof/>
              </w:rPr>
              <w:t>4.2</w:t>
            </w:r>
            <w:r w:rsidR="0089581B">
              <w:rPr>
                <w:rFonts w:asciiTheme="minorHAnsi" w:eastAsiaTheme="minorEastAsia" w:hAnsiTheme="minorHAnsi" w:cstheme="minorBidi"/>
                <w:noProof/>
                <w:color w:val="auto"/>
                <w:sz w:val="22"/>
              </w:rPr>
              <w:tab/>
            </w:r>
            <w:r w:rsidR="0089581B" w:rsidRPr="003604F2">
              <w:rPr>
                <w:rStyle w:val="Hyperlink"/>
                <w:noProof/>
              </w:rPr>
              <w:t>Termos e conceitos importantes</w:t>
            </w:r>
            <w:r w:rsidR="0089581B">
              <w:rPr>
                <w:noProof/>
                <w:webHidden/>
              </w:rPr>
              <w:tab/>
            </w:r>
            <w:r w:rsidR="0089581B">
              <w:rPr>
                <w:noProof/>
                <w:webHidden/>
              </w:rPr>
              <w:fldChar w:fldCharType="begin"/>
            </w:r>
            <w:r w:rsidR="0089581B">
              <w:rPr>
                <w:noProof/>
                <w:webHidden/>
              </w:rPr>
              <w:instrText xml:space="preserve"> PAGEREF _Toc160706947 \h </w:instrText>
            </w:r>
            <w:r w:rsidR="0089581B">
              <w:rPr>
                <w:noProof/>
                <w:webHidden/>
              </w:rPr>
            </w:r>
            <w:r w:rsidR="0089581B">
              <w:rPr>
                <w:noProof/>
                <w:webHidden/>
              </w:rPr>
              <w:fldChar w:fldCharType="separate"/>
            </w:r>
            <w:r w:rsidR="00625CDD">
              <w:rPr>
                <w:noProof/>
                <w:webHidden/>
              </w:rPr>
              <w:t>20</w:t>
            </w:r>
            <w:r w:rsidR="0089581B">
              <w:rPr>
                <w:noProof/>
                <w:webHidden/>
              </w:rPr>
              <w:fldChar w:fldCharType="end"/>
            </w:r>
          </w:hyperlink>
        </w:p>
        <w:p w14:paraId="0B668D57" w14:textId="521E5A0B"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48" w:history="1">
            <w:r w:rsidR="0089581B" w:rsidRPr="003604F2">
              <w:rPr>
                <w:rStyle w:val="Hyperlink"/>
                <w:noProof/>
              </w:rPr>
              <w:t>4.2.1</w:t>
            </w:r>
            <w:r w:rsidR="0089581B">
              <w:rPr>
                <w:rFonts w:asciiTheme="minorHAnsi" w:eastAsiaTheme="minorEastAsia" w:hAnsiTheme="minorHAnsi" w:cstheme="minorBidi"/>
                <w:noProof/>
                <w:color w:val="auto"/>
                <w:sz w:val="22"/>
              </w:rPr>
              <w:tab/>
            </w:r>
            <w:r w:rsidR="0089581B" w:rsidRPr="003604F2">
              <w:rPr>
                <w:rStyle w:val="Hyperlink"/>
                <w:noProof/>
              </w:rPr>
              <w:t>Efeito de Field</w:t>
            </w:r>
            <w:r w:rsidR="0089581B">
              <w:rPr>
                <w:noProof/>
                <w:webHidden/>
              </w:rPr>
              <w:tab/>
            </w:r>
            <w:r w:rsidR="0089581B">
              <w:rPr>
                <w:noProof/>
                <w:webHidden/>
              </w:rPr>
              <w:fldChar w:fldCharType="begin"/>
            </w:r>
            <w:r w:rsidR="0089581B">
              <w:rPr>
                <w:noProof/>
                <w:webHidden/>
              </w:rPr>
              <w:instrText xml:space="preserve"> PAGEREF _Toc160706948 \h </w:instrText>
            </w:r>
            <w:r w:rsidR="0089581B">
              <w:rPr>
                <w:noProof/>
                <w:webHidden/>
              </w:rPr>
            </w:r>
            <w:r w:rsidR="0089581B">
              <w:rPr>
                <w:noProof/>
                <w:webHidden/>
              </w:rPr>
              <w:fldChar w:fldCharType="separate"/>
            </w:r>
            <w:r w:rsidR="00625CDD">
              <w:rPr>
                <w:noProof/>
                <w:webHidden/>
              </w:rPr>
              <w:t>20</w:t>
            </w:r>
            <w:r w:rsidR="0089581B">
              <w:rPr>
                <w:noProof/>
                <w:webHidden/>
              </w:rPr>
              <w:fldChar w:fldCharType="end"/>
            </w:r>
          </w:hyperlink>
        </w:p>
        <w:p w14:paraId="7848EC30" w14:textId="1F0A6AFC"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49" w:history="1">
            <w:r w:rsidR="0089581B" w:rsidRPr="003604F2">
              <w:rPr>
                <w:rStyle w:val="Hyperlink"/>
                <w:noProof/>
              </w:rPr>
              <w:t>4.2.2</w:t>
            </w:r>
            <w:r w:rsidR="0089581B">
              <w:rPr>
                <w:rFonts w:asciiTheme="minorHAnsi" w:eastAsiaTheme="minorEastAsia" w:hAnsiTheme="minorHAnsi" w:cstheme="minorBidi"/>
                <w:noProof/>
                <w:color w:val="auto"/>
                <w:sz w:val="22"/>
              </w:rPr>
              <w:tab/>
            </w:r>
            <w:r w:rsidR="0089581B" w:rsidRPr="003604F2">
              <w:rPr>
                <w:rStyle w:val="Hyperlink"/>
                <w:noProof/>
              </w:rPr>
              <w:t>Efeito Corona</w:t>
            </w:r>
            <w:r w:rsidR="0089581B">
              <w:rPr>
                <w:noProof/>
                <w:webHidden/>
              </w:rPr>
              <w:tab/>
            </w:r>
            <w:r w:rsidR="0089581B">
              <w:rPr>
                <w:noProof/>
                <w:webHidden/>
              </w:rPr>
              <w:fldChar w:fldCharType="begin"/>
            </w:r>
            <w:r w:rsidR="0089581B">
              <w:rPr>
                <w:noProof/>
                <w:webHidden/>
              </w:rPr>
              <w:instrText xml:space="preserve"> PAGEREF _Toc160706949 \h </w:instrText>
            </w:r>
            <w:r w:rsidR="0089581B">
              <w:rPr>
                <w:noProof/>
                <w:webHidden/>
              </w:rPr>
            </w:r>
            <w:r w:rsidR="0089581B">
              <w:rPr>
                <w:noProof/>
                <w:webHidden/>
              </w:rPr>
              <w:fldChar w:fldCharType="separate"/>
            </w:r>
            <w:r w:rsidR="00625CDD">
              <w:rPr>
                <w:noProof/>
                <w:webHidden/>
              </w:rPr>
              <w:t>21</w:t>
            </w:r>
            <w:r w:rsidR="0089581B">
              <w:rPr>
                <w:noProof/>
                <w:webHidden/>
              </w:rPr>
              <w:fldChar w:fldCharType="end"/>
            </w:r>
          </w:hyperlink>
        </w:p>
        <w:p w14:paraId="2099E660" w14:textId="22398D4C"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0" w:history="1">
            <w:r w:rsidR="0089581B" w:rsidRPr="003604F2">
              <w:rPr>
                <w:rStyle w:val="Hyperlink"/>
                <w:noProof/>
              </w:rPr>
              <w:t>4.2.3</w:t>
            </w:r>
            <w:r w:rsidR="0089581B">
              <w:rPr>
                <w:rFonts w:asciiTheme="minorHAnsi" w:eastAsiaTheme="minorEastAsia" w:hAnsiTheme="minorHAnsi" w:cstheme="minorBidi"/>
                <w:noProof/>
                <w:color w:val="auto"/>
                <w:sz w:val="22"/>
              </w:rPr>
              <w:tab/>
            </w:r>
            <w:r w:rsidR="0089581B" w:rsidRPr="003604F2">
              <w:rPr>
                <w:rStyle w:val="Hyperlink"/>
                <w:noProof/>
              </w:rPr>
              <w:t>Eletrodinâmica de Plasmas</w:t>
            </w:r>
            <w:r w:rsidR="0089581B">
              <w:rPr>
                <w:noProof/>
                <w:webHidden/>
              </w:rPr>
              <w:tab/>
            </w:r>
            <w:r w:rsidR="0089581B">
              <w:rPr>
                <w:noProof/>
                <w:webHidden/>
              </w:rPr>
              <w:fldChar w:fldCharType="begin"/>
            </w:r>
            <w:r w:rsidR="0089581B">
              <w:rPr>
                <w:noProof/>
                <w:webHidden/>
              </w:rPr>
              <w:instrText xml:space="preserve"> PAGEREF _Toc160706950 \h </w:instrText>
            </w:r>
            <w:r w:rsidR="0089581B">
              <w:rPr>
                <w:noProof/>
                <w:webHidden/>
              </w:rPr>
            </w:r>
            <w:r w:rsidR="0089581B">
              <w:rPr>
                <w:noProof/>
                <w:webHidden/>
              </w:rPr>
              <w:fldChar w:fldCharType="separate"/>
            </w:r>
            <w:r w:rsidR="00625CDD">
              <w:rPr>
                <w:noProof/>
                <w:webHidden/>
              </w:rPr>
              <w:t>22</w:t>
            </w:r>
            <w:r w:rsidR="0089581B">
              <w:rPr>
                <w:noProof/>
                <w:webHidden/>
              </w:rPr>
              <w:fldChar w:fldCharType="end"/>
            </w:r>
          </w:hyperlink>
        </w:p>
        <w:p w14:paraId="4B27AAF2" w14:textId="1A00F9F0"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1" w:history="1">
            <w:r w:rsidR="0089581B" w:rsidRPr="003604F2">
              <w:rPr>
                <w:rStyle w:val="Hyperlink"/>
                <w:noProof/>
              </w:rPr>
              <w:t>4.2.4</w:t>
            </w:r>
            <w:r w:rsidR="0089581B">
              <w:rPr>
                <w:rFonts w:asciiTheme="minorHAnsi" w:eastAsiaTheme="minorEastAsia" w:hAnsiTheme="minorHAnsi" w:cstheme="minorBidi"/>
                <w:noProof/>
                <w:color w:val="auto"/>
                <w:sz w:val="22"/>
              </w:rPr>
              <w:tab/>
            </w:r>
            <w:r w:rsidR="0089581B" w:rsidRPr="003604F2">
              <w:rPr>
                <w:rStyle w:val="Hyperlink"/>
                <w:noProof/>
              </w:rPr>
              <w:t>Propulsão Iônica</w:t>
            </w:r>
            <w:r w:rsidR="0089581B">
              <w:rPr>
                <w:noProof/>
                <w:webHidden/>
              </w:rPr>
              <w:tab/>
            </w:r>
            <w:r w:rsidR="0089581B">
              <w:rPr>
                <w:noProof/>
                <w:webHidden/>
              </w:rPr>
              <w:fldChar w:fldCharType="begin"/>
            </w:r>
            <w:r w:rsidR="0089581B">
              <w:rPr>
                <w:noProof/>
                <w:webHidden/>
              </w:rPr>
              <w:instrText xml:space="preserve"> PAGEREF _Toc160706951 \h </w:instrText>
            </w:r>
            <w:r w:rsidR="0089581B">
              <w:rPr>
                <w:noProof/>
                <w:webHidden/>
              </w:rPr>
            </w:r>
            <w:r w:rsidR="0089581B">
              <w:rPr>
                <w:noProof/>
                <w:webHidden/>
              </w:rPr>
              <w:fldChar w:fldCharType="separate"/>
            </w:r>
            <w:r w:rsidR="00625CDD">
              <w:rPr>
                <w:noProof/>
                <w:webHidden/>
              </w:rPr>
              <w:t>22</w:t>
            </w:r>
            <w:r w:rsidR="0089581B">
              <w:rPr>
                <w:noProof/>
                <w:webHidden/>
              </w:rPr>
              <w:fldChar w:fldCharType="end"/>
            </w:r>
          </w:hyperlink>
        </w:p>
        <w:p w14:paraId="4BD5D6FC" w14:textId="122D0E43"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2" w:history="1">
            <w:r w:rsidR="0089581B" w:rsidRPr="003604F2">
              <w:rPr>
                <w:rStyle w:val="Hyperlink"/>
                <w:noProof/>
              </w:rPr>
              <w:t>4.2.5</w:t>
            </w:r>
            <w:r w:rsidR="0089581B">
              <w:rPr>
                <w:rFonts w:asciiTheme="minorHAnsi" w:eastAsiaTheme="minorEastAsia" w:hAnsiTheme="minorHAnsi" w:cstheme="minorBidi"/>
                <w:noProof/>
                <w:color w:val="auto"/>
                <w:sz w:val="22"/>
              </w:rPr>
              <w:tab/>
            </w:r>
            <w:r w:rsidR="0089581B" w:rsidRPr="003604F2">
              <w:rPr>
                <w:rStyle w:val="Hyperlink"/>
                <w:noProof/>
              </w:rPr>
              <w:t>Magnetohidrodinâmica (MHD)</w:t>
            </w:r>
            <w:r w:rsidR="0089581B">
              <w:rPr>
                <w:noProof/>
                <w:webHidden/>
              </w:rPr>
              <w:tab/>
            </w:r>
            <w:r w:rsidR="0089581B">
              <w:rPr>
                <w:noProof/>
                <w:webHidden/>
              </w:rPr>
              <w:fldChar w:fldCharType="begin"/>
            </w:r>
            <w:r w:rsidR="0089581B">
              <w:rPr>
                <w:noProof/>
                <w:webHidden/>
              </w:rPr>
              <w:instrText xml:space="preserve"> PAGEREF _Toc160706952 \h </w:instrText>
            </w:r>
            <w:r w:rsidR="0089581B">
              <w:rPr>
                <w:noProof/>
                <w:webHidden/>
              </w:rPr>
              <w:fldChar w:fldCharType="separate"/>
            </w:r>
            <w:r w:rsidR="00625CDD">
              <w:rPr>
                <w:b/>
                <w:bCs/>
                <w:noProof/>
                <w:webHidden/>
              </w:rPr>
              <w:t>Erro! Indicador não definido.</w:t>
            </w:r>
            <w:r w:rsidR="0089581B">
              <w:rPr>
                <w:noProof/>
                <w:webHidden/>
              </w:rPr>
              <w:fldChar w:fldCharType="end"/>
            </w:r>
          </w:hyperlink>
        </w:p>
        <w:p w14:paraId="65A56FEA" w14:textId="4C04F82D"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53" w:history="1">
            <w:r w:rsidR="0089581B" w:rsidRPr="003604F2">
              <w:rPr>
                <w:rStyle w:val="Hyperlink"/>
                <w:noProof/>
              </w:rPr>
              <w:t>5</w:t>
            </w:r>
            <w:r w:rsidR="0089581B">
              <w:rPr>
                <w:rFonts w:asciiTheme="minorHAnsi" w:eastAsiaTheme="minorEastAsia" w:hAnsiTheme="minorHAnsi" w:cstheme="minorBidi"/>
                <w:noProof/>
                <w:color w:val="auto"/>
                <w:sz w:val="22"/>
              </w:rPr>
              <w:tab/>
            </w:r>
            <w:r w:rsidR="0089581B" w:rsidRPr="003604F2">
              <w:rPr>
                <w:rStyle w:val="Hyperlink"/>
                <w:noProof/>
              </w:rPr>
              <w:t>Metodologia</w:t>
            </w:r>
            <w:r w:rsidR="0089581B">
              <w:rPr>
                <w:noProof/>
                <w:webHidden/>
              </w:rPr>
              <w:tab/>
            </w:r>
            <w:r w:rsidR="0089581B">
              <w:rPr>
                <w:noProof/>
                <w:webHidden/>
              </w:rPr>
              <w:fldChar w:fldCharType="begin"/>
            </w:r>
            <w:r w:rsidR="0089581B">
              <w:rPr>
                <w:noProof/>
                <w:webHidden/>
              </w:rPr>
              <w:instrText xml:space="preserve"> PAGEREF _Toc160706953 \h </w:instrText>
            </w:r>
            <w:r w:rsidR="0089581B">
              <w:rPr>
                <w:noProof/>
                <w:webHidden/>
              </w:rPr>
            </w:r>
            <w:r w:rsidR="0089581B">
              <w:rPr>
                <w:noProof/>
                <w:webHidden/>
              </w:rPr>
              <w:fldChar w:fldCharType="separate"/>
            </w:r>
            <w:r w:rsidR="00625CDD">
              <w:rPr>
                <w:noProof/>
                <w:webHidden/>
              </w:rPr>
              <w:t>24</w:t>
            </w:r>
            <w:r w:rsidR="0089581B">
              <w:rPr>
                <w:noProof/>
                <w:webHidden/>
              </w:rPr>
              <w:fldChar w:fldCharType="end"/>
            </w:r>
          </w:hyperlink>
        </w:p>
        <w:p w14:paraId="16C35334" w14:textId="3E4AC164"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54" w:history="1">
            <w:r w:rsidR="0089581B" w:rsidRPr="003604F2">
              <w:rPr>
                <w:rStyle w:val="Hyperlink"/>
                <w:noProof/>
              </w:rPr>
              <w:t>5.1</w:t>
            </w:r>
            <w:r w:rsidR="0089581B">
              <w:rPr>
                <w:rFonts w:asciiTheme="minorHAnsi" w:eastAsiaTheme="minorEastAsia" w:hAnsiTheme="minorHAnsi" w:cstheme="minorBidi"/>
                <w:noProof/>
                <w:color w:val="auto"/>
                <w:sz w:val="22"/>
              </w:rPr>
              <w:tab/>
            </w:r>
            <w:r w:rsidR="0089581B" w:rsidRPr="003604F2">
              <w:rPr>
                <w:rStyle w:val="Hyperlink"/>
                <w:noProof/>
              </w:rPr>
              <w:t>Propulsor Iônico de Campo Elétrico</w:t>
            </w:r>
            <w:r w:rsidR="0089581B">
              <w:rPr>
                <w:noProof/>
                <w:webHidden/>
              </w:rPr>
              <w:tab/>
            </w:r>
            <w:r w:rsidR="0089581B">
              <w:rPr>
                <w:noProof/>
                <w:webHidden/>
              </w:rPr>
              <w:fldChar w:fldCharType="begin"/>
            </w:r>
            <w:r w:rsidR="0089581B">
              <w:rPr>
                <w:noProof/>
                <w:webHidden/>
              </w:rPr>
              <w:instrText xml:space="preserve"> PAGEREF _Toc160706954 \h </w:instrText>
            </w:r>
            <w:r w:rsidR="0089581B">
              <w:rPr>
                <w:noProof/>
                <w:webHidden/>
              </w:rPr>
            </w:r>
            <w:r w:rsidR="0089581B">
              <w:rPr>
                <w:noProof/>
                <w:webHidden/>
              </w:rPr>
              <w:fldChar w:fldCharType="separate"/>
            </w:r>
            <w:r w:rsidR="00625CDD">
              <w:rPr>
                <w:noProof/>
                <w:webHidden/>
              </w:rPr>
              <w:t>25</w:t>
            </w:r>
            <w:r w:rsidR="0089581B">
              <w:rPr>
                <w:noProof/>
                <w:webHidden/>
              </w:rPr>
              <w:fldChar w:fldCharType="end"/>
            </w:r>
          </w:hyperlink>
        </w:p>
        <w:p w14:paraId="5E5BBAA5" w14:textId="2FB4F830"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5" w:history="1">
            <w:r w:rsidR="0089581B" w:rsidRPr="003604F2">
              <w:rPr>
                <w:rStyle w:val="Hyperlink"/>
                <w:noProof/>
              </w:rPr>
              <w:t>5.1.1</w:t>
            </w:r>
            <w:r w:rsidR="0089581B">
              <w:rPr>
                <w:rFonts w:asciiTheme="minorHAnsi" w:eastAsiaTheme="minorEastAsia" w:hAnsiTheme="minorHAnsi" w:cstheme="minorBidi"/>
                <w:noProof/>
                <w:color w:val="auto"/>
                <w:sz w:val="22"/>
              </w:rPr>
              <w:tab/>
            </w:r>
            <w:r w:rsidR="0089581B" w:rsidRPr="003604F2">
              <w:rPr>
                <w:rStyle w:val="Hyperlink"/>
                <w:noProof/>
              </w:rPr>
              <w:t>Características</w:t>
            </w:r>
            <w:r w:rsidR="0089581B">
              <w:rPr>
                <w:noProof/>
                <w:webHidden/>
              </w:rPr>
              <w:tab/>
            </w:r>
            <w:r w:rsidR="0089581B">
              <w:rPr>
                <w:noProof/>
                <w:webHidden/>
              </w:rPr>
              <w:fldChar w:fldCharType="begin"/>
            </w:r>
            <w:r w:rsidR="0089581B">
              <w:rPr>
                <w:noProof/>
                <w:webHidden/>
              </w:rPr>
              <w:instrText xml:space="preserve"> PAGEREF _Toc160706955 \h </w:instrText>
            </w:r>
            <w:r w:rsidR="0089581B">
              <w:rPr>
                <w:noProof/>
                <w:webHidden/>
              </w:rPr>
            </w:r>
            <w:r w:rsidR="0089581B">
              <w:rPr>
                <w:noProof/>
                <w:webHidden/>
              </w:rPr>
              <w:fldChar w:fldCharType="separate"/>
            </w:r>
            <w:r w:rsidR="00625CDD">
              <w:rPr>
                <w:noProof/>
                <w:webHidden/>
              </w:rPr>
              <w:t>25</w:t>
            </w:r>
            <w:r w:rsidR="0089581B">
              <w:rPr>
                <w:noProof/>
                <w:webHidden/>
              </w:rPr>
              <w:fldChar w:fldCharType="end"/>
            </w:r>
          </w:hyperlink>
        </w:p>
        <w:p w14:paraId="00143419" w14:textId="02E56FD5"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6" w:history="1">
            <w:r w:rsidR="0089581B" w:rsidRPr="003604F2">
              <w:rPr>
                <w:rStyle w:val="Hyperlink"/>
                <w:noProof/>
              </w:rPr>
              <w:t>5.1.2</w:t>
            </w:r>
            <w:r w:rsidR="0089581B">
              <w:rPr>
                <w:rFonts w:asciiTheme="minorHAnsi" w:eastAsiaTheme="minorEastAsia" w:hAnsiTheme="minorHAnsi" w:cstheme="minorBidi"/>
                <w:noProof/>
                <w:color w:val="auto"/>
                <w:sz w:val="22"/>
              </w:rPr>
              <w:tab/>
            </w:r>
            <w:r w:rsidR="0089581B" w:rsidRPr="003604F2">
              <w:rPr>
                <w:rStyle w:val="Hyperlink"/>
                <w:noProof/>
              </w:rPr>
              <w:t>Exemplos de Aplicações</w:t>
            </w:r>
            <w:r w:rsidR="0089581B">
              <w:rPr>
                <w:noProof/>
                <w:webHidden/>
              </w:rPr>
              <w:tab/>
            </w:r>
            <w:r w:rsidR="0089581B">
              <w:rPr>
                <w:noProof/>
                <w:webHidden/>
              </w:rPr>
              <w:fldChar w:fldCharType="begin"/>
            </w:r>
            <w:r w:rsidR="0089581B">
              <w:rPr>
                <w:noProof/>
                <w:webHidden/>
              </w:rPr>
              <w:instrText xml:space="preserve"> PAGEREF _Toc160706956 \h </w:instrText>
            </w:r>
            <w:r w:rsidR="0089581B">
              <w:rPr>
                <w:noProof/>
                <w:webHidden/>
              </w:rPr>
            </w:r>
            <w:r w:rsidR="0089581B">
              <w:rPr>
                <w:noProof/>
                <w:webHidden/>
              </w:rPr>
              <w:fldChar w:fldCharType="separate"/>
            </w:r>
            <w:r w:rsidR="00625CDD">
              <w:rPr>
                <w:noProof/>
                <w:webHidden/>
              </w:rPr>
              <w:t>27</w:t>
            </w:r>
            <w:r w:rsidR="0089581B">
              <w:rPr>
                <w:noProof/>
                <w:webHidden/>
              </w:rPr>
              <w:fldChar w:fldCharType="end"/>
            </w:r>
          </w:hyperlink>
        </w:p>
        <w:p w14:paraId="221F42A1" w14:textId="12AC3EB8"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7" w:history="1">
            <w:r w:rsidR="0089581B" w:rsidRPr="003604F2">
              <w:rPr>
                <w:rStyle w:val="Hyperlink"/>
                <w:noProof/>
              </w:rPr>
              <w:t>5.1.3</w:t>
            </w:r>
            <w:r w:rsidR="0089581B">
              <w:rPr>
                <w:rFonts w:asciiTheme="minorHAnsi" w:eastAsiaTheme="minorEastAsia" w:hAnsiTheme="minorHAnsi" w:cstheme="minorBidi"/>
                <w:noProof/>
                <w:color w:val="auto"/>
                <w:sz w:val="22"/>
              </w:rPr>
              <w:tab/>
            </w:r>
            <w:r w:rsidR="0089581B" w:rsidRPr="003604F2">
              <w:rPr>
                <w:rStyle w:val="Hyperlink"/>
                <w:noProof/>
              </w:rPr>
              <w:t>Por que um propulsor iônico de campo elétrico?</w:t>
            </w:r>
            <w:r w:rsidR="0089581B">
              <w:rPr>
                <w:noProof/>
                <w:webHidden/>
              </w:rPr>
              <w:tab/>
            </w:r>
            <w:r w:rsidR="0089581B">
              <w:rPr>
                <w:noProof/>
                <w:webHidden/>
              </w:rPr>
              <w:fldChar w:fldCharType="begin"/>
            </w:r>
            <w:r w:rsidR="0089581B">
              <w:rPr>
                <w:noProof/>
                <w:webHidden/>
              </w:rPr>
              <w:instrText xml:space="preserve"> PAGEREF _Toc160706957 \h </w:instrText>
            </w:r>
            <w:r w:rsidR="0089581B">
              <w:rPr>
                <w:noProof/>
                <w:webHidden/>
              </w:rPr>
            </w:r>
            <w:r w:rsidR="0089581B">
              <w:rPr>
                <w:noProof/>
                <w:webHidden/>
              </w:rPr>
              <w:fldChar w:fldCharType="separate"/>
            </w:r>
            <w:r w:rsidR="00625CDD">
              <w:rPr>
                <w:noProof/>
                <w:webHidden/>
              </w:rPr>
              <w:t>28</w:t>
            </w:r>
            <w:r w:rsidR="0089581B">
              <w:rPr>
                <w:noProof/>
                <w:webHidden/>
              </w:rPr>
              <w:fldChar w:fldCharType="end"/>
            </w:r>
          </w:hyperlink>
        </w:p>
        <w:p w14:paraId="244BE006" w14:textId="0BB06E78"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58" w:history="1">
            <w:r w:rsidR="0089581B" w:rsidRPr="003604F2">
              <w:rPr>
                <w:rStyle w:val="Hyperlink"/>
                <w:noProof/>
              </w:rPr>
              <w:t>5.1.4</w:t>
            </w:r>
            <w:r w:rsidR="0089581B">
              <w:rPr>
                <w:rFonts w:asciiTheme="minorHAnsi" w:eastAsiaTheme="minorEastAsia" w:hAnsiTheme="minorHAnsi" w:cstheme="minorBidi"/>
                <w:noProof/>
                <w:color w:val="auto"/>
                <w:sz w:val="22"/>
              </w:rPr>
              <w:tab/>
            </w:r>
            <w:r w:rsidR="0089581B" w:rsidRPr="003604F2">
              <w:rPr>
                <w:rStyle w:val="Hyperlink"/>
                <w:noProof/>
              </w:rPr>
              <w:t>Por que múltiplos estágios?</w:t>
            </w:r>
            <w:r w:rsidR="0089581B">
              <w:rPr>
                <w:noProof/>
                <w:webHidden/>
              </w:rPr>
              <w:tab/>
            </w:r>
            <w:r w:rsidR="0089581B">
              <w:rPr>
                <w:noProof/>
                <w:webHidden/>
              </w:rPr>
              <w:fldChar w:fldCharType="begin"/>
            </w:r>
            <w:r w:rsidR="0089581B">
              <w:rPr>
                <w:noProof/>
                <w:webHidden/>
              </w:rPr>
              <w:instrText xml:space="preserve"> PAGEREF _Toc160706958 \h </w:instrText>
            </w:r>
            <w:r w:rsidR="0089581B">
              <w:rPr>
                <w:noProof/>
                <w:webHidden/>
              </w:rPr>
            </w:r>
            <w:r w:rsidR="0089581B">
              <w:rPr>
                <w:noProof/>
                <w:webHidden/>
              </w:rPr>
              <w:fldChar w:fldCharType="separate"/>
            </w:r>
            <w:r w:rsidR="00625CDD">
              <w:rPr>
                <w:noProof/>
                <w:webHidden/>
              </w:rPr>
              <w:t>28</w:t>
            </w:r>
            <w:r w:rsidR="0089581B">
              <w:rPr>
                <w:noProof/>
                <w:webHidden/>
              </w:rPr>
              <w:fldChar w:fldCharType="end"/>
            </w:r>
          </w:hyperlink>
        </w:p>
        <w:p w14:paraId="0DDE1CE0" w14:textId="038F795A"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59" w:history="1">
            <w:r w:rsidR="0089581B" w:rsidRPr="003604F2">
              <w:rPr>
                <w:rStyle w:val="Hyperlink"/>
                <w:noProof/>
              </w:rPr>
              <w:t>5.2</w:t>
            </w:r>
            <w:r w:rsidR="0089581B">
              <w:rPr>
                <w:rFonts w:asciiTheme="minorHAnsi" w:eastAsiaTheme="minorEastAsia" w:hAnsiTheme="minorHAnsi" w:cstheme="minorBidi"/>
                <w:noProof/>
                <w:color w:val="auto"/>
                <w:sz w:val="22"/>
              </w:rPr>
              <w:tab/>
            </w:r>
            <w:r w:rsidR="0089581B" w:rsidRPr="003604F2">
              <w:rPr>
                <w:rStyle w:val="Hyperlink"/>
                <w:noProof/>
              </w:rPr>
              <w:t>Abordagem e Questões de Pesquisa</w:t>
            </w:r>
            <w:r w:rsidR="0089581B">
              <w:rPr>
                <w:noProof/>
                <w:webHidden/>
              </w:rPr>
              <w:tab/>
            </w:r>
            <w:r w:rsidR="0089581B">
              <w:rPr>
                <w:noProof/>
                <w:webHidden/>
              </w:rPr>
              <w:fldChar w:fldCharType="begin"/>
            </w:r>
            <w:r w:rsidR="0089581B">
              <w:rPr>
                <w:noProof/>
                <w:webHidden/>
              </w:rPr>
              <w:instrText xml:space="preserve"> PAGEREF _Toc160706959 \h </w:instrText>
            </w:r>
            <w:r w:rsidR="0089581B">
              <w:rPr>
                <w:noProof/>
                <w:webHidden/>
              </w:rPr>
            </w:r>
            <w:r w:rsidR="0089581B">
              <w:rPr>
                <w:noProof/>
                <w:webHidden/>
              </w:rPr>
              <w:fldChar w:fldCharType="separate"/>
            </w:r>
            <w:r w:rsidR="00625CDD">
              <w:rPr>
                <w:noProof/>
                <w:webHidden/>
              </w:rPr>
              <w:t>29</w:t>
            </w:r>
            <w:r w:rsidR="0089581B">
              <w:rPr>
                <w:noProof/>
                <w:webHidden/>
              </w:rPr>
              <w:fldChar w:fldCharType="end"/>
            </w:r>
          </w:hyperlink>
        </w:p>
        <w:p w14:paraId="1D0676EC" w14:textId="58247E76"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60" w:history="1">
            <w:r w:rsidR="0089581B" w:rsidRPr="003604F2">
              <w:rPr>
                <w:rStyle w:val="Hyperlink"/>
                <w:noProof/>
              </w:rPr>
              <w:t>5.2.1</w:t>
            </w:r>
            <w:r w:rsidR="0089581B">
              <w:rPr>
                <w:rFonts w:asciiTheme="minorHAnsi" w:eastAsiaTheme="minorEastAsia" w:hAnsiTheme="minorHAnsi" w:cstheme="minorBidi"/>
                <w:noProof/>
                <w:color w:val="auto"/>
                <w:sz w:val="22"/>
              </w:rPr>
              <w:tab/>
            </w:r>
            <w:r w:rsidR="0089581B" w:rsidRPr="003604F2">
              <w:rPr>
                <w:rStyle w:val="Hyperlink"/>
                <w:noProof/>
              </w:rPr>
              <w:t>Abordagem Metodológica</w:t>
            </w:r>
            <w:r w:rsidR="0089581B">
              <w:rPr>
                <w:noProof/>
                <w:webHidden/>
              </w:rPr>
              <w:tab/>
            </w:r>
            <w:r w:rsidR="0089581B">
              <w:rPr>
                <w:noProof/>
                <w:webHidden/>
              </w:rPr>
              <w:fldChar w:fldCharType="begin"/>
            </w:r>
            <w:r w:rsidR="0089581B">
              <w:rPr>
                <w:noProof/>
                <w:webHidden/>
              </w:rPr>
              <w:instrText xml:space="preserve"> PAGEREF _Toc160706960 \h </w:instrText>
            </w:r>
            <w:r w:rsidR="0089581B">
              <w:rPr>
                <w:noProof/>
                <w:webHidden/>
              </w:rPr>
            </w:r>
            <w:r w:rsidR="0089581B">
              <w:rPr>
                <w:noProof/>
                <w:webHidden/>
              </w:rPr>
              <w:fldChar w:fldCharType="separate"/>
            </w:r>
            <w:r w:rsidR="00625CDD">
              <w:rPr>
                <w:noProof/>
                <w:webHidden/>
              </w:rPr>
              <w:t>30</w:t>
            </w:r>
            <w:r w:rsidR="0089581B">
              <w:rPr>
                <w:noProof/>
                <w:webHidden/>
              </w:rPr>
              <w:fldChar w:fldCharType="end"/>
            </w:r>
          </w:hyperlink>
        </w:p>
        <w:p w14:paraId="1C0D0265" w14:textId="2863A1AA"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61" w:history="1">
            <w:r w:rsidR="0089581B" w:rsidRPr="003604F2">
              <w:rPr>
                <w:rStyle w:val="Hyperlink"/>
                <w:noProof/>
              </w:rPr>
              <w:t>5.2.2</w:t>
            </w:r>
            <w:r w:rsidR="0089581B">
              <w:rPr>
                <w:rFonts w:asciiTheme="minorHAnsi" w:eastAsiaTheme="minorEastAsia" w:hAnsiTheme="minorHAnsi" w:cstheme="minorBidi"/>
                <w:noProof/>
                <w:color w:val="auto"/>
                <w:sz w:val="22"/>
              </w:rPr>
              <w:tab/>
            </w:r>
            <w:r w:rsidR="0089581B" w:rsidRPr="003604F2">
              <w:rPr>
                <w:rStyle w:val="Hyperlink"/>
                <w:noProof/>
              </w:rPr>
              <w:t>Questões de Pesquisa</w:t>
            </w:r>
            <w:r w:rsidR="0089581B">
              <w:rPr>
                <w:noProof/>
                <w:webHidden/>
              </w:rPr>
              <w:tab/>
            </w:r>
            <w:r w:rsidR="0089581B">
              <w:rPr>
                <w:noProof/>
                <w:webHidden/>
              </w:rPr>
              <w:fldChar w:fldCharType="begin"/>
            </w:r>
            <w:r w:rsidR="0089581B">
              <w:rPr>
                <w:noProof/>
                <w:webHidden/>
              </w:rPr>
              <w:instrText xml:space="preserve"> PAGEREF _Toc160706961 \h </w:instrText>
            </w:r>
            <w:r w:rsidR="0089581B">
              <w:rPr>
                <w:noProof/>
                <w:webHidden/>
              </w:rPr>
            </w:r>
            <w:r w:rsidR="0089581B">
              <w:rPr>
                <w:noProof/>
                <w:webHidden/>
              </w:rPr>
              <w:fldChar w:fldCharType="separate"/>
            </w:r>
            <w:r w:rsidR="00625CDD">
              <w:rPr>
                <w:noProof/>
                <w:webHidden/>
              </w:rPr>
              <w:t>31</w:t>
            </w:r>
            <w:r w:rsidR="0089581B">
              <w:rPr>
                <w:noProof/>
                <w:webHidden/>
              </w:rPr>
              <w:fldChar w:fldCharType="end"/>
            </w:r>
          </w:hyperlink>
        </w:p>
        <w:p w14:paraId="3A219B2F" w14:textId="094AA859"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2" w:history="1">
            <w:r w:rsidR="0089581B" w:rsidRPr="003604F2">
              <w:rPr>
                <w:rStyle w:val="Hyperlink"/>
                <w:noProof/>
              </w:rPr>
              <w:t>5.3</w:t>
            </w:r>
            <w:r w:rsidR="0089581B">
              <w:rPr>
                <w:rFonts w:asciiTheme="minorHAnsi" w:eastAsiaTheme="minorEastAsia" w:hAnsiTheme="minorHAnsi" w:cstheme="minorBidi"/>
                <w:noProof/>
                <w:color w:val="auto"/>
                <w:sz w:val="22"/>
              </w:rPr>
              <w:tab/>
            </w:r>
            <w:r w:rsidR="0089581B" w:rsidRPr="003604F2">
              <w:rPr>
                <w:rStyle w:val="Hyperlink"/>
                <w:noProof/>
              </w:rPr>
              <w:t>Procedimentos para estudo</w:t>
            </w:r>
            <w:r w:rsidR="0089581B">
              <w:rPr>
                <w:noProof/>
                <w:webHidden/>
              </w:rPr>
              <w:tab/>
            </w:r>
            <w:r w:rsidR="0089581B">
              <w:rPr>
                <w:noProof/>
                <w:webHidden/>
              </w:rPr>
              <w:fldChar w:fldCharType="begin"/>
            </w:r>
            <w:r w:rsidR="0089581B">
              <w:rPr>
                <w:noProof/>
                <w:webHidden/>
              </w:rPr>
              <w:instrText xml:space="preserve"> PAGEREF _Toc160706962 \h </w:instrText>
            </w:r>
            <w:r w:rsidR="0089581B">
              <w:rPr>
                <w:noProof/>
                <w:webHidden/>
              </w:rPr>
            </w:r>
            <w:r w:rsidR="0089581B">
              <w:rPr>
                <w:noProof/>
                <w:webHidden/>
              </w:rPr>
              <w:fldChar w:fldCharType="separate"/>
            </w:r>
            <w:r w:rsidR="00625CDD">
              <w:rPr>
                <w:noProof/>
                <w:webHidden/>
              </w:rPr>
              <w:t>32</w:t>
            </w:r>
            <w:r w:rsidR="0089581B">
              <w:rPr>
                <w:noProof/>
                <w:webHidden/>
              </w:rPr>
              <w:fldChar w:fldCharType="end"/>
            </w:r>
          </w:hyperlink>
        </w:p>
        <w:p w14:paraId="364B2048" w14:textId="11A00F41"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3" w:history="1">
            <w:r w:rsidR="0089581B" w:rsidRPr="003604F2">
              <w:rPr>
                <w:rStyle w:val="Hyperlink"/>
                <w:noProof/>
              </w:rPr>
              <w:t>5.4</w:t>
            </w:r>
            <w:r w:rsidR="0089581B">
              <w:rPr>
                <w:rFonts w:asciiTheme="minorHAnsi" w:eastAsiaTheme="minorEastAsia" w:hAnsiTheme="minorHAnsi" w:cstheme="minorBidi"/>
                <w:noProof/>
                <w:color w:val="auto"/>
                <w:sz w:val="22"/>
              </w:rPr>
              <w:tab/>
            </w:r>
            <w:r w:rsidR="0089581B" w:rsidRPr="003604F2">
              <w:rPr>
                <w:rStyle w:val="Hyperlink"/>
                <w:noProof/>
              </w:rPr>
              <w:t>Procedimentos para simulação</w:t>
            </w:r>
            <w:r w:rsidR="0089581B">
              <w:rPr>
                <w:noProof/>
                <w:webHidden/>
              </w:rPr>
              <w:tab/>
            </w:r>
            <w:r w:rsidR="0089581B">
              <w:rPr>
                <w:noProof/>
                <w:webHidden/>
              </w:rPr>
              <w:fldChar w:fldCharType="begin"/>
            </w:r>
            <w:r w:rsidR="0089581B">
              <w:rPr>
                <w:noProof/>
                <w:webHidden/>
              </w:rPr>
              <w:instrText xml:space="preserve"> PAGEREF _Toc160706963 \h </w:instrText>
            </w:r>
            <w:r w:rsidR="0089581B">
              <w:rPr>
                <w:noProof/>
                <w:webHidden/>
              </w:rPr>
            </w:r>
            <w:r w:rsidR="0089581B">
              <w:rPr>
                <w:noProof/>
                <w:webHidden/>
              </w:rPr>
              <w:fldChar w:fldCharType="separate"/>
            </w:r>
            <w:r w:rsidR="00625CDD">
              <w:rPr>
                <w:noProof/>
                <w:webHidden/>
              </w:rPr>
              <w:t>33</w:t>
            </w:r>
            <w:r w:rsidR="0089581B">
              <w:rPr>
                <w:noProof/>
                <w:webHidden/>
              </w:rPr>
              <w:fldChar w:fldCharType="end"/>
            </w:r>
          </w:hyperlink>
        </w:p>
        <w:p w14:paraId="7B224B8F" w14:textId="7C45BACC"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4" w:history="1">
            <w:r w:rsidR="0089581B" w:rsidRPr="003604F2">
              <w:rPr>
                <w:rStyle w:val="Hyperlink"/>
                <w:noProof/>
              </w:rPr>
              <w:t>5.5</w:t>
            </w:r>
            <w:r w:rsidR="0089581B">
              <w:rPr>
                <w:rFonts w:asciiTheme="minorHAnsi" w:eastAsiaTheme="minorEastAsia" w:hAnsiTheme="minorHAnsi" w:cstheme="minorBidi"/>
                <w:noProof/>
                <w:color w:val="auto"/>
                <w:sz w:val="22"/>
              </w:rPr>
              <w:tab/>
            </w:r>
            <w:r w:rsidR="0089581B" w:rsidRPr="003604F2">
              <w:rPr>
                <w:rStyle w:val="Hyperlink"/>
                <w:noProof/>
              </w:rPr>
              <w:t>Procedimentos para testes experimentais</w:t>
            </w:r>
            <w:r w:rsidR="0089581B">
              <w:rPr>
                <w:noProof/>
                <w:webHidden/>
              </w:rPr>
              <w:tab/>
            </w:r>
            <w:r w:rsidR="0089581B">
              <w:rPr>
                <w:noProof/>
                <w:webHidden/>
              </w:rPr>
              <w:fldChar w:fldCharType="begin"/>
            </w:r>
            <w:r w:rsidR="0089581B">
              <w:rPr>
                <w:noProof/>
                <w:webHidden/>
              </w:rPr>
              <w:instrText xml:space="preserve"> PAGEREF _Toc160706964 \h </w:instrText>
            </w:r>
            <w:r w:rsidR="0089581B">
              <w:rPr>
                <w:noProof/>
                <w:webHidden/>
              </w:rPr>
            </w:r>
            <w:r w:rsidR="0089581B">
              <w:rPr>
                <w:noProof/>
                <w:webHidden/>
              </w:rPr>
              <w:fldChar w:fldCharType="separate"/>
            </w:r>
            <w:r w:rsidR="00625CDD">
              <w:rPr>
                <w:noProof/>
                <w:webHidden/>
              </w:rPr>
              <w:t>34</w:t>
            </w:r>
            <w:r w:rsidR="0089581B">
              <w:rPr>
                <w:noProof/>
                <w:webHidden/>
              </w:rPr>
              <w:fldChar w:fldCharType="end"/>
            </w:r>
          </w:hyperlink>
        </w:p>
        <w:p w14:paraId="6DB9B23F" w14:textId="430075F3"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65" w:history="1">
            <w:r w:rsidR="0089581B" w:rsidRPr="003604F2">
              <w:rPr>
                <w:rStyle w:val="Hyperlink"/>
                <w:noProof/>
              </w:rPr>
              <w:t>6</w:t>
            </w:r>
            <w:r w:rsidR="0089581B">
              <w:rPr>
                <w:rFonts w:asciiTheme="minorHAnsi" w:eastAsiaTheme="minorEastAsia" w:hAnsiTheme="minorHAnsi" w:cstheme="minorBidi"/>
                <w:noProof/>
                <w:color w:val="auto"/>
                <w:sz w:val="22"/>
              </w:rPr>
              <w:tab/>
            </w:r>
            <w:r w:rsidR="0089581B" w:rsidRPr="003604F2">
              <w:rPr>
                <w:rStyle w:val="Hyperlink"/>
                <w:noProof/>
              </w:rPr>
              <w:t>Problematização</w:t>
            </w:r>
            <w:r w:rsidR="0089581B">
              <w:rPr>
                <w:noProof/>
                <w:webHidden/>
              </w:rPr>
              <w:tab/>
            </w:r>
            <w:r w:rsidR="0089581B">
              <w:rPr>
                <w:noProof/>
                <w:webHidden/>
              </w:rPr>
              <w:fldChar w:fldCharType="begin"/>
            </w:r>
            <w:r w:rsidR="0089581B">
              <w:rPr>
                <w:noProof/>
                <w:webHidden/>
              </w:rPr>
              <w:instrText xml:space="preserve"> PAGEREF _Toc160706965 \h </w:instrText>
            </w:r>
            <w:r w:rsidR="0089581B">
              <w:rPr>
                <w:noProof/>
                <w:webHidden/>
              </w:rPr>
            </w:r>
            <w:r w:rsidR="0089581B">
              <w:rPr>
                <w:noProof/>
                <w:webHidden/>
              </w:rPr>
              <w:fldChar w:fldCharType="separate"/>
            </w:r>
            <w:r w:rsidR="00625CDD">
              <w:rPr>
                <w:noProof/>
                <w:webHidden/>
              </w:rPr>
              <w:t>36</w:t>
            </w:r>
            <w:r w:rsidR="0089581B">
              <w:rPr>
                <w:noProof/>
                <w:webHidden/>
              </w:rPr>
              <w:fldChar w:fldCharType="end"/>
            </w:r>
          </w:hyperlink>
        </w:p>
        <w:p w14:paraId="07F7FA20" w14:textId="09307D0C"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6" w:history="1">
            <w:r w:rsidR="0089581B" w:rsidRPr="003604F2">
              <w:rPr>
                <w:rStyle w:val="Hyperlink"/>
                <w:noProof/>
              </w:rPr>
              <w:t>6.1</w:t>
            </w:r>
            <w:r w:rsidR="0089581B">
              <w:rPr>
                <w:rFonts w:asciiTheme="minorHAnsi" w:eastAsiaTheme="minorEastAsia" w:hAnsiTheme="minorHAnsi" w:cstheme="minorBidi"/>
                <w:noProof/>
                <w:color w:val="auto"/>
                <w:sz w:val="22"/>
              </w:rPr>
              <w:tab/>
            </w:r>
            <w:r w:rsidR="0089581B" w:rsidRPr="003604F2">
              <w:rPr>
                <w:rStyle w:val="Hyperlink"/>
                <w:noProof/>
              </w:rPr>
              <w:t>Propulsores Iônicos de Campo Elétrico</w:t>
            </w:r>
            <w:r w:rsidR="0089581B">
              <w:rPr>
                <w:noProof/>
                <w:webHidden/>
              </w:rPr>
              <w:tab/>
            </w:r>
            <w:r w:rsidR="0089581B">
              <w:rPr>
                <w:noProof/>
                <w:webHidden/>
              </w:rPr>
              <w:fldChar w:fldCharType="begin"/>
            </w:r>
            <w:r w:rsidR="0089581B">
              <w:rPr>
                <w:noProof/>
                <w:webHidden/>
              </w:rPr>
              <w:instrText xml:space="preserve"> PAGEREF _Toc160706966 \h </w:instrText>
            </w:r>
            <w:r w:rsidR="0089581B">
              <w:rPr>
                <w:noProof/>
                <w:webHidden/>
              </w:rPr>
            </w:r>
            <w:r w:rsidR="0089581B">
              <w:rPr>
                <w:noProof/>
                <w:webHidden/>
              </w:rPr>
              <w:fldChar w:fldCharType="separate"/>
            </w:r>
            <w:r w:rsidR="00625CDD">
              <w:rPr>
                <w:noProof/>
                <w:webHidden/>
              </w:rPr>
              <w:t>36</w:t>
            </w:r>
            <w:r w:rsidR="0089581B">
              <w:rPr>
                <w:noProof/>
                <w:webHidden/>
              </w:rPr>
              <w:fldChar w:fldCharType="end"/>
            </w:r>
          </w:hyperlink>
        </w:p>
        <w:p w14:paraId="4F434C01" w14:textId="5DF67C48"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7" w:history="1">
            <w:r w:rsidR="0089581B" w:rsidRPr="003604F2">
              <w:rPr>
                <w:rStyle w:val="Hyperlink"/>
                <w:noProof/>
              </w:rPr>
              <w:t>6.2</w:t>
            </w:r>
            <w:r w:rsidR="0089581B">
              <w:rPr>
                <w:rFonts w:asciiTheme="minorHAnsi" w:eastAsiaTheme="minorEastAsia" w:hAnsiTheme="minorHAnsi" w:cstheme="minorBidi"/>
                <w:noProof/>
                <w:color w:val="auto"/>
                <w:sz w:val="22"/>
              </w:rPr>
              <w:tab/>
            </w:r>
            <w:r w:rsidR="0089581B" w:rsidRPr="003604F2">
              <w:rPr>
                <w:rStyle w:val="Hyperlink"/>
                <w:noProof/>
              </w:rPr>
              <w:t>Limitações dos Propulsores Convencionais</w:t>
            </w:r>
            <w:r w:rsidR="0089581B">
              <w:rPr>
                <w:noProof/>
                <w:webHidden/>
              </w:rPr>
              <w:tab/>
            </w:r>
            <w:r w:rsidR="0089581B">
              <w:rPr>
                <w:noProof/>
                <w:webHidden/>
              </w:rPr>
              <w:fldChar w:fldCharType="begin"/>
            </w:r>
            <w:r w:rsidR="0089581B">
              <w:rPr>
                <w:noProof/>
                <w:webHidden/>
              </w:rPr>
              <w:instrText xml:space="preserve"> PAGEREF _Toc160706967 \h </w:instrText>
            </w:r>
            <w:r w:rsidR="0089581B">
              <w:rPr>
                <w:noProof/>
                <w:webHidden/>
              </w:rPr>
            </w:r>
            <w:r w:rsidR="0089581B">
              <w:rPr>
                <w:noProof/>
                <w:webHidden/>
              </w:rPr>
              <w:fldChar w:fldCharType="separate"/>
            </w:r>
            <w:r w:rsidR="00625CDD">
              <w:rPr>
                <w:noProof/>
                <w:webHidden/>
              </w:rPr>
              <w:t>37</w:t>
            </w:r>
            <w:r w:rsidR="0089581B">
              <w:rPr>
                <w:noProof/>
                <w:webHidden/>
              </w:rPr>
              <w:fldChar w:fldCharType="end"/>
            </w:r>
          </w:hyperlink>
        </w:p>
        <w:p w14:paraId="63C7ACE9" w14:textId="3B789F81"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8" w:history="1">
            <w:r w:rsidR="0089581B" w:rsidRPr="003604F2">
              <w:rPr>
                <w:rStyle w:val="Hyperlink"/>
                <w:noProof/>
              </w:rPr>
              <w:t>6.3</w:t>
            </w:r>
            <w:r w:rsidR="0089581B">
              <w:rPr>
                <w:rFonts w:asciiTheme="minorHAnsi" w:eastAsiaTheme="minorEastAsia" w:hAnsiTheme="minorHAnsi" w:cstheme="minorBidi"/>
                <w:noProof/>
                <w:color w:val="auto"/>
                <w:sz w:val="22"/>
              </w:rPr>
              <w:tab/>
            </w:r>
            <w:r w:rsidR="0089581B" w:rsidRPr="003604F2">
              <w:rPr>
                <w:rStyle w:val="Hyperlink"/>
                <w:noProof/>
              </w:rPr>
              <w:t>Necessidade de Pesquisa Adicional</w:t>
            </w:r>
            <w:r w:rsidR="0089581B">
              <w:rPr>
                <w:noProof/>
                <w:webHidden/>
              </w:rPr>
              <w:tab/>
            </w:r>
            <w:r w:rsidR="0089581B">
              <w:rPr>
                <w:noProof/>
                <w:webHidden/>
              </w:rPr>
              <w:fldChar w:fldCharType="begin"/>
            </w:r>
            <w:r w:rsidR="0089581B">
              <w:rPr>
                <w:noProof/>
                <w:webHidden/>
              </w:rPr>
              <w:instrText xml:space="preserve"> PAGEREF _Toc160706968 \h </w:instrText>
            </w:r>
            <w:r w:rsidR="0089581B">
              <w:rPr>
                <w:noProof/>
                <w:webHidden/>
              </w:rPr>
            </w:r>
            <w:r w:rsidR="0089581B">
              <w:rPr>
                <w:noProof/>
                <w:webHidden/>
              </w:rPr>
              <w:fldChar w:fldCharType="separate"/>
            </w:r>
            <w:r w:rsidR="00625CDD">
              <w:rPr>
                <w:noProof/>
                <w:webHidden/>
              </w:rPr>
              <w:t>38</w:t>
            </w:r>
            <w:r w:rsidR="0089581B">
              <w:rPr>
                <w:noProof/>
                <w:webHidden/>
              </w:rPr>
              <w:fldChar w:fldCharType="end"/>
            </w:r>
          </w:hyperlink>
        </w:p>
        <w:p w14:paraId="7E414BB8" w14:textId="1C263F2E"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69" w:history="1">
            <w:r w:rsidR="0089581B" w:rsidRPr="003604F2">
              <w:rPr>
                <w:rStyle w:val="Hyperlink"/>
                <w:noProof/>
              </w:rPr>
              <w:t>6.4</w:t>
            </w:r>
            <w:r w:rsidR="0089581B">
              <w:rPr>
                <w:rFonts w:asciiTheme="minorHAnsi" w:eastAsiaTheme="minorEastAsia" w:hAnsiTheme="minorHAnsi" w:cstheme="minorBidi"/>
                <w:noProof/>
                <w:color w:val="auto"/>
                <w:sz w:val="22"/>
              </w:rPr>
              <w:tab/>
            </w:r>
            <w:r w:rsidR="0089581B" w:rsidRPr="003604F2">
              <w:rPr>
                <w:rStyle w:val="Hyperlink"/>
                <w:noProof/>
              </w:rPr>
              <w:t>Análise de Gases de Propulsão</w:t>
            </w:r>
            <w:r w:rsidR="0089581B">
              <w:rPr>
                <w:noProof/>
                <w:webHidden/>
              </w:rPr>
              <w:tab/>
            </w:r>
            <w:r w:rsidR="0089581B">
              <w:rPr>
                <w:noProof/>
                <w:webHidden/>
              </w:rPr>
              <w:fldChar w:fldCharType="begin"/>
            </w:r>
            <w:r w:rsidR="0089581B">
              <w:rPr>
                <w:noProof/>
                <w:webHidden/>
              </w:rPr>
              <w:instrText xml:space="preserve"> PAGEREF _Toc160706969 \h </w:instrText>
            </w:r>
            <w:r w:rsidR="0089581B">
              <w:rPr>
                <w:noProof/>
                <w:webHidden/>
              </w:rPr>
            </w:r>
            <w:r w:rsidR="0089581B">
              <w:rPr>
                <w:noProof/>
                <w:webHidden/>
              </w:rPr>
              <w:fldChar w:fldCharType="separate"/>
            </w:r>
            <w:r w:rsidR="00625CDD">
              <w:rPr>
                <w:noProof/>
                <w:webHidden/>
              </w:rPr>
              <w:t>39</w:t>
            </w:r>
            <w:r w:rsidR="0089581B">
              <w:rPr>
                <w:noProof/>
                <w:webHidden/>
              </w:rPr>
              <w:fldChar w:fldCharType="end"/>
            </w:r>
          </w:hyperlink>
        </w:p>
        <w:p w14:paraId="2A02D352" w14:textId="30B458F7"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0" w:history="1">
            <w:r w:rsidR="0089581B" w:rsidRPr="003604F2">
              <w:rPr>
                <w:rStyle w:val="Hyperlink"/>
                <w:noProof/>
              </w:rPr>
              <w:t>6.4.1</w:t>
            </w:r>
            <w:r w:rsidR="0089581B">
              <w:rPr>
                <w:rFonts w:asciiTheme="minorHAnsi" w:eastAsiaTheme="minorEastAsia" w:hAnsiTheme="minorHAnsi" w:cstheme="minorBidi"/>
                <w:noProof/>
                <w:color w:val="auto"/>
                <w:sz w:val="22"/>
              </w:rPr>
              <w:tab/>
            </w:r>
            <w:r w:rsidR="0089581B" w:rsidRPr="003604F2">
              <w:rPr>
                <w:rStyle w:val="Hyperlink"/>
                <w:noProof/>
              </w:rPr>
              <w:t>Gases de Propulsão Analisados</w:t>
            </w:r>
            <w:r w:rsidR="0089581B">
              <w:rPr>
                <w:noProof/>
                <w:webHidden/>
              </w:rPr>
              <w:tab/>
            </w:r>
            <w:r w:rsidR="0089581B">
              <w:rPr>
                <w:noProof/>
                <w:webHidden/>
              </w:rPr>
              <w:fldChar w:fldCharType="begin"/>
            </w:r>
            <w:r w:rsidR="0089581B">
              <w:rPr>
                <w:noProof/>
                <w:webHidden/>
              </w:rPr>
              <w:instrText xml:space="preserve"> PAGEREF _Toc160706970 \h </w:instrText>
            </w:r>
            <w:r w:rsidR="0089581B">
              <w:rPr>
                <w:noProof/>
                <w:webHidden/>
              </w:rPr>
            </w:r>
            <w:r w:rsidR="0089581B">
              <w:rPr>
                <w:noProof/>
                <w:webHidden/>
              </w:rPr>
              <w:fldChar w:fldCharType="separate"/>
            </w:r>
            <w:r w:rsidR="00625CDD">
              <w:rPr>
                <w:noProof/>
                <w:webHidden/>
              </w:rPr>
              <w:t>39</w:t>
            </w:r>
            <w:r w:rsidR="0089581B">
              <w:rPr>
                <w:noProof/>
                <w:webHidden/>
              </w:rPr>
              <w:fldChar w:fldCharType="end"/>
            </w:r>
          </w:hyperlink>
        </w:p>
        <w:p w14:paraId="4971C5D5" w14:textId="6BCA9FCB"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1" w:history="1">
            <w:r w:rsidR="0089581B" w:rsidRPr="003604F2">
              <w:rPr>
                <w:rStyle w:val="Hyperlink"/>
                <w:noProof/>
              </w:rPr>
              <w:t>6.4.2</w:t>
            </w:r>
            <w:r w:rsidR="0089581B">
              <w:rPr>
                <w:rFonts w:asciiTheme="minorHAnsi" w:eastAsiaTheme="minorEastAsia" w:hAnsiTheme="minorHAnsi" w:cstheme="minorBidi"/>
                <w:noProof/>
                <w:color w:val="auto"/>
                <w:sz w:val="22"/>
              </w:rPr>
              <w:tab/>
            </w:r>
            <w:r w:rsidR="0089581B" w:rsidRPr="003604F2">
              <w:rPr>
                <w:rStyle w:val="Hyperlink"/>
                <w:noProof/>
              </w:rPr>
              <w:t>Propriedades dos Gases de Propulsão</w:t>
            </w:r>
            <w:r w:rsidR="0089581B">
              <w:rPr>
                <w:noProof/>
                <w:webHidden/>
              </w:rPr>
              <w:tab/>
            </w:r>
            <w:r w:rsidR="0089581B">
              <w:rPr>
                <w:noProof/>
                <w:webHidden/>
              </w:rPr>
              <w:fldChar w:fldCharType="begin"/>
            </w:r>
            <w:r w:rsidR="0089581B">
              <w:rPr>
                <w:noProof/>
                <w:webHidden/>
              </w:rPr>
              <w:instrText xml:space="preserve"> PAGEREF _Toc160706971 \h </w:instrText>
            </w:r>
            <w:r w:rsidR="0089581B">
              <w:rPr>
                <w:noProof/>
                <w:webHidden/>
              </w:rPr>
            </w:r>
            <w:r w:rsidR="0089581B">
              <w:rPr>
                <w:noProof/>
                <w:webHidden/>
              </w:rPr>
              <w:fldChar w:fldCharType="separate"/>
            </w:r>
            <w:r w:rsidR="00625CDD">
              <w:rPr>
                <w:noProof/>
                <w:webHidden/>
              </w:rPr>
              <w:t>40</w:t>
            </w:r>
            <w:r w:rsidR="0089581B">
              <w:rPr>
                <w:noProof/>
                <w:webHidden/>
              </w:rPr>
              <w:fldChar w:fldCharType="end"/>
            </w:r>
          </w:hyperlink>
        </w:p>
        <w:p w14:paraId="2CBF5C70" w14:textId="421462E9"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72" w:history="1">
            <w:r w:rsidR="0089581B" w:rsidRPr="003604F2">
              <w:rPr>
                <w:rStyle w:val="Hyperlink"/>
                <w:noProof/>
              </w:rPr>
              <w:t>6.5</w:t>
            </w:r>
            <w:r w:rsidR="0089581B">
              <w:rPr>
                <w:rFonts w:asciiTheme="minorHAnsi" w:eastAsiaTheme="minorEastAsia" w:hAnsiTheme="minorHAnsi" w:cstheme="minorBidi"/>
                <w:noProof/>
                <w:color w:val="auto"/>
                <w:sz w:val="22"/>
              </w:rPr>
              <w:tab/>
            </w:r>
            <w:r w:rsidR="0089581B" w:rsidRPr="003604F2">
              <w:rPr>
                <w:rStyle w:val="Hyperlink"/>
                <w:noProof/>
              </w:rPr>
              <w:t>Análise de Materiais</w:t>
            </w:r>
            <w:r w:rsidR="0089581B">
              <w:rPr>
                <w:noProof/>
                <w:webHidden/>
              </w:rPr>
              <w:tab/>
            </w:r>
            <w:r w:rsidR="0089581B">
              <w:rPr>
                <w:noProof/>
                <w:webHidden/>
              </w:rPr>
              <w:fldChar w:fldCharType="begin"/>
            </w:r>
            <w:r w:rsidR="0089581B">
              <w:rPr>
                <w:noProof/>
                <w:webHidden/>
              </w:rPr>
              <w:instrText xml:space="preserve"> PAGEREF _Toc160706972 \h </w:instrText>
            </w:r>
            <w:r w:rsidR="0089581B">
              <w:rPr>
                <w:noProof/>
                <w:webHidden/>
              </w:rPr>
            </w:r>
            <w:r w:rsidR="0089581B">
              <w:rPr>
                <w:noProof/>
                <w:webHidden/>
              </w:rPr>
              <w:fldChar w:fldCharType="separate"/>
            </w:r>
            <w:r w:rsidR="00625CDD">
              <w:rPr>
                <w:noProof/>
                <w:webHidden/>
              </w:rPr>
              <w:t>40</w:t>
            </w:r>
            <w:r w:rsidR="0089581B">
              <w:rPr>
                <w:noProof/>
                <w:webHidden/>
              </w:rPr>
              <w:fldChar w:fldCharType="end"/>
            </w:r>
          </w:hyperlink>
        </w:p>
        <w:p w14:paraId="444A0948" w14:textId="1DA1FB98"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3" w:history="1">
            <w:r w:rsidR="0089581B" w:rsidRPr="003604F2">
              <w:rPr>
                <w:rStyle w:val="Hyperlink"/>
                <w:noProof/>
              </w:rPr>
              <w:t>6.5.1</w:t>
            </w:r>
            <w:r w:rsidR="0089581B">
              <w:rPr>
                <w:rFonts w:asciiTheme="minorHAnsi" w:eastAsiaTheme="minorEastAsia" w:hAnsiTheme="minorHAnsi" w:cstheme="minorBidi"/>
                <w:noProof/>
                <w:color w:val="auto"/>
                <w:sz w:val="22"/>
              </w:rPr>
              <w:tab/>
            </w:r>
            <w:r w:rsidR="0089581B" w:rsidRPr="003604F2">
              <w:rPr>
                <w:rStyle w:val="Hyperlink"/>
                <w:noProof/>
              </w:rPr>
              <w:t>Material para o Coletor (Ânodo)</w:t>
            </w:r>
            <w:r w:rsidR="0089581B">
              <w:rPr>
                <w:noProof/>
                <w:webHidden/>
              </w:rPr>
              <w:tab/>
            </w:r>
            <w:r w:rsidR="0089581B">
              <w:rPr>
                <w:noProof/>
                <w:webHidden/>
              </w:rPr>
              <w:fldChar w:fldCharType="begin"/>
            </w:r>
            <w:r w:rsidR="0089581B">
              <w:rPr>
                <w:noProof/>
                <w:webHidden/>
              </w:rPr>
              <w:instrText xml:space="preserve"> PAGEREF _Toc160706973 \h </w:instrText>
            </w:r>
            <w:r w:rsidR="0089581B">
              <w:rPr>
                <w:noProof/>
                <w:webHidden/>
              </w:rPr>
            </w:r>
            <w:r w:rsidR="0089581B">
              <w:rPr>
                <w:noProof/>
                <w:webHidden/>
              </w:rPr>
              <w:fldChar w:fldCharType="separate"/>
            </w:r>
            <w:r w:rsidR="00625CDD">
              <w:rPr>
                <w:noProof/>
                <w:webHidden/>
              </w:rPr>
              <w:t>41</w:t>
            </w:r>
            <w:r w:rsidR="0089581B">
              <w:rPr>
                <w:noProof/>
                <w:webHidden/>
              </w:rPr>
              <w:fldChar w:fldCharType="end"/>
            </w:r>
          </w:hyperlink>
        </w:p>
        <w:p w14:paraId="6752EBC4" w14:textId="5C9AECB4"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4" w:history="1">
            <w:r w:rsidR="0089581B" w:rsidRPr="003604F2">
              <w:rPr>
                <w:rStyle w:val="Hyperlink"/>
                <w:noProof/>
              </w:rPr>
              <w:t>6.5.2</w:t>
            </w:r>
            <w:r w:rsidR="0089581B">
              <w:rPr>
                <w:rFonts w:asciiTheme="minorHAnsi" w:eastAsiaTheme="minorEastAsia" w:hAnsiTheme="minorHAnsi" w:cstheme="minorBidi"/>
                <w:noProof/>
                <w:color w:val="auto"/>
                <w:sz w:val="22"/>
              </w:rPr>
              <w:tab/>
            </w:r>
            <w:r w:rsidR="0089581B" w:rsidRPr="003604F2">
              <w:rPr>
                <w:rStyle w:val="Hyperlink"/>
                <w:noProof/>
              </w:rPr>
              <w:t>Material para o Emissor (Cátodo)</w:t>
            </w:r>
            <w:r w:rsidR="0089581B">
              <w:rPr>
                <w:noProof/>
                <w:webHidden/>
              </w:rPr>
              <w:tab/>
            </w:r>
            <w:r w:rsidR="0089581B">
              <w:rPr>
                <w:noProof/>
                <w:webHidden/>
              </w:rPr>
              <w:fldChar w:fldCharType="begin"/>
            </w:r>
            <w:r w:rsidR="0089581B">
              <w:rPr>
                <w:noProof/>
                <w:webHidden/>
              </w:rPr>
              <w:instrText xml:space="preserve"> PAGEREF _Toc160706974 \h </w:instrText>
            </w:r>
            <w:r w:rsidR="0089581B">
              <w:rPr>
                <w:noProof/>
                <w:webHidden/>
              </w:rPr>
            </w:r>
            <w:r w:rsidR="0089581B">
              <w:rPr>
                <w:noProof/>
                <w:webHidden/>
              </w:rPr>
              <w:fldChar w:fldCharType="separate"/>
            </w:r>
            <w:r w:rsidR="00625CDD">
              <w:rPr>
                <w:noProof/>
                <w:webHidden/>
              </w:rPr>
              <w:t>44</w:t>
            </w:r>
            <w:r w:rsidR="0089581B">
              <w:rPr>
                <w:noProof/>
                <w:webHidden/>
              </w:rPr>
              <w:fldChar w:fldCharType="end"/>
            </w:r>
          </w:hyperlink>
        </w:p>
        <w:p w14:paraId="732BAB85" w14:textId="0CD56F90"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5" w:history="1">
            <w:r w:rsidR="0089581B" w:rsidRPr="003604F2">
              <w:rPr>
                <w:rStyle w:val="Hyperlink"/>
                <w:noProof/>
              </w:rPr>
              <w:t>6.5.3</w:t>
            </w:r>
            <w:r w:rsidR="0089581B">
              <w:rPr>
                <w:rFonts w:asciiTheme="minorHAnsi" w:eastAsiaTheme="minorEastAsia" w:hAnsiTheme="minorHAnsi" w:cstheme="minorBidi"/>
                <w:noProof/>
                <w:color w:val="auto"/>
                <w:sz w:val="22"/>
              </w:rPr>
              <w:tab/>
            </w:r>
            <w:r w:rsidR="0089581B" w:rsidRPr="003604F2">
              <w:rPr>
                <w:rStyle w:val="Hyperlink"/>
                <w:noProof/>
              </w:rPr>
              <w:t>Material para o Isolante</w:t>
            </w:r>
            <w:r w:rsidR="0089581B">
              <w:rPr>
                <w:noProof/>
                <w:webHidden/>
              </w:rPr>
              <w:tab/>
            </w:r>
            <w:r w:rsidR="0089581B">
              <w:rPr>
                <w:noProof/>
                <w:webHidden/>
              </w:rPr>
              <w:fldChar w:fldCharType="begin"/>
            </w:r>
            <w:r w:rsidR="0089581B">
              <w:rPr>
                <w:noProof/>
                <w:webHidden/>
              </w:rPr>
              <w:instrText xml:space="preserve"> PAGEREF _Toc160706975 \h </w:instrText>
            </w:r>
            <w:r w:rsidR="0089581B">
              <w:rPr>
                <w:noProof/>
                <w:webHidden/>
              </w:rPr>
            </w:r>
            <w:r w:rsidR="0089581B">
              <w:rPr>
                <w:noProof/>
                <w:webHidden/>
              </w:rPr>
              <w:fldChar w:fldCharType="separate"/>
            </w:r>
            <w:r w:rsidR="00625CDD">
              <w:rPr>
                <w:noProof/>
                <w:webHidden/>
              </w:rPr>
              <w:t>46</w:t>
            </w:r>
            <w:r w:rsidR="0089581B">
              <w:rPr>
                <w:noProof/>
                <w:webHidden/>
              </w:rPr>
              <w:fldChar w:fldCharType="end"/>
            </w:r>
          </w:hyperlink>
        </w:p>
        <w:p w14:paraId="6D600E0A" w14:textId="07F4836D"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6" w:history="1">
            <w:r w:rsidR="0089581B" w:rsidRPr="003604F2">
              <w:rPr>
                <w:rStyle w:val="Hyperlink"/>
                <w:noProof/>
              </w:rPr>
              <w:t>6.5.4</w:t>
            </w:r>
            <w:r w:rsidR="0089581B">
              <w:rPr>
                <w:rFonts w:asciiTheme="minorHAnsi" w:eastAsiaTheme="minorEastAsia" w:hAnsiTheme="minorHAnsi" w:cstheme="minorBidi"/>
                <w:noProof/>
                <w:color w:val="auto"/>
                <w:sz w:val="22"/>
              </w:rPr>
              <w:tab/>
            </w:r>
            <w:r w:rsidR="0089581B" w:rsidRPr="003604F2">
              <w:rPr>
                <w:rStyle w:val="Hyperlink"/>
                <w:noProof/>
              </w:rPr>
              <w:t>Material para o Resfriamento</w:t>
            </w:r>
            <w:r w:rsidR="0089581B">
              <w:rPr>
                <w:noProof/>
                <w:webHidden/>
              </w:rPr>
              <w:tab/>
            </w:r>
            <w:r w:rsidR="0089581B">
              <w:rPr>
                <w:noProof/>
                <w:webHidden/>
              </w:rPr>
              <w:fldChar w:fldCharType="begin"/>
            </w:r>
            <w:r w:rsidR="0089581B">
              <w:rPr>
                <w:noProof/>
                <w:webHidden/>
              </w:rPr>
              <w:instrText xml:space="preserve"> PAGEREF _Toc160706976 \h </w:instrText>
            </w:r>
            <w:r w:rsidR="0089581B">
              <w:rPr>
                <w:noProof/>
                <w:webHidden/>
              </w:rPr>
            </w:r>
            <w:r w:rsidR="0089581B">
              <w:rPr>
                <w:noProof/>
                <w:webHidden/>
              </w:rPr>
              <w:fldChar w:fldCharType="separate"/>
            </w:r>
            <w:r w:rsidR="00625CDD">
              <w:rPr>
                <w:noProof/>
                <w:webHidden/>
              </w:rPr>
              <w:t>48</w:t>
            </w:r>
            <w:r w:rsidR="0089581B">
              <w:rPr>
                <w:noProof/>
                <w:webHidden/>
              </w:rPr>
              <w:fldChar w:fldCharType="end"/>
            </w:r>
          </w:hyperlink>
        </w:p>
        <w:p w14:paraId="1907983C" w14:textId="43171C6C"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7" w:history="1">
            <w:r w:rsidR="0089581B" w:rsidRPr="003604F2">
              <w:rPr>
                <w:rStyle w:val="Hyperlink"/>
                <w:noProof/>
              </w:rPr>
              <w:t>6.5.5</w:t>
            </w:r>
            <w:r w:rsidR="0089581B">
              <w:rPr>
                <w:rFonts w:asciiTheme="minorHAnsi" w:eastAsiaTheme="minorEastAsia" w:hAnsiTheme="minorHAnsi" w:cstheme="minorBidi"/>
                <w:noProof/>
                <w:color w:val="auto"/>
                <w:sz w:val="22"/>
              </w:rPr>
              <w:tab/>
            </w:r>
            <w:r w:rsidR="0089581B" w:rsidRPr="003604F2">
              <w:rPr>
                <w:rStyle w:val="Hyperlink"/>
                <w:noProof/>
              </w:rPr>
              <w:t>Componentes Adicionais</w:t>
            </w:r>
            <w:r w:rsidR="0089581B">
              <w:rPr>
                <w:noProof/>
                <w:webHidden/>
              </w:rPr>
              <w:tab/>
            </w:r>
            <w:r w:rsidR="0089581B">
              <w:rPr>
                <w:noProof/>
                <w:webHidden/>
              </w:rPr>
              <w:fldChar w:fldCharType="begin"/>
            </w:r>
            <w:r w:rsidR="0089581B">
              <w:rPr>
                <w:noProof/>
                <w:webHidden/>
              </w:rPr>
              <w:instrText xml:space="preserve"> PAGEREF _Toc160706977 \h </w:instrText>
            </w:r>
            <w:r w:rsidR="0089581B">
              <w:rPr>
                <w:noProof/>
                <w:webHidden/>
              </w:rPr>
            </w:r>
            <w:r w:rsidR="0089581B">
              <w:rPr>
                <w:noProof/>
                <w:webHidden/>
              </w:rPr>
              <w:fldChar w:fldCharType="separate"/>
            </w:r>
            <w:r w:rsidR="00625CDD">
              <w:rPr>
                <w:noProof/>
                <w:webHidden/>
              </w:rPr>
              <w:t>50</w:t>
            </w:r>
            <w:r w:rsidR="0089581B">
              <w:rPr>
                <w:noProof/>
                <w:webHidden/>
              </w:rPr>
              <w:fldChar w:fldCharType="end"/>
            </w:r>
          </w:hyperlink>
        </w:p>
        <w:p w14:paraId="5368005A" w14:textId="63AEF7FD"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78" w:history="1">
            <w:r w:rsidR="0089581B" w:rsidRPr="003604F2">
              <w:rPr>
                <w:rStyle w:val="Hyperlink"/>
                <w:noProof/>
              </w:rPr>
              <w:t>6.6</w:t>
            </w:r>
            <w:r w:rsidR="0089581B">
              <w:rPr>
                <w:rFonts w:asciiTheme="minorHAnsi" w:eastAsiaTheme="minorEastAsia" w:hAnsiTheme="minorHAnsi" w:cstheme="minorBidi"/>
                <w:noProof/>
                <w:color w:val="auto"/>
                <w:sz w:val="22"/>
              </w:rPr>
              <w:tab/>
            </w:r>
            <w:r w:rsidR="0089581B" w:rsidRPr="003604F2">
              <w:rPr>
                <w:rStyle w:val="Hyperlink"/>
                <w:noProof/>
              </w:rPr>
              <w:t>Outros Fatores Influenciadores</w:t>
            </w:r>
            <w:r w:rsidR="0089581B">
              <w:rPr>
                <w:noProof/>
                <w:webHidden/>
              </w:rPr>
              <w:tab/>
            </w:r>
            <w:r w:rsidR="0089581B">
              <w:rPr>
                <w:noProof/>
                <w:webHidden/>
              </w:rPr>
              <w:fldChar w:fldCharType="begin"/>
            </w:r>
            <w:r w:rsidR="0089581B">
              <w:rPr>
                <w:noProof/>
                <w:webHidden/>
              </w:rPr>
              <w:instrText xml:space="preserve"> PAGEREF _Toc160706978 \h </w:instrText>
            </w:r>
            <w:r w:rsidR="0089581B">
              <w:rPr>
                <w:noProof/>
                <w:webHidden/>
              </w:rPr>
            </w:r>
            <w:r w:rsidR="0089581B">
              <w:rPr>
                <w:noProof/>
                <w:webHidden/>
              </w:rPr>
              <w:fldChar w:fldCharType="separate"/>
            </w:r>
            <w:r w:rsidR="00625CDD">
              <w:rPr>
                <w:noProof/>
                <w:webHidden/>
              </w:rPr>
              <w:t>51</w:t>
            </w:r>
            <w:r w:rsidR="0089581B">
              <w:rPr>
                <w:noProof/>
                <w:webHidden/>
              </w:rPr>
              <w:fldChar w:fldCharType="end"/>
            </w:r>
          </w:hyperlink>
        </w:p>
        <w:p w14:paraId="57E24C45" w14:textId="41020982"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79" w:history="1">
            <w:r w:rsidR="0089581B" w:rsidRPr="003604F2">
              <w:rPr>
                <w:rStyle w:val="Hyperlink"/>
                <w:noProof/>
              </w:rPr>
              <w:t>6.6.1</w:t>
            </w:r>
            <w:r w:rsidR="0089581B">
              <w:rPr>
                <w:rFonts w:asciiTheme="minorHAnsi" w:eastAsiaTheme="minorEastAsia" w:hAnsiTheme="minorHAnsi" w:cstheme="minorBidi"/>
                <w:noProof/>
                <w:color w:val="auto"/>
                <w:sz w:val="22"/>
              </w:rPr>
              <w:tab/>
            </w:r>
            <w:r w:rsidR="0089581B" w:rsidRPr="003604F2">
              <w:rPr>
                <w:rStyle w:val="Hyperlink"/>
                <w:noProof/>
              </w:rPr>
              <w:t>Configuração do Campo Elétrico</w:t>
            </w:r>
            <w:r w:rsidR="0089581B">
              <w:rPr>
                <w:noProof/>
                <w:webHidden/>
              </w:rPr>
              <w:tab/>
            </w:r>
            <w:r w:rsidR="0089581B">
              <w:rPr>
                <w:noProof/>
                <w:webHidden/>
              </w:rPr>
              <w:fldChar w:fldCharType="begin"/>
            </w:r>
            <w:r w:rsidR="0089581B">
              <w:rPr>
                <w:noProof/>
                <w:webHidden/>
              </w:rPr>
              <w:instrText xml:space="preserve"> PAGEREF _Toc160706979 \h </w:instrText>
            </w:r>
            <w:r w:rsidR="0089581B">
              <w:rPr>
                <w:noProof/>
                <w:webHidden/>
              </w:rPr>
            </w:r>
            <w:r w:rsidR="0089581B">
              <w:rPr>
                <w:noProof/>
                <w:webHidden/>
              </w:rPr>
              <w:fldChar w:fldCharType="separate"/>
            </w:r>
            <w:r w:rsidR="00625CDD">
              <w:rPr>
                <w:noProof/>
                <w:webHidden/>
              </w:rPr>
              <w:t>51</w:t>
            </w:r>
            <w:r w:rsidR="0089581B">
              <w:rPr>
                <w:noProof/>
                <w:webHidden/>
              </w:rPr>
              <w:fldChar w:fldCharType="end"/>
            </w:r>
          </w:hyperlink>
        </w:p>
        <w:p w14:paraId="1F94C929" w14:textId="0179F495"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80" w:history="1">
            <w:r w:rsidR="0089581B" w:rsidRPr="003604F2">
              <w:rPr>
                <w:rStyle w:val="Hyperlink"/>
                <w:noProof/>
              </w:rPr>
              <w:t>6.6.2</w:t>
            </w:r>
            <w:r w:rsidR="0089581B">
              <w:rPr>
                <w:rFonts w:asciiTheme="minorHAnsi" w:eastAsiaTheme="minorEastAsia" w:hAnsiTheme="minorHAnsi" w:cstheme="minorBidi"/>
                <w:noProof/>
                <w:color w:val="auto"/>
                <w:sz w:val="22"/>
              </w:rPr>
              <w:tab/>
            </w:r>
            <w:r w:rsidR="0089581B" w:rsidRPr="003604F2">
              <w:rPr>
                <w:rStyle w:val="Hyperlink"/>
                <w:noProof/>
              </w:rPr>
              <w:t>Distribuição de Carga Elétrica nos Componentes</w:t>
            </w:r>
            <w:r w:rsidR="0089581B">
              <w:rPr>
                <w:noProof/>
                <w:webHidden/>
              </w:rPr>
              <w:tab/>
            </w:r>
            <w:r w:rsidR="0089581B">
              <w:rPr>
                <w:noProof/>
                <w:webHidden/>
              </w:rPr>
              <w:fldChar w:fldCharType="begin"/>
            </w:r>
            <w:r w:rsidR="0089581B">
              <w:rPr>
                <w:noProof/>
                <w:webHidden/>
              </w:rPr>
              <w:instrText xml:space="preserve"> PAGEREF _Toc160706980 \h </w:instrText>
            </w:r>
            <w:r w:rsidR="0089581B">
              <w:rPr>
                <w:noProof/>
                <w:webHidden/>
              </w:rPr>
            </w:r>
            <w:r w:rsidR="0089581B">
              <w:rPr>
                <w:noProof/>
                <w:webHidden/>
              </w:rPr>
              <w:fldChar w:fldCharType="separate"/>
            </w:r>
            <w:r w:rsidR="00625CDD">
              <w:rPr>
                <w:noProof/>
                <w:webHidden/>
              </w:rPr>
              <w:t>51</w:t>
            </w:r>
            <w:r w:rsidR="0089581B">
              <w:rPr>
                <w:noProof/>
                <w:webHidden/>
              </w:rPr>
              <w:fldChar w:fldCharType="end"/>
            </w:r>
          </w:hyperlink>
        </w:p>
        <w:p w14:paraId="29F5F86C" w14:textId="64E68C59"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81" w:history="1">
            <w:r w:rsidR="0089581B" w:rsidRPr="003604F2">
              <w:rPr>
                <w:rStyle w:val="Hyperlink"/>
                <w:noProof/>
              </w:rPr>
              <w:t>6.6.3</w:t>
            </w:r>
            <w:r w:rsidR="0089581B">
              <w:rPr>
                <w:rFonts w:asciiTheme="minorHAnsi" w:eastAsiaTheme="minorEastAsia" w:hAnsiTheme="minorHAnsi" w:cstheme="minorBidi"/>
                <w:noProof/>
                <w:color w:val="auto"/>
                <w:sz w:val="22"/>
              </w:rPr>
              <w:tab/>
            </w:r>
            <w:r w:rsidR="0089581B" w:rsidRPr="003604F2">
              <w:rPr>
                <w:rStyle w:val="Hyperlink"/>
                <w:noProof/>
              </w:rPr>
              <w:t>Eficiência da Ionização do Gás Propulsor</w:t>
            </w:r>
            <w:r w:rsidR="0089581B">
              <w:rPr>
                <w:noProof/>
                <w:webHidden/>
              </w:rPr>
              <w:tab/>
            </w:r>
            <w:r w:rsidR="0089581B">
              <w:rPr>
                <w:noProof/>
                <w:webHidden/>
              </w:rPr>
              <w:fldChar w:fldCharType="begin"/>
            </w:r>
            <w:r w:rsidR="0089581B">
              <w:rPr>
                <w:noProof/>
                <w:webHidden/>
              </w:rPr>
              <w:instrText xml:space="preserve"> PAGEREF _Toc160706981 \h </w:instrText>
            </w:r>
            <w:r w:rsidR="0089581B">
              <w:rPr>
                <w:noProof/>
                <w:webHidden/>
              </w:rPr>
            </w:r>
            <w:r w:rsidR="0089581B">
              <w:rPr>
                <w:noProof/>
                <w:webHidden/>
              </w:rPr>
              <w:fldChar w:fldCharType="separate"/>
            </w:r>
            <w:r w:rsidR="00625CDD">
              <w:rPr>
                <w:noProof/>
                <w:webHidden/>
              </w:rPr>
              <w:t>52</w:t>
            </w:r>
            <w:r w:rsidR="0089581B">
              <w:rPr>
                <w:noProof/>
                <w:webHidden/>
              </w:rPr>
              <w:fldChar w:fldCharType="end"/>
            </w:r>
          </w:hyperlink>
        </w:p>
        <w:p w14:paraId="5C48087F" w14:textId="3919A587"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82" w:history="1">
            <w:r w:rsidR="0089581B" w:rsidRPr="003604F2">
              <w:rPr>
                <w:rStyle w:val="Hyperlink"/>
                <w:noProof/>
              </w:rPr>
              <w:t>6.6.4</w:t>
            </w:r>
            <w:r w:rsidR="0089581B">
              <w:rPr>
                <w:rFonts w:asciiTheme="minorHAnsi" w:eastAsiaTheme="minorEastAsia" w:hAnsiTheme="minorHAnsi" w:cstheme="minorBidi"/>
                <w:noProof/>
                <w:color w:val="auto"/>
                <w:sz w:val="22"/>
              </w:rPr>
              <w:tab/>
            </w:r>
            <w:r w:rsidR="0089581B" w:rsidRPr="003604F2">
              <w:rPr>
                <w:rStyle w:val="Hyperlink"/>
                <w:noProof/>
              </w:rPr>
              <w:t>Design Geral do Sistema de Propulsão</w:t>
            </w:r>
            <w:r w:rsidR="0089581B">
              <w:rPr>
                <w:noProof/>
                <w:webHidden/>
              </w:rPr>
              <w:tab/>
            </w:r>
            <w:r w:rsidR="0089581B">
              <w:rPr>
                <w:noProof/>
                <w:webHidden/>
              </w:rPr>
              <w:fldChar w:fldCharType="begin"/>
            </w:r>
            <w:r w:rsidR="0089581B">
              <w:rPr>
                <w:noProof/>
                <w:webHidden/>
              </w:rPr>
              <w:instrText xml:space="preserve"> PAGEREF _Toc160706982 \h </w:instrText>
            </w:r>
            <w:r w:rsidR="0089581B">
              <w:rPr>
                <w:noProof/>
                <w:webHidden/>
              </w:rPr>
            </w:r>
            <w:r w:rsidR="0089581B">
              <w:rPr>
                <w:noProof/>
                <w:webHidden/>
              </w:rPr>
              <w:fldChar w:fldCharType="separate"/>
            </w:r>
            <w:r w:rsidR="00625CDD">
              <w:rPr>
                <w:noProof/>
                <w:webHidden/>
              </w:rPr>
              <w:t>52</w:t>
            </w:r>
            <w:r w:rsidR="0089581B">
              <w:rPr>
                <w:noProof/>
                <w:webHidden/>
              </w:rPr>
              <w:fldChar w:fldCharType="end"/>
            </w:r>
          </w:hyperlink>
        </w:p>
        <w:p w14:paraId="527AD1FE" w14:textId="3D720889"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83" w:history="1">
            <w:r w:rsidR="0089581B" w:rsidRPr="003604F2">
              <w:rPr>
                <w:rStyle w:val="Hyperlink"/>
                <w:noProof/>
              </w:rPr>
              <w:t>6.6.5</w:t>
            </w:r>
            <w:r w:rsidR="0089581B">
              <w:rPr>
                <w:rFonts w:asciiTheme="minorHAnsi" w:eastAsiaTheme="minorEastAsia" w:hAnsiTheme="minorHAnsi" w:cstheme="minorBidi"/>
                <w:noProof/>
                <w:color w:val="auto"/>
                <w:sz w:val="22"/>
              </w:rPr>
              <w:tab/>
            </w:r>
            <w:r w:rsidR="0089581B" w:rsidRPr="003604F2">
              <w:rPr>
                <w:rStyle w:val="Hyperlink"/>
                <w:noProof/>
              </w:rPr>
              <w:t>Controle e Otimização de Software</w:t>
            </w:r>
            <w:r w:rsidR="0089581B">
              <w:rPr>
                <w:noProof/>
                <w:webHidden/>
              </w:rPr>
              <w:tab/>
            </w:r>
            <w:r w:rsidR="0089581B">
              <w:rPr>
                <w:noProof/>
                <w:webHidden/>
              </w:rPr>
              <w:fldChar w:fldCharType="begin"/>
            </w:r>
            <w:r w:rsidR="0089581B">
              <w:rPr>
                <w:noProof/>
                <w:webHidden/>
              </w:rPr>
              <w:instrText xml:space="preserve"> PAGEREF _Toc160706983 \h </w:instrText>
            </w:r>
            <w:r w:rsidR="0089581B">
              <w:rPr>
                <w:noProof/>
                <w:webHidden/>
              </w:rPr>
            </w:r>
            <w:r w:rsidR="0089581B">
              <w:rPr>
                <w:noProof/>
                <w:webHidden/>
              </w:rPr>
              <w:fldChar w:fldCharType="separate"/>
            </w:r>
            <w:r w:rsidR="00625CDD">
              <w:rPr>
                <w:noProof/>
                <w:webHidden/>
              </w:rPr>
              <w:t>52</w:t>
            </w:r>
            <w:r w:rsidR="0089581B">
              <w:rPr>
                <w:noProof/>
                <w:webHidden/>
              </w:rPr>
              <w:fldChar w:fldCharType="end"/>
            </w:r>
          </w:hyperlink>
        </w:p>
        <w:p w14:paraId="4CD6DFA7" w14:textId="4DD91CD9"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84" w:history="1">
            <w:r w:rsidR="0089581B" w:rsidRPr="003604F2">
              <w:rPr>
                <w:rStyle w:val="Hyperlink"/>
                <w:noProof/>
              </w:rPr>
              <w:t>6.6.6</w:t>
            </w:r>
            <w:r w:rsidR="0089581B">
              <w:rPr>
                <w:rFonts w:asciiTheme="minorHAnsi" w:eastAsiaTheme="minorEastAsia" w:hAnsiTheme="minorHAnsi" w:cstheme="minorBidi"/>
                <w:noProof/>
                <w:color w:val="auto"/>
                <w:sz w:val="22"/>
              </w:rPr>
              <w:tab/>
            </w:r>
            <w:r w:rsidR="0089581B" w:rsidRPr="003604F2">
              <w:rPr>
                <w:rStyle w:val="Hyperlink"/>
                <w:noProof/>
              </w:rPr>
              <w:t>Componentes e Circuitos Eletrônicos</w:t>
            </w:r>
            <w:r w:rsidR="0089581B">
              <w:rPr>
                <w:noProof/>
                <w:webHidden/>
              </w:rPr>
              <w:tab/>
            </w:r>
            <w:r w:rsidR="0089581B">
              <w:rPr>
                <w:noProof/>
                <w:webHidden/>
              </w:rPr>
              <w:fldChar w:fldCharType="begin"/>
            </w:r>
            <w:r w:rsidR="0089581B">
              <w:rPr>
                <w:noProof/>
                <w:webHidden/>
              </w:rPr>
              <w:instrText xml:space="preserve"> PAGEREF _Toc160706984 \h </w:instrText>
            </w:r>
            <w:r w:rsidR="0089581B">
              <w:rPr>
                <w:noProof/>
                <w:webHidden/>
              </w:rPr>
            </w:r>
            <w:r w:rsidR="0089581B">
              <w:rPr>
                <w:noProof/>
                <w:webHidden/>
              </w:rPr>
              <w:fldChar w:fldCharType="separate"/>
            </w:r>
            <w:r w:rsidR="00625CDD">
              <w:rPr>
                <w:noProof/>
                <w:webHidden/>
              </w:rPr>
              <w:t>52</w:t>
            </w:r>
            <w:r w:rsidR="0089581B">
              <w:rPr>
                <w:noProof/>
                <w:webHidden/>
              </w:rPr>
              <w:fldChar w:fldCharType="end"/>
            </w:r>
          </w:hyperlink>
        </w:p>
        <w:p w14:paraId="6A4EF676" w14:textId="0487B0D9"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85" w:history="1">
            <w:r w:rsidR="0089581B" w:rsidRPr="003604F2">
              <w:rPr>
                <w:rStyle w:val="Hyperlink"/>
                <w:rFonts w:cs="Arial"/>
                <w:noProof/>
              </w:rPr>
              <w:t>7</w:t>
            </w:r>
            <w:r w:rsidR="0089581B">
              <w:rPr>
                <w:rFonts w:asciiTheme="minorHAnsi" w:eastAsiaTheme="minorEastAsia" w:hAnsiTheme="minorHAnsi" w:cstheme="minorBidi"/>
                <w:noProof/>
                <w:color w:val="auto"/>
                <w:sz w:val="22"/>
              </w:rPr>
              <w:tab/>
            </w:r>
            <w:r w:rsidR="0089581B" w:rsidRPr="003604F2">
              <w:rPr>
                <w:rStyle w:val="Hyperlink"/>
                <w:rFonts w:cs="Arial"/>
                <w:noProof/>
              </w:rPr>
              <w:t>Cronograma</w:t>
            </w:r>
            <w:r w:rsidR="0089581B">
              <w:rPr>
                <w:noProof/>
                <w:webHidden/>
              </w:rPr>
              <w:tab/>
            </w:r>
            <w:r w:rsidR="0089581B">
              <w:rPr>
                <w:noProof/>
                <w:webHidden/>
              </w:rPr>
              <w:fldChar w:fldCharType="begin"/>
            </w:r>
            <w:r w:rsidR="0089581B">
              <w:rPr>
                <w:noProof/>
                <w:webHidden/>
              </w:rPr>
              <w:instrText xml:space="preserve"> PAGEREF _Toc160706985 \h </w:instrText>
            </w:r>
            <w:r w:rsidR="0089581B">
              <w:rPr>
                <w:noProof/>
                <w:webHidden/>
              </w:rPr>
            </w:r>
            <w:r w:rsidR="0089581B">
              <w:rPr>
                <w:noProof/>
                <w:webHidden/>
              </w:rPr>
              <w:fldChar w:fldCharType="separate"/>
            </w:r>
            <w:r w:rsidR="00625CDD">
              <w:rPr>
                <w:noProof/>
                <w:webHidden/>
              </w:rPr>
              <w:t>53</w:t>
            </w:r>
            <w:r w:rsidR="0089581B">
              <w:rPr>
                <w:noProof/>
                <w:webHidden/>
              </w:rPr>
              <w:fldChar w:fldCharType="end"/>
            </w:r>
          </w:hyperlink>
        </w:p>
        <w:p w14:paraId="7252032D" w14:textId="3DC4DF8F"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86" w:history="1">
            <w:r w:rsidR="0089581B" w:rsidRPr="003604F2">
              <w:rPr>
                <w:rStyle w:val="Hyperlink"/>
                <w:rFonts w:cs="Arial"/>
                <w:noProof/>
              </w:rPr>
              <w:t>7.1</w:t>
            </w:r>
            <w:r w:rsidR="0089581B">
              <w:rPr>
                <w:rFonts w:asciiTheme="minorHAnsi" w:eastAsiaTheme="minorEastAsia" w:hAnsiTheme="minorHAnsi" w:cstheme="minorBidi"/>
                <w:noProof/>
                <w:color w:val="auto"/>
                <w:sz w:val="22"/>
              </w:rPr>
              <w:tab/>
            </w:r>
            <w:r w:rsidR="0089581B" w:rsidRPr="003604F2">
              <w:rPr>
                <w:rStyle w:val="Hyperlink"/>
                <w:rFonts w:cs="Arial"/>
                <w:noProof/>
              </w:rPr>
              <w:t>Plano Orçamentário</w:t>
            </w:r>
            <w:r w:rsidR="0089581B">
              <w:rPr>
                <w:noProof/>
                <w:webHidden/>
              </w:rPr>
              <w:tab/>
            </w:r>
            <w:r w:rsidR="0089581B">
              <w:rPr>
                <w:noProof/>
                <w:webHidden/>
              </w:rPr>
              <w:fldChar w:fldCharType="begin"/>
            </w:r>
            <w:r w:rsidR="0089581B">
              <w:rPr>
                <w:noProof/>
                <w:webHidden/>
              </w:rPr>
              <w:instrText xml:space="preserve"> PAGEREF _Toc160706986 \h </w:instrText>
            </w:r>
            <w:r w:rsidR="0089581B">
              <w:rPr>
                <w:noProof/>
                <w:webHidden/>
              </w:rPr>
            </w:r>
            <w:r w:rsidR="0089581B">
              <w:rPr>
                <w:noProof/>
                <w:webHidden/>
              </w:rPr>
              <w:fldChar w:fldCharType="separate"/>
            </w:r>
            <w:r w:rsidR="00625CDD">
              <w:rPr>
                <w:noProof/>
                <w:webHidden/>
              </w:rPr>
              <w:t>54</w:t>
            </w:r>
            <w:r w:rsidR="0089581B">
              <w:rPr>
                <w:noProof/>
                <w:webHidden/>
              </w:rPr>
              <w:fldChar w:fldCharType="end"/>
            </w:r>
          </w:hyperlink>
        </w:p>
        <w:p w14:paraId="4F50CE48" w14:textId="46817781"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87" w:history="1">
            <w:r w:rsidR="0089581B" w:rsidRPr="003604F2">
              <w:rPr>
                <w:rStyle w:val="Hyperlink"/>
                <w:noProof/>
              </w:rPr>
              <w:t>8</w:t>
            </w:r>
            <w:r w:rsidR="0089581B">
              <w:rPr>
                <w:rFonts w:asciiTheme="minorHAnsi" w:eastAsiaTheme="minorEastAsia" w:hAnsiTheme="minorHAnsi" w:cstheme="minorBidi"/>
                <w:noProof/>
                <w:color w:val="auto"/>
                <w:sz w:val="22"/>
              </w:rPr>
              <w:tab/>
            </w:r>
            <w:r w:rsidR="0089581B" w:rsidRPr="003604F2">
              <w:rPr>
                <w:rStyle w:val="Hyperlink"/>
                <w:noProof/>
              </w:rPr>
              <w:t>Modelo Proposto</w:t>
            </w:r>
            <w:r w:rsidR="0089581B">
              <w:rPr>
                <w:noProof/>
                <w:webHidden/>
              </w:rPr>
              <w:tab/>
            </w:r>
            <w:r w:rsidR="0089581B">
              <w:rPr>
                <w:noProof/>
                <w:webHidden/>
              </w:rPr>
              <w:fldChar w:fldCharType="begin"/>
            </w:r>
            <w:r w:rsidR="0089581B">
              <w:rPr>
                <w:noProof/>
                <w:webHidden/>
              </w:rPr>
              <w:instrText xml:space="preserve"> PAGEREF _Toc160706987 \h </w:instrText>
            </w:r>
            <w:r w:rsidR="0089581B">
              <w:rPr>
                <w:noProof/>
                <w:webHidden/>
              </w:rPr>
            </w:r>
            <w:r w:rsidR="0089581B">
              <w:rPr>
                <w:noProof/>
                <w:webHidden/>
              </w:rPr>
              <w:fldChar w:fldCharType="separate"/>
            </w:r>
            <w:r w:rsidR="00625CDD">
              <w:rPr>
                <w:noProof/>
                <w:webHidden/>
              </w:rPr>
              <w:t>55</w:t>
            </w:r>
            <w:r w:rsidR="0089581B">
              <w:rPr>
                <w:noProof/>
                <w:webHidden/>
              </w:rPr>
              <w:fldChar w:fldCharType="end"/>
            </w:r>
          </w:hyperlink>
        </w:p>
        <w:p w14:paraId="6A068096" w14:textId="747343FA"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88" w:history="1">
            <w:r w:rsidR="0089581B" w:rsidRPr="003604F2">
              <w:rPr>
                <w:rStyle w:val="Hyperlink"/>
                <w:noProof/>
              </w:rPr>
              <w:t>8.1</w:t>
            </w:r>
            <w:r w:rsidR="0089581B">
              <w:rPr>
                <w:rFonts w:asciiTheme="minorHAnsi" w:eastAsiaTheme="minorEastAsia" w:hAnsiTheme="minorHAnsi" w:cstheme="minorBidi"/>
                <w:noProof/>
                <w:color w:val="auto"/>
                <w:sz w:val="22"/>
              </w:rPr>
              <w:tab/>
            </w:r>
            <w:r w:rsidR="0089581B" w:rsidRPr="003604F2">
              <w:rPr>
                <w:rStyle w:val="Hyperlink"/>
                <w:noProof/>
              </w:rPr>
              <w:t>Simulações</w:t>
            </w:r>
            <w:r w:rsidR="0089581B">
              <w:rPr>
                <w:noProof/>
                <w:webHidden/>
              </w:rPr>
              <w:tab/>
            </w:r>
            <w:r w:rsidR="0089581B">
              <w:rPr>
                <w:noProof/>
                <w:webHidden/>
              </w:rPr>
              <w:fldChar w:fldCharType="begin"/>
            </w:r>
            <w:r w:rsidR="0089581B">
              <w:rPr>
                <w:noProof/>
                <w:webHidden/>
              </w:rPr>
              <w:instrText xml:space="preserve"> PAGEREF _Toc160706988 \h </w:instrText>
            </w:r>
            <w:r w:rsidR="0089581B">
              <w:rPr>
                <w:noProof/>
                <w:webHidden/>
              </w:rPr>
            </w:r>
            <w:r w:rsidR="0089581B">
              <w:rPr>
                <w:noProof/>
                <w:webHidden/>
              </w:rPr>
              <w:fldChar w:fldCharType="separate"/>
            </w:r>
            <w:r w:rsidR="00625CDD">
              <w:rPr>
                <w:noProof/>
                <w:webHidden/>
              </w:rPr>
              <w:t>55</w:t>
            </w:r>
            <w:r w:rsidR="0089581B">
              <w:rPr>
                <w:noProof/>
                <w:webHidden/>
              </w:rPr>
              <w:fldChar w:fldCharType="end"/>
            </w:r>
          </w:hyperlink>
        </w:p>
        <w:p w14:paraId="167FF1EE" w14:textId="7B51ACF6"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89" w:history="1">
            <w:r w:rsidR="0089581B" w:rsidRPr="003604F2">
              <w:rPr>
                <w:rStyle w:val="Hyperlink"/>
                <w:noProof/>
              </w:rPr>
              <w:t>8.1.1</w:t>
            </w:r>
            <w:r w:rsidR="0089581B">
              <w:rPr>
                <w:rFonts w:asciiTheme="minorHAnsi" w:eastAsiaTheme="minorEastAsia" w:hAnsiTheme="minorHAnsi" w:cstheme="minorBidi"/>
                <w:noProof/>
                <w:color w:val="auto"/>
                <w:sz w:val="22"/>
              </w:rPr>
              <w:tab/>
            </w:r>
            <w:r w:rsidR="0089581B" w:rsidRPr="003604F2">
              <w:rPr>
                <w:rStyle w:val="Hyperlink"/>
                <w:noProof/>
              </w:rPr>
              <w:t>Modelo de Protótipo A</w:t>
            </w:r>
            <w:r w:rsidR="0089581B">
              <w:rPr>
                <w:noProof/>
                <w:webHidden/>
              </w:rPr>
              <w:tab/>
            </w:r>
            <w:r w:rsidR="0089581B">
              <w:rPr>
                <w:noProof/>
                <w:webHidden/>
              </w:rPr>
              <w:fldChar w:fldCharType="begin"/>
            </w:r>
            <w:r w:rsidR="0089581B">
              <w:rPr>
                <w:noProof/>
                <w:webHidden/>
              </w:rPr>
              <w:instrText xml:space="preserve"> PAGEREF _Toc160706989 \h </w:instrText>
            </w:r>
            <w:r w:rsidR="0089581B">
              <w:rPr>
                <w:noProof/>
                <w:webHidden/>
              </w:rPr>
            </w:r>
            <w:r w:rsidR="0089581B">
              <w:rPr>
                <w:noProof/>
                <w:webHidden/>
              </w:rPr>
              <w:fldChar w:fldCharType="separate"/>
            </w:r>
            <w:r w:rsidR="00625CDD">
              <w:rPr>
                <w:noProof/>
                <w:webHidden/>
              </w:rPr>
              <w:t>56</w:t>
            </w:r>
            <w:r w:rsidR="0089581B">
              <w:rPr>
                <w:noProof/>
                <w:webHidden/>
              </w:rPr>
              <w:fldChar w:fldCharType="end"/>
            </w:r>
          </w:hyperlink>
        </w:p>
        <w:p w14:paraId="4570FF78" w14:textId="55E22B18"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90" w:history="1">
            <w:r w:rsidR="0089581B" w:rsidRPr="003604F2">
              <w:rPr>
                <w:rStyle w:val="Hyperlink"/>
                <w:noProof/>
              </w:rPr>
              <w:t>8.1.2</w:t>
            </w:r>
            <w:r w:rsidR="0089581B">
              <w:rPr>
                <w:rFonts w:asciiTheme="minorHAnsi" w:eastAsiaTheme="minorEastAsia" w:hAnsiTheme="minorHAnsi" w:cstheme="minorBidi"/>
                <w:noProof/>
                <w:color w:val="auto"/>
                <w:sz w:val="22"/>
              </w:rPr>
              <w:tab/>
            </w:r>
            <w:r w:rsidR="0089581B" w:rsidRPr="003604F2">
              <w:rPr>
                <w:rStyle w:val="Hyperlink"/>
                <w:noProof/>
              </w:rPr>
              <w:t>Modelo de Protótipo B</w:t>
            </w:r>
            <w:r w:rsidR="0089581B">
              <w:rPr>
                <w:noProof/>
                <w:webHidden/>
              </w:rPr>
              <w:tab/>
            </w:r>
            <w:r w:rsidR="0089581B">
              <w:rPr>
                <w:noProof/>
                <w:webHidden/>
              </w:rPr>
              <w:fldChar w:fldCharType="begin"/>
            </w:r>
            <w:r w:rsidR="0089581B">
              <w:rPr>
                <w:noProof/>
                <w:webHidden/>
              </w:rPr>
              <w:instrText xml:space="preserve"> PAGEREF _Toc160706990 \h </w:instrText>
            </w:r>
            <w:r w:rsidR="0089581B">
              <w:rPr>
                <w:noProof/>
                <w:webHidden/>
              </w:rPr>
            </w:r>
            <w:r w:rsidR="0089581B">
              <w:rPr>
                <w:noProof/>
                <w:webHidden/>
              </w:rPr>
              <w:fldChar w:fldCharType="separate"/>
            </w:r>
            <w:r w:rsidR="00625CDD">
              <w:rPr>
                <w:noProof/>
                <w:webHidden/>
              </w:rPr>
              <w:t>58</w:t>
            </w:r>
            <w:r w:rsidR="0089581B">
              <w:rPr>
                <w:noProof/>
                <w:webHidden/>
              </w:rPr>
              <w:fldChar w:fldCharType="end"/>
            </w:r>
          </w:hyperlink>
        </w:p>
        <w:p w14:paraId="1B05676D" w14:textId="5E910A2A"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91" w:history="1">
            <w:r w:rsidR="0089581B" w:rsidRPr="003604F2">
              <w:rPr>
                <w:rStyle w:val="Hyperlink"/>
                <w:noProof/>
              </w:rPr>
              <w:t>8.2</w:t>
            </w:r>
            <w:r w:rsidR="0089581B">
              <w:rPr>
                <w:rFonts w:asciiTheme="minorHAnsi" w:eastAsiaTheme="minorEastAsia" w:hAnsiTheme="minorHAnsi" w:cstheme="minorBidi"/>
                <w:noProof/>
                <w:color w:val="auto"/>
                <w:sz w:val="22"/>
              </w:rPr>
              <w:tab/>
            </w:r>
            <w:r w:rsidR="0089581B" w:rsidRPr="003604F2">
              <w:rPr>
                <w:rStyle w:val="Hyperlink"/>
                <w:noProof/>
              </w:rPr>
              <w:t>Testes Experimentais</w:t>
            </w:r>
            <w:r w:rsidR="0089581B">
              <w:rPr>
                <w:noProof/>
                <w:webHidden/>
              </w:rPr>
              <w:tab/>
            </w:r>
            <w:r w:rsidR="0089581B">
              <w:rPr>
                <w:noProof/>
                <w:webHidden/>
              </w:rPr>
              <w:fldChar w:fldCharType="begin"/>
            </w:r>
            <w:r w:rsidR="0089581B">
              <w:rPr>
                <w:noProof/>
                <w:webHidden/>
              </w:rPr>
              <w:instrText xml:space="preserve"> PAGEREF _Toc160706991 \h </w:instrText>
            </w:r>
            <w:r w:rsidR="0089581B">
              <w:rPr>
                <w:noProof/>
                <w:webHidden/>
              </w:rPr>
            </w:r>
            <w:r w:rsidR="0089581B">
              <w:rPr>
                <w:noProof/>
                <w:webHidden/>
              </w:rPr>
              <w:fldChar w:fldCharType="separate"/>
            </w:r>
            <w:r w:rsidR="00625CDD">
              <w:rPr>
                <w:noProof/>
                <w:webHidden/>
              </w:rPr>
              <w:t>60</w:t>
            </w:r>
            <w:r w:rsidR="0089581B">
              <w:rPr>
                <w:noProof/>
                <w:webHidden/>
              </w:rPr>
              <w:fldChar w:fldCharType="end"/>
            </w:r>
          </w:hyperlink>
        </w:p>
        <w:p w14:paraId="395D895B" w14:textId="12783F40"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92" w:history="1">
            <w:r w:rsidR="0089581B" w:rsidRPr="003604F2">
              <w:rPr>
                <w:rStyle w:val="Hyperlink"/>
                <w:noProof/>
              </w:rPr>
              <w:t>8.2.1</w:t>
            </w:r>
            <w:r w:rsidR="0089581B">
              <w:rPr>
                <w:rFonts w:asciiTheme="minorHAnsi" w:eastAsiaTheme="minorEastAsia" w:hAnsiTheme="minorHAnsi" w:cstheme="minorBidi"/>
                <w:noProof/>
                <w:color w:val="auto"/>
                <w:sz w:val="22"/>
              </w:rPr>
              <w:tab/>
            </w:r>
            <w:r w:rsidR="0089581B" w:rsidRPr="003604F2">
              <w:rPr>
                <w:rStyle w:val="Hyperlink"/>
                <w:noProof/>
              </w:rPr>
              <w:t>Teste 01</w:t>
            </w:r>
            <w:r w:rsidR="0089581B">
              <w:rPr>
                <w:noProof/>
                <w:webHidden/>
              </w:rPr>
              <w:tab/>
            </w:r>
            <w:r w:rsidR="0089581B">
              <w:rPr>
                <w:noProof/>
                <w:webHidden/>
              </w:rPr>
              <w:fldChar w:fldCharType="begin"/>
            </w:r>
            <w:r w:rsidR="0089581B">
              <w:rPr>
                <w:noProof/>
                <w:webHidden/>
              </w:rPr>
              <w:instrText xml:space="preserve"> PAGEREF _Toc160706992 \h </w:instrText>
            </w:r>
            <w:r w:rsidR="0089581B">
              <w:rPr>
                <w:noProof/>
                <w:webHidden/>
              </w:rPr>
            </w:r>
            <w:r w:rsidR="0089581B">
              <w:rPr>
                <w:noProof/>
                <w:webHidden/>
              </w:rPr>
              <w:fldChar w:fldCharType="separate"/>
            </w:r>
            <w:r w:rsidR="00625CDD">
              <w:rPr>
                <w:noProof/>
                <w:webHidden/>
              </w:rPr>
              <w:t>60</w:t>
            </w:r>
            <w:r w:rsidR="0089581B">
              <w:rPr>
                <w:noProof/>
                <w:webHidden/>
              </w:rPr>
              <w:fldChar w:fldCharType="end"/>
            </w:r>
          </w:hyperlink>
        </w:p>
        <w:p w14:paraId="546B29D8" w14:textId="0889117D"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93" w:history="1">
            <w:r w:rsidR="0089581B" w:rsidRPr="003604F2">
              <w:rPr>
                <w:rStyle w:val="Hyperlink"/>
                <w:noProof/>
              </w:rPr>
              <w:t>8.2.2</w:t>
            </w:r>
            <w:r w:rsidR="0089581B">
              <w:rPr>
                <w:rFonts w:asciiTheme="minorHAnsi" w:eastAsiaTheme="minorEastAsia" w:hAnsiTheme="minorHAnsi" w:cstheme="minorBidi"/>
                <w:noProof/>
                <w:color w:val="auto"/>
                <w:sz w:val="22"/>
              </w:rPr>
              <w:tab/>
            </w:r>
            <w:r w:rsidR="0089581B" w:rsidRPr="003604F2">
              <w:rPr>
                <w:rStyle w:val="Hyperlink"/>
                <w:noProof/>
              </w:rPr>
              <w:t>Teste 02</w:t>
            </w:r>
            <w:r w:rsidR="0089581B">
              <w:rPr>
                <w:noProof/>
                <w:webHidden/>
              </w:rPr>
              <w:tab/>
            </w:r>
            <w:r w:rsidR="0089581B">
              <w:rPr>
                <w:noProof/>
                <w:webHidden/>
              </w:rPr>
              <w:fldChar w:fldCharType="begin"/>
            </w:r>
            <w:r w:rsidR="0089581B">
              <w:rPr>
                <w:noProof/>
                <w:webHidden/>
              </w:rPr>
              <w:instrText xml:space="preserve"> PAGEREF _Toc160706993 \h </w:instrText>
            </w:r>
            <w:r w:rsidR="0089581B">
              <w:rPr>
                <w:noProof/>
                <w:webHidden/>
              </w:rPr>
            </w:r>
            <w:r w:rsidR="0089581B">
              <w:rPr>
                <w:noProof/>
                <w:webHidden/>
              </w:rPr>
              <w:fldChar w:fldCharType="separate"/>
            </w:r>
            <w:r w:rsidR="00625CDD">
              <w:rPr>
                <w:noProof/>
                <w:webHidden/>
              </w:rPr>
              <w:t>60</w:t>
            </w:r>
            <w:r w:rsidR="0089581B">
              <w:rPr>
                <w:noProof/>
                <w:webHidden/>
              </w:rPr>
              <w:fldChar w:fldCharType="end"/>
            </w:r>
          </w:hyperlink>
        </w:p>
        <w:p w14:paraId="2E312FBE" w14:textId="341EE4E1" w:rsidR="0089581B" w:rsidRDefault="00000000">
          <w:pPr>
            <w:pStyle w:val="Sumrio3"/>
            <w:tabs>
              <w:tab w:val="left" w:pos="1940"/>
              <w:tab w:val="right" w:leader="dot" w:pos="9620"/>
            </w:tabs>
            <w:rPr>
              <w:rFonts w:asciiTheme="minorHAnsi" w:eastAsiaTheme="minorEastAsia" w:hAnsiTheme="minorHAnsi" w:cstheme="minorBidi"/>
              <w:noProof/>
              <w:color w:val="auto"/>
              <w:sz w:val="22"/>
            </w:rPr>
          </w:pPr>
          <w:hyperlink w:anchor="_Toc160706994" w:history="1">
            <w:r w:rsidR="0089581B" w:rsidRPr="003604F2">
              <w:rPr>
                <w:rStyle w:val="Hyperlink"/>
                <w:noProof/>
              </w:rPr>
              <w:t>8.2.3</w:t>
            </w:r>
            <w:r w:rsidR="0089581B">
              <w:rPr>
                <w:rFonts w:asciiTheme="minorHAnsi" w:eastAsiaTheme="minorEastAsia" w:hAnsiTheme="minorHAnsi" w:cstheme="minorBidi"/>
                <w:noProof/>
                <w:color w:val="auto"/>
                <w:sz w:val="22"/>
              </w:rPr>
              <w:tab/>
            </w:r>
            <w:r w:rsidR="0089581B" w:rsidRPr="003604F2">
              <w:rPr>
                <w:rStyle w:val="Hyperlink"/>
                <w:noProof/>
              </w:rPr>
              <w:t>Teste 03</w:t>
            </w:r>
            <w:r w:rsidR="0089581B">
              <w:rPr>
                <w:noProof/>
                <w:webHidden/>
              </w:rPr>
              <w:tab/>
            </w:r>
            <w:r w:rsidR="0089581B">
              <w:rPr>
                <w:noProof/>
                <w:webHidden/>
              </w:rPr>
              <w:fldChar w:fldCharType="begin"/>
            </w:r>
            <w:r w:rsidR="0089581B">
              <w:rPr>
                <w:noProof/>
                <w:webHidden/>
              </w:rPr>
              <w:instrText xml:space="preserve"> PAGEREF _Toc160706994 \h </w:instrText>
            </w:r>
            <w:r w:rsidR="0089581B">
              <w:rPr>
                <w:noProof/>
                <w:webHidden/>
              </w:rPr>
            </w:r>
            <w:r w:rsidR="0089581B">
              <w:rPr>
                <w:noProof/>
                <w:webHidden/>
              </w:rPr>
              <w:fldChar w:fldCharType="separate"/>
            </w:r>
            <w:r w:rsidR="00625CDD">
              <w:rPr>
                <w:noProof/>
                <w:webHidden/>
              </w:rPr>
              <w:t>60</w:t>
            </w:r>
            <w:r w:rsidR="0089581B">
              <w:rPr>
                <w:noProof/>
                <w:webHidden/>
              </w:rPr>
              <w:fldChar w:fldCharType="end"/>
            </w:r>
          </w:hyperlink>
        </w:p>
        <w:p w14:paraId="3001518F" w14:textId="39DB3F71" w:rsidR="0089581B" w:rsidRDefault="00000000">
          <w:pPr>
            <w:pStyle w:val="Sumrio2"/>
            <w:tabs>
              <w:tab w:val="left" w:pos="1680"/>
              <w:tab w:val="right" w:leader="dot" w:pos="9620"/>
            </w:tabs>
            <w:rPr>
              <w:rFonts w:asciiTheme="minorHAnsi" w:eastAsiaTheme="minorEastAsia" w:hAnsiTheme="minorHAnsi" w:cstheme="minorBidi"/>
              <w:noProof/>
              <w:color w:val="auto"/>
              <w:sz w:val="22"/>
            </w:rPr>
          </w:pPr>
          <w:hyperlink w:anchor="_Toc160706995" w:history="1">
            <w:r w:rsidR="0089581B" w:rsidRPr="003604F2">
              <w:rPr>
                <w:rStyle w:val="Hyperlink"/>
                <w:noProof/>
              </w:rPr>
              <w:t>8.3</w:t>
            </w:r>
            <w:r w:rsidR="0089581B">
              <w:rPr>
                <w:rFonts w:asciiTheme="minorHAnsi" w:eastAsiaTheme="minorEastAsia" w:hAnsiTheme="minorHAnsi" w:cstheme="minorBidi"/>
                <w:noProof/>
                <w:color w:val="auto"/>
                <w:sz w:val="22"/>
              </w:rPr>
              <w:tab/>
            </w:r>
            <w:r w:rsidR="0089581B" w:rsidRPr="003604F2">
              <w:rPr>
                <w:rStyle w:val="Hyperlink"/>
                <w:noProof/>
              </w:rPr>
              <w:t>Dados Coletados</w:t>
            </w:r>
            <w:r w:rsidR="0089581B">
              <w:rPr>
                <w:noProof/>
                <w:webHidden/>
              </w:rPr>
              <w:tab/>
            </w:r>
            <w:r w:rsidR="0089581B">
              <w:rPr>
                <w:noProof/>
                <w:webHidden/>
              </w:rPr>
              <w:fldChar w:fldCharType="begin"/>
            </w:r>
            <w:r w:rsidR="0089581B">
              <w:rPr>
                <w:noProof/>
                <w:webHidden/>
              </w:rPr>
              <w:instrText xml:space="preserve"> PAGEREF _Toc160706995 \h </w:instrText>
            </w:r>
            <w:r w:rsidR="0089581B">
              <w:rPr>
                <w:noProof/>
                <w:webHidden/>
              </w:rPr>
            </w:r>
            <w:r w:rsidR="0089581B">
              <w:rPr>
                <w:noProof/>
                <w:webHidden/>
              </w:rPr>
              <w:fldChar w:fldCharType="separate"/>
            </w:r>
            <w:r w:rsidR="00625CDD">
              <w:rPr>
                <w:noProof/>
                <w:webHidden/>
              </w:rPr>
              <w:t>60</w:t>
            </w:r>
            <w:r w:rsidR="0089581B">
              <w:rPr>
                <w:noProof/>
                <w:webHidden/>
              </w:rPr>
              <w:fldChar w:fldCharType="end"/>
            </w:r>
          </w:hyperlink>
        </w:p>
        <w:p w14:paraId="3DA2A401" w14:textId="292D7FF9" w:rsidR="0089581B" w:rsidRDefault="00000000">
          <w:pPr>
            <w:pStyle w:val="Sumrio1"/>
            <w:tabs>
              <w:tab w:val="left" w:pos="1200"/>
              <w:tab w:val="right" w:leader="dot" w:pos="9620"/>
            </w:tabs>
            <w:rPr>
              <w:rFonts w:asciiTheme="minorHAnsi" w:eastAsiaTheme="minorEastAsia" w:hAnsiTheme="minorHAnsi" w:cstheme="minorBidi"/>
              <w:noProof/>
              <w:color w:val="auto"/>
              <w:sz w:val="22"/>
            </w:rPr>
          </w:pPr>
          <w:hyperlink w:anchor="_Toc160706996" w:history="1">
            <w:r w:rsidR="0089581B" w:rsidRPr="003604F2">
              <w:rPr>
                <w:rStyle w:val="Hyperlink"/>
                <w:noProof/>
              </w:rPr>
              <w:t>9</w:t>
            </w:r>
            <w:r w:rsidR="0089581B">
              <w:rPr>
                <w:rFonts w:asciiTheme="minorHAnsi" w:eastAsiaTheme="minorEastAsia" w:hAnsiTheme="minorHAnsi" w:cstheme="minorBidi"/>
                <w:noProof/>
                <w:color w:val="auto"/>
                <w:sz w:val="22"/>
              </w:rPr>
              <w:tab/>
            </w:r>
            <w:r w:rsidR="0089581B" w:rsidRPr="003604F2">
              <w:rPr>
                <w:rStyle w:val="Hyperlink"/>
                <w:noProof/>
              </w:rPr>
              <w:t>Conclusão</w:t>
            </w:r>
            <w:r w:rsidR="0089581B">
              <w:rPr>
                <w:noProof/>
                <w:webHidden/>
              </w:rPr>
              <w:tab/>
            </w:r>
            <w:r w:rsidR="0089581B">
              <w:rPr>
                <w:noProof/>
                <w:webHidden/>
              </w:rPr>
              <w:fldChar w:fldCharType="begin"/>
            </w:r>
            <w:r w:rsidR="0089581B">
              <w:rPr>
                <w:noProof/>
                <w:webHidden/>
              </w:rPr>
              <w:instrText xml:space="preserve"> PAGEREF _Toc160706996 \h </w:instrText>
            </w:r>
            <w:r w:rsidR="0089581B">
              <w:rPr>
                <w:noProof/>
                <w:webHidden/>
              </w:rPr>
            </w:r>
            <w:r w:rsidR="0089581B">
              <w:rPr>
                <w:noProof/>
                <w:webHidden/>
              </w:rPr>
              <w:fldChar w:fldCharType="separate"/>
            </w:r>
            <w:r w:rsidR="00625CDD">
              <w:rPr>
                <w:noProof/>
                <w:webHidden/>
              </w:rPr>
              <w:t>61</w:t>
            </w:r>
            <w:r w:rsidR="0089581B">
              <w:rPr>
                <w:noProof/>
                <w:webHidden/>
              </w:rPr>
              <w:fldChar w:fldCharType="end"/>
            </w:r>
          </w:hyperlink>
        </w:p>
        <w:p w14:paraId="237A9807" w14:textId="16E75DE0" w:rsidR="0089581B" w:rsidRDefault="00000000">
          <w:pPr>
            <w:pStyle w:val="Sumrio1"/>
            <w:tabs>
              <w:tab w:val="right" w:leader="dot" w:pos="9620"/>
            </w:tabs>
            <w:rPr>
              <w:rFonts w:asciiTheme="minorHAnsi" w:eastAsiaTheme="minorEastAsia" w:hAnsiTheme="minorHAnsi" w:cstheme="minorBidi"/>
              <w:noProof/>
              <w:color w:val="auto"/>
              <w:sz w:val="22"/>
            </w:rPr>
          </w:pPr>
          <w:hyperlink w:anchor="_Toc160706997" w:history="1">
            <w:r w:rsidR="0089581B" w:rsidRPr="003604F2">
              <w:rPr>
                <w:rStyle w:val="Hyperlink"/>
                <w:noProof/>
              </w:rPr>
              <w:t>Referências</w:t>
            </w:r>
            <w:r w:rsidR="0089581B">
              <w:rPr>
                <w:noProof/>
                <w:webHidden/>
              </w:rPr>
              <w:tab/>
            </w:r>
            <w:r w:rsidR="0089581B">
              <w:rPr>
                <w:noProof/>
                <w:webHidden/>
              </w:rPr>
              <w:fldChar w:fldCharType="begin"/>
            </w:r>
            <w:r w:rsidR="0089581B">
              <w:rPr>
                <w:noProof/>
                <w:webHidden/>
              </w:rPr>
              <w:instrText xml:space="preserve"> PAGEREF _Toc160706997 \h </w:instrText>
            </w:r>
            <w:r w:rsidR="0089581B">
              <w:rPr>
                <w:noProof/>
                <w:webHidden/>
              </w:rPr>
            </w:r>
            <w:r w:rsidR="0089581B">
              <w:rPr>
                <w:noProof/>
                <w:webHidden/>
              </w:rPr>
              <w:fldChar w:fldCharType="separate"/>
            </w:r>
            <w:r w:rsidR="00625CDD">
              <w:rPr>
                <w:noProof/>
                <w:webHidden/>
              </w:rPr>
              <w:t>62</w:t>
            </w:r>
            <w:r w:rsidR="0089581B">
              <w:rPr>
                <w:noProof/>
                <w:webHidden/>
              </w:rPr>
              <w:fldChar w:fldCharType="end"/>
            </w:r>
          </w:hyperlink>
        </w:p>
        <w:p w14:paraId="3126F9F8" w14:textId="0A61D378" w:rsidR="0089581B" w:rsidRDefault="00000000">
          <w:pPr>
            <w:pStyle w:val="Sumrio1"/>
            <w:tabs>
              <w:tab w:val="right" w:leader="dot" w:pos="9620"/>
            </w:tabs>
            <w:rPr>
              <w:rFonts w:asciiTheme="minorHAnsi" w:eastAsiaTheme="minorEastAsia" w:hAnsiTheme="minorHAnsi" w:cstheme="minorBidi"/>
              <w:noProof/>
              <w:color w:val="auto"/>
              <w:sz w:val="22"/>
            </w:rPr>
          </w:pPr>
          <w:hyperlink r:id="rId11" w:anchor="_Toc160706998" w:history="1">
            <w:r w:rsidR="0089581B" w:rsidRPr="003604F2">
              <w:rPr>
                <w:rStyle w:val="Hyperlink"/>
                <w:noProof/>
              </w:rPr>
              <w:t>APÊNDICES</w:t>
            </w:r>
            <w:r w:rsidR="0089581B">
              <w:rPr>
                <w:noProof/>
                <w:webHidden/>
              </w:rPr>
              <w:tab/>
            </w:r>
            <w:r w:rsidR="0089581B">
              <w:rPr>
                <w:noProof/>
                <w:webHidden/>
              </w:rPr>
              <w:fldChar w:fldCharType="begin"/>
            </w:r>
            <w:r w:rsidR="0089581B">
              <w:rPr>
                <w:noProof/>
                <w:webHidden/>
              </w:rPr>
              <w:instrText xml:space="preserve"> PAGEREF _Toc160706998 \h </w:instrText>
            </w:r>
            <w:r w:rsidR="0089581B">
              <w:rPr>
                <w:noProof/>
                <w:webHidden/>
              </w:rPr>
            </w:r>
            <w:r w:rsidR="0089581B">
              <w:rPr>
                <w:noProof/>
                <w:webHidden/>
              </w:rPr>
              <w:fldChar w:fldCharType="separate"/>
            </w:r>
            <w:r w:rsidR="00625CDD">
              <w:rPr>
                <w:noProof/>
                <w:webHidden/>
              </w:rPr>
              <w:t>65</w:t>
            </w:r>
            <w:r w:rsidR="0089581B">
              <w:rPr>
                <w:noProof/>
                <w:webHidden/>
              </w:rPr>
              <w:fldChar w:fldCharType="end"/>
            </w:r>
          </w:hyperlink>
        </w:p>
        <w:p w14:paraId="0D66A9AD" w14:textId="3F506620" w:rsidR="0050204B" w:rsidRDefault="00FA3BE7" w:rsidP="003C17C9">
          <w:pPr>
            <w:rPr>
              <w:b/>
              <w:bCs/>
            </w:rPr>
          </w:pPr>
          <w:r w:rsidRPr="00552B85">
            <w:rPr>
              <w:b/>
              <w:bCs/>
            </w:rPr>
            <w:fldChar w:fldCharType="end"/>
          </w:r>
        </w:p>
      </w:sdtContent>
    </w:sdt>
    <w:bookmarkStart w:id="11" w:name="_Toc29561" w:displacedByCustomXml="prev"/>
    <w:bookmarkStart w:id="12" w:name="_Toc147754410" w:displacedByCustomXml="prev"/>
    <w:bookmarkStart w:id="13" w:name="_Toc160200146" w:displacedByCustomXml="prev"/>
    <w:p w14:paraId="1D8ECB4C" w14:textId="270B0DE3" w:rsidR="00DF7A6F" w:rsidRDefault="00DF7A6F" w:rsidP="003C17C9">
      <w:pPr>
        <w:sectPr w:rsidR="00DF7A6F" w:rsidSect="007803A6">
          <w:headerReference w:type="even" r:id="rId12"/>
          <w:headerReference w:type="default" r:id="rId13"/>
          <w:footerReference w:type="even" r:id="rId14"/>
          <w:footerReference w:type="default" r:id="rId15"/>
          <w:headerReference w:type="first" r:id="rId16"/>
          <w:footerReference w:type="first" r:id="rId17"/>
          <w:pgSz w:w="11906" w:h="16838" w:code="9"/>
          <w:pgMar w:top="1699" w:right="1138" w:bottom="1699" w:left="1138" w:header="720" w:footer="720" w:gutter="0"/>
          <w:cols w:space="720"/>
          <w:titlePg/>
          <w:docGrid w:linePitch="326"/>
        </w:sectPr>
      </w:pPr>
    </w:p>
    <w:p w14:paraId="289CA122" w14:textId="77777777" w:rsidR="007213F3" w:rsidRPr="00BF6450" w:rsidRDefault="007213F3" w:rsidP="007213F3">
      <w:pPr>
        <w:pStyle w:val="Ttulo1"/>
      </w:pPr>
      <w:bookmarkStart w:id="14" w:name="_Toc160706938"/>
      <w:r w:rsidRPr="00BF6450">
        <w:lastRenderedPageBreak/>
        <w:t>Introdução</w:t>
      </w:r>
      <w:bookmarkEnd w:id="14"/>
    </w:p>
    <w:p w14:paraId="1BDE6D18" w14:textId="77777777" w:rsidR="007213F3" w:rsidRDefault="007213F3" w:rsidP="003C17C9">
      <w:r w:rsidRPr="00746B6D">
        <w:t>No cenário da engenharia</w:t>
      </w:r>
      <w:r>
        <w:t xml:space="preserve">, os propulsores iônicos de campo elétrico emergem como protagonistas em potencial na busca por sistemas de propulsão mais eficientes e avançados. </w:t>
      </w:r>
    </w:p>
    <w:p w14:paraId="3F0C0018" w14:textId="77777777" w:rsidR="007213F3" w:rsidRDefault="007213F3" w:rsidP="003C17C9">
      <w:r>
        <w:t>Este estudo tem como objetivo mergulhar profundamente na investigação das melhores práticas e configurações que podem otimizar a eficiência dos propulsores iônicos de campo elétrico. A questão central que orienta esta pesquisa é compreender de maneira abrangente e detalhada como uma variedade de fatores, incluindo a geometria do canal de descarga, a polaridade dos eletrodos, o fluxo de massa e outros parâmetros operacionais, influenciam o desempenho propulsivo desses sistemas.</w:t>
      </w:r>
    </w:p>
    <w:p w14:paraId="4A6C7268" w14:textId="77777777" w:rsidR="007213F3" w:rsidRDefault="007213F3" w:rsidP="003C17C9">
      <w:r>
        <w:t>A complexidade inerente aos propulsores iônicos demanda uma abordagem multidisciplinar e rigorosa para sua análise e otimização. Portanto, este estudo adotará uma metodologia abrangente, que combina análises teóricas avançadas com experimentos práticos detalhados. A revisão crítica da literatura existente será o ponto de partida, fornecendo uma base sólida para a investigação empírica que se seguirá.</w:t>
      </w:r>
    </w:p>
    <w:p w14:paraId="3D6DE9E1" w14:textId="77777777" w:rsidR="007213F3" w:rsidRDefault="007213F3" w:rsidP="003C17C9">
      <w:r>
        <w:t>Além disso, é importante ressaltar que este estudo não apenas se limitará a identificar as melhores práticas teóricas, mas também buscará compreender as implicações práticas de suas descobertas. Para isso, serão consideradas as possíveis aplicações industriais e tecnológicas das conclusões alcançadas, visando impulsionar a inovação no campo da propulsão iônica.</w:t>
      </w:r>
    </w:p>
    <w:p w14:paraId="3CB23E5F" w14:textId="77777777" w:rsidR="007213F3" w:rsidRDefault="007213F3" w:rsidP="003C17C9">
      <w:r>
        <w:t>A relevância deste projeto transcende os limites do ambiente acadêmico, tendo o potencial de impactar significativamente o desenvolvimento futuro de tecnologias de propulsão. A otimização dos propulsores iônicos é essencial para impulsionar aplicações em diversos setores, desde a exploração espacial até a propulsão de satélites e veículos não tripulados.</w:t>
      </w:r>
    </w:p>
    <w:p w14:paraId="3BA0CB95" w14:textId="7F289875" w:rsidR="002649B4" w:rsidRDefault="007213F3" w:rsidP="003C17C9">
      <w:r>
        <w:t>Portanto, este estudo não apenas busca responder a perguntas fundamentais sobre a eficiência dos propulsores iônicos, mas também aspira a catalisar avanços revolucionários no campo da propulsão espacial e além.</w:t>
      </w:r>
      <w:bookmarkEnd w:id="13"/>
      <w:bookmarkEnd w:id="12"/>
      <w:bookmarkEnd w:id="11"/>
    </w:p>
    <w:p w14:paraId="12A580AF" w14:textId="77777777" w:rsidR="00C4080E" w:rsidRPr="00BF6450" w:rsidRDefault="00867D18" w:rsidP="00693098">
      <w:pPr>
        <w:pStyle w:val="Ttulo1"/>
      </w:pPr>
      <w:bookmarkStart w:id="15" w:name="_Toc29562"/>
      <w:bookmarkStart w:id="16" w:name="_Toc147754411"/>
      <w:bookmarkStart w:id="17" w:name="_Toc160200147"/>
      <w:bookmarkStart w:id="18" w:name="_Toc160706939"/>
      <w:r w:rsidRPr="00BF6450">
        <w:lastRenderedPageBreak/>
        <w:t>Justificativa</w:t>
      </w:r>
      <w:bookmarkEnd w:id="15"/>
      <w:bookmarkEnd w:id="16"/>
      <w:bookmarkEnd w:id="17"/>
      <w:bookmarkEnd w:id="18"/>
    </w:p>
    <w:p w14:paraId="39FB50D6" w14:textId="77777777" w:rsidR="000D16F5" w:rsidRDefault="000D16F5" w:rsidP="003C17C9">
      <w:pPr>
        <w:rPr>
          <w:b/>
        </w:rPr>
      </w:pPr>
      <w:bookmarkStart w:id="19" w:name="_Toc29563"/>
      <w:bookmarkStart w:id="20" w:name="_Toc147754412"/>
      <w:bookmarkStart w:id="21" w:name="_Toc160200148"/>
      <w:r w:rsidRPr="000D16F5">
        <w:t>Este estudo se justifica pela urgente necessidade de aprofundar tanto a compreensão teórica quanto a aplicação prática da eficiência propulsiva dos propulsores iônicos de campo elétrico. Em um mundo em constante evolução tecnológica, a engenharia contemporânea demanda soluções cada vez mais avançadas e eficientes, especialmente no que diz respeito à propulsão espacial. Os propulsores iônicos emergem como uma alternativa promissora para impulsionar o desenvolvimento de tecnologias de propulsão mais sustentáveis e eficazes, capazes de atender às demandas futuras de exploração espacial. Além disso, este estudo visa enriquecer a formação acadêmica e científica dos pesquisadores envolvidos, fornecendo-lhes uma compreensão mais profunda de um campo de pesquisa inovador e em constante evolução. Ao contribuir para o desenvolvimento de novos conhecimentos e abordagens na área de propulsão iônica, este estudo também abre portas para oportunidades de pesquisa adicionais e colaborações interdisciplinares.</w:t>
      </w:r>
    </w:p>
    <w:p w14:paraId="2195168D" w14:textId="5A9C51CF" w:rsidR="00C4080E" w:rsidRDefault="00867D18" w:rsidP="00D47A13">
      <w:pPr>
        <w:pStyle w:val="Ttulo2"/>
      </w:pPr>
      <w:bookmarkStart w:id="22" w:name="_Toc160706940"/>
      <w:r w:rsidRPr="00BF6450">
        <w:t>Motivações</w:t>
      </w:r>
      <w:bookmarkEnd w:id="19"/>
      <w:bookmarkEnd w:id="20"/>
      <w:bookmarkEnd w:id="21"/>
      <w:bookmarkEnd w:id="22"/>
    </w:p>
    <w:p w14:paraId="3D3FB89F" w14:textId="20C6863E" w:rsidR="004C71A4" w:rsidRDefault="004C71A4" w:rsidP="003C17C9">
      <w:r>
        <w:t xml:space="preserve">As motivações subjacentes a este estudo são fundamentais e multifacetadas. Em primeiro lugar, existe um interesse genuíno na compreensão aprofundada e na aplicação prática dos princípios subjacentes aos propulsores iônicos de campo elétrico. Este interesse não é apenas pessoal, mas também representa um aspecto crucial do desenvolvimento técnico e científico na área da engenharia. Em um contexto mais amplo, a pesquisa e o estudo neste campo desempenham um papel significativo na expansão do conhecimento humano sobre propulsão </w:t>
      </w:r>
      <w:r w:rsidR="0006184E">
        <w:t>iônica</w:t>
      </w:r>
      <w:r>
        <w:t xml:space="preserve"> e </w:t>
      </w:r>
      <w:r w:rsidR="0006184E">
        <w:t>no potencial avanço</w:t>
      </w:r>
      <w:r>
        <w:t xml:space="preserve"> das tecnologias existentes.</w:t>
      </w:r>
    </w:p>
    <w:p w14:paraId="5337F44A" w14:textId="0D59AF7B" w:rsidR="004C71A4" w:rsidRDefault="004C71A4" w:rsidP="003C17C9">
      <w:r>
        <w:t xml:space="preserve">Além disso, este trabalho visa aprimorar as habilidades acadêmicas necessárias para a produção de conteúdo científico de alta qualidade. A redação técnica, em particular, desempenha um papel vital na comunicação precisa e eficaz de conceitos complexos e descobertas de pesquisa. Portanto, o processo de elaboração deste trabalho oferece uma </w:t>
      </w:r>
      <w:r>
        <w:lastRenderedPageBreak/>
        <w:t>oportunidade valiosa para a prática e o aperfeiçoamento das habilidades de redação científica, que são essenciais não apenas para o presente estudo, mas também para empreendimentos acadêmicos futuros e para a carreira profissional.</w:t>
      </w:r>
    </w:p>
    <w:p w14:paraId="526E9373" w14:textId="01CB7C12" w:rsidR="00A973B3" w:rsidRPr="00A973B3" w:rsidRDefault="004C71A4" w:rsidP="003C17C9">
      <w:r>
        <w:t>Portanto, as motivações para este estudo não se limitam apenas ao âmbito pessoal, mas também abrangem a contribuição para o avanço do conhecimento científico e tecnológico, bem como o desenvolvimento das habilidades acadêmicas essenciais para a redação e comunicação eficazes no contexto científico.</w:t>
      </w:r>
    </w:p>
    <w:p w14:paraId="5614C635" w14:textId="5C4AA851" w:rsidR="00C4080E" w:rsidRDefault="00867D18" w:rsidP="00D47A13">
      <w:pPr>
        <w:pStyle w:val="Ttulo2"/>
      </w:pPr>
      <w:bookmarkStart w:id="23" w:name="_Toc29564"/>
      <w:bookmarkStart w:id="24" w:name="_Toc147754413"/>
      <w:bookmarkStart w:id="25" w:name="_Toc160200149"/>
      <w:bookmarkStart w:id="26" w:name="_Toc160706941"/>
      <w:r w:rsidRPr="00BF6450">
        <w:t>Materiais de Estudo</w:t>
      </w:r>
      <w:bookmarkEnd w:id="23"/>
      <w:bookmarkEnd w:id="24"/>
      <w:bookmarkEnd w:id="25"/>
      <w:bookmarkEnd w:id="26"/>
    </w:p>
    <w:p w14:paraId="1B0118DA" w14:textId="5C40CB07" w:rsidR="00B354F1" w:rsidRDefault="00B354F1" w:rsidP="003C17C9">
      <w:r>
        <w:t>Para a condução deste estudo, foram adotadas abordagens meticulosas na coleta e análise de dados, seguindo os preceitos do artesanato intelectual descrito por</w:t>
      </w:r>
      <w:r w:rsidR="007B0C5D">
        <w:t xml:space="preserve"> </w:t>
      </w:r>
      <w:r w:rsidR="007B0C5D" w:rsidRPr="00F078C4">
        <w:rPr>
          <w:rStyle w:val="CitaoChar"/>
          <w:i w:val="0"/>
          <w:iCs w:val="0"/>
        </w:rPr>
        <w:t xml:space="preserve">Gondim </w:t>
      </w:r>
      <w:r w:rsidR="00F078C4">
        <w:rPr>
          <w:rStyle w:val="CitaoChar"/>
          <w:i w:val="0"/>
          <w:iCs w:val="0"/>
        </w:rPr>
        <w:t>(</w:t>
      </w:r>
      <w:r w:rsidR="007B0C5D" w:rsidRPr="00F078C4">
        <w:rPr>
          <w:rStyle w:val="CitaoChar"/>
          <w:i w:val="0"/>
          <w:iCs w:val="0"/>
        </w:rPr>
        <w:t>2006</w:t>
      </w:r>
      <w:r w:rsidR="00F078C4">
        <w:rPr>
          <w:rStyle w:val="CitaoChar"/>
          <w:i w:val="0"/>
          <w:iCs w:val="0"/>
        </w:rPr>
        <w:t>)</w:t>
      </w:r>
      <w:r>
        <w:t>. Inicialmente, buscou-se obter uma visão ampla e abrangente dos principais estudos e pesquisas realizados na área de propulsão iônica, utilizando sites especializados e bibliotecas virtuais como fontes primárias de informações. Seguindo as orientações do orientador do projeto, a busca por dados específicos e relevantes foi direcionada, garantindo a precisão e pertinência dos dados coletados.</w:t>
      </w:r>
    </w:p>
    <w:p w14:paraId="24EC8AD6" w14:textId="1261054F" w:rsidR="00B354F1" w:rsidRDefault="00B354F1" w:rsidP="003C17C9">
      <w:r>
        <w:t>Nesse sentido, as obras de autores renomados, como Braga (s.d.), forneceram valiosos</w:t>
      </w:r>
      <w:r w:rsidR="00C46CD1">
        <w:t xml:space="preserve"> conhecimentos</w:t>
      </w:r>
      <w:r>
        <w:t xml:space="preserve"> sobre os fundamentos e aplicações dos propulsores iônicos, enriquecendo a pesquisa com perspectivas práticas e teóricas. Além disso, consultas à Biblioteca Reitor João Herculino (CEUB) e à Biblioteca Central da Universidade de Brasília (BCE/UnB) acrescentaram uma camada adicional de profundidade à pesquisa, proporcionando acesso a uma vasta coleção de recursos acadêmicos e informações atualizadas.</w:t>
      </w:r>
    </w:p>
    <w:p w14:paraId="353400E3" w14:textId="560787B2" w:rsidR="00B354F1" w:rsidRDefault="00B354F1" w:rsidP="003C17C9">
      <w:r>
        <w:t>É relevante destacar que este estudo não é apenas uma etapa obrigatória para a conclusão do curso de engenharia, mas sim um compromisso pessoal com a busca por soluções inovadoras e eficazes para os desafios enfrentados na área. A complexidade e relevância do tema escolhido refletem a dedicação em contribuir para o avanço do conhecimento científico e tecnológico na propulsão espacial.</w:t>
      </w:r>
    </w:p>
    <w:p w14:paraId="53E3B8BD" w14:textId="2712D9BC" w:rsidR="00B354F1" w:rsidRPr="00B354F1" w:rsidRDefault="00B354F1" w:rsidP="003C17C9">
      <w:r>
        <w:lastRenderedPageBreak/>
        <w:t>Portanto, este trabalho representa não apenas a culminação de uma jornada acadêmica e profissional, mas também um testemunho do rigor e comprometimento dedicados à pesquisa científica. Ao seguir uma abordagem meticulosa e abrangente, e ao integrar insights de autores consagrados e referências bibliográficas relevantes, espera-se que este estudo contribua significativamente para o avanço do campo da propulsão iônica de campo elétrico.</w:t>
      </w:r>
    </w:p>
    <w:p w14:paraId="7517F703" w14:textId="77777777" w:rsidR="00FD25B5" w:rsidRPr="00BF6450" w:rsidRDefault="00FD25B5" w:rsidP="00693098">
      <w:pPr>
        <w:pStyle w:val="Ttulo1"/>
      </w:pPr>
      <w:bookmarkStart w:id="27" w:name="_Toc160200166"/>
      <w:bookmarkStart w:id="28" w:name="_Toc160706942"/>
      <w:bookmarkStart w:id="29" w:name="_Toc29565"/>
      <w:bookmarkStart w:id="30" w:name="_Toc147754414"/>
      <w:bookmarkStart w:id="31" w:name="_Toc160200150"/>
      <w:r w:rsidRPr="00BF6450">
        <w:lastRenderedPageBreak/>
        <w:t>Objetivos</w:t>
      </w:r>
      <w:bookmarkEnd w:id="27"/>
      <w:bookmarkEnd w:id="28"/>
    </w:p>
    <w:p w14:paraId="336C3749" w14:textId="77777777" w:rsidR="00FD25B5" w:rsidRPr="00BF6450" w:rsidRDefault="00FD25B5" w:rsidP="00D47A13">
      <w:pPr>
        <w:pStyle w:val="Ttulo2"/>
      </w:pPr>
      <w:bookmarkStart w:id="32" w:name="_Toc29584"/>
      <w:bookmarkStart w:id="33" w:name="_Toc147754433"/>
      <w:bookmarkStart w:id="34" w:name="_Toc160200167"/>
      <w:bookmarkStart w:id="35" w:name="_Toc160706943"/>
      <w:r w:rsidRPr="00BF6450">
        <w:t>Objetivos Gerais</w:t>
      </w:r>
      <w:bookmarkEnd w:id="32"/>
      <w:bookmarkEnd w:id="33"/>
      <w:bookmarkEnd w:id="34"/>
      <w:bookmarkEnd w:id="35"/>
    </w:p>
    <w:p w14:paraId="71087BFC" w14:textId="73866ED1" w:rsidR="00EE4972" w:rsidRDefault="00EE4972" w:rsidP="003C17C9">
      <w:r>
        <w:t>Os objetivos gerais deste estudo abrangem uma análise meticulosa da eficiência de diferentes configurações de propulsores iônicos de campo elétrico, visando estudar métodos para otimizar seu desempenho e, consequentemente, contribuir para o avanço tecnológico nessa área crucial da engenharia.</w:t>
      </w:r>
    </w:p>
    <w:p w14:paraId="4977AA5D" w14:textId="2DAEFAC4" w:rsidR="00EE4972" w:rsidRDefault="00EE4972" w:rsidP="003C17C9">
      <w:r>
        <w:t>Em primeiro lugar, o objetivo primordial é realizar uma investigação aprofundada sobre as características e princípios de funcionamento dos propulsores iônicos de campo elétrico. Essa etapa envolverá uma revisão detalhada da literatura existente, explorando os fundamentos teóricos e práticos que regem o funcionamento desses dispositivos. A compreensão desses aspectos é fundamental para embasar as análises subsequentes e orientar o desenvolvimento de estratégias de otimização.</w:t>
      </w:r>
    </w:p>
    <w:p w14:paraId="4BD8C309" w14:textId="27926715" w:rsidR="00EE4972" w:rsidRDefault="00EE4972" w:rsidP="003C17C9">
      <w:r>
        <w:t>Ademais, este projeto tem como meta proporcionar um ambiente propício para o desenvolvimento de habilidades de pesquisa e análise científica. Para tanto, serão empregadas metodologias e técnicas avançadas de análise de dados e simulação computacional, visando não apenas aprofundar o conhecimento teórico, mas também promover a capacitação prática dos envolvidos na condução do estudo.</w:t>
      </w:r>
    </w:p>
    <w:p w14:paraId="2012C1E5" w14:textId="418C75AE" w:rsidR="00EE4972" w:rsidRDefault="00EE4972" w:rsidP="003C17C9">
      <w:r>
        <w:t>A elaboração de relatórios e documentos científicos também figura como um objetivo crucial deste projeto. A comunicação clara e eficiente dos resultados obtidos é essencial para validar as conclusões alcançadas e facilitar sua disseminação na comunidade científica. Nesse sentido, serão adotadas as normas técnicas e metodologias consagradas na literatura científica, como as descritas em obras como o "Manual de Redação e Estilo da Folha de S. Paulo" (TREVISAN, 2019) e "A Pesquisa Como Artesanato Intelectual" (GONDIM, 2006), garantindo a qualidade e rigor na apresentação dos resultados.</w:t>
      </w:r>
    </w:p>
    <w:p w14:paraId="37D78B69" w14:textId="0AA52677" w:rsidR="00FD25B5" w:rsidRPr="00BF6450" w:rsidRDefault="00EE4972" w:rsidP="003C17C9">
      <w:r>
        <w:t xml:space="preserve">Por fim, espera-se que este estudo contribua significativamente para o avanço do conhecimento na área de propulsão iônica, com foco especial no desenvolvimento e otimização de configurações de propulsores iônicos de campo elétrico. Embora não se </w:t>
      </w:r>
      <w:r>
        <w:lastRenderedPageBreak/>
        <w:t>concentre exclusivamente no contexto espacial, a aplicação prática desses avanços poderá ser relevante para futuras missões espaciais de longa duração, oferecendo soluções inovadoras e eficazes para os desafios enfrentados na exploração do espaço sideral.</w:t>
      </w:r>
    </w:p>
    <w:p w14:paraId="630C1894" w14:textId="77777777" w:rsidR="00FD25B5" w:rsidRPr="00BF6450" w:rsidRDefault="00FD25B5" w:rsidP="00D47A13">
      <w:pPr>
        <w:pStyle w:val="Ttulo2"/>
      </w:pPr>
      <w:bookmarkStart w:id="36" w:name="_Toc29585"/>
      <w:bookmarkStart w:id="37" w:name="_Toc147754434"/>
      <w:bookmarkStart w:id="38" w:name="_Toc160200168"/>
      <w:bookmarkStart w:id="39" w:name="_Toc160706944"/>
      <w:r w:rsidRPr="00BF6450">
        <w:t>Objetivos Específicos</w:t>
      </w:r>
      <w:bookmarkEnd w:id="36"/>
      <w:bookmarkEnd w:id="37"/>
      <w:bookmarkEnd w:id="38"/>
      <w:bookmarkEnd w:id="39"/>
    </w:p>
    <w:p w14:paraId="3C7CEF2C" w14:textId="26785BFC" w:rsidR="00561469" w:rsidRDefault="00561469" w:rsidP="00A43BF2">
      <w:pPr>
        <w:pStyle w:val="PargrafodaLista"/>
        <w:numPr>
          <w:ilvl w:val="0"/>
          <w:numId w:val="23"/>
        </w:numPr>
        <w:spacing w:after="3" w:line="262" w:lineRule="auto"/>
        <w:ind w:right="31"/>
      </w:pPr>
      <w:r>
        <w:t>Avaliar o impacto da variação da configuração do campo elétrico na eficiência propulsiva dos propulsores iônicos, utilizando simulações computacionais e análises teóricas.</w:t>
      </w:r>
    </w:p>
    <w:p w14:paraId="3789B545" w14:textId="1FF02F79" w:rsidR="00FD25B5" w:rsidRDefault="00561469" w:rsidP="00A43BF2">
      <w:pPr>
        <w:pStyle w:val="PargrafodaLista"/>
        <w:numPr>
          <w:ilvl w:val="0"/>
          <w:numId w:val="23"/>
        </w:numPr>
        <w:spacing w:after="3" w:line="262" w:lineRule="auto"/>
        <w:ind w:right="31"/>
      </w:pPr>
      <w:r>
        <w:t>Comparar o desempenho de diferentes materiais utilizados nos componentes dos propulsores iônicos, como ânodo, cátodo, isolante e sistemas de resfriamento, por meio de testes experimentais e análises de laboratório.</w:t>
      </w:r>
    </w:p>
    <w:p w14:paraId="62A620B4" w14:textId="35EBCDA5" w:rsidR="00463623" w:rsidRDefault="00463623" w:rsidP="00A43BF2">
      <w:pPr>
        <w:pStyle w:val="PargrafodaLista"/>
        <w:numPr>
          <w:ilvl w:val="0"/>
          <w:numId w:val="23"/>
        </w:numPr>
        <w:spacing w:after="3" w:line="262" w:lineRule="auto"/>
        <w:ind w:right="31"/>
      </w:pPr>
      <w:r w:rsidRPr="00463623">
        <w:t>Analisar a integração dos circuitos eletrônicos de potência e controle com os sistemas de propulsão iônica, avaliando o impacto das características dos componentes eletrônicos na eficiência e estabilidade operacional dos propulsores.</w:t>
      </w:r>
    </w:p>
    <w:p w14:paraId="67A50E6B" w14:textId="09957915" w:rsidR="00463623" w:rsidRDefault="00A43BF2" w:rsidP="00A43BF2">
      <w:pPr>
        <w:pStyle w:val="PargrafodaLista"/>
        <w:numPr>
          <w:ilvl w:val="0"/>
          <w:numId w:val="23"/>
        </w:numPr>
        <w:spacing w:after="3" w:line="262" w:lineRule="auto"/>
        <w:ind w:right="31"/>
      </w:pPr>
      <w:r w:rsidRPr="00A43BF2">
        <w:t>Identificar e analisar as características fundamentais dos propulsores iônicos de campo elétrico, bem como os principais desafios enfrentados em seu uso</w:t>
      </w:r>
      <w:r>
        <w:t xml:space="preserve">, </w:t>
      </w:r>
      <w:r w:rsidRPr="00A43BF2">
        <w:t>visando compreender os aspectos técnicos e operacionais que influenciam seu desempenho.</w:t>
      </w:r>
    </w:p>
    <w:p w14:paraId="72690B97" w14:textId="68A6C3DF" w:rsidR="00A43BF2" w:rsidRPr="00BF6450" w:rsidRDefault="00A43BF2" w:rsidP="00A43BF2">
      <w:pPr>
        <w:pStyle w:val="PargrafodaLista"/>
        <w:numPr>
          <w:ilvl w:val="0"/>
          <w:numId w:val="23"/>
        </w:numPr>
        <w:spacing w:after="3" w:line="262" w:lineRule="auto"/>
        <w:ind w:right="31"/>
      </w:pPr>
      <w:r w:rsidRPr="00A43BF2">
        <w:t>Elaborar um relatório técnico-científico abrangente que documente de forma clara e concisa os resultados da análise e simulação realizadas, adotando as normas e metodologias estabelecidas na literatura científica, com o objetivo de contribuir para o avanço do conhecimento e o desenvolvimento de propulsores iônicos de campo elétrico mais eficientes e viáveis para aplicações espaciais.</w:t>
      </w:r>
    </w:p>
    <w:p w14:paraId="64D27B9C" w14:textId="77777777" w:rsidR="00BF6E3B" w:rsidRPr="00BF6450" w:rsidRDefault="00BF6E3B" w:rsidP="00BF6E3B">
      <w:pPr>
        <w:pStyle w:val="Ttulo1"/>
      </w:pPr>
      <w:bookmarkStart w:id="40" w:name="_Toc29577"/>
      <w:bookmarkStart w:id="41" w:name="_Toc147754426"/>
      <w:bookmarkStart w:id="42" w:name="_Toc160200165"/>
      <w:bookmarkStart w:id="43" w:name="_Toc160706945"/>
      <w:bookmarkStart w:id="44" w:name="_Toc29583"/>
      <w:bookmarkStart w:id="45" w:name="_Toc147754432"/>
      <w:bookmarkStart w:id="46" w:name="_Toc29580"/>
      <w:bookmarkStart w:id="47" w:name="_Toc147754429"/>
      <w:bookmarkStart w:id="48" w:name="_Toc160200162"/>
      <w:bookmarkStart w:id="49" w:name="_Toc29586"/>
      <w:bookmarkStart w:id="50" w:name="_Toc147754435"/>
      <w:bookmarkStart w:id="51" w:name="_Toc160200169"/>
      <w:r w:rsidRPr="00BF6450">
        <w:lastRenderedPageBreak/>
        <w:t>Revisão Bibliográfica</w:t>
      </w:r>
      <w:bookmarkEnd w:id="40"/>
      <w:bookmarkEnd w:id="41"/>
      <w:bookmarkEnd w:id="42"/>
      <w:bookmarkEnd w:id="43"/>
    </w:p>
    <w:p w14:paraId="654A6608" w14:textId="0F305ED1" w:rsidR="008B5715" w:rsidRDefault="008B5715" w:rsidP="003C17C9">
      <w:r>
        <w:t>A propulsão iônica representa uma área de pesquisa de grande interesse no campo da engenharia espacial, oferecendo potencialidades significativas para futuras missões espaciais. No contexto da exploração espacial, a busca por sistemas de propulsão mais eficientes e sustentáveis é uma prioridade constante, impulsionada pela necessidade de reduzir custos, aumentar a durabilidade das missões e explorar regiões cada vez mais distantes do universo. Dentre as diversas variantes da propulsão iônica, os propulsores iônicos de campo elétrico emergem como uma opção promissora devido à sua eficiência propulsiva e ao seu potencial para aplicações em ambientes espaciais desafiadores.</w:t>
      </w:r>
    </w:p>
    <w:p w14:paraId="13F1E0FE" w14:textId="7801CA17" w:rsidR="008B5715" w:rsidRDefault="008B5715" w:rsidP="003C17C9">
      <w:r>
        <w:t>A literatura científica tem testemunhado um crescente interesse por parte da comunidade acadêmica e da indústria aeroespacial em relação aos propulsores iônicos de campo elétrico, motivado pela busca por tecnologias de propulsão mais avançadas e eficazes. Essa tecnologia tem a capacidade de oferecer níveis excepcionais de eficiência propulsiva em comparação com os sistemas de propulsão convencionais, como os motores de foguete químico. Além disso, os propulsores iônicos de campo elétrico apresentam a vantagem de serem mais sustentáveis em termos de consumo de combustível e produção de resíduos, o que os torna especialmente atraentes para missões de longa duração no espaço.</w:t>
      </w:r>
    </w:p>
    <w:p w14:paraId="6267BC50" w14:textId="4DEC5434" w:rsidR="008B5715" w:rsidRDefault="008B5715" w:rsidP="003C17C9">
      <w:r>
        <w:t>No entanto, apesar das promessas oferecidas pelos propulsores iônicos de campo elétrico, há uma série de desafios técnicos e científicos a serem superados para tornar essa tecnologia uma realidade prática e viável para missões espaciais. Entre esses desafios, destacam-se questões relacionadas à eficiência energética, durabilidade dos materiais, controle preciso da trajetória da espaçonave e integração com outros sistemas a bordo. A compreensão e o domínio desses desafios são essenciais para o avanço e a adoção generalizada dos propulsores iônicos de campo elétrico na exploração do espaço.</w:t>
      </w:r>
    </w:p>
    <w:p w14:paraId="6788FEB6" w14:textId="40B04751" w:rsidR="00BF6E3B" w:rsidRDefault="008B5715" w:rsidP="003C17C9">
      <w:r>
        <w:t xml:space="preserve">Portanto, a pesquisa e o desenvolvimento contínuos nesse campo são fundamentais para impulsionar a próxima geração de tecnologias de propulsão e possibilitar avanços significativos na exploração do espaço. Ao explorar as potencialidades dos propulsores iônicos de campo elétrico, os cientistas e engenheiros espaciais estão abrindo novas </w:t>
      </w:r>
      <w:r>
        <w:lastRenderedPageBreak/>
        <w:t>fronteiras no conhecimento humano e preparando o terreno para futuras conquistas no espaço sideral.</w:t>
      </w:r>
    </w:p>
    <w:p w14:paraId="51FE45D7" w14:textId="7A88A03D" w:rsidR="00DB3CF3" w:rsidRDefault="00DB3CF3" w:rsidP="003C17C9">
      <w:r>
        <w:t xml:space="preserve">Segundo </w:t>
      </w:r>
      <w:proofErr w:type="spellStart"/>
      <w:r>
        <w:t>Marrese</w:t>
      </w:r>
      <w:proofErr w:type="spellEnd"/>
      <w:r>
        <w:t>-Reading, Polk, Mueller, &amp; Owens (2001), os propulsores iônicos de emissão de campo (FEEP) operam com base no princípio de extração de íons de um líquido iônico, que é submetido a um campo elétrico, e sua subsequente aceleração através de um acelerador de campo elétrico. Esse líquido iônico é então expelido através de um bocal de exaustão, gerando o impulso necessário para propulsionar o veículo espacial.</w:t>
      </w:r>
    </w:p>
    <w:p w14:paraId="3F6C326E" w14:textId="72E49298" w:rsidR="00DB3CF3" w:rsidRDefault="00DB3CF3" w:rsidP="003C17C9">
      <w:r>
        <w:t xml:space="preserve">As pesquisas de </w:t>
      </w:r>
      <w:proofErr w:type="spellStart"/>
      <w:r>
        <w:t>Pu</w:t>
      </w:r>
      <w:proofErr w:type="spellEnd"/>
      <w:r>
        <w:t xml:space="preserve"> (2021) enfocam principalmente as técnicas de modelagem e simulação de propulsores iônicos de campo elétrico, demonstrando resultados promissores em termos de previsão de desempenho e otimização do projeto. Os autores ressaltam a importância do desenvolvimento de modelos teóricos precisos e realistas, capazes de simular com precisão o comportamento dos íons no campo elétrico do propulsor.</w:t>
      </w:r>
    </w:p>
    <w:p w14:paraId="312025EF" w14:textId="17F58E16" w:rsidR="008B5715" w:rsidRDefault="00DB3CF3" w:rsidP="003C17C9">
      <w:r>
        <w:t>Já Sánchez Lara (2016) realizou um estudo detalhado sobre o design e a análise de desempenho de um propulsor iônico, destacando que, dada a evolução do mercado espacial para soluções de baixo custo, a propulsão elétrica tenderá a superar os dispositivos químicos tradicionais nos próximos anos.</w:t>
      </w:r>
    </w:p>
    <w:p w14:paraId="537F27C1" w14:textId="4BE5CEED" w:rsidR="00F905A8" w:rsidRDefault="00F905A8" w:rsidP="003C17C9">
      <w:r>
        <w:t>No entanto, apesar dos avanços significativos alcançados por essas pesquisas, ainda há lacunas e desafios a serem enfrentados. A presente pesquisa busca avançar na compreensão dos efeitos de diferentes materiais e configurações geométricas na eficiência e desempenho dos propulsores iônicos de campo elétrico, com ênfase na redução de custos sem comprometer a qualidade. Além disso, pretende-se realizar experimentos em escala reduzida para complementar as investigações teóricas e numéricas realizadas por outros pesquisadores.</w:t>
      </w:r>
    </w:p>
    <w:p w14:paraId="33E37653" w14:textId="24910A32" w:rsidR="00F905A8" w:rsidRDefault="00F905A8" w:rsidP="003C17C9">
      <w:r>
        <w:t>A revisão bibliográfica abrange uma ampla gama de tópicos, desde estudos sobre a física fundamental dos propulsores iônicos até pesquisas aplicadas sobre técnicas de modelagem, simulação e design de propulsores. A análise crítica desses estudos é essencial para identificar lacunas no conhecimento existente e orientar o desenvolvimento de novas pesquisas.</w:t>
      </w:r>
    </w:p>
    <w:p w14:paraId="6602DA14" w14:textId="1611DF91" w:rsidR="00F905A8" w:rsidRDefault="00F905A8" w:rsidP="003C17C9">
      <w:r>
        <w:t xml:space="preserve">Nesse contexto, há um interesse significativo na otimização e desenvolvimento contínuo dos propulsores iônicos de campo elétrico, visando aprimorar sua eficiência, </w:t>
      </w:r>
      <w:r>
        <w:lastRenderedPageBreak/>
        <w:t>confiabilidade e aplicabilidade em missões espaciais futuras. O aprofundamento desses estudos contribuirá para o avanço da engenharia espacial e para a exploração mais eficiente e sustentável do espaço exterior.</w:t>
      </w:r>
    </w:p>
    <w:p w14:paraId="25F81CCC" w14:textId="11403745" w:rsidR="00F905A8" w:rsidRDefault="00F905A8" w:rsidP="003C17C9">
      <w:r>
        <w:t>Ao adentrar o campo da propulsão iônica, é essencial compreender a evolução histórica e o estado atual das pesquisas nessa área. Newton C. Braga, renomado pesquisador brasileiro na área de eletrônica e tecnologia, destaca a importância de entender os princípios fundamentais por trás dos propulsores iônicos em suas diversas variantes. Em suas obras, como "Motor Iônico – Construindo seu Protótipo" (Braga, s.d.), ele fornece insights valiosos sobre a construção e funcionamento desses dispositivos, contribuindo para a disseminação do conhecimento nesse campo.</w:t>
      </w:r>
    </w:p>
    <w:p w14:paraId="0AE5DCB7" w14:textId="40FEF634" w:rsidR="0050204B" w:rsidRDefault="00F905A8" w:rsidP="003C17C9">
      <w:r>
        <w:t xml:space="preserve">Além disso, estudos como o de </w:t>
      </w:r>
      <w:proofErr w:type="spellStart"/>
      <w:r>
        <w:t>Marrese</w:t>
      </w:r>
      <w:proofErr w:type="spellEnd"/>
      <w:r>
        <w:t>-Reading, Polk, Mueller e Owens (2001) lançam luz sobre aspectos específicos da propulsão iônica de campo elétrico. Em seu trabalho sobre o "</w:t>
      </w:r>
      <w:proofErr w:type="spellStart"/>
      <w:r>
        <w:t>In-FEEP</w:t>
      </w:r>
      <w:proofErr w:type="spellEnd"/>
      <w:r>
        <w:t xml:space="preserve"> </w:t>
      </w:r>
      <w:proofErr w:type="spellStart"/>
      <w:r>
        <w:t>Thruster</w:t>
      </w:r>
      <w:proofErr w:type="spellEnd"/>
      <w:r>
        <w:t xml:space="preserve"> Ion Beam </w:t>
      </w:r>
      <w:proofErr w:type="spellStart"/>
      <w:r>
        <w:t>Neutralization</w:t>
      </w:r>
      <w:proofErr w:type="spellEnd"/>
      <w:r>
        <w:t xml:space="preserve"> with </w:t>
      </w:r>
      <w:proofErr w:type="spellStart"/>
      <w:r>
        <w:t>Thermionic</w:t>
      </w:r>
      <w:proofErr w:type="spellEnd"/>
      <w:r>
        <w:t xml:space="preserve"> </w:t>
      </w:r>
      <w:proofErr w:type="spellStart"/>
      <w:r>
        <w:t>and</w:t>
      </w:r>
      <w:proofErr w:type="spellEnd"/>
      <w:r>
        <w:t xml:space="preserve"> Field </w:t>
      </w:r>
      <w:proofErr w:type="spellStart"/>
      <w:r>
        <w:t>Emission</w:t>
      </w:r>
      <w:proofErr w:type="spellEnd"/>
      <w:r>
        <w:t xml:space="preserve"> </w:t>
      </w:r>
      <w:proofErr w:type="spellStart"/>
      <w:r>
        <w:t>Cathodes</w:t>
      </w:r>
      <w:proofErr w:type="spellEnd"/>
      <w:r>
        <w:t>", os autores exploram detalhadamente os mecanismos de neutralização do feixe iônico, fornecendo informações cruciais para o aprimoramento do desempenho desses propulsores.</w:t>
      </w:r>
    </w:p>
    <w:p w14:paraId="4D171914" w14:textId="156CFFD8" w:rsidR="00F905A8" w:rsidRDefault="00F905A8" w:rsidP="003C17C9">
      <w:proofErr w:type="spellStart"/>
      <w:r>
        <w:t>Pu</w:t>
      </w:r>
      <w:proofErr w:type="spellEnd"/>
      <w:r>
        <w:t xml:space="preserve"> (2021) oferece uma perspectiva atualizada sobre o tema, ao investigar métodos numéricos e experimentais para simular e pesquisar propulsores iônicos de campo elétrico. Sua pesquisa, publicada em "</w:t>
      </w:r>
      <w:proofErr w:type="spellStart"/>
      <w:r>
        <w:t>Numerical</w:t>
      </w:r>
      <w:proofErr w:type="spellEnd"/>
      <w:r>
        <w:t xml:space="preserve"> </w:t>
      </w:r>
      <w:proofErr w:type="spellStart"/>
      <w:r>
        <w:t>simulation</w:t>
      </w:r>
      <w:proofErr w:type="spellEnd"/>
      <w:r>
        <w:t xml:space="preserve"> </w:t>
      </w:r>
      <w:proofErr w:type="spellStart"/>
      <w:r>
        <w:t>and</w:t>
      </w:r>
      <w:proofErr w:type="spellEnd"/>
      <w:r>
        <w:t xml:space="preserve"> experimental </w:t>
      </w:r>
      <w:proofErr w:type="spellStart"/>
      <w:r>
        <w:t>research</w:t>
      </w:r>
      <w:proofErr w:type="spellEnd"/>
      <w:r>
        <w:t xml:space="preserve"> </w:t>
      </w:r>
      <w:proofErr w:type="spellStart"/>
      <w:r>
        <w:t>of</w:t>
      </w:r>
      <w:proofErr w:type="spellEnd"/>
      <w:r>
        <w:t xml:space="preserve"> LRIT-30 radio </w:t>
      </w:r>
      <w:proofErr w:type="spellStart"/>
      <w:r>
        <w:t>frequency</w:t>
      </w:r>
      <w:proofErr w:type="spellEnd"/>
      <w:r>
        <w:t xml:space="preserve"> </w:t>
      </w:r>
      <w:proofErr w:type="spellStart"/>
      <w:r>
        <w:t>ion</w:t>
      </w:r>
      <w:proofErr w:type="spellEnd"/>
      <w:r>
        <w:t xml:space="preserve"> </w:t>
      </w:r>
      <w:proofErr w:type="spellStart"/>
      <w:r>
        <w:t>thruster</w:t>
      </w:r>
      <w:proofErr w:type="spellEnd"/>
      <w:r>
        <w:t>", representa um avanço significativo na compreensão e otimização desses dispositivos.</w:t>
      </w:r>
    </w:p>
    <w:p w14:paraId="5E4ACD28" w14:textId="0A29F3BA" w:rsidR="00B54A63" w:rsidRDefault="00F905A8" w:rsidP="003C17C9">
      <w:r>
        <w:t>Assim, ao revisar a literatura existente e analisar as contribuições de diversos pesquisadores, é possível obter uma visão abrangente e aprofundada sobre os propulsores iônicos de campo elétrico e os desafios que permeiam sua otimização e aplicação em missões espaciais. Essa revisão bibliográfica é fundamental para embasar o desenvolvimento de novas pesquisas e para o avanço do conhecimento nesse campo em constante evolução.</w:t>
      </w:r>
    </w:p>
    <w:p w14:paraId="0DA08CC6" w14:textId="77777777" w:rsidR="00BF6E3B" w:rsidRDefault="00BF6E3B" w:rsidP="00BF6E3B">
      <w:pPr>
        <w:pStyle w:val="Ttulo2"/>
      </w:pPr>
      <w:bookmarkStart w:id="52" w:name="_Toc160706946"/>
      <w:r>
        <w:lastRenderedPageBreak/>
        <w:t>Linha do Tempo</w:t>
      </w:r>
      <w:bookmarkEnd w:id="52"/>
    </w:p>
    <w:p w14:paraId="1FF44648" w14:textId="24612DB7" w:rsidR="009A6F40" w:rsidRPr="00CB7317" w:rsidRDefault="009A6F40" w:rsidP="00CB7317">
      <w:pPr>
        <w:rPr>
          <w:b/>
          <w:bCs/>
        </w:rPr>
      </w:pPr>
      <w:r w:rsidRPr="00CB7317">
        <w:rPr>
          <w:b/>
          <w:bCs/>
        </w:rPr>
        <w:t>Teorização Inicial (Século XIX)</w:t>
      </w:r>
    </w:p>
    <w:p w14:paraId="7938FFA2" w14:textId="77777777" w:rsidR="009A6F40" w:rsidRDefault="009A6F40" w:rsidP="003C17C9">
      <w:r>
        <w:t>Durante o século XIX, os cientistas começaram a explorar os princípios básicos da eletricidade e do magnetismo, fornecendo as bases teóricas para o desenvolvimento futuro dos propulsores de campo elétrico.</w:t>
      </w:r>
    </w:p>
    <w:p w14:paraId="04CA99F4" w14:textId="57199FF4" w:rsidR="009A6F40" w:rsidRPr="00CB7317" w:rsidRDefault="009A6F40" w:rsidP="00CB7317">
      <w:pPr>
        <w:rPr>
          <w:b/>
          <w:bCs/>
        </w:rPr>
      </w:pPr>
      <w:r w:rsidRPr="00CB7317">
        <w:rPr>
          <w:b/>
          <w:bCs/>
        </w:rPr>
        <w:t xml:space="preserve">Experiências de </w:t>
      </w:r>
      <w:proofErr w:type="spellStart"/>
      <w:r w:rsidRPr="00CB7317">
        <w:rPr>
          <w:b/>
          <w:bCs/>
        </w:rPr>
        <w:t>Crookes</w:t>
      </w:r>
      <w:proofErr w:type="spellEnd"/>
      <w:r w:rsidRPr="00CB7317">
        <w:rPr>
          <w:b/>
          <w:bCs/>
        </w:rPr>
        <w:t xml:space="preserve"> e </w:t>
      </w:r>
      <w:proofErr w:type="spellStart"/>
      <w:r w:rsidRPr="00CB7317">
        <w:rPr>
          <w:b/>
          <w:bCs/>
        </w:rPr>
        <w:t>Plücker</w:t>
      </w:r>
      <w:proofErr w:type="spellEnd"/>
      <w:r w:rsidRPr="00CB7317">
        <w:rPr>
          <w:b/>
          <w:bCs/>
        </w:rPr>
        <w:t xml:space="preserve"> (Meados do Século XIX)</w:t>
      </w:r>
    </w:p>
    <w:p w14:paraId="6B80EBC5" w14:textId="77777777" w:rsidR="009A6F40" w:rsidRDefault="009A6F40" w:rsidP="003C17C9">
      <w:r>
        <w:t xml:space="preserve">William </w:t>
      </w:r>
      <w:proofErr w:type="spellStart"/>
      <w:r>
        <w:t>Crookes</w:t>
      </w:r>
      <w:proofErr w:type="spellEnd"/>
      <w:r>
        <w:t xml:space="preserve"> e Julius </w:t>
      </w:r>
      <w:proofErr w:type="spellStart"/>
      <w:r>
        <w:t>Plücker</w:t>
      </w:r>
      <w:proofErr w:type="spellEnd"/>
      <w:r>
        <w:t xml:space="preserve"> conduziram experimentos pioneiros com tubos de descarga, que contribuíram para o entendimento da interação entre campos elétricos e gás ionizado, um conceito fundamental para os propulsores de campo elétrico.</w:t>
      </w:r>
    </w:p>
    <w:p w14:paraId="34292A48" w14:textId="0983AC67" w:rsidR="009A6F40" w:rsidRPr="00CB7317" w:rsidRDefault="009A6F40" w:rsidP="00CB7317">
      <w:pPr>
        <w:rPr>
          <w:b/>
          <w:bCs/>
        </w:rPr>
      </w:pPr>
      <w:r w:rsidRPr="00CB7317">
        <w:rPr>
          <w:b/>
          <w:bCs/>
        </w:rPr>
        <w:t>Desenvolvimento do Efeito Corona (Início do Século XX)</w:t>
      </w:r>
    </w:p>
    <w:p w14:paraId="2A47CB8C" w14:textId="77777777" w:rsidR="009A6F40" w:rsidRDefault="009A6F40" w:rsidP="003C17C9">
      <w:r>
        <w:t>No início do século XX, os cientistas começaram a explorar o fenômeno do efeito corona, no qual um campo elétrico intenso pode ionizar o gás circundante. Essa descoberta foi fundamental para o desenvolvimento dos propulsores de campo elétrico.</w:t>
      </w:r>
    </w:p>
    <w:p w14:paraId="223E61B0" w14:textId="3D1ED3BA" w:rsidR="009A6F40" w:rsidRPr="00CB7317" w:rsidRDefault="009A6F40" w:rsidP="00CB7317">
      <w:pPr>
        <w:rPr>
          <w:b/>
          <w:bCs/>
        </w:rPr>
      </w:pPr>
      <w:r w:rsidRPr="00CB7317">
        <w:rPr>
          <w:b/>
          <w:bCs/>
        </w:rPr>
        <w:t>Propulsores de Campo Elétrico na Ficção Científica (Décadas de 1920-1930)</w:t>
      </w:r>
    </w:p>
    <w:p w14:paraId="4E365A01" w14:textId="77777777" w:rsidR="009A6F40" w:rsidRDefault="009A6F40" w:rsidP="003C17C9">
      <w:r>
        <w:t>Durante as décadas de 1920 e 1930, os propulsores de campo elétrico começaram a aparecer na literatura de ficção científica, alimentando o interesse público e científico nessa tecnologia emergente.</w:t>
      </w:r>
    </w:p>
    <w:p w14:paraId="0C22E41C" w14:textId="08097FE5" w:rsidR="009A6F40" w:rsidRPr="00CB7317" w:rsidRDefault="009A6F40" w:rsidP="00CB7317">
      <w:pPr>
        <w:rPr>
          <w:b/>
          <w:bCs/>
        </w:rPr>
      </w:pPr>
      <w:r w:rsidRPr="00CB7317">
        <w:rPr>
          <w:b/>
          <w:bCs/>
        </w:rPr>
        <w:t xml:space="preserve">Experimentos de Goddard e </w:t>
      </w:r>
      <w:proofErr w:type="spellStart"/>
      <w:r w:rsidRPr="00CB7317">
        <w:rPr>
          <w:b/>
          <w:bCs/>
        </w:rPr>
        <w:t>Tsiolkovsky</w:t>
      </w:r>
      <w:proofErr w:type="spellEnd"/>
      <w:r w:rsidRPr="00CB7317">
        <w:rPr>
          <w:b/>
          <w:bCs/>
        </w:rPr>
        <w:t xml:space="preserve"> (Décadas de 1930-1940)</w:t>
      </w:r>
    </w:p>
    <w:p w14:paraId="3195B7A0" w14:textId="77777777" w:rsidR="009A6F40" w:rsidRDefault="009A6F40" w:rsidP="003C17C9">
      <w:r>
        <w:t xml:space="preserve">Robert H. Goddard, nos Estados Unidos, e Konstantin </w:t>
      </w:r>
      <w:proofErr w:type="spellStart"/>
      <w:r>
        <w:t>Tsiolkovsky</w:t>
      </w:r>
      <w:proofErr w:type="spellEnd"/>
      <w:r>
        <w:t>, na União Soviética, conduziram experimentos importantes com propulsores de campo elétrico durante as décadas de 1930 e 1940, demonstrando sua viabilidade para aplicações espaciais.</w:t>
      </w:r>
    </w:p>
    <w:p w14:paraId="6DDFB329" w14:textId="52D18B17" w:rsidR="009A6F40" w:rsidRPr="00CB7317" w:rsidRDefault="009A6F40" w:rsidP="00CB7317">
      <w:pPr>
        <w:rPr>
          <w:b/>
          <w:bCs/>
        </w:rPr>
      </w:pPr>
      <w:r w:rsidRPr="00CB7317">
        <w:rPr>
          <w:b/>
          <w:bCs/>
        </w:rPr>
        <w:t>Desenvolvimento de Propulsores de Campo Elétrico (Décadas de 1950-1960)</w:t>
      </w:r>
    </w:p>
    <w:p w14:paraId="39E9165E" w14:textId="77777777" w:rsidR="009A6F40" w:rsidRDefault="009A6F40" w:rsidP="003C17C9">
      <w:r>
        <w:t>Durante as décadas de 1950 e 1960, ocorreu um aumento significativo na pesquisa e desenvolvimento de propulsores de campo elétrico, impulsionado pela corrida espacial entre os Estados Unidos e a União Soviética.</w:t>
      </w:r>
    </w:p>
    <w:p w14:paraId="6B5C8D14" w14:textId="169C4E8A" w:rsidR="009A6F40" w:rsidRPr="00CB7317" w:rsidRDefault="009A6F40" w:rsidP="00CB7317">
      <w:pPr>
        <w:rPr>
          <w:b/>
          <w:bCs/>
        </w:rPr>
      </w:pPr>
      <w:r w:rsidRPr="00CB7317">
        <w:rPr>
          <w:b/>
          <w:bCs/>
        </w:rPr>
        <w:lastRenderedPageBreak/>
        <w:t>Testes Espaciais Iniciais (Década de 1960)</w:t>
      </w:r>
    </w:p>
    <w:p w14:paraId="589D2F2D" w14:textId="77777777" w:rsidR="009A6F40" w:rsidRDefault="009A6F40" w:rsidP="003C17C9">
      <w:r>
        <w:t>Na década de 1960, os primeiros testes espaciais com propulsores de campo elétrico foram realizados, incluindo experimentos em satélites e sondas espaciais para avaliar a eficácia dessa tecnologia no ambiente espacial.</w:t>
      </w:r>
    </w:p>
    <w:p w14:paraId="0B661086" w14:textId="36783D63" w:rsidR="009A6F40" w:rsidRPr="00CB7317" w:rsidRDefault="009A6F40" w:rsidP="00CB7317">
      <w:pPr>
        <w:rPr>
          <w:b/>
          <w:bCs/>
        </w:rPr>
      </w:pPr>
      <w:r w:rsidRPr="00CB7317">
        <w:rPr>
          <w:b/>
          <w:bCs/>
        </w:rPr>
        <w:t>Avanços na Tecnologia (Décadas de 1970-1980)</w:t>
      </w:r>
    </w:p>
    <w:p w14:paraId="6594A6B1" w14:textId="77777777" w:rsidR="009A6F40" w:rsidRDefault="009A6F40" w:rsidP="003C17C9">
      <w:r>
        <w:t>Nas décadas de 1970 e 1980, ocorreram avanços significativos na tecnologia de propulsores de campo elétrico, com melhorias no design, eficiência e confiabilidade desses sistemas.</w:t>
      </w:r>
    </w:p>
    <w:p w14:paraId="2B09CB12" w14:textId="52E761B3" w:rsidR="009A6F40" w:rsidRPr="00CB7317" w:rsidRDefault="009A6F40" w:rsidP="00CB7317">
      <w:pPr>
        <w:rPr>
          <w:b/>
          <w:bCs/>
        </w:rPr>
      </w:pPr>
      <w:r w:rsidRPr="00CB7317">
        <w:rPr>
          <w:b/>
          <w:bCs/>
        </w:rPr>
        <w:t>Adoção Comercial (Décadas de 1990-Presente)</w:t>
      </w:r>
    </w:p>
    <w:p w14:paraId="31C03BB8" w14:textId="77777777" w:rsidR="009A6F40" w:rsidRDefault="009A6F40" w:rsidP="003C17C9">
      <w:r>
        <w:t>A partir da década de 1990, os propulsores de campo elétrico começaram a ser adotados em missões espaciais comerciais, com empresas privadas e agências governamentais utilizando essa tecnologia para melhorar a eficiência e reduzir os custos de lançamento.</w:t>
      </w:r>
    </w:p>
    <w:p w14:paraId="7858E5E2" w14:textId="4056BCE3" w:rsidR="009A6F40" w:rsidRPr="00CB7317" w:rsidRDefault="009A6F40" w:rsidP="00CB7317">
      <w:pPr>
        <w:rPr>
          <w:b/>
          <w:bCs/>
        </w:rPr>
      </w:pPr>
      <w:r w:rsidRPr="00CB7317">
        <w:rPr>
          <w:b/>
          <w:bCs/>
        </w:rPr>
        <w:t>Pesquisa Contínua e Inovação Futura</w:t>
      </w:r>
    </w:p>
    <w:p w14:paraId="3A3D1024" w14:textId="0578021F" w:rsidR="009A6F40" w:rsidRPr="009A6F40" w:rsidRDefault="009A6F40" w:rsidP="003C17C9">
      <w:r>
        <w:t>Atualmente, a pesquisa em propulsores de campo elétrico continua avançando, com ênfase na otimização do desempenho, redução de massa e aumento da confiabilidade desses sistemas para futuras missões espaciais e exploração interplanetária. Novos avanços tecnológicos e descobertas científicas estão moldando o futuro dos propulsores de campo elétrico.</w:t>
      </w:r>
    </w:p>
    <w:p w14:paraId="634536AF" w14:textId="77777777" w:rsidR="00BF6E3B" w:rsidRPr="00BF6450" w:rsidRDefault="00BF6E3B" w:rsidP="00BF6E3B">
      <w:pPr>
        <w:pStyle w:val="Ttulo2"/>
      </w:pPr>
      <w:bookmarkStart w:id="53" w:name="_Toc160706947"/>
      <w:bookmarkStart w:id="54" w:name="_Toc29590"/>
      <w:bookmarkStart w:id="55" w:name="_Toc147754439"/>
      <w:bookmarkStart w:id="56" w:name="_Toc160200173"/>
      <w:bookmarkEnd w:id="44"/>
      <w:bookmarkEnd w:id="45"/>
      <w:bookmarkEnd w:id="46"/>
      <w:bookmarkEnd w:id="47"/>
      <w:bookmarkEnd w:id="48"/>
      <w:r w:rsidRPr="00BF6450">
        <w:t>Termos e conceitos importantes</w:t>
      </w:r>
      <w:bookmarkEnd w:id="53"/>
    </w:p>
    <w:p w14:paraId="5B227866" w14:textId="5EBC940B" w:rsidR="00CE598C" w:rsidRDefault="00BF6E3B" w:rsidP="0050204B">
      <w:pPr>
        <w:pStyle w:val="Ttulo3"/>
      </w:pPr>
      <w:bookmarkStart w:id="57" w:name="_Toc29581"/>
      <w:bookmarkStart w:id="58" w:name="_Toc147754430"/>
      <w:bookmarkStart w:id="59" w:name="_Toc160200163"/>
      <w:bookmarkStart w:id="60" w:name="_Toc160706948"/>
      <w:r w:rsidRPr="00BF6450">
        <w:t>Efeito de Field</w:t>
      </w:r>
      <w:bookmarkEnd w:id="57"/>
      <w:bookmarkEnd w:id="58"/>
      <w:bookmarkEnd w:id="59"/>
      <w:bookmarkEnd w:id="60"/>
    </w:p>
    <w:p w14:paraId="2DCA8A72" w14:textId="7E1E76A2" w:rsidR="00CE598C" w:rsidRDefault="00CE598C" w:rsidP="0050204B">
      <w:r>
        <w:t xml:space="preserve">O efeito das pontas, também conhecido como efeito de Field, é um fenômeno fundamental na física que ocorre quando um corpo carregado com uma alta tensão tende </w:t>
      </w:r>
      <w:r>
        <w:lastRenderedPageBreak/>
        <w:t>a expulsar as cargas elétricas pelas regiões pontiagudas de sua superfície. Este fenômeno, descrito por diversos pesquisadores ao longo da história, incluindo Charles Augustin de Coulomb e Johann Philipp Reis, tem sido amplamente estudado devido à sua relevância em várias aplicações e suas implicações em sistemas elétricos.</w:t>
      </w:r>
    </w:p>
    <w:p w14:paraId="63E0E801" w14:textId="02F9B1DA" w:rsidR="00BF6E3B" w:rsidRPr="00BF6450" w:rsidRDefault="00CE598C" w:rsidP="003C17C9">
      <w:r>
        <w:t>Conforme mencionado por Newton C. Braga, um pesquisador renomado na área de eletrônica e tecnologia, o efeito de Field é de grande importância prática. Ele desempenha um papel crucial em dispositivos como geradores de ozônio, fontes de plasma e instrumentos de medição elétrica</w:t>
      </w:r>
      <w:r w:rsidR="007B7DCE">
        <w:t xml:space="preserve"> </w:t>
      </w:r>
      <w:r w:rsidR="009A02DB">
        <w:t>(</w:t>
      </w:r>
      <w:r w:rsidR="007B7DCE">
        <w:t>B</w:t>
      </w:r>
      <w:r w:rsidR="009A02DB">
        <w:t>RAGA,</w:t>
      </w:r>
      <w:r w:rsidR="007B7DCE">
        <w:t xml:space="preserve"> s. d.</w:t>
      </w:r>
      <w:r w:rsidR="009A02DB">
        <w:t>)</w:t>
      </w:r>
      <w:r>
        <w:t>.</w:t>
      </w:r>
      <w:r w:rsidR="00204F79">
        <w:t xml:space="preserve"> </w:t>
      </w:r>
      <w:r w:rsidR="00204F79" w:rsidRPr="00204F79">
        <w:t>No entanto, é importante ressaltar que, embora o efeito das pontas seja útil em muitas situações, ele pode resultar em problemas indesejados, especialmente em linhas de transmissão elétrica de alta tensão. Esses problemas incluem perdas de energia, interferência eletromagnética e até mesmo riscos para a segurança dos equipamentos e operadores.</w:t>
      </w:r>
    </w:p>
    <w:p w14:paraId="46316619" w14:textId="77777777" w:rsidR="00BF6E3B" w:rsidRPr="00BF6450" w:rsidRDefault="00BF6E3B" w:rsidP="00BF6E3B">
      <w:pPr>
        <w:pStyle w:val="Ttulo3"/>
      </w:pPr>
      <w:bookmarkStart w:id="61" w:name="_Toc29582"/>
      <w:bookmarkStart w:id="62" w:name="_Toc147754431"/>
      <w:bookmarkStart w:id="63" w:name="_Toc160200164"/>
      <w:bookmarkStart w:id="64" w:name="_Toc160706949"/>
      <w:r w:rsidRPr="00BF6450">
        <w:t>Efeito Corona</w:t>
      </w:r>
      <w:bookmarkEnd w:id="61"/>
      <w:bookmarkEnd w:id="62"/>
      <w:bookmarkEnd w:id="63"/>
      <w:bookmarkEnd w:id="64"/>
    </w:p>
    <w:p w14:paraId="3AD93048" w14:textId="4F5BC485" w:rsidR="00EC24F8" w:rsidRDefault="00EC24F8" w:rsidP="0050204B">
      <w:r>
        <w:t>O efeito corona é outro fenômeno elétrico de importância significativa, ocorrendo quando um campo elétrico intenso é aplicado a um objeto condutor. Esse fenômeno resulta na formação de uma região de alta densidade de elétrons ionizados ao redor do objeto. O efeito corona é observado em uma variedade de contextos, incluindo linhas de transmissão de alta tensão, antenas de rádio e transformadores elétricos.</w:t>
      </w:r>
    </w:p>
    <w:p w14:paraId="7026B0F5" w14:textId="391E1E30" w:rsidR="00BF6E3B" w:rsidRDefault="00EC24F8" w:rsidP="003C17C9">
      <w:r>
        <w:t>Embora o efeito corona seja utilizado de forma benéfica em algumas aplicações, como na operação eficiente de sistemas de transmissão de energia elétrica, ele também pode apresentar desafios. Por exemplo, a descarga corona pode causar interferência em sistemas de comunicação e danos a equipamentos eletrônicos sensíveis. Portanto, compreender os mecanismos e os efeitos do efeito corona é essencial para garantir o funcionamento adequado e seguro de sistemas elétricos e eletrônicos.</w:t>
      </w:r>
    </w:p>
    <w:p w14:paraId="7F44328E" w14:textId="3CC4712F" w:rsidR="00EC24F8" w:rsidRDefault="00EC24F8" w:rsidP="00EC24F8">
      <w:pPr>
        <w:pStyle w:val="Ttulo3"/>
      </w:pPr>
      <w:bookmarkStart w:id="65" w:name="_Toc160706950"/>
      <w:r w:rsidRPr="00EC24F8">
        <w:lastRenderedPageBreak/>
        <w:t>Eletrodinâmica de Plasmas</w:t>
      </w:r>
      <w:bookmarkEnd w:id="65"/>
    </w:p>
    <w:p w14:paraId="5F0DA59D" w14:textId="1656E872" w:rsidR="00442C08" w:rsidRDefault="00442C08" w:rsidP="00442C08">
      <w:r>
        <w:t>A eletrodinâmica de plasmas é um campo da física dedicado ao estudo do comportamento de gases ionizados, conhecidos como plasmas, nos quais as partículas estão carregadas eletricamente. Estes plasmas são encontrados em uma variedade de ambientes, desde laboratórios de pesquisa até fenômenos naturais como relâmpagos e auroras. Compreender a eletrodinâmica de plasmas é essencial para avançar em diversas tecnologias, incluindo geração de energia, propulsão espacial e fusão nuclear controlada.</w:t>
      </w:r>
    </w:p>
    <w:p w14:paraId="0DBF9841" w14:textId="29975912" w:rsidR="00EC24F8" w:rsidRDefault="00442C08" w:rsidP="00442C08">
      <w:r>
        <w:t>No contexto da propulsão iônica, um aspecto importante é o estudo do campo elétrico, que desempenha um papel crucial no controle e direcionamento dos íons para gerar o impulso necessário para propulsionar uma espaçonave. Entender como os campos elétricos interagem com os plasmas é fundamental para otimizar o desempenho e a eficiência desses sistemas de propulsão.</w:t>
      </w:r>
    </w:p>
    <w:p w14:paraId="5B21406A" w14:textId="222E3142" w:rsidR="00D724A9" w:rsidRDefault="00D724A9" w:rsidP="00D724A9">
      <w:pPr>
        <w:pStyle w:val="Ttulo3"/>
      </w:pPr>
      <w:bookmarkStart w:id="66" w:name="_Toc160706951"/>
      <w:r w:rsidRPr="00D724A9">
        <w:t>Propulsão Iônica</w:t>
      </w:r>
      <w:bookmarkEnd w:id="66"/>
    </w:p>
    <w:p w14:paraId="55063C92" w14:textId="1C1CAB67" w:rsidR="00442C08" w:rsidRDefault="00442C08" w:rsidP="00442C08">
      <w:r>
        <w:t>A propulsão iônica é uma avançada tecnologia de propulsão espacial que utiliza a aceleração de íons para gerar impulso. Diferentemente dos motores convencionais que queimam combustível, a propulsão iônica opera através da ionização de um gás propulsor, geralmente xenônio, e acelera os íons resultantes usando campos elétricos. Essa abordagem resulta em uma eficiência notável e economia significativa de combustível em comparação com os sistemas de propulsão tradicionais.</w:t>
      </w:r>
    </w:p>
    <w:p w14:paraId="41D2324B" w14:textId="1AAED010" w:rsidR="00442C08" w:rsidRDefault="00442C08" w:rsidP="00442C08">
      <w:r>
        <w:t>A aplicação da propulsão iônica tem sido especialmente vantajosa em missões espaciais de longa duração, nas quais a economia de combustível e a eficiência são cruciais. Agências espaciais renomadas, como a NASA, têm empregado essa tecnologia em diversas missões, incluindo a exploração de asteroides, sondas interplanetárias e satélites de comunicação.</w:t>
      </w:r>
    </w:p>
    <w:p w14:paraId="68425A6D" w14:textId="5BFB61A8" w:rsidR="001C00B4" w:rsidRPr="007348DC" w:rsidRDefault="00442C08" w:rsidP="00442C08">
      <w:r>
        <w:lastRenderedPageBreak/>
        <w:t>O contínuo desenvolvimento da propulsão iônica é fundamental para viabilizar missões espaciais cada vez mais ambiciosas e sustentáveis. Avanços na eficiência dos propulsores iônicos, na miniaturização dos sistemas e no aumento da potência disponível para esses sistemas estão abrindo portas para novas possibilidades de exploração espacial.</w:t>
      </w:r>
    </w:p>
    <w:p w14:paraId="0DF5B04B" w14:textId="6A23680C" w:rsidR="0047015C" w:rsidRDefault="0047015C" w:rsidP="00693098">
      <w:pPr>
        <w:pStyle w:val="Ttulo1"/>
      </w:pPr>
      <w:bookmarkStart w:id="67" w:name="_Toc160706953"/>
      <w:bookmarkEnd w:id="54"/>
      <w:bookmarkEnd w:id="55"/>
      <w:bookmarkEnd w:id="56"/>
      <w:r w:rsidRPr="00BF6450">
        <w:lastRenderedPageBreak/>
        <w:t>Metodologia</w:t>
      </w:r>
      <w:bookmarkEnd w:id="49"/>
      <w:bookmarkEnd w:id="50"/>
      <w:bookmarkEnd w:id="51"/>
      <w:bookmarkEnd w:id="67"/>
    </w:p>
    <w:p w14:paraId="0E0E0B76" w14:textId="3F8E5AC1" w:rsidR="00105541" w:rsidRDefault="00105541" w:rsidP="003C17C9">
      <w:r>
        <w:t>A pesquisa científica voltada para a otimização de propulsores iônicos de campo elétrico demanda uma metodologia meticulosa e abrangente, capaz de lidar com a complexidade dos fenômenos observados nesse campo. Diante dessa exigência, a adoção de uma abordagem empírica se torna crucial, uma vez que viabiliza a coleta e análise de dados de pesquisa de campo, fundamentais para a compreensão dos mecanismos físicos subjacentes e para o desenvolvimento de estratégias eficazes de otimização.</w:t>
      </w:r>
    </w:p>
    <w:p w14:paraId="1702BA0B" w14:textId="45C71065" w:rsidR="00105541" w:rsidRDefault="00105541" w:rsidP="003C17C9">
      <w:r>
        <w:t>A justificativa para a escolha da abordagem empírica reside na peculiaridade dos fenômenos observados nos propulsores iônicos de campo elétrico, os quais ainda demandam uma exploração detalhada na literatura científica. Portanto, a coleta e análise de dados de pesquisa de campo se revelam indispensáveis para uma compreensão completa e aprofundada desses sistemas de propulsão, permitindo uma investigação direta e precisa de suas características e desafios.</w:t>
      </w:r>
    </w:p>
    <w:p w14:paraId="6E628BB3" w14:textId="2749212E" w:rsidR="00105541" w:rsidRDefault="00105541" w:rsidP="003C17C9">
      <w:r>
        <w:t>É crucial destacar que os dados de pesquisa a serem empregados nesta análise possuem uma natureza dual, abarcando tanto aspectos qualitativos quanto quantitativos. Enquanto a natureza qualitativa dos dados possibilita uma análise subjetiva e detalhada das observações, a natureza quantitativa possibilita a realização de análises estatísticas que podem fornecer insights valiosos sobre o desempenho dos propulsores iônicos de campo elétrico.</w:t>
      </w:r>
    </w:p>
    <w:p w14:paraId="304B84DF" w14:textId="3976580F" w:rsidR="005A354E" w:rsidRPr="005A354E" w:rsidRDefault="00105541" w:rsidP="003C17C9">
      <w:r>
        <w:t>Portanto, a abordagem empírica, combinada à coleta e análise de dados de pesquisa de campo, emerge como um método robusto e eficaz para a otimização desses propulsores. Por meio dessa metodologia, não apenas se almeja avançar na compreensão dos fenômenos físicos envolvidos, mas também contribuir para o desenvolvimento de tecnologias de propulsão mais eficientes e sustentáveis, impulsionando assim</w:t>
      </w:r>
      <w:r w:rsidR="00944739">
        <w:t xml:space="preserve"> seu</w:t>
      </w:r>
      <w:r>
        <w:t xml:space="preserve"> progresso.</w:t>
      </w:r>
    </w:p>
    <w:p w14:paraId="7D2057E0" w14:textId="77777777" w:rsidR="0047015C" w:rsidRPr="00BF6450" w:rsidRDefault="0047015C" w:rsidP="00D47A13">
      <w:pPr>
        <w:pStyle w:val="Ttulo2"/>
      </w:pPr>
      <w:bookmarkStart w:id="68" w:name="_Toc29587"/>
      <w:bookmarkStart w:id="69" w:name="_Toc147754436"/>
      <w:bookmarkStart w:id="70" w:name="_Toc160200170"/>
      <w:bookmarkStart w:id="71" w:name="_Toc160706954"/>
      <w:r w:rsidRPr="00BF6450">
        <w:lastRenderedPageBreak/>
        <w:t>Propulsor Iônico de Campo Elétrico</w:t>
      </w:r>
      <w:bookmarkEnd w:id="68"/>
      <w:bookmarkEnd w:id="69"/>
      <w:bookmarkEnd w:id="70"/>
      <w:bookmarkEnd w:id="71"/>
    </w:p>
    <w:p w14:paraId="6D20D6AC" w14:textId="705D1E89" w:rsidR="00646706" w:rsidRDefault="00646706" w:rsidP="003C17C9">
      <w:r>
        <w:t>A propulsão iônica de campo elétrico representa uma avançada tecnologia de propulsão que opera por meio da aceleração de íons para gerar impulso. Esse método revolucionário utiliza um propulsor elétrico que primeiro ioniza o gás de propulsão, em seguida, acelera os íons resultantes por meio de um campo elétrico e os expulsa a alta velocidade para produzir empuxo.</w:t>
      </w:r>
    </w:p>
    <w:p w14:paraId="5013C982" w14:textId="6F7D65C1" w:rsidR="00646706" w:rsidRDefault="00646706" w:rsidP="003C17C9">
      <w:r>
        <w:t>Um dos avanços notáveis nesse campo é o desenvolvimento do propulsor iônico de campo elétrico de estágio múltiplo, composto por dois ou mais estágios de aceleração. Cada estágio é constituído por uma grade eletricamente carregada, responsável por acelerar os íons em direção ao próximo estágio. Com cada estágio, a velocidade dos íons é aumentada, resultando em um impulso cada vez maior.</w:t>
      </w:r>
    </w:p>
    <w:p w14:paraId="1ACB4F41" w14:textId="22266BFA" w:rsidR="0047015C" w:rsidRPr="00BF6450" w:rsidRDefault="00646706" w:rsidP="003C17C9">
      <w:r>
        <w:t>A eficiência do propulsor iônico de campo elétrico de estágio múltiplo depende diretamente da eficácia do processo de ionização e aceleração. A ionização pode ser realizada por meio de descarga elétrica ou por uma fonte de plasma, enquanto a aceleração é obtida através da aplicação de um campo elétrico sobre as grades do propulsor. Essa combinação de tecnologias avançadas permite um desempenho excepcional e uma eficiência notável na geração de impulso para a propulsão espacial.</w:t>
      </w:r>
    </w:p>
    <w:p w14:paraId="65241869" w14:textId="77777777" w:rsidR="000A07A8" w:rsidRPr="00BF6450" w:rsidRDefault="000A07A8" w:rsidP="000A07A8">
      <w:pPr>
        <w:pStyle w:val="Ttulo3"/>
      </w:pPr>
      <w:bookmarkStart w:id="72" w:name="_Toc160706955"/>
      <w:bookmarkStart w:id="73" w:name="_Toc29567"/>
      <w:bookmarkStart w:id="74" w:name="_Toc147754416"/>
      <w:bookmarkStart w:id="75" w:name="_Toc160200152"/>
      <w:bookmarkStart w:id="76" w:name="_Toc29588"/>
      <w:bookmarkStart w:id="77" w:name="_Toc147754437"/>
      <w:bookmarkStart w:id="78" w:name="_Toc160200171"/>
      <w:r w:rsidRPr="00BF6450">
        <w:t>Características</w:t>
      </w:r>
      <w:bookmarkEnd w:id="72"/>
    </w:p>
    <w:p w14:paraId="34C96896" w14:textId="77777777" w:rsidR="000A07A8" w:rsidRPr="00BF6450" w:rsidRDefault="000A07A8" w:rsidP="000A07A8">
      <w:r w:rsidRPr="00BF6450">
        <w:t>As características dos propulsores iônicos de campo elétrico são diretamente relacionadas ao seu princípio de funcionamento. As principais características desses propulsores incluem:</w:t>
      </w:r>
    </w:p>
    <w:p w14:paraId="2DBE004F" w14:textId="77777777" w:rsidR="000A07A8" w:rsidRPr="00BF6450" w:rsidRDefault="000A07A8" w:rsidP="000A07A8">
      <w:r w:rsidRPr="00BF6450">
        <w:rPr>
          <w:b/>
          <w:bCs/>
        </w:rPr>
        <w:t>Baixa taxa de fluxo de massa</w:t>
      </w:r>
      <w:r w:rsidRPr="00BF6450">
        <w:t xml:space="preserve">: os propulsores iônicos de campo elétrico possuem uma taxa de fluxo de massa muito menor em comparação com os motores de combustão química. Isso se deve ao fato de que os propulsores iônicos aceleram apenas um pequeno </w:t>
      </w:r>
      <w:r w:rsidRPr="00BF6450">
        <w:lastRenderedPageBreak/>
        <w:t>número de partículas a altas velocidades, em vez de produzir uma grande quantidade de gás quente em alta velocidade.</w:t>
      </w:r>
    </w:p>
    <w:p w14:paraId="6D1EAAEB" w14:textId="77777777" w:rsidR="000A07A8" w:rsidRPr="00BF6450" w:rsidRDefault="000A07A8" w:rsidP="000A07A8">
      <w:r w:rsidRPr="00BF6450">
        <w:rPr>
          <w:b/>
          <w:bCs/>
        </w:rPr>
        <w:t>Alta velocidade de exaustão</w:t>
      </w:r>
      <w:r w:rsidRPr="00BF6450">
        <w:t>: embora a taxa de fluxo de massa seja baixa, a velocidade de exaustão é, geralmente, extremamente alta. Isso ocorre porque os íons acelerados atingem velocidades muito altas, o que resulta em um impulso específico muito maior em comparação com os motores de combustão química.</w:t>
      </w:r>
    </w:p>
    <w:p w14:paraId="4C8FD981" w14:textId="77777777" w:rsidR="000A07A8" w:rsidRPr="00BF6450" w:rsidRDefault="000A07A8" w:rsidP="000A07A8">
      <w:r w:rsidRPr="00BF6450">
        <w:rPr>
          <w:b/>
          <w:bCs/>
        </w:rPr>
        <w:t>Alta eficiência</w:t>
      </w:r>
      <w:r w:rsidRPr="00BF6450">
        <w:t>: a eficiência dos propulsores iônicos de campo elétrico é muito maior do que a dos motores de combustão química. Isso ocorre porque a energia elétrica usada para ionizar o gás é convertida diretamente em energia cinética dos íons acelerados, sem perda significativa de energia térmica.</w:t>
      </w:r>
    </w:p>
    <w:p w14:paraId="45980580" w14:textId="77777777" w:rsidR="000A07A8" w:rsidRPr="00BF6450" w:rsidRDefault="000A07A8" w:rsidP="000A07A8">
      <w:r w:rsidRPr="00BF6450">
        <w:rPr>
          <w:b/>
          <w:bCs/>
        </w:rPr>
        <w:t>Longa vida útil</w:t>
      </w:r>
      <w:r w:rsidRPr="00BF6450">
        <w:t>: como os propulsores iônicos de campo elétrico possuem uma taxa de fluxo de massa muito baixa, eles usam muito pouco propelente em comparação com os motores de combustão química. Isso significa que a vida útil desses propulsores é muito maior, pois requerem menos combustível para operar.</w:t>
      </w:r>
    </w:p>
    <w:p w14:paraId="7417DEF5" w14:textId="77777777" w:rsidR="000A07A8" w:rsidRPr="00BF6450" w:rsidRDefault="000A07A8" w:rsidP="000A07A8">
      <w:r w:rsidRPr="00BF6450">
        <w:rPr>
          <w:b/>
          <w:bCs/>
        </w:rPr>
        <w:t>Baixa empuxo</w:t>
      </w:r>
      <w:r w:rsidRPr="00BF6450">
        <w:t>: um dos principais desafios dos propulsores iônicos de campo elétrico é que eles geram um empuxo muito baixo em comparação com os motores de combustão química. Isso significa que eles são adequados apenas para missões que exigem um empuxo muito baixo, mas com uma alta eficiência, geralmente missões espaciais.</w:t>
      </w:r>
    </w:p>
    <w:p w14:paraId="52D14694" w14:textId="77777777" w:rsidR="000A07A8" w:rsidRPr="00BF6450" w:rsidRDefault="000A07A8" w:rsidP="000A07A8">
      <w:r w:rsidRPr="00BF6450">
        <w:rPr>
          <w:b/>
          <w:bCs/>
        </w:rPr>
        <w:t>Requerem fonte de energia</w:t>
      </w:r>
      <w:r w:rsidRPr="00BF6450">
        <w:t>: para operar, os propulsores iônicos de campo elétrico exigem uma fonte de energia externa, geralmente painéis solares ou baterias. Isso significa que eles não podem ser usados para missões em que a fonte de energia é limitada ou inexistente.</w:t>
      </w:r>
    </w:p>
    <w:p w14:paraId="418D730F" w14:textId="77777777" w:rsidR="000A07A8" w:rsidRPr="00BF6450" w:rsidRDefault="000A07A8" w:rsidP="000A07A8">
      <w:r w:rsidRPr="00BF6450">
        <w:rPr>
          <w:b/>
          <w:bCs/>
        </w:rPr>
        <w:t>Velocidade constante</w:t>
      </w:r>
      <w:r w:rsidRPr="00BF6450">
        <w:t>: ao contrário dos propulsores químicos, que perdem eficiência à medida que o combustível é consumido, os propulsores iônicos de campo elétrico podem manter uma velocidade constante por longos períodos, o que os torna ideais para missões de longa duração.</w:t>
      </w:r>
    </w:p>
    <w:p w14:paraId="6A83D160" w14:textId="77777777" w:rsidR="000A07A8" w:rsidRPr="00BF6450" w:rsidRDefault="000A07A8" w:rsidP="000A07A8">
      <w:r w:rsidRPr="00BF6450">
        <w:rPr>
          <w:b/>
          <w:bCs/>
        </w:rPr>
        <w:t>Limitações de altitude</w:t>
      </w:r>
      <w:r w:rsidRPr="00BF6450">
        <w:t>: devido à baixa densidade do meio interestelar, os propulsores iônicos de campo elétrico são menos eficazes em altitudes muito altas, o que limita sua utilidade para missões além da órbita terrestre.</w:t>
      </w:r>
    </w:p>
    <w:p w14:paraId="5E04424A" w14:textId="77777777" w:rsidR="000A07A8" w:rsidRDefault="000A07A8" w:rsidP="000A07A8">
      <w:r w:rsidRPr="00BF6450">
        <w:rPr>
          <w:b/>
          <w:bCs/>
        </w:rPr>
        <w:lastRenderedPageBreak/>
        <w:t>Complexidade e fragilidade</w:t>
      </w:r>
      <w:r w:rsidRPr="00BF6450">
        <w:t>: os propulsores iônicos de campo elétrico são muito complexos e exigem cuidadoso manuseio, o que pode torná-los mais caros e mais propensos a falhas do que outros tipos de propulsores.</w:t>
      </w:r>
    </w:p>
    <w:p w14:paraId="646FF8BB" w14:textId="77777777" w:rsidR="000A07A8" w:rsidRPr="00BF6450" w:rsidRDefault="000A07A8" w:rsidP="000A07A8">
      <w:r w:rsidRPr="00BF6450">
        <w:t>Em resumo, as principais características dos propulsores iônicos de campo elétrico incluem baixa taxa de fluxo de massa, alta velocidade de exaustão, alta eficiência, longa vida útil, baixo empuxo e exigem fonte de energia externa.</w:t>
      </w:r>
    </w:p>
    <w:p w14:paraId="2973B51C" w14:textId="77777777" w:rsidR="000A07A8" w:rsidRPr="00BF6450" w:rsidRDefault="000A07A8" w:rsidP="000A07A8">
      <w:pPr>
        <w:pStyle w:val="Ttulo3"/>
      </w:pPr>
      <w:bookmarkStart w:id="79" w:name="_Toc29569"/>
      <w:bookmarkStart w:id="80" w:name="_Toc147754418"/>
      <w:bookmarkStart w:id="81" w:name="_Toc160200153"/>
      <w:bookmarkStart w:id="82" w:name="_Toc160706956"/>
      <w:r w:rsidRPr="00BF6450">
        <w:t>Exemplos de Aplicações</w:t>
      </w:r>
      <w:bookmarkEnd w:id="79"/>
      <w:bookmarkEnd w:id="80"/>
      <w:bookmarkEnd w:id="81"/>
      <w:bookmarkEnd w:id="82"/>
    </w:p>
    <w:p w14:paraId="56F7CE0F" w14:textId="77777777" w:rsidR="000A07A8" w:rsidRPr="00BF6450" w:rsidRDefault="000A07A8" w:rsidP="000A07A8">
      <w:r w:rsidRPr="00BF6450">
        <w:t>Os propulsores iônicos de campo elétrico são utilizados em diversas aplicações, desde missões espaciais até satélites de comunicação. Esses propulsores são ideais para missões espaciais de longa duração e baixa potência, pois permitem um consumo reduzido de combustível e uma maior eficiência propulsiva em comparação com outros tipos de propulsores. Além disso, eles também são utilizados em satélites de comunicação para manobras orbitais e correções de trajetória.</w:t>
      </w:r>
    </w:p>
    <w:p w14:paraId="7BA8FBF3" w14:textId="77777777" w:rsidR="000A07A8" w:rsidRPr="00BF6450" w:rsidRDefault="000A07A8" w:rsidP="000A07A8">
      <w:r w:rsidRPr="00BF6450">
        <w:t xml:space="preserve">Um exemplo de aplicação de propulsores iônicos de campo elétrico é a sonda espacial Dawn, lançada em 2007 pela NASA. A sonda usou um propulsor iônico de campo elétrico para chegar aos planetas anões </w:t>
      </w:r>
      <w:r w:rsidRPr="00BF6450">
        <w:rPr>
          <w:i/>
          <w:iCs/>
        </w:rPr>
        <w:t>Ceres</w:t>
      </w:r>
      <w:r w:rsidRPr="00BF6450">
        <w:t xml:space="preserve"> e </w:t>
      </w:r>
      <w:proofErr w:type="spellStart"/>
      <w:r w:rsidRPr="00BF6450">
        <w:rPr>
          <w:i/>
          <w:iCs/>
        </w:rPr>
        <w:t>Vesta</w:t>
      </w:r>
      <w:proofErr w:type="spellEnd"/>
      <w:r w:rsidRPr="00BF6450">
        <w:t>. O propulsor permitiu que a sonda viajasse a uma velocidade constante por um longo período, economizando uma grande quantidade de combustível em comparação com os propulsores convencionais.</w:t>
      </w:r>
    </w:p>
    <w:p w14:paraId="1CD685B3" w14:textId="77777777" w:rsidR="000A07A8" w:rsidRPr="00BF6450" w:rsidRDefault="000A07A8" w:rsidP="000A07A8">
      <w:r w:rsidRPr="00BF6450">
        <w:t>Outro exemplo é o satélite de comunicação europeu ARTEMIS, que foi equipado com um propulsor iônico de campo elétrico para manter sua órbita e realizar manobras orbitais. Esse propulsor permitiu que o satélite mantivesse sua posição no espaço com uma eficiência energética significativamente maior do que os propulsores convencionais.</w:t>
      </w:r>
    </w:p>
    <w:p w14:paraId="6CD3F792" w14:textId="77777777" w:rsidR="000A07A8" w:rsidRDefault="000A07A8" w:rsidP="000A07A8">
      <w:r w:rsidRPr="00BF6450">
        <w:t>Em resumo, os propulsores iônicos de campo elétrico são amplamente utilizados em missões espaciais de longa duração e baixa potência, bem como em satélites de comunicação para manobras orbitais e correções de trajetória, devido à sua maior eficiência propulsiva e economia de combustível.</w:t>
      </w:r>
    </w:p>
    <w:p w14:paraId="5008AAD6" w14:textId="77777777" w:rsidR="00525912" w:rsidRPr="00BF6450" w:rsidRDefault="00525912" w:rsidP="00525912">
      <w:pPr>
        <w:pStyle w:val="Ttulo3"/>
      </w:pPr>
      <w:bookmarkStart w:id="83" w:name="_Toc160706957"/>
      <w:r w:rsidRPr="00BF6450">
        <w:lastRenderedPageBreak/>
        <w:t>Por que um propulsor iônico de campo elétrico?</w:t>
      </w:r>
      <w:bookmarkEnd w:id="83"/>
    </w:p>
    <w:p w14:paraId="778EBC90" w14:textId="77777777" w:rsidR="00525912" w:rsidRPr="00BF6450" w:rsidRDefault="00525912" w:rsidP="003C17C9">
      <w:r w:rsidRPr="00BF6450">
        <w:t>A escolha de um propulsor iônico de campo elétrico para a propulsão espacial é motivada por diversos fatores. Primeiramente, essa tecnologia é capaz de gerar altos valores de impulso específico, ou seja, é capaz de gerar uma grande quantidade de empuxo para cada unidade de massa de propulsor consumida.</w:t>
      </w:r>
    </w:p>
    <w:p w14:paraId="39E4E4F0" w14:textId="77777777" w:rsidR="00525912" w:rsidRPr="00BF6450" w:rsidRDefault="00525912" w:rsidP="003C17C9">
      <w:r w:rsidRPr="00BF6450">
        <w:t>Além disso, propulsores iônicos de campo elétrico são conhecidos por sua alta eficiência energética. Isso se deve ao fato de que esses propulsores utilizam eletricidade para ionizar o gás de propulsão e acelerar os íons resultantes. Como a eletricidade pode ser gerada a partir de fontes renováveis, como painéis solares, propulsores iônicos de campo elétrico podem ser uma opção mais sustentável para a propulsão espacial.</w:t>
      </w:r>
    </w:p>
    <w:p w14:paraId="1D2F9226" w14:textId="77777777" w:rsidR="00525912" w:rsidRPr="00BF6450" w:rsidRDefault="00525912" w:rsidP="003C17C9">
      <w:r w:rsidRPr="00BF6450">
        <w:t>Outra vantagem dos propulsores iônicos de campo elétrico é a simplicidade de seu design e construção. Diferentemente de outras tecnologias de propulsão, como motores de foguete químico, os propulsores iônicos de campo elétrico não requerem a queima de combustível e não possuem partes móveis complexas. Isso reduz os custos de produção e manutenção, tornando-os uma opção mais viável em termos de custo-benefício.</w:t>
      </w:r>
    </w:p>
    <w:p w14:paraId="45066FCE" w14:textId="77777777" w:rsidR="00525912" w:rsidRPr="00BF6450" w:rsidRDefault="00525912" w:rsidP="003C17C9">
      <w:r w:rsidRPr="00BF6450">
        <w:t>Por fim, os custos materiais de protótipo de propulsores iônicos de campo elétrico também são reduzidos, pois a maioria dos materiais necessários para a construção desses propulsores já são amplamente utilizados na indústria de semicondutores. Isso significa que a produção em larga escala de propulsores iônicos de campo elétrico pode ser mais facilmente implementada.</w:t>
      </w:r>
    </w:p>
    <w:p w14:paraId="04183BAC" w14:textId="77777777" w:rsidR="0047015C" w:rsidRPr="00BF6450" w:rsidRDefault="0047015C" w:rsidP="00D47A13">
      <w:pPr>
        <w:pStyle w:val="Ttulo3"/>
      </w:pPr>
      <w:bookmarkStart w:id="84" w:name="_Toc29589"/>
      <w:bookmarkStart w:id="85" w:name="_Toc147754438"/>
      <w:bookmarkStart w:id="86" w:name="_Toc160200172"/>
      <w:bookmarkStart w:id="87" w:name="_Toc160706958"/>
      <w:bookmarkEnd w:id="73"/>
      <w:bookmarkEnd w:id="74"/>
      <w:bookmarkEnd w:id="75"/>
      <w:bookmarkEnd w:id="76"/>
      <w:bookmarkEnd w:id="77"/>
      <w:bookmarkEnd w:id="78"/>
      <w:r w:rsidRPr="00BF6450">
        <w:t>Por que múltiplos estágios?</w:t>
      </w:r>
      <w:bookmarkEnd w:id="84"/>
      <w:bookmarkEnd w:id="85"/>
      <w:bookmarkEnd w:id="86"/>
      <w:bookmarkEnd w:id="87"/>
    </w:p>
    <w:p w14:paraId="56D34E11" w14:textId="0F8A42D3" w:rsidR="00D7231F" w:rsidRDefault="00D7231F" w:rsidP="003C17C9">
      <w:r>
        <w:t xml:space="preserve">A propulsão iônica de campo elétrico representa uma avançada tecnologia de propulsão que opera por meio da aceleração de íons para gerar impulso. Esse método revolucionário utiliza um propulsor elétrico que primeiro ioniza o gás de propulsão, em </w:t>
      </w:r>
      <w:r>
        <w:lastRenderedPageBreak/>
        <w:t>seguida, acelera os íons resultantes por meio de um campo elétrico e os expulsa a alta velocidade para produzir empuxo.</w:t>
      </w:r>
    </w:p>
    <w:p w14:paraId="1A0237B4" w14:textId="79347E9F" w:rsidR="00D7231F" w:rsidRDefault="00D7231F" w:rsidP="003C17C9">
      <w:r>
        <w:t>Um dos avanços notáveis nesse campo é o desenvolvimento do propulsor iônico de campo elétrico de estágio múltiplo, composto por dois ou mais estágios de aceleração. Cada estágio é constituído por uma grade eletricamente carregada, responsável por acelerar os íons em direção ao próximo estágio. Com cada estágio, a velocidade dos íons é aumentada, resultando em um impulso cada vez maior.</w:t>
      </w:r>
    </w:p>
    <w:p w14:paraId="10CA8D07" w14:textId="11C0D731" w:rsidR="0047015C" w:rsidRDefault="00D7231F" w:rsidP="003C17C9">
      <w:r>
        <w:t>A eficiência do propulsor iônico de campo elétrico de estágio múltiplo depende diretamente da eficácia do processo de ionização e aceleração. A ionização pode ser realizada por meio de descarga elétrica ou por uma fonte de plasma, enquanto a aceleração é obtida através da aplicação de um campo elétrico sobre as grades do propulsor. Essa combinação de tecnologias avançadas permite um desempenho excepcional e uma eficiência notável na geração de impulso para a propulsão espacial.</w:t>
      </w:r>
    </w:p>
    <w:p w14:paraId="33281079" w14:textId="122A58A6" w:rsidR="00F82A45" w:rsidRPr="00BF6450" w:rsidRDefault="00F82A45" w:rsidP="003C17C9">
      <w:r w:rsidRPr="00F82A45">
        <w:t>Para o desenvolvimento do protótipo do propulsor iônico de campo elétrico de estágio múltiplo, será necessário considerar diversos aspectos. Primeiramente, precisamos definir os materiais e componentes que serão utilizados na construção das grades de aceleração e dos sistemas de ionização. Além disso, é crucial determinar as dimensões e geometria do propulsor, levando em conta restrições de espaço e peso.</w:t>
      </w:r>
    </w:p>
    <w:p w14:paraId="4FD4BAE3" w14:textId="3455D620" w:rsidR="00721494" w:rsidRDefault="00721494" w:rsidP="00721494">
      <w:pPr>
        <w:pStyle w:val="Ttulo2"/>
      </w:pPr>
      <w:bookmarkStart w:id="88" w:name="_Toc160706959"/>
      <w:r w:rsidRPr="00721494">
        <w:t>Abordagem e Questões de Pesquisa</w:t>
      </w:r>
      <w:bookmarkEnd w:id="88"/>
    </w:p>
    <w:p w14:paraId="716B3201" w14:textId="1D197991" w:rsidR="00721494" w:rsidRDefault="00721494" w:rsidP="003C17C9">
      <w:r>
        <w:t>Nesta seção, delinearemos a abordagem metodológica adotada para investigar as questões-chave relacionadas ao desenvolvimento e otimização de propulsores iônicos de campo elétrico. A metodologia proposta visa fornecer uma estrutura clara para a condução da pesquisa, estabelecendo o escopo e os métodos utilizados para abordar as questões levantadas.</w:t>
      </w:r>
    </w:p>
    <w:p w14:paraId="386A501E" w14:textId="77777777" w:rsidR="00721494" w:rsidRDefault="00721494" w:rsidP="00721494">
      <w:pPr>
        <w:pStyle w:val="Ttulo3"/>
      </w:pPr>
      <w:bookmarkStart w:id="89" w:name="_Toc160706960"/>
      <w:r>
        <w:lastRenderedPageBreak/>
        <w:t>Abordagem Metodológica</w:t>
      </w:r>
      <w:bookmarkEnd w:id="89"/>
    </w:p>
    <w:p w14:paraId="7A54403F" w14:textId="7CCC8E3F" w:rsidR="00721494" w:rsidRDefault="00721494" w:rsidP="003C17C9">
      <w:r>
        <w:t>Para atingir os objetivos desta pesquisa, adotaremos uma abordagem multifacetada, combinando métodos teóricos e experimentais. Isso nos permitirá abordar as complexidades envolvidas na otimização de propulsores iônicos de campo elétrico de maneira abrangente e sistemática. A abordagem metodológica consistirá nos seguintes passos:</w:t>
      </w:r>
    </w:p>
    <w:p w14:paraId="0D319F1C" w14:textId="77777777" w:rsidR="00721494" w:rsidRPr="00721494" w:rsidRDefault="00721494" w:rsidP="00721494">
      <w:pPr>
        <w:pStyle w:val="Ttulo4"/>
      </w:pPr>
      <w:r w:rsidRPr="00721494">
        <w:rPr>
          <w:rStyle w:val="Ttulo4Char"/>
          <w:b/>
          <w:iCs/>
        </w:rPr>
        <w:t>Revisão da Literatura</w:t>
      </w:r>
      <w:r w:rsidRPr="00721494">
        <w:t>:</w:t>
      </w:r>
    </w:p>
    <w:p w14:paraId="12BF2D0C" w14:textId="0C7A524A" w:rsidR="00721494" w:rsidRDefault="00721494" w:rsidP="003C17C9">
      <w:r>
        <w:t>Faremos uma revisão abrangente da literatura existente sobre propulsão iônica de campo elétrico, explorando estudos anteriores, teorias fundamentais e avanços recentes na área. Isso nos permitirá contextualizar nossa pesquisa dentro do corpo de conhecimento existente e identificar lacunas a serem abordadas.</w:t>
      </w:r>
    </w:p>
    <w:p w14:paraId="4B2FE247" w14:textId="77777777" w:rsidR="00721494" w:rsidRDefault="00721494" w:rsidP="00721494">
      <w:pPr>
        <w:pStyle w:val="Ttulo4"/>
      </w:pPr>
      <w:r>
        <w:t>Definição das Questões de Pesquisa:</w:t>
      </w:r>
    </w:p>
    <w:p w14:paraId="6DCDE91E" w14:textId="76A2D5D5" w:rsidR="00721494" w:rsidRDefault="00721494" w:rsidP="003C17C9">
      <w:r>
        <w:t>Com base na revisão da literatura e nos objetivos da pesquisa, formularemos questões específicas que orientarão nossa investigação. Estas questões abordarão aspectos cruciais do desenvolvimento e otimização de propulsores iônicos de campo elétrico e servirão como guia para nossas análises e conclusões futuras.</w:t>
      </w:r>
    </w:p>
    <w:p w14:paraId="0F752155" w14:textId="77777777" w:rsidR="00721494" w:rsidRDefault="00721494" w:rsidP="00721494">
      <w:pPr>
        <w:pStyle w:val="Ttulo4"/>
      </w:pPr>
      <w:r>
        <w:t>Desenvolvimento do Protótipo:</w:t>
      </w:r>
    </w:p>
    <w:p w14:paraId="75B38912" w14:textId="45F63972" w:rsidR="00721494" w:rsidRDefault="00721494" w:rsidP="003C17C9">
      <w:r>
        <w:t>Projetaremos e construiremos um protótipo de propulsor iônico de campo elétrico, levando em consideração as melhores práticas e os requisitos específicos identificados em nossa revisão da literatura. Isso incluirá a seleção de materiais adequados para as grades de aceleração, o dimensionamento e a disposição dos diferentes estágios de aceleração, bem como a escolha da fonte de energia para alimentar o sistema de ionização.</w:t>
      </w:r>
    </w:p>
    <w:p w14:paraId="039E7C64" w14:textId="77777777" w:rsidR="00721494" w:rsidRDefault="00721494" w:rsidP="00721494">
      <w:pPr>
        <w:pStyle w:val="Ttulo4"/>
      </w:pPr>
      <w:r>
        <w:t>Execução de Testes e Análises:</w:t>
      </w:r>
    </w:p>
    <w:p w14:paraId="6D7A5C25" w14:textId="493975A2" w:rsidR="00721494" w:rsidRDefault="00721494" w:rsidP="003C17C9">
      <w:r>
        <w:t xml:space="preserve">Realizaremos uma série de testes de desempenho e eficiência do protótipo em ambiente simulado ou em condições reais. Durante esses testes, monitoraremos cuidadosamente uma variedade de parâmetros relevantes para avaliar a eficácia do </w:t>
      </w:r>
      <w:r>
        <w:lastRenderedPageBreak/>
        <w:t>propulsor iônico, incluindo o impulso gerado, a eficiência do processo de ionização e aceleração, entre outros.</w:t>
      </w:r>
    </w:p>
    <w:p w14:paraId="0A2DD8C7" w14:textId="77777777" w:rsidR="00721494" w:rsidRDefault="00721494" w:rsidP="00721494">
      <w:pPr>
        <w:pStyle w:val="Ttulo4"/>
      </w:pPr>
      <w:r>
        <w:t>Análise e Interpretação dos Resultados:</w:t>
      </w:r>
    </w:p>
    <w:p w14:paraId="478C4358" w14:textId="5DA80353" w:rsidR="00721494" w:rsidRDefault="00721494" w:rsidP="003C17C9">
      <w:r>
        <w:t>Analisaremos os dados coletados durante os testes e interpretaremos os resultados à luz das questões de pesquisa definidas anteriormente. Isso nos permitirá avaliar o desempenho do protótipo em relação aos requisitos estabelecidos e identificar áreas de melhoria e otimização.</w:t>
      </w:r>
    </w:p>
    <w:p w14:paraId="6B00502C" w14:textId="77777777" w:rsidR="00721494" w:rsidRDefault="00721494" w:rsidP="00721494">
      <w:pPr>
        <w:pStyle w:val="Ttulo3"/>
      </w:pPr>
      <w:bookmarkStart w:id="90" w:name="_Toc160706961"/>
      <w:r>
        <w:t>Questões de Pesquisa</w:t>
      </w:r>
      <w:bookmarkEnd w:id="90"/>
    </w:p>
    <w:p w14:paraId="44FA8EAD" w14:textId="006ED527" w:rsidR="00721494" w:rsidRDefault="00721494" w:rsidP="003C17C9">
      <w:r>
        <w:t>As seguintes questões orientarão nossa pesquisa e fornecerão uma estrutura clara para nossos métodos e análises subsequentes:</w:t>
      </w:r>
    </w:p>
    <w:p w14:paraId="5B404AA1" w14:textId="77777777" w:rsidR="00721494" w:rsidRDefault="00721494" w:rsidP="003459E8">
      <w:pPr>
        <w:pStyle w:val="PargrafodaLista"/>
        <w:numPr>
          <w:ilvl w:val="0"/>
          <w:numId w:val="24"/>
        </w:numPr>
      </w:pPr>
      <w:r>
        <w:t>Qual será o material mais adequado para as grades de aceleração do propulsor iônico?</w:t>
      </w:r>
    </w:p>
    <w:p w14:paraId="4C7BDCC7" w14:textId="77777777" w:rsidR="00721494" w:rsidRDefault="00721494" w:rsidP="003459E8">
      <w:pPr>
        <w:pStyle w:val="PargrafodaLista"/>
        <w:numPr>
          <w:ilvl w:val="0"/>
          <w:numId w:val="24"/>
        </w:numPr>
      </w:pPr>
      <w:r>
        <w:t>Como será a disposição dos diferentes estágios de aceleração no protótipo?</w:t>
      </w:r>
    </w:p>
    <w:p w14:paraId="46D19369" w14:textId="77777777" w:rsidR="00721494" w:rsidRDefault="00721494" w:rsidP="003459E8">
      <w:pPr>
        <w:pStyle w:val="PargrafodaLista"/>
        <w:numPr>
          <w:ilvl w:val="0"/>
          <w:numId w:val="24"/>
        </w:numPr>
      </w:pPr>
      <w:r>
        <w:t>Qual será a fonte de energia utilizada para alimentar o sistema de ionização?</w:t>
      </w:r>
    </w:p>
    <w:p w14:paraId="71110A2B" w14:textId="77777777" w:rsidR="00721494" w:rsidRDefault="00721494" w:rsidP="003459E8">
      <w:pPr>
        <w:pStyle w:val="PargrafodaLista"/>
        <w:numPr>
          <w:ilvl w:val="0"/>
          <w:numId w:val="24"/>
        </w:numPr>
      </w:pPr>
      <w:r>
        <w:t>Quais serão os métodos de controle e monitoramento do campo elétrico aplicado às grades?</w:t>
      </w:r>
    </w:p>
    <w:p w14:paraId="35C00A75" w14:textId="77777777" w:rsidR="00721494" w:rsidRDefault="00721494" w:rsidP="003459E8">
      <w:pPr>
        <w:pStyle w:val="PargrafodaLista"/>
        <w:numPr>
          <w:ilvl w:val="0"/>
          <w:numId w:val="24"/>
        </w:numPr>
      </w:pPr>
      <w:r>
        <w:t>Como serão realizados os testes de desempenho e eficiência do protótipo em ambiente simulado ou em condições reais?</w:t>
      </w:r>
    </w:p>
    <w:p w14:paraId="235E07A4" w14:textId="77777777" w:rsidR="00721494" w:rsidRDefault="00721494" w:rsidP="003459E8">
      <w:pPr>
        <w:pStyle w:val="PargrafodaLista"/>
        <w:numPr>
          <w:ilvl w:val="0"/>
          <w:numId w:val="24"/>
        </w:numPr>
      </w:pPr>
      <w:r>
        <w:t>Quais parâmetros serão monitorados durante os testes para avaliar a eficácia do propulsor iônico?</w:t>
      </w:r>
    </w:p>
    <w:p w14:paraId="6957EFF3" w14:textId="77777777" w:rsidR="00721494" w:rsidRDefault="00721494" w:rsidP="003459E8">
      <w:pPr>
        <w:pStyle w:val="PargrafodaLista"/>
        <w:numPr>
          <w:ilvl w:val="0"/>
          <w:numId w:val="24"/>
        </w:numPr>
      </w:pPr>
      <w:r>
        <w:t>Quais são as expectativas em relação ao impulso gerado pelo protótipo em comparação com modelos teóricos ou similares existentes?</w:t>
      </w:r>
    </w:p>
    <w:p w14:paraId="6D9D2128" w14:textId="77777777" w:rsidR="00721494" w:rsidRDefault="00721494" w:rsidP="003459E8">
      <w:pPr>
        <w:pStyle w:val="PargrafodaLista"/>
        <w:numPr>
          <w:ilvl w:val="0"/>
          <w:numId w:val="24"/>
        </w:numPr>
      </w:pPr>
      <w:r>
        <w:t>Quais medidas de segurança serão implementadas durante a montagem e operação do protótipo?</w:t>
      </w:r>
    </w:p>
    <w:p w14:paraId="400DDA3E" w14:textId="77777777" w:rsidR="00721494" w:rsidRDefault="00721494" w:rsidP="003459E8">
      <w:pPr>
        <w:pStyle w:val="PargrafodaLista"/>
        <w:numPr>
          <w:ilvl w:val="0"/>
          <w:numId w:val="24"/>
        </w:numPr>
      </w:pPr>
      <w:r>
        <w:t>Qual será a estratégia para a integração do propulsor iônico ao veículo espacial ou à plataforma de teste?</w:t>
      </w:r>
    </w:p>
    <w:p w14:paraId="6E7A46C6" w14:textId="77777777" w:rsidR="00721494" w:rsidRDefault="00721494" w:rsidP="003459E8">
      <w:pPr>
        <w:pStyle w:val="PargrafodaLista"/>
        <w:numPr>
          <w:ilvl w:val="0"/>
          <w:numId w:val="24"/>
        </w:numPr>
      </w:pPr>
      <w:r>
        <w:lastRenderedPageBreak/>
        <w:t>Como será realizada a validação do protótipo em relação aos requisitos de desempenho e eficiência estabelecidos?</w:t>
      </w:r>
    </w:p>
    <w:p w14:paraId="2B9C5286" w14:textId="63FA1A5B" w:rsidR="00721494" w:rsidRPr="00721494" w:rsidRDefault="00721494" w:rsidP="003C17C9">
      <w:r>
        <w:t>Essas questões serão abordadas ao longo da pesquisa, guiando nossas análises e contribuindo para o avanço do conhecimento no campo da propulsão iônica de campo elétrico.</w:t>
      </w:r>
    </w:p>
    <w:p w14:paraId="38C296CC" w14:textId="1822128C" w:rsidR="00BF6E3B" w:rsidRPr="00BF6450" w:rsidRDefault="00BF6E3B" w:rsidP="00BF6E3B">
      <w:pPr>
        <w:pStyle w:val="Ttulo2"/>
      </w:pPr>
      <w:bookmarkStart w:id="91" w:name="_Toc160706962"/>
      <w:r w:rsidRPr="00BF6450">
        <w:t>Procedimentos para estudo</w:t>
      </w:r>
      <w:bookmarkEnd w:id="91"/>
    </w:p>
    <w:p w14:paraId="17AE36C5" w14:textId="6F3E3626" w:rsidR="00A84BF9" w:rsidRPr="00A84BF9" w:rsidRDefault="00A84BF9" w:rsidP="003C17C9">
      <w:r w:rsidRPr="00A84BF9">
        <w:t>Para assegurar a robustez e a abrangência deste estudo, foram empregados diversos procedimentos metodológicos, visando uma compreensão profunda e precisa do tema em questão.</w:t>
      </w:r>
    </w:p>
    <w:p w14:paraId="3C877DEB" w14:textId="104C69F9" w:rsidR="00A84BF9" w:rsidRPr="00A84BF9" w:rsidRDefault="00A84BF9" w:rsidP="003C17C9">
      <w:r w:rsidRPr="00A84BF9">
        <w:t>Inicialmente, foi conduzida uma pesquisa bibliográfica extensiva, utilizando recursos disponíveis na biblioteca do CEUB, assim como fontes recomendadas por professores. Essa etapa foi fundamental para a obtenção de informações teóricas e técnicas sobre propulsores iônicos de campo elétrico e suas aplicações na engenharia aeroespacial. Além disso, consultas regulares foram realizadas com outros professores, enriquecendo ainda mais o embasamento teórico e atendendo aos requisitos acadêmicos do projeto.</w:t>
      </w:r>
    </w:p>
    <w:p w14:paraId="70A6C52C" w14:textId="26F5096E" w:rsidR="00A84BF9" w:rsidRPr="00A84BF9" w:rsidRDefault="00A84BF9" w:rsidP="003C17C9">
      <w:r w:rsidRPr="00A84BF9">
        <w:t>Durante o desenvolvimento do estudo, foram promovidas discussões e consultas periódicas com o professor orientador, cuja orientação foi essencial para o aprofundamento e análise dos conceitos abordados.</w:t>
      </w:r>
    </w:p>
    <w:p w14:paraId="64F36153" w14:textId="129F316C" w:rsidR="00A84BF9" w:rsidRPr="00A84BF9" w:rsidRDefault="00A84BF9" w:rsidP="003C17C9">
      <w:r w:rsidRPr="00A84BF9">
        <w:t>Para complementar e enriquecer a análise, foram utilizados documentos acadêmicos, artigos científicos e outras fontes relevantes. Mesmo que não citados diretamente, esses materiais serão devidamente referenciados na bibliografia do trabalho.</w:t>
      </w:r>
    </w:p>
    <w:p w14:paraId="0A4D7200" w14:textId="5B1B1143" w:rsidR="00A84BF9" w:rsidRDefault="0099696E" w:rsidP="003C17C9">
      <w:r>
        <w:t>Também</w:t>
      </w:r>
      <w:r w:rsidR="00A84BF9" w:rsidRPr="00A84BF9">
        <w:t>, foram empregadas ferramentas modernas, como BING AI e ChatGPT, para análise de informações e embasamento teórico, contribuindo para uma compreensão mais ampla e atualizada do tema. Paralelamente, pesquisas online foram conduzidas para obter insights adicionais e diversas perspectivas sobre propulsores iônicos de campo elétrico.</w:t>
      </w:r>
    </w:p>
    <w:p w14:paraId="5FAB6B23" w14:textId="262C3FC8" w:rsidR="0099696E" w:rsidRPr="0099696E" w:rsidRDefault="0099696E" w:rsidP="003C17C9">
      <w:r w:rsidRPr="0099696E">
        <w:lastRenderedPageBreak/>
        <w:t xml:space="preserve">Além das fontes tradicionais, foram utilizadas diversas ferramentas e linguagens de programação durante o desenvolvimento deste estudo. Ferramentas como Word e Excel foram empregadas para organização e análise de dados, enquanto linguagens como R, Quarto, </w:t>
      </w:r>
      <w:proofErr w:type="spellStart"/>
      <w:r w:rsidRPr="0099696E">
        <w:t>Markdown</w:t>
      </w:r>
      <w:proofErr w:type="spellEnd"/>
      <w:r w:rsidRPr="0099696E">
        <w:t xml:space="preserve">, </w:t>
      </w:r>
      <w:proofErr w:type="spellStart"/>
      <w:r w:rsidRPr="0099696E">
        <w:t>LaTeX</w:t>
      </w:r>
      <w:proofErr w:type="spellEnd"/>
      <w:r w:rsidRPr="0099696E">
        <w:t xml:space="preserve"> e Python foram utilizadas para processamento e visualização de informações. Essa diversidade de ferramentas proporcionou uma abordagem mais completa e eficiente na condução da pesquisa.</w:t>
      </w:r>
    </w:p>
    <w:p w14:paraId="49F00C0A" w14:textId="5D4F1344" w:rsidR="0099696E" w:rsidRPr="00A84BF9" w:rsidRDefault="0099696E" w:rsidP="003C17C9">
      <w:r w:rsidRPr="0099696E">
        <w:t xml:space="preserve">Considerando a importância da literatura especializada, destacam-se alguns itens significativos da bibliografia consultada. Dentre eles, os trabalhos de Braga (s.d.) sobre motores iônicos forneceram valiosas orientações práticas para o desenvolvimento de protótipos, disponíveis nos links do Instituto NCB. Além disso, o livro "Fundamentals </w:t>
      </w:r>
      <w:proofErr w:type="spellStart"/>
      <w:r w:rsidRPr="0099696E">
        <w:t>of</w:t>
      </w:r>
      <w:proofErr w:type="spellEnd"/>
      <w:r w:rsidRPr="0099696E">
        <w:t xml:space="preserve"> Electric </w:t>
      </w:r>
      <w:proofErr w:type="spellStart"/>
      <w:r w:rsidRPr="0099696E">
        <w:t>Propulsion</w:t>
      </w:r>
      <w:proofErr w:type="spellEnd"/>
      <w:r w:rsidRPr="0099696E">
        <w:t xml:space="preserve">: Ion </w:t>
      </w:r>
      <w:proofErr w:type="spellStart"/>
      <w:r w:rsidRPr="0099696E">
        <w:t>and</w:t>
      </w:r>
      <w:proofErr w:type="spellEnd"/>
      <w:r w:rsidRPr="0099696E">
        <w:t xml:space="preserve"> Hall </w:t>
      </w:r>
      <w:proofErr w:type="spellStart"/>
      <w:r w:rsidRPr="0099696E">
        <w:t>Thrusters</w:t>
      </w:r>
      <w:proofErr w:type="spellEnd"/>
      <w:r w:rsidRPr="0099696E">
        <w:t xml:space="preserve">" de </w:t>
      </w:r>
      <w:proofErr w:type="spellStart"/>
      <w:r w:rsidRPr="0099696E">
        <w:t>Goebel</w:t>
      </w:r>
      <w:proofErr w:type="spellEnd"/>
      <w:r w:rsidRPr="0099696E">
        <w:t xml:space="preserve"> e Katz (2008) ofereceu uma base sólida de conhecimento teórico sobre propulsão elétrica. Outros artigos, como o de </w:t>
      </w:r>
      <w:proofErr w:type="spellStart"/>
      <w:r w:rsidRPr="0099696E">
        <w:t>Raitse</w:t>
      </w:r>
      <w:proofErr w:type="spellEnd"/>
      <w:r w:rsidRPr="0099696E">
        <w:t xml:space="preserve"> e </w:t>
      </w:r>
      <w:proofErr w:type="spellStart"/>
      <w:r w:rsidRPr="0099696E">
        <w:t>Fisch</w:t>
      </w:r>
      <w:proofErr w:type="spellEnd"/>
      <w:r w:rsidRPr="0099696E">
        <w:t xml:space="preserve"> (2009) sobre propulsão de plasma para missões espaciais, e o estudo de </w:t>
      </w:r>
      <w:proofErr w:type="spellStart"/>
      <w:r w:rsidRPr="0099696E">
        <w:t>Pu</w:t>
      </w:r>
      <w:proofErr w:type="spellEnd"/>
      <w:r w:rsidRPr="0099696E">
        <w:t xml:space="preserve"> (2021) sobre simulação numérica e pesquisa experimental de propulsores de íons de radiofrequência, contribuíram significativamente para a compreensão e análise do</w:t>
      </w:r>
      <w:r>
        <w:t xml:space="preserve"> tema.</w:t>
      </w:r>
    </w:p>
    <w:p w14:paraId="5CDA7EBA" w14:textId="581B31EE" w:rsidR="00BF6E3B" w:rsidRPr="00BF6450" w:rsidRDefault="00A84BF9" w:rsidP="003C17C9">
      <w:r w:rsidRPr="00A84BF9">
        <w:t>Esses procedimentos metodológicos combinados garantiram uma análise completa e embasada, essencial para o desenvolvimento do estudo e a sua contribuição para o conhecimento científico na área de propulsão iônica de campo elétrico.</w:t>
      </w:r>
    </w:p>
    <w:p w14:paraId="6C706EE8" w14:textId="77777777" w:rsidR="00BF6E3B" w:rsidRPr="00BF6450" w:rsidRDefault="00BF6E3B" w:rsidP="00BF6E3B">
      <w:pPr>
        <w:pStyle w:val="Ttulo2"/>
      </w:pPr>
      <w:bookmarkStart w:id="92" w:name="_Toc29591"/>
      <w:bookmarkStart w:id="93" w:name="_Toc147754440"/>
      <w:bookmarkStart w:id="94" w:name="_Toc160200174"/>
      <w:bookmarkStart w:id="95" w:name="_Toc160706963"/>
      <w:r w:rsidRPr="00BF6450">
        <w:t>Procedimentos para simulação</w:t>
      </w:r>
      <w:bookmarkEnd w:id="92"/>
      <w:bookmarkEnd w:id="93"/>
      <w:bookmarkEnd w:id="94"/>
      <w:bookmarkEnd w:id="95"/>
    </w:p>
    <w:p w14:paraId="120AB93F" w14:textId="37807D42" w:rsidR="00165500" w:rsidRDefault="00165500" w:rsidP="003C17C9">
      <w:r>
        <w:t xml:space="preserve">Para a simulação dos modelos, foi adotada a plataforma </w:t>
      </w:r>
      <w:proofErr w:type="spellStart"/>
      <w:r>
        <w:t>Tinkercad</w:t>
      </w:r>
      <w:proofErr w:type="spellEnd"/>
      <w:r>
        <w:t xml:space="preserve">, uma ferramenta amplamente reconhecida pela sua capacidade de criar modelos 3D de forma intuitiva e acessível. O uso do </w:t>
      </w:r>
      <w:proofErr w:type="spellStart"/>
      <w:r>
        <w:t>Tinkercad</w:t>
      </w:r>
      <w:proofErr w:type="spellEnd"/>
      <w:r>
        <w:t xml:space="preserve"> permitiu a elaboração de modelos básicos dos propulsores iônicos de campo elétrico, oferecendo uma representação visual dos componentes e da disposição espacial dos elementos-chave. Essa abordagem facilitou a compreensão da configuração dos propulsores e proporcionou um ambiente virtual para experimentação e análise preliminar.</w:t>
      </w:r>
    </w:p>
    <w:p w14:paraId="407156E4" w14:textId="77777777" w:rsidR="00165500" w:rsidRDefault="00165500" w:rsidP="003C17C9">
      <w:r>
        <w:lastRenderedPageBreak/>
        <w:t xml:space="preserve">A escolha do </w:t>
      </w:r>
      <w:proofErr w:type="spellStart"/>
      <w:r>
        <w:t>Tinkercad</w:t>
      </w:r>
      <w:proofErr w:type="spellEnd"/>
      <w:r>
        <w:t xml:space="preserve"> como plataforma de simulação foi motivada pela sua interface amigável e pela sua versatilidade em criar modelos tridimensionais de forma rápida e eficiente. Além disso, a ferramenta oferece recursos para a manipulação e ajuste dos modelos, permitindo a exploração de diferentes configurações e cenários de operação.</w:t>
      </w:r>
    </w:p>
    <w:p w14:paraId="305BAC53" w14:textId="0F36EB73" w:rsidR="00BF6E3B" w:rsidRPr="00BF6450" w:rsidRDefault="00165500" w:rsidP="003C17C9">
      <w:r>
        <w:t xml:space="preserve">Ademais, a utilização do </w:t>
      </w:r>
      <w:proofErr w:type="spellStart"/>
      <w:r>
        <w:t>Tinkercad</w:t>
      </w:r>
      <w:proofErr w:type="spellEnd"/>
      <w:r>
        <w:t xml:space="preserve"> possibilitou a realização de experimentações virtuais, onde diferentes parâmetros e configurações puderam ser testados e avaliados sem a necessidade de prototipagem física. Isso resultou em um processo mais ágil e econômico de análise e refinamento dos modelos, contribuindo para o avanço do estudo sobre propulsão iônica de campo elétrico.</w:t>
      </w:r>
    </w:p>
    <w:p w14:paraId="673CB362" w14:textId="64C53DF1" w:rsidR="00BF6E3B" w:rsidRPr="00BF6450" w:rsidRDefault="00BF6E3B" w:rsidP="00CB7317">
      <w:pPr>
        <w:pStyle w:val="Ttulo2"/>
      </w:pPr>
      <w:bookmarkStart w:id="96" w:name="_Toc29592"/>
      <w:bookmarkStart w:id="97" w:name="_Toc147754441"/>
      <w:bookmarkStart w:id="98" w:name="_Toc160200175"/>
      <w:bookmarkStart w:id="99" w:name="_Toc160706964"/>
      <w:r w:rsidRPr="00BF6450">
        <w:t xml:space="preserve">Procedimentos para </w:t>
      </w:r>
      <w:r w:rsidRPr="00CB7317">
        <w:t>testes</w:t>
      </w:r>
      <w:r w:rsidRPr="00BF6450">
        <w:t xml:space="preserve"> experimentais</w:t>
      </w:r>
      <w:bookmarkEnd w:id="96"/>
      <w:bookmarkEnd w:id="97"/>
      <w:bookmarkEnd w:id="98"/>
      <w:bookmarkEnd w:id="99"/>
    </w:p>
    <w:p w14:paraId="7DD2C03F" w14:textId="0813B6FB" w:rsidR="001851CF" w:rsidRPr="006F23B6" w:rsidRDefault="001851CF" w:rsidP="003C17C9">
      <w:pPr>
        <w:rPr>
          <w:u w:val="single"/>
        </w:rPr>
      </w:pPr>
      <w:r>
        <w:t>Para os testes experimentais e a construção do protótipo, será necessário o acesso a laboratórios especializados equipados com os recursos necessários para realizar as avaliações planejadas. Esses laboratórios oferecerão o ambiente adequado para conduzir os experimentos de forma controlada e precisa.</w:t>
      </w:r>
    </w:p>
    <w:p w14:paraId="65E90E0D" w14:textId="57E8B818" w:rsidR="001851CF" w:rsidRDefault="001851CF" w:rsidP="003C17C9">
      <w:r>
        <w:t>Os testes têm como principal objetivo avaliar a configuração e o desempenho dos modelos desenvolvidos durante a fase de simulação. Serão realizadas medições de diversos parâmetros, incluindo a eficiência na coleta de íons, a propulsão gerada e outros aspectos relevantes para validar a eficácia do sistema proposto.</w:t>
      </w:r>
    </w:p>
    <w:p w14:paraId="290809DF" w14:textId="1A3A979C" w:rsidR="001851CF" w:rsidRDefault="001851CF" w:rsidP="003C17C9">
      <w:r>
        <w:t>Durante os testes experimentais, serão empregados equipamentos de medição e análise específicos para registrar dados precisos e confiáveis. Será dada especial atenção à calibração adequada desses equipamentos para garantir resultados consistentes e comparáveis.</w:t>
      </w:r>
    </w:p>
    <w:p w14:paraId="33D7BB16" w14:textId="2D305617" w:rsidR="001851CF" w:rsidRDefault="001851CF" w:rsidP="003C17C9">
      <w:r>
        <w:t>A construção do protótipo envolverá a montagem dos componentes necessários de acordo com o projeto desenvolvido. Será dada ênfase à precisão na montagem e à integridade dos materiais utilizados para garantir a funcionalidade e a segurança do protótipo.</w:t>
      </w:r>
    </w:p>
    <w:p w14:paraId="539A2551" w14:textId="10A5224E" w:rsidR="001851CF" w:rsidRDefault="001851CF" w:rsidP="003C17C9">
      <w:r>
        <w:lastRenderedPageBreak/>
        <w:t>Além disso, serão realizados testes de funcionamento preliminares para verificar a integridade e o desempenho dos sistemas antes de prosseguir com os testes mais avançados. Qualquer ajuste ou otimização necessário será realizado durante essa fase para garantir a confiabilidade dos resultados obtidos.</w:t>
      </w:r>
    </w:p>
    <w:p w14:paraId="1EBA96E3" w14:textId="205C1961" w:rsidR="00BF6E3B" w:rsidRPr="00E95BBF" w:rsidRDefault="001851CF" w:rsidP="003C17C9">
      <w:r>
        <w:t>Ao final dos testes experimentais e da construção do protótipo, os dados coletados serão analisados e interpretados para avaliar a viabilidade e eficácia do sistema proposto. Essa análise será fundamental para orientar futuras etapas de desenvolvimento e refinamento do projeto.</w:t>
      </w:r>
    </w:p>
    <w:p w14:paraId="2F4333A0" w14:textId="487A9BF5" w:rsidR="00C4080E" w:rsidRPr="00BF6450" w:rsidRDefault="00867D18" w:rsidP="00693098">
      <w:pPr>
        <w:pStyle w:val="Ttulo1"/>
      </w:pPr>
      <w:bookmarkStart w:id="100" w:name="_Toc160706965"/>
      <w:r w:rsidRPr="00BF6450">
        <w:lastRenderedPageBreak/>
        <w:t>Problematização</w:t>
      </w:r>
      <w:bookmarkEnd w:id="29"/>
      <w:bookmarkEnd w:id="30"/>
      <w:bookmarkEnd w:id="31"/>
      <w:bookmarkEnd w:id="100"/>
    </w:p>
    <w:p w14:paraId="40203CD8" w14:textId="1D4AB357" w:rsidR="00C4080E" w:rsidRDefault="0090198A" w:rsidP="003C17C9">
      <w:r w:rsidRPr="0090198A">
        <w:t>A problematização deste projeto visa a maximização da eficiência propulsiva em propulsores iônicos de campo elétrico, por meio da investigação das melhores práticas e do desenvolvimento de metodologias para análise de diferentes configurações. O principal desafio reside em encontrar a configuração ideal para alcançar uma eficiência otimizada, o que demanda a realização de estudos teóricos e experimentais abrangentes. Esses estudos têm como objetivo avaliar o desempenho de diversas configurações e materiais, além de identificar possíveis limitações e custos envolvidos na implementação dessas configurações. Ao abordar essa questão, este projeto busca contribuir para o avanço na área de propulsão espacial, oferecendo soluções mais eficazes e sustentáveis para as demandas crescentes da exploração espacial.</w:t>
      </w:r>
    </w:p>
    <w:p w14:paraId="2FCAFB65" w14:textId="77777777" w:rsidR="00C4080E" w:rsidRPr="00BF6450" w:rsidRDefault="00867D18" w:rsidP="00D47A13">
      <w:pPr>
        <w:pStyle w:val="Ttulo2"/>
      </w:pPr>
      <w:bookmarkStart w:id="101" w:name="_Toc29566"/>
      <w:bookmarkStart w:id="102" w:name="_Toc147754415"/>
      <w:bookmarkStart w:id="103" w:name="_Toc160200151"/>
      <w:bookmarkStart w:id="104" w:name="_Toc160706966"/>
      <w:r w:rsidRPr="00D47A13">
        <w:t>Propulsores</w:t>
      </w:r>
      <w:r w:rsidRPr="00BF6450">
        <w:t xml:space="preserve"> Iônicos de Campo Elétrico</w:t>
      </w:r>
      <w:bookmarkEnd w:id="101"/>
      <w:bookmarkEnd w:id="102"/>
      <w:bookmarkEnd w:id="103"/>
      <w:bookmarkEnd w:id="104"/>
    </w:p>
    <w:p w14:paraId="191B0BC3" w14:textId="77777777" w:rsidR="00C4080E" w:rsidRPr="00BF6450" w:rsidRDefault="00867D18" w:rsidP="003C17C9">
      <w:r w:rsidRPr="00BF6450">
        <w:t>Os propulsores iônicos de campo elétrico são dispositivos de propulsão que utilizam a interação entre campos elétricos e íons para gerar empuxo. O princípio de funcionamento desses propulsores é baseado na ionização de um gás de propulsão, que é então acelerado por meio de um campo elétrico aplicado. A ionização do gás é geralmente realizada por meio de um processo de descarga elétrica, como o arco elétrico ou o efeito corona.</w:t>
      </w:r>
    </w:p>
    <w:p w14:paraId="3D9F08EA" w14:textId="77777777" w:rsidR="00C4080E" w:rsidRPr="00BF6450" w:rsidRDefault="00867D18" w:rsidP="003C17C9">
      <w:r w:rsidRPr="00BF6450">
        <w:t xml:space="preserve">O gás usado nos propulsores iônicos de campo elétrico geralmente é quimicamente neutro, mas eletricamente carregado após a ionização. O ar ambiente não é um gás adequado para ser utilizado como propulsor em propulsores iônicos de campo elétrico. Esses propulsores requerem um gás específico, como xenônio ou argônio, que é ionizado por um campo elétrico para produzir um impulso. O ar ambiente é composto principalmente por nitrogênio e oxigênio, que têm propriedades químicas e físicas diferentes do gás utilizado nesses propulsores, o que limita sua aplicação. Porém, ar ambiente pode ser utilizado para fins acadêmicos em experimentos relacionados à propulsão iônica de campo </w:t>
      </w:r>
      <w:r w:rsidRPr="00BF6450">
        <w:lastRenderedPageBreak/>
        <w:t>elétrico, desde que devidamente preparado e purificado para garantir a qualidade e consistência dos resultados.</w:t>
      </w:r>
    </w:p>
    <w:p w14:paraId="1925C104" w14:textId="77777777" w:rsidR="00C4080E" w:rsidRPr="00BF6450" w:rsidRDefault="00867D18" w:rsidP="003C17C9">
      <w:r w:rsidRPr="00BF6450">
        <w:t>Após a ionização, os íons são acelerados por meio de um campo elétrico aplicado e, em seguida, são ejetados do propulsor a uma velocidade, gerando o empuxo necessário para a propulsão. A força gerada por esses propulsores é diretamente proporcional ao fluxo de massa de íons e à velocidade de ejeção dos íons.</w:t>
      </w:r>
    </w:p>
    <w:p w14:paraId="586A7F48" w14:textId="77777777" w:rsidR="00C4080E" w:rsidRPr="00BF6450" w:rsidRDefault="00867D18" w:rsidP="003C17C9">
      <w:r w:rsidRPr="00BF6450">
        <w:t>Um dos principais benefícios dos propulsores iônicos de campo elétrico é sua eficiência, que é significativamente maior do que a dos propulsores químicos convencionais. Além disso, esses propulsores têm um tempo de vida útil muito longo, pois sua propulsão é menos agressiva. No entanto, uma desvantagem dos propulsores iônicos de campo elétrico é sua baixa capacidade de empuxo, o que limita sua aplicabilidade em algumas situações.</w:t>
      </w:r>
    </w:p>
    <w:p w14:paraId="08A1DC47" w14:textId="2211C80A" w:rsidR="00C4080E" w:rsidRPr="00BF6450" w:rsidRDefault="00867D18" w:rsidP="003C17C9">
      <w:r w:rsidRPr="00BF6450">
        <w:t>Os propulsores iônicos são frequentemente utilizados em missões espaciais, como satélites, sondas espaciais e espaçonaves. Além disso, esses propulsores têm sido estudados para uso em voos interplanetários de longa duração, devido à sua eficiência e longa vida útil.</w:t>
      </w:r>
    </w:p>
    <w:p w14:paraId="5D090870" w14:textId="77777777" w:rsidR="008B5125" w:rsidRDefault="008B5125" w:rsidP="00D47A13">
      <w:pPr>
        <w:pStyle w:val="Ttulo2"/>
      </w:pPr>
      <w:bookmarkStart w:id="105" w:name="_Toc160706967"/>
      <w:r>
        <w:t>Limitações dos Propulsores Convencionais</w:t>
      </w:r>
      <w:bookmarkEnd w:id="105"/>
    </w:p>
    <w:p w14:paraId="3E9592D8" w14:textId="77777777" w:rsidR="008B5125" w:rsidRPr="008B5125" w:rsidRDefault="008B5125" w:rsidP="003C17C9">
      <w:r w:rsidRPr="008B5125">
        <w:t xml:space="preserve">Os propulsores convencionais, baseados em combustíveis químicos, enfrentam várias limitações significativas em termos de eficiência, sustentabilidade e custos operacionais. Em contraste com os propulsores iônicos, que oferecem uma alternativa promissora, os propulsores químicos são limitados pela necessidade de combustíveis tradicionais, como hidrogênio ou hidrazina. Esses combustíveis têm densidades específicas relativamente baixas e, portanto, exigem grandes volumes para fornecer impulso adequado, resultando em sistemas de propulsão volumosos e pesados. Além disso, os propulsores químicos tendem a ter eficiências relativamente baixas e produzem resíduos nocivos que podem impactar negativamente o meio ambiente. Essas limitações destacam </w:t>
      </w:r>
      <w:r w:rsidRPr="008B5125">
        <w:lastRenderedPageBreak/>
        <w:t>a importância de explorar alternativas mais eficientes e sustentáveis, como os propulsores iônicos de campo elétrico.</w:t>
      </w:r>
    </w:p>
    <w:p w14:paraId="6094D2BE" w14:textId="0DFDC9E0" w:rsidR="00A07C01" w:rsidRDefault="00A07C01" w:rsidP="00D47A13">
      <w:pPr>
        <w:pStyle w:val="Ttulo2"/>
      </w:pPr>
      <w:bookmarkStart w:id="106" w:name="_Toc160706968"/>
      <w:r>
        <w:t>Necessidade de Pesquisa Adicional</w:t>
      </w:r>
      <w:bookmarkEnd w:id="106"/>
    </w:p>
    <w:p w14:paraId="37979397" w14:textId="4C21180E" w:rsidR="002965DA" w:rsidRDefault="002965DA" w:rsidP="003C17C9">
      <w:r>
        <w:t>A Necessidade de Pesquisa Adicional revela a complexidade e as nuances envolvidas no desenvolvimento e aprimoramento dos propulsores iônicos de campo elétrico. Embora esses propulsores ofereçam vantagens substanciais em termos de eficiência e sustentabilidade, há várias áreas que exigem investigação adicional para otimizar seu desempenho e viabilidade prática.</w:t>
      </w:r>
    </w:p>
    <w:p w14:paraId="755FBEF4" w14:textId="075D2182" w:rsidR="002965DA" w:rsidRDefault="002965DA" w:rsidP="003C17C9">
      <w:r>
        <w:t>Uma área crítica de pesquisa é a otimização do processo de ionização do gás de propulsão. A eficiência desse processo tem um impacto direto no desempenho geral do propulsor, tornando essencial explorar técnicas que melhorem a eficiência de ionização e minimizem perdas energéticas.</w:t>
      </w:r>
    </w:p>
    <w:p w14:paraId="198E46A0" w14:textId="0850148D" w:rsidR="002965DA" w:rsidRDefault="002965DA" w:rsidP="003C17C9">
      <w:r>
        <w:t>Além disso, a seleção dos materiais adequados para os componentes do propulsor, como o ânodo, o cátodo e o isolante, é fundamental para garantir a durabilidade e a eficácia do sistema. A pesquisa nessa área deve se concentrar em identificar materiais com propriedades específicas, como alta resistência ao calor e baixa erosão por plasma, para maximizar a vida útil do propulsor.</w:t>
      </w:r>
    </w:p>
    <w:p w14:paraId="2C5B2F4A" w14:textId="33CE2EC0" w:rsidR="009D2A43" w:rsidRDefault="00705FE7" w:rsidP="003C17C9">
      <w:r w:rsidRPr="00705FE7">
        <w:t xml:space="preserve">O desenvolvimento de métodos avançados de resfriamento é crucial para lidar com as altas temperaturas geradas durante a operação do propulsor iônico de campo elétrico. Estes métodos podem variar desde sistemas de refrigeração ativos até o uso de materiais de revestimento de alta dissipação de calor. Além disso, é essencial realizar estudos adicionais para compreender os efeitos da radiação espacial e do ambiente operacional no desempenho e na vida útil desses propulsores. Essa pesquisa é fundamental para mitigar possíveis danos causados pela radiação e garantir a operação confiável dos propulsores em condições extremas no espaço. Em síntese, investir nessas áreas de pesquisa é crucial para impulsionar o desenvolvimento contínuo dos propulsores iônicos de campo elétrico, visando sua adoção em futuras missões espaciais. Ao enfrentar esses desafios, podemos </w:t>
      </w:r>
      <w:r w:rsidRPr="00705FE7">
        <w:lastRenderedPageBreak/>
        <w:t>avançar na exploração espacial de forma mais eficiente, sustentável e confiável, promovendo o progresso da humanidade na conquista do espaço.</w:t>
      </w:r>
    </w:p>
    <w:p w14:paraId="5CEDFC73" w14:textId="30BDFF50" w:rsidR="009D2A43" w:rsidRDefault="009D2A43" w:rsidP="00D47A13">
      <w:pPr>
        <w:pStyle w:val="Ttulo2"/>
      </w:pPr>
      <w:bookmarkStart w:id="107" w:name="_Toc160706969"/>
      <w:r>
        <w:t xml:space="preserve">Análise de </w:t>
      </w:r>
      <w:r w:rsidR="00E56ED8">
        <w:t>Gases</w:t>
      </w:r>
      <w:r w:rsidR="008E50AA">
        <w:t xml:space="preserve"> de Propulsão</w:t>
      </w:r>
      <w:bookmarkEnd w:id="107"/>
    </w:p>
    <w:p w14:paraId="4C5F16AE" w14:textId="7BFE7F8D" w:rsidR="008E50AA" w:rsidRDefault="008E50AA" w:rsidP="00550E16">
      <w:r>
        <w:t>A análise dos gases de propulsão é crucial para compreender o desempenho e a eficácia do protótipo de propulsor iônico. Nesta seção, exploramos os gases utilizados no processo de propulsão, suas propriedades e os métodos de análise empregados.</w:t>
      </w:r>
    </w:p>
    <w:p w14:paraId="76F60113" w14:textId="19B4F1AC" w:rsidR="008E50AA" w:rsidRDefault="008E50AA" w:rsidP="008E50AA">
      <w:pPr>
        <w:pStyle w:val="Ttulo3"/>
      </w:pPr>
      <w:bookmarkStart w:id="108" w:name="_Toc160706970"/>
      <w:r>
        <w:t>Gases de Propulsão Analisados</w:t>
      </w:r>
      <w:bookmarkEnd w:id="108"/>
    </w:p>
    <w:p w14:paraId="10034EF0" w14:textId="590BCE2B" w:rsidR="008E50AA" w:rsidRDefault="008E50AA" w:rsidP="00550E16">
      <w:r>
        <w:t>Os gases selecionados para o propulsor iônico desempenham um papel fundamental na geração de impulso. Abaixo estão os principais gases considerados para o protótipo:</w:t>
      </w:r>
    </w:p>
    <w:p w14:paraId="6D82C5CB" w14:textId="4E5E2D6C" w:rsidR="008E50AA" w:rsidRDefault="008E50AA" w:rsidP="00550E16">
      <w:pPr>
        <w:pStyle w:val="PargrafodaLista"/>
        <w:numPr>
          <w:ilvl w:val="0"/>
          <w:numId w:val="28"/>
        </w:numPr>
      </w:pPr>
      <w:r w:rsidRPr="00550E16">
        <w:rPr>
          <w:b/>
          <w:bCs/>
        </w:rPr>
        <w:t>Xenônio (Xe):</w:t>
      </w:r>
      <w:r>
        <w:t xml:space="preserve"> O xenônio é amplamente empregado como gás propulsor devido à sua elevada massa atômica e à facilidade de ionização.</w:t>
      </w:r>
    </w:p>
    <w:p w14:paraId="6C6739EC" w14:textId="0A7C4DC2" w:rsidR="008E50AA" w:rsidRDefault="008E50AA" w:rsidP="00550E16">
      <w:pPr>
        <w:pStyle w:val="PargrafodaLista"/>
        <w:numPr>
          <w:ilvl w:val="0"/>
          <w:numId w:val="28"/>
        </w:numPr>
      </w:pPr>
      <w:r w:rsidRPr="00550E16">
        <w:rPr>
          <w:b/>
          <w:bCs/>
        </w:rPr>
        <w:t>Argônio (Ar):</w:t>
      </w:r>
      <w:r>
        <w:t xml:space="preserve"> O argônio é comumente utilizado devido à sua disponibilidade e custo relativamente baixo, sendo uma opção viável para aplicações de propulsão iônica.</w:t>
      </w:r>
    </w:p>
    <w:p w14:paraId="023B7851" w14:textId="180D8E2C" w:rsidR="008E50AA" w:rsidRDefault="008E50AA" w:rsidP="00550E16">
      <w:pPr>
        <w:pStyle w:val="PargrafodaLista"/>
        <w:numPr>
          <w:ilvl w:val="0"/>
          <w:numId w:val="28"/>
        </w:numPr>
      </w:pPr>
      <w:r w:rsidRPr="00550E16">
        <w:rPr>
          <w:b/>
          <w:bCs/>
        </w:rPr>
        <w:t>Criptônio (Kr):</w:t>
      </w:r>
      <w:r>
        <w:t xml:space="preserve"> O criptônio é ocasionalmente utilizado em propulsores iônicos devido às suas propriedades físicas favoráveis, proporcionando uma alternativa para a geração de impulso.</w:t>
      </w:r>
    </w:p>
    <w:p w14:paraId="51DB15C2" w14:textId="1CCCC59B" w:rsidR="008E50AA" w:rsidRDefault="008E50AA" w:rsidP="00F00D6C">
      <w:pPr>
        <w:pStyle w:val="PargrafodaLista"/>
        <w:numPr>
          <w:ilvl w:val="0"/>
          <w:numId w:val="28"/>
        </w:numPr>
      </w:pPr>
      <w:r w:rsidRPr="00550E16">
        <w:rPr>
          <w:b/>
          <w:bCs/>
        </w:rPr>
        <w:t>Ar Ambiente</w:t>
      </w:r>
      <w:r w:rsidR="00550E16" w:rsidRPr="00550E16">
        <w:rPr>
          <w:b/>
          <w:bCs/>
        </w:rPr>
        <w:t xml:space="preserve"> (AR)</w:t>
      </w:r>
      <w:r w:rsidRPr="00550E16">
        <w:rPr>
          <w:b/>
          <w:bCs/>
        </w:rPr>
        <w:t>:</w:t>
      </w:r>
      <w:r>
        <w:t xml:space="preserve"> O ar ambiente, composto principalmente por nitrogênio e oxigênio, pode ser considerado para aplicações específicas de propulsão iônica, embora sua composição precise ser levada em conta devido à presença de gases não ionizáveis.</w:t>
      </w:r>
    </w:p>
    <w:p w14:paraId="5CDE8DEA" w14:textId="77777777" w:rsidR="008E50AA" w:rsidRDefault="008E50AA" w:rsidP="00550E16">
      <w:pPr>
        <w:pStyle w:val="Ttulo3"/>
      </w:pPr>
      <w:bookmarkStart w:id="109" w:name="_Toc160706971"/>
      <w:r>
        <w:lastRenderedPageBreak/>
        <w:t>Propriedades dos Gases de Propulsão</w:t>
      </w:r>
      <w:bookmarkEnd w:id="109"/>
    </w:p>
    <w:p w14:paraId="05889D9A" w14:textId="204CAAE3" w:rsidR="008E50AA" w:rsidRDefault="008E50AA" w:rsidP="00F00D6C">
      <w:r>
        <w:t>Para uma análise abrangente do desempenho do propulsor iônico, é fundamental considerar as seguintes propriedades dos gases de propulsão:</w:t>
      </w:r>
    </w:p>
    <w:p w14:paraId="1C87FFC8" w14:textId="4AD18F4F" w:rsidR="008E50AA" w:rsidRDefault="008E50AA" w:rsidP="00F00D6C">
      <w:pPr>
        <w:pStyle w:val="PargrafodaLista"/>
        <w:numPr>
          <w:ilvl w:val="0"/>
          <w:numId w:val="29"/>
        </w:numPr>
      </w:pPr>
      <w:r w:rsidRPr="00F00D6C">
        <w:rPr>
          <w:b/>
          <w:bCs/>
        </w:rPr>
        <w:t>Massa Molecular:</w:t>
      </w:r>
      <w:r>
        <w:t xml:space="preserve"> A massa molecular dos gases influencia diretamente a eficiência da propulsão, determinando a força de empuxo gerada pelo protótipo.</w:t>
      </w:r>
    </w:p>
    <w:p w14:paraId="601BA664" w14:textId="1AF9DD33" w:rsidR="008E50AA" w:rsidRDefault="008E50AA" w:rsidP="00F00D6C">
      <w:pPr>
        <w:pStyle w:val="PargrafodaLista"/>
        <w:numPr>
          <w:ilvl w:val="0"/>
          <w:numId w:val="29"/>
        </w:numPr>
      </w:pPr>
      <w:r w:rsidRPr="00F00D6C">
        <w:rPr>
          <w:b/>
          <w:bCs/>
        </w:rPr>
        <w:t>Ionização:</w:t>
      </w:r>
      <w:r>
        <w:t xml:space="preserve"> A capacidade do gás de ser ionizado e formar íons é essencial para o funcionamento do propulsor iônico, pois os íons são acelerados para gerar impulso.</w:t>
      </w:r>
    </w:p>
    <w:p w14:paraId="504E2ABF" w14:textId="7CAFB988" w:rsidR="008E50AA" w:rsidRDefault="008E50AA" w:rsidP="00F00D6C">
      <w:pPr>
        <w:pStyle w:val="PargrafodaLista"/>
        <w:numPr>
          <w:ilvl w:val="0"/>
          <w:numId w:val="29"/>
        </w:numPr>
      </w:pPr>
      <w:r w:rsidRPr="00F00D6C">
        <w:rPr>
          <w:b/>
          <w:bCs/>
        </w:rPr>
        <w:t>Temperatura de Ionização:</w:t>
      </w:r>
      <w:r>
        <w:t xml:space="preserve"> A temperatura necessária para ionizar o gás é uma consideração importante, pois afeta a eficiência do processo de ionização e, consequentemente, o desempenho do propulsor.</w:t>
      </w:r>
    </w:p>
    <w:p w14:paraId="3CC1EC1C" w14:textId="23735547" w:rsidR="008E50AA" w:rsidRDefault="008E50AA" w:rsidP="00F00D6C">
      <w:pPr>
        <w:pStyle w:val="PargrafodaLista"/>
        <w:numPr>
          <w:ilvl w:val="0"/>
          <w:numId w:val="29"/>
        </w:numPr>
      </w:pPr>
      <w:r w:rsidRPr="00F00D6C">
        <w:rPr>
          <w:b/>
          <w:bCs/>
        </w:rPr>
        <w:t>Pressão de Vapor:</w:t>
      </w:r>
      <w:r>
        <w:t xml:space="preserve"> A pressão de vapor do gás influencia sua capacidade de ser armazenado e liberado no propulsor iônico, impactando diretamente na geração de impulso.</w:t>
      </w:r>
    </w:p>
    <w:p w14:paraId="6BE5818E" w14:textId="4129332B" w:rsidR="008E50AA" w:rsidRPr="008E50AA" w:rsidRDefault="008E50AA" w:rsidP="008E50AA">
      <w:r>
        <w:t xml:space="preserve">A análise detalhada dos gases de propulsão proporciona </w:t>
      </w:r>
      <w:r w:rsidR="00F00D6C">
        <w:t>informações valiosas</w:t>
      </w:r>
      <w:r>
        <w:t xml:space="preserve"> para otimizar o desempenho e a eficiência do protótipo de propulsor iônico, garantindo uma propulsão eficaz e confiável.</w:t>
      </w:r>
    </w:p>
    <w:p w14:paraId="51C67245" w14:textId="77777777" w:rsidR="00C4080E" w:rsidRPr="00BF6450" w:rsidRDefault="00867D18" w:rsidP="00EB2AD6">
      <w:pPr>
        <w:pStyle w:val="Ttulo2"/>
      </w:pPr>
      <w:bookmarkStart w:id="110" w:name="_Toc29570"/>
      <w:bookmarkStart w:id="111" w:name="_Toc147754419"/>
      <w:bookmarkStart w:id="112" w:name="_Toc160200154"/>
      <w:bookmarkStart w:id="113" w:name="_Toc160706972"/>
      <w:r w:rsidRPr="00BF6450">
        <w:t>Análise de Materiais</w:t>
      </w:r>
      <w:bookmarkEnd w:id="110"/>
      <w:bookmarkEnd w:id="111"/>
      <w:bookmarkEnd w:id="112"/>
      <w:bookmarkEnd w:id="113"/>
    </w:p>
    <w:p w14:paraId="451AA7CB" w14:textId="77777777" w:rsidR="00C4080E" w:rsidRPr="00BF6450" w:rsidRDefault="00867D18" w:rsidP="003C17C9">
      <w:r w:rsidRPr="00BF6450">
        <w:t>A análise de materiais é uma etapa crucial para a construção de um protótipo de propulsor iônico de campo elétrico de alta qualidade. A escolha dos materiais adequados é essencial para garantir o máximo desempenho e eficiência do protótipo, além de garantir a segurança do equipamento durante seu funcionamento.</w:t>
      </w:r>
    </w:p>
    <w:p w14:paraId="2AA3F1B6" w14:textId="77777777" w:rsidR="00C4080E" w:rsidRPr="00BF6450" w:rsidRDefault="00867D18" w:rsidP="003C17C9">
      <w:r w:rsidRPr="00BF6450">
        <w:t xml:space="preserve">Para isso, realizamos um estudo extenso das características dos melhores materiais disponíveis no mercado, buscando selecionar aqueles que oferecem a melhor resistência </w:t>
      </w:r>
      <w:r w:rsidRPr="00BF6450">
        <w:lastRenderedPageBreak/>
        <w:t>mecânica, baixo coeficiente de atrito, alta condutividade elétrica e térmica, resistência à corrosão, dentre outras propriedades importantes.</w:t>
      </w:r>
    </w:p>
    <w:p w14:paraId="6E7C9A39" w14:textId="77777777" w:rsidR="00C4080E" w:rsidRPr="00BF6450" w:rsidRDefault="00867D18" w:rsidP="003C17C9">
      <w:r w:rsidRPr="00BF6450">
        <w:t>O objetivo desta seção é apresentar uma análise teórica dos materiais mais promissores para a construção do protótipo de propulsor iônico de campo elétrico. Para isso, serão apresentados os materiais que possuem características mais desejáveis em cada área, bem como suas vantagens e desvantagens. Serão considerados aspectos como a resistência elétrica, a condutividade, a estabilidade térmica, a resistência mecânica, a durabilidade, entre outros.</w:t>
      </w:r>
    </w:p>
    <w:p w14:paraId="3D356502" w14:textId="77777777" w:rsidR="00C4080E" w:rsidRPr="00BF6450" w:rsidRDefault="00867D18" w:rsidP="003C17C9">
      <w:r w:rsidRPr="00BF6450">
        <w:t>É importante ressaltar que esta análise será teórica, levando em consideração apenas as propriedades dos materiais e não os custos envolvidos em sua aquisição e uso. Dessa forma, serão considerados apenas os materiais que apresentam as melhores características para cada área do protótipo, independentemente de seu preço.</w:t>
      </w:r>
    </w:p>
    <w:p w14:paraId="6FACD398" w14:textId="0B0A1BA8" w:rsidR="002015B1" w:rsidRPr="00BF6450" w:rsidRDefault="002015B1" w:rsidP="00EB2AD6">
      <w:pPr>
        <w:pStyle w:val="Ttulo3"/>
      </w:pPr>
      <w:bookmarkStart w:id="114" w:name="_Toc160200155"/>
      <w:bookmarkStart w:id="115" w:name="_Toc160706973"/>
      <w:r w:rsidRPr="00BF6450">
        <w:t>Material para o Coletor (Ânodo)</w:t>
      </w:r>
      <w:bookmarkEnd w:id="114"/>
      <w:bookmarkEnd w:id="115"/>
    </w:p>
    <w:p w14:paraId="78B1E754" w14:textId="610593BB" w:rsidR="002015B1" w:rsidRPr="00BF6450" w:rsidRDefault="001113A1" w:rsidP="003C17C9">
      <w:r w:rsidRPr="00BF6450">
        <w:t xml:space="preserve">O coletor é um dos componentes mais importantes em propulsores iônicos de campo elétrico. Ele é responsável por coletar íons produzidos pelo processo de ionização e acelerá-los para produzir a propulsão necessária. </w:t>
      </w:r>
      <w:r w:rsidR="002015B1" w:rsidRPr="00BF6450">
        <w:t>A eficiência na coleta de íons é fundamental para o desempenho e a propulsão eficaz do sistema. Vamos analisar alguns materiais para o coletor:</w:t>
      </w:r>
    </w:p>
    <w:p w14:paraId="31D1FA1C" w14:textId="3C28CDEA" w:rsidR="002015B1" w:rsidRPr="00277010" w:rsidRDefault="002015B1" w:rsidP="005052DE">
      <w:pPr>
        <w:pStyle w:val="PargrafodaLista"/>
        <w:numPr>
          <w:ilvl w:val="0"/>
          <w:numId w:val="26"/>
        </w:numPr>
        <w:spacing w:after="0" w:line="259" w:lineRule="auto"/>
        <w:ind w:right="10"/>
        <w:rPr>
          <w:rFonts w:cs="Arial"/>
          <w:bCs/>
          <w:szCs w:val="24"/>
        </w:rPr>
      </w:pPr>
      <w:r w:rsidRPr="00277010">
        <w:rPr>
          <w:rFonts w:cs="Arial"/>
          <w:b/>
          <w:szCs w:val="24"/>
        </w:rPr>
        <w:t>Tungstênio</w:t>
      </w:r>
      <w:r w:rsidR="0050204B" w:rsidRPr="00277010">
        <w:rPr>
          <w:rFonts w:cs="Arial"/>
          <w:b/>
          <w:szCs w:val="24"/>
        </w:rPr>
        <w:t xml:space="preserve"> (W)</w:t>
      </w:r>
      <w:r w:rsidRPr="00277010">
        <w:rPr>
          <w:rFonts w:cs="Arial"/>
          <w:bCs/>
          <w:szCs w:val="24"/>
        </w:rPr>
        <w:t>: Devido à sua alta densidade e resistência à corrosão, o tungstênio é amplamente utilizado para o coletor em propulsores iônicos. Além disso, possui uma alta condutividade elétrica, permitindo uma eficiente coleta de íons.</w:t>
      </w:r>
    </w:p>
    <w:p w14:paraId="1F7921A8" w14:textId="47628D7C" w:rsidR="002015B1" w:rsidRPr="00277010" w:rsidRDefault="002015B1" w:rsidP="005052DE">
      <w:pPr>
        <w:pStyle w:val="PargrafodaLista"/>
        <w:numPr>
          <w:ilvl w:val="0"/>
          <w:numId w:val="26"/>
        </w:numPr>
        <w:spacing w:after="0" w:line="259" w:lineRule="auto"/>
        <w:ind w:right="10"/>
        <w:rPr>
          <w:rFonts w:cs="Arial"/>
          <w:bCs/>
          <w:szCs w:val="24"/>
        </w:rPr>
      </w:pPr>
      <w:r w:rsidRPr="00277010">
        <w:rPr>
          <w:rFonts w:cs="Arial"/>
          <w:b/>
          <w:szCs w:val="24"/>
        </w:rPr>
        <w:t>Molibdênio</w:t>
      </w:r>
      <w:r w:rsidR="0050204B" w:rsidRPr="00277010">
        <w:rPr>
          <w:rFonts w:cs="Arial"/>
          <w:b/>
          <w:szCs w:val="24"/>
        </w:rPr>
        <w:t xml:space="preserve"> (</w:t>
      </w:r>
      <w:proofErr w:type="spellStart"/>
      <w:r w:rsidR="0050204B" w:rsidRPr="00277010">
        <w:rPr>
          <w:rFonts w:cs="Arial"/>
          <w:b/>
          <w:szCs w:val="24"/>
        </w:rPr>
        <w:t>Mo</w:t>
      </w:r>
      <w:proofErr w:type="spellEnd"/>
      <w:r w:rsidR="0050204B" w:rsidRPr="00277010">
        <w:rPr>
          <w:rFonts w:cs="Arial"/>
          <w:b/>
          <w:szCs w:val="24"/>
        </w:rPr>
        <w:t>)</w:t>
      </w:r>
      <w:r w:rsidRPr="00277010">
        <w:rPr>
          <w:rFonts w:cs="Arial"/>
          <w:bCs/>
          <w:szCs w:val="24"/>
        </w:rPr>
        <w:t>: Assim como o tungstênio, o molibdênio é um metal refratário que apresenta alta resistência à corrosão e uma condutividade elétrica adequada para coleta de íons.</w:t>
      </w:r>
    </w:p>
    <w:p w14:paraId="599D75C5" w14:textId="55B3639F" w:rsidR="002015B1" w:rsidRPr="00277010" w:rsidRDefault="002015B1" w:rsidP="005052DE">
      <w:pPr>
        <w:pStyle w:val="PargrafodaLista"/>
        <w:numPr>
          <w:ilvl w:val="0"/>
          <w:numId w:val="26"/>
        </w:numPr>
        <w:spacing w:after="0" w:line="259" w:lineRule="auto"/>
        <w:ind w:right="10"/>
        <w:rPr>
          <w:rFonts w:cs="Arial"/>
          <w:bCs/>
          <w:szCs w:val="24"/>
        </w:rPr>
      </w:pPr>
      <w:r w:rsidRPr="00277010">
        <w:rPr>
          <w:rFonts w:cs="Arial"/>
          <w:b/>
          <w:szCs w:val="24"/>
        </w:rPr>
        <w:t>Cobre</w:t>
      </w:r>
      <w:r w:rsidR="0050204B" w:rsidRPr="00277010">
        <w:rPr>
          <w:rFonts w:cs="Arial"/>
          <w:b/>
          <w:szCs w:val="24"/>
        </w:rPr>
        <w:t xml:space="preserve"> (Cu)</w:t>
      </w:r>
      <w:r w:rsidRPr="00277010">
        <w:rPr>
          <w:rFonts w:cs="Arial"/>
          <w:bCs/>
          <w:szCs w:val="24"/>
        </w:rPr>
        <w:t>: O cobre é um material com boa condutividade elétrica e pode ser utilizado no coletor, embora sua menor densidade em comparação com metais refratários possa ser uma consideração.</w:t>
      </w:r>
    </w:p>
    <w:p w14:paraId="08BBDBD7" w14:textId="4BDED59C" w:rsidR="002015B1" w:rsidRPr="00277010" w:rsidRDefault="002015B1" w:rsidP="005052DE">
      <w:pPr>
        <w:pStyle w:val="PargrafodaLista"/>
        <w:numPr>
          <w:ilvl w:val="0"/>
          <w:numId w:val="26"/>
        </w:numPr>
        <w:spacing w:after="0" w:line="259" w:lineRule="auto"/>
        <w:ind w:right="10"/>
        <w:rPr>
          <w:rFonts w:cs="Arial"/>
          <w:bCs/>
          <w:szCs w:val="24"/>
        </w:rPr>
      </w:pPr>
      <w:r w:rsidRPr="00277010">
        <w:rPr>
          <w:rFonts w:cs="Arial"/>
          <w:b/>
          <w:szCs w:val="24"/>
        </w:rPr>
        <w:lastRenderedPageBreak/>
        <w:t>Grafeno</w:t>
      </w:r>
      <w:r w:rsidR="0050204B" w:rsidRPr="00277010">
        <w:rPr>
          <w:rFonts w:cs="Arial"/>
          <w:b/>
          <w:szCs w:val="24"/>
        </w:rPr>
        <w:t xml:space="preserve"> (</w:t>
      </w:r>
      <w:proofErr w:type="gramStart"/>
      <w:r w:rsidR="0050204B" w:rsidRPr="00277010">
        <w:rPr>
          <w:rFonts w:cs="Arial"/>
          <w:b/>
          <w:szCs w:val="24"/>
        </w:rPr>
        <w:t>GR</w:t>
      </w:r>
      <w:bookmarkStart w:id="116" w:name="_Ref160635709"/>
      <w:r w:rsidR="00BD5374" w:rsidRPr="00277010">
        <w:rPr>
          <w:rFonts w:cs="Arial"/>
          <w:b/>
          <w:szCs w:val="24"/>
          <w:vertAlign w:val="superscript"/>
        </w:rPr>
        <w:t>[</w:t>
      </w:r>
      <w:proofErr w:type="gramEnd"/>
      <w:r w:rsidR="005F3DB2" w:rsidRPr="00277010">
        <w:rPr>
          <w:rStyle w:val="Refdenotaderodap"/>
          <w:rFonts w:cs="Arial"/>
          <w:bCs/>
          <w:szCs w:val="24"/>
        </w:rPr>
        <w:footnoteReference w:id="2"/>
      </w:r>
      <w:bookmarkEnd w:id="116"/>
      <w:r w:rsidR="00BD5374" w:rsidRPr="00277010">
        <w:rPr>
          <w:rFonts w:cs="Arial"/>
          <w:b/>
          <w:szCs w:val="24"/>
          <w:vertAlign w:val="superscript"/>
        </w:rPr>
        <w:t>]</w:t>
      </w:r>
      <w:r w:rsidR="0050204B" w:rsidRPr="00277010">
        <w:rPr>
          <w:rFonts w:cs="Arial"/>
          <w:b/>
          <w:szCs w:val="24"/>
        </w:rPr>
        <w:t>)</w:t>
      </w:r>
      <w:r w:rsidRPr="00277010">
        <w:rPr>
          <w:rFonts w:cs="Arial"/>
          <w:bCs/>
          <w:szCs w:val="24"/>
        </w:rPr>
        <w:t>: O grafeno, por suas propriedades únicas, incluindo alta condutividade elétrica e área superficial elevada, é considerado um material promissor para a coleta de íons.</w:t>
      </w:r>
    </w:p>
    <w:p w14:paraId="20824AD3" w14:textId="795B2943" w:rsidR="00985928" w:rsidRPr="00277010" w:rsidRDefault="00985928" w:rsidP="005052DE">
      <w:pPr>
        <w:pStyle w:val="PargrafodaLista"/>
        <w:numPr>
          <w:ilvl w:val="0"/>
          <w:numId w:val="26"/>
        </w:numPr>
        <w:spacing w:after="0" w:line="259" w:lineRule="auto"/>
        <w:ind w:right="10"/>
        <w:rPr>
          <w:rFonts w:cs="Arial"/>
          <w:bCs/>
          <w:szCs w:val="24"/>
        </w:rPr>
      </w:pPr>
      <w:r w:rsidRPr="00277010">
        <w:rPr>
          <w:rFonts w:cs="Arial"/>
          <w:b/>
          <w:szCs w:val="24"/>
        </w:rPr>
        <w:t>Ligas de Tungstênio</w:t>
      </w:r>
      <w:r w:rsidR="008D366C" w:rsidRPr="00277010">
        <w:rPr>
          <w:rFonts w:cs="Arial"/>
          <w:b/>
          <w:szCs w:val="24"/>
        </w:rPr>
        <w:t xml:space="preserve"> (</w:t>
      </w:r>
      <w:proofErr w:type="spellStart"/>
      <w:proofErr w:type="gramStart"/>
      <w:r w:rsidR="008D366C" w:rsidRPr="00277010">
        <w:rPr>
          <w:rFonts w:cs="Arial"/>
          <w:b/>
          <w:szCs w:val="24"/>
        </w:rPr>
        <w:t>Wx</w:t>
      </w:r>
      <w:bookmarkStart w:id="117" w:name="_Ref160635702"/>
      <w:proofErr w:type="spellEnd"/>
      <w:r w:rsidR="00277010" w:rsidRPr="00277010">
        <w:rPr>
          <w:rFonts w:cs="Arial"/>
          <w:b/>
          <w:szCs w:val="24"/>
          <w:vertAlign w:val="superscript"/>
        </w:rPr>
        <w:t>[</w:t>
      </w:r>
      <w:proofErr w:type="gramEnd"/>
      <w:r w:rsidR="005F3DB2" w:rsidRPr="00277010">
        <w:rPr>
          <w:rStyle w:val="Refdenotaderodap"/>
          <w:rFonts w:cs="Arial"/>
          <w:bCs/>
          <w:szCs w:val="24"/>
        </w:rPr>
        <w:footnoteReference w:id="3"/>
      </w:r>
      <w:bookmarkEnd w:id="117"/>
      <w:r w:rsidR="00B874E4" w:rsidRPr="00277010">
        <w:rPr>
          <w:rFonts w:cs="Arial"/>
          <w:b/>
          <w:szCs w:val="24"/>
          <w:vertAlign w:val="superscript"/>
        </w:rPr>
        <w:t>]</w:t>
      </w:r>
      <w:r w:rsidR="008D366C" w:rsidRPr="00277010">
        <w:rPr>
          <w:rFonts w:cs="Arial"/>
          <w:b/>
          <w:szCs w:val="24"/>
        </w:rPr>
        <w:t>)</w:t>
      </w:r>
      <w:r w:rsidRPr="00277010">
        <w:rPr>
          <w:rFonts w:cs="Arial"/>
          <w:b/>
          <w:szCs w:val="24"/>
        </w:rPr>
        <w:t>:</w:t>
      </w:r>
      <w:r w:rsidRPr="00277010">
        <w:rPr>
          <w:rFonts w:cs="Arial"/>
          <w:bCs/>
          <w:szCs w:val="24"/>
        </w:rPr>
        <w:t xml:space="preserve"> Além do tungstênio puro, algumas ligas de tungstênio com outros elementos, como tântalo, podem ser utilizadas para melhorar ainda mais a eficiência na coleta de íons. Essas ligas podem combinar as propriedades desejáveis do tungstênio, como alta densidade e resistência à corrosão, com características únicas dos outros elementos.</w:t>
      </w:r>
    </w:p>
    <w:p w14:paraId="417D322E" w14:textId="77777777" w:rsidR="00985928" w:rsidRPr="00277010" w:rsidRDefault="00985928" w:rsidP="005052DE">
      <w:pPr>
        <w:pStyle w:val="PargrafodaLista"/>
        <w:numPr>
          <w:ilvl w:val="0"/>
          <w:numId w:val="26"/>
        </w:numPr>
        <w:spacing w:after="0" w:line="259" w:lineRule="auto"/>
        <w:ind w:right="10"/>
        <w:rPr>
          <w:rFonts w:cs="Arial"/>
          <w:bCs/>
          <w:szCs w:val="24"/>
        </w:rPr>
      </w:pPr>
      <w:r w:rsidRPr="00277010">
        <w:rPr>
          <w:rFonts w:cs="Arial"/>
          <w:b/>
          <w:szCs w:val="24"/>
        </w:rPr>
        <w:t>Carbeto de Tungstênio (WC)</w:t>
      </w:r>
      <w:r w:rsidRPr="00277010">
        <w:rPr>
          <w:rFonts w:cs="Arial"/>
          <w:bCs/>
          <w:szCs w:val="24"/>
        </w:rPr>
        <w:t>: O carbeto de tungstênio é uma cerâmica de tungstênio e carbono com alta condutividade elétrica e é conhecido pela sua durabilidade e capacidade de coleta de íons. É usado em aplicações onde a resistência ao desgaste é fundamental.</w:t>
      </w:r>
    </w:p>
    <w:p w14:paraId="7AFAEB05" w14:textId="0F9CB8BA" w:rsidR="00985928" w:rsidRPr="00277010" w:rsidRDefault="00985928" w:rsidP="005052DE">
      <w:pPr>
        <w:pStyle w:val="PargrafodaLista"/>
        <w:numPr>
          <w:ilvl w:val="0"/>
          <w:numId w:val="26"/>
        </w:numPr>
        <w:spacing w:after="0" w:line="259" w:lineRule="auto"/>
        <w:ind w:right="10"/>
        <w:rPr>
          <w:rFonts w:cs="Arial"/>
          <w:bCs/>
          <w:szCs w:val="24"/>
        </w:rPr>
      </w:pPr>
      <w:r w:rsidRPr="00277010">
        <w:rPr>
          <w:rFonts w:cs="Arial"/>
          <w:b/>
          <w:szCs w:val="24"/>
        </w:rPr>
        <w:t>Ligas de Titânio</w:t>
      </w:r>
      <w:r w:rsidR="005052DE" w:rsidRPr="00277010">
        <w:rPr>
          <w:rFonts w:cs="Arial"/>
          <w:b/>
          <w:szCs w:val="24"/>
        </w:rPr>
        <w:t xml:space="preserve"> (</w:t>
      </w:r>
      <w:proofErr w:type="spellStart"/>
      <w:proofErr w:type="gramStart"/>
      <w:r w:rsidR="005052DE" w:rsidRPr="00277010">
        <w:rPr>
          <w:rFonts w:cs="Arial"/>
          <w:b/>
          <w:szCs w:val="24"/>
        </w:rPr>
        <w:t>Tx</w:t>
      </w:r>
      <w:proofErr w:type="spellEnd"/>
      <w:r w:rsidR="00B874E4" w:rsidRPr="00277010">
        <w:rPr>
          <w:rFonts w:cs="Arial"/>
          <w:b/>
          <w:szCs w:val="24"/>
          <w:vertAlign w:val="superscript"/>
        </w:rPr>
        <w:t>[</w:t>
      </w:r>
      <w:proofErr w:type="gramEnd"/>
      <w:r w:rsidR="001D6FE4" w:rsidRPr="00277010">
        <w:rPr>
          <w:rFonts w:cs="Arial"/>
          <w:b/>
          <w:szCs w:val="24"/>
        </w:rPr>
        <w:fldChar w:fldCharType="begin"/>
      </w:r>
      <w:r w:rsidR="001D6FE4" w:rsidRPr="00277010">
        <w:rPr>
          <w:rFonts w:cs="Arial"/>
          <w:b/>
          <w:szCs w:val="24"/>
        </w:rPr>
        <w:instrText xml:space="preserve"> NOTEREF _Ref160635702 \f \h </w:instrText>
      </w:r>
      <w:r w:rsidR="00277010">
        <w:rPr>
          <w:rFonts w:cs="Arial"/>
          <w:b/>
          <w:szCs w:val="24"/>
        </w:rPr>
        <w:instrText xml:space="preserve"> \* MERGEFORMAT </w:instrText>
      </w:r>
      <w:r w:rsidR="001D6FE4" w:rsidRPr="00277010">
        <w:rPr>
          <w:rFonts w:cs="Arial"/>
          <w:b/>
          <w:szCs w:val="24"/>
        </w:rPr>
      </w:r>
      <w:r w:rsidR="001D6FE4" w:rsidRPr="00277010">
        <w:rPr>
          <w:rFonts w:cs="Arial"/>
          <w:b/>
          <w:szCs w:val="24"/>
        </w:rPr>
        <w:fldChar w:fldCharType="separate"/>
      </w:r>
      <w:r w:rsidR="00625CDD" w:rsidRPr="00625CDD">
        <w:rPr>
          <w:rStyle w:val="Refdenotaderodap"/>
          <w:rFonts w:cs="Arial"/>
        </w:rPr>
        <w:t>2</w:t>
      </w:r>
      <w:r w:rsidR="001D6FE4" w:rsidRPr="00277010">
        <w:rPr>
          <w:rFonts w:cs="Arial"/>
          <w:b/>
          <w:szCs w:val="24"/>
        </w:rPr>
        <w:fldChar w:fldCharType="end"/>
      </w:r>
      <w:r w:rsidR="00297CEA" w:rsidRPr="00277010">
        <w:rPr>
          <w:rFonts w:cs="Arial"/>
          <w:b/>
          <w:szCs w:val="24"/>
          <w:vertAlign w:val="superscript"/>
        </w:rPr>
        <w:t>]</w:t>
      </w:r>
      <w:r w:rsidR="005052DE" w:rsidRPr="00277010">
        <w:rPr>
          <w:rFonts w:cs="Arial"/>
          <w:b/>
          <w:szCs w:val="24"/>
        </w:rPr>
        <w:t>)</w:t>
      </w:r>
      <w:r w:rsidRPr="00277010">
        <w:rPr>
          <w:rFonts w:cs="Arial"/>
          <w:bCs/>
          <w:szCs w:val="24"/>
        </w:rPr>
        <w:t>: Algumas ligas de titânio, como a liga de titânio e alumínio, são conhecidas pela sua alta condutividade elétrica e resistência à corrosão, o que pode torná-las eficazes para a coleta de íons.</w:t>
      </w:r>
    </w:p>
    <w:p w14:paraId="071716A1" w14:textId="3E14EAED" w:rsidR="00985928" w:rsidRPr="00277010" w:rsidRDefault="00985928" w:rsidP="005052DE">
      <w:pPr>
        <w:pStyle w:val="PargrafodaLista"/>
        <w:numPr>
          <w:ilvl w:val="0"/>
          <w:numId w:val="26"/>
        </w:numPr>
        <w:spacing w:after="0" w:line="259" w:lineRule="auto"/>
        <w:ind w:right="10"/>
        <w:rPr>
          <w:rFonts w:cs="Arial"/>
          <w:bCs/>
          <w:szCs w:val="24"/>
        </w:rPr>
      </w:pPr>
      <w:r w:rsidRPr="00277010">
        <w:rPr>
          <w:rFonts w:cs="Arial"/>
          <w:b/>
          <w:szCs w:val="24"/>
        </w:rPr>
        <w:t>Diamante Dopado com Boro</w:t>
      </w:r>
      <w:r w:rsidR="005052DE" w:rsidRPr="00277010">
        <w:rPr>
          <w:rFonts w:cs="Arial"/>
          <w:b/>
          <w:szCs w:val="24"/>
        </w:rPr>
        <w:t xml:space="preserve"> (</w:t>
      </w:r>
      <w:proofErr w:type="gramStart"/>
      <w:r w:rsidR="005052DE" w:rsidRPr="00277010">
        <w:rPr>
          <w:rFonts w:cs="Arial"/>
          <w:b/>
          <w:szCs w:val="24"/>
        </w:rPr>
        <w:t>DDB</w:t>
      </w:r>
      <w:r w:rsidR="006759F7" w:rsidRPr="00277010">
        <w:rPr>
          <w:rFonts w:cs="Arial"/>
          <w:b/>
          <w:szCs w:val="24"/>
          <w:vertAlign w:val="superscript"/>
        </w:rPr>
        <w:t>[</w:t>
      </w:r>
      <w:proofErr w:type="gramEnd"/>
      <w:r w:rsidR="001D6FE4" w:rsidRPr="00277010">
        <w:rPr>
          <w:rFonts w:cs="Arial"/>
          <w:b/>
          <w:szCs w:val="24"/>
        </w:rPr>
        <w:fldChar w:fldCharType="begin"/>
      </w:r>
      <w:r w:rsidR="001D6FE4" w:rsidRPr="00277010">
        <w:rPr>
          <w:rFonts w:cs="Arial"/>
          <w:b/>
          <w:szCs w:val="24"/>
        </w:rPr>
        <w:instrText xml:space="preserve"> NOTEREF _Ref160635709 \f \h </w:instrText>
      </w:r>
      <w:r w:rsidR="00277010">
        <w:rPr>
          <w:rFonts w:cs="Arial"/>
          <w:b/>
          <w:szCs w:val="24"/>
        </w:rPr>
        <w:instrText xml:space="preserve"> \* MERGEFORMAT </w:instrText>
      </w:r>
      <w:r w:rsidR="001D6FE4" w:rsidRPr="00277010">
        <w:rPr>
          <w:rFonts w:cs="Arial"/>
          <w:b/>
          <w:szCs w:val="24"/>
        </w:rPr>
      </w:r>
      <w:r w:rsidR="001D6FE4" w:rsidRPr="00277010">
        <w:rPr>
          <w:rFonts w:cs="Arial"/>
          <w:b/>
          <w:szCs w:val="24"/>
        </w:rPr>
        <w:fldChar w:fldCharType="separate"/>
      </w:r>
      <w:r w:rsidR="00625CDD" w:rsidRPr="00625CDD">
        <w:rPr>
          <w:rStyle w:val="Refdenotaderodap"/>
          <w:rFonts w:cs="Arial"/>
        </w:rPr>
        <w:t>1</w:t>
      </w:r>
      <w:r w:rsidR="001D6FE4" w:rsidRPr="00277010">
        <w:rPr>
          <w:rFonts w:cs="Arial"/>
          <w:b/>
          <w:szCs w:val="24"/>
        </w:rPr>
        <w:fldChar w:fldCharType="end"/>
      </w:r>
      <w:r w:rsidR="006759F7" w:rsidRPr="00277010">
        <w:rPr>
          <w:rFonts w:cs="Arial"/>
          <w:b/>
          <w:szCs w:val="24"/>
          <w:vertAlign w:val="superscript"/>
        </w:rPr>
        <w:t>]</w:t>
      </w:r>
      <w:r w:rsidR="005052DE" w:rsidRPr="00277010">
        <w:rPr>
          <w:rFonts w:cs="Arial"/>
          <w:b/>
          <w:szCs w:val="24"/>
        </w:rPr>
        <w:t>)</w:t>
      </w:r>
      <w:r w:rsidRPr="00277010">
        <w:rPr>
          <w:rFonts w:cs="Arial"/>
          <w:bCs/>
          <w:szCs w:val="24"/>
        </w:rPr>
        <w:t>: O diamante, quando dopado com boro, pode apresentar propriedades condutoras excepcionais e, ao mesmo tempo, oferecer uma superfície extremamente dura e resistente à corrosão, tornando-o adequado para a coleta de íons.</w:t>
      </w:r>
    </w:p>
    <w:p w14:paraId="0CED136C" w14:textId="79CF725F" w:rsidR="00985928" w:rsidRPr="00277010" w:rsidRDefault="00985928" w:rsidP="005052DE">
      <w:pPr>
        <w:pStyle w:val="PargrafodaLista"/>
        <w:numPr>
          <w:ilvl w:val="0"/>
          <w:numId w:val="26"/>
        </w:numPr>
        <w:spacing w:after="0" w:line="259" w:lineRule="auto"/>
        <w:ind w:right="10"/>
        <w:rPr>
          <w:rFonts w:cs="Arial"/>
          <w:bCs/>
          <w:szCs w:val="24"/>
        </w:rPr>
      </w:pPr>
      <w:r w:rsidRPr="00277010">
        <w:rPr>
          <w:rFonts w:cs="Arial"/>
          <w:b/>
          <w:szCs w:val="24"/>
        </w:rPr>
        <w:t>Óxido de Cério</w:t>
      </w:r>
      <w:r w:rsidR="005052DE" w:rsidRPr="00277010">
        <w:rPr>
          <w:rFonts w:cs="Arial"/>
          <w:b/>
          <w:szCs w:val="24"/>
        </w:rPr>
        <w:t xml:space="preserve"> (CeO</w:t>
      </w:r>
      <w:r w:rsidR="005052DE" w:rsidRPr="00277010">
        <w:rPr>
          <w:rFonts w:cs="Arial"/>
          <w:b/>
          <w:szCs w:val="24"/>
          <w:vertAlign w:val="subscript"/>
        </w:rPr>
        <w:t>2</w:t>
      </w:r>
      <w:r w:rsidR="005052DE" w:rsidRPr="00277010">
        <w:rPr>
          <w:rFonts w:cs="Arial"/>
          <w:b/>
          <w:szCs w:val="24"/>
        </w:rPr>
        <w:t>)</w:t>
      </w:r>
      <w:r w:rsidRPr="00277010">
        <w:rPr>
          <w:rFonts w:cs="Arial"/>
          <w:bCs/>
          <w:szCs w:val="24"/>
        </w:rPr>
        <w:t>: O óxido de cério é uma cerâmica condutora que pode ser utilizada para coletar íons de forma eficiente devido à sua alta condutividade elétrica e estabilidade química.</w:t>
      </w:r>
    </w:p>
    <w:p w14:paraId="14D54B34" w14:textId="14150C66" w:rsidR="002015B1" w:rsidRPr="00BF6450" w:rsidRDefault="002015B1" w:rsidP="008636F5">
      <w:pPr>
        <w:pStyle w:val="Ttulo4"/>
        <w:rPr>
          <w:rFonts w:cs="Times New Roman"/>
          <w:b w:val="0"/>
          <w:sz w:val="29"/>
        </w:rPr>
      </w:pPr>
      <w:r w:rsidRPr="00BF6450">
        <w:rPr>
          <w:rFonts w:cs="Times New Roman"/>
        </w:rPr>
        <w:t>Propriedades a serem comparadas para o Coletor</w:t>
      </w:r>
    </w:p>
    <w:p w14:paraId="45AD0A18" w14:textId="4B8D75AB" w:rsidR="002015B1" w:rsidRPr="00BF6450" w:rsidRDefault="002015B1" w:rsidP="003C17C9">
      <w:r w:rsidRPr="00BF6450">
        <w:t>Além das propriedades gerais, como condutividade elétrica e ponto de fusão, é essencial considerar outras propriedades específicas para a eficiência do coletor:</w:t>
      </w:r>
    </w:p>
    <w:p w14:paraId="74CE560D" w14:textId="2FA50A46" w:rsidR="006F4D17" w:rsidRPr="00BF6450" w:rsidRDefault="00B14DFC" w:rsidP="00B84EE4">
      <w:pPr>
        <w:pStyle w:val="PargrafodaLista"/>
        <w:numPr>
          <w:ilvl w:val="0"/>
          <w:numId w:val="25"/>
        </w:numPr>
      </w:pPr>
      <w:r w:rsidRPr="005052DE">
        <w:rPr>
          <w:b/>
        </w:rPr>
        <w:t>Condutividade Elétrica</w:t>
      </w:r>
      <w:r w:rsidR="004140DC">
        <w:rPr>
          <w:b/>
        </w:rPr>
        <w:t xml:space="preserve"> </w:t>
      </w:r>
      <w:r w:rsidR="004140DC" w:rsidRPr="004140DC">
        <w:rPr>
          <w:b/>
        </w:rPr>
        <w:t>(S/m)</w:t>
      </w:r>
      <w:r w:rsidRPr="00BF6450">
        <w:t>: A capacidade do material de conduzir corrente elétrica é essencial para a eficiência da coleta de íons. Materiais com alta condutividade elétrica permitem um fluxo eficaz de elétrons, facilitando a coleta e aceleração dos íons.</w:t>
      </w:r>
    </w:p>
    <w:p w14:paraId="273D714B" w14:textId="06F178BA" w:rsidR="00B14DFC" w:rsidRPr="00BF6450" w:rsidRDefault="00B14DFC" w:rsidP="005052DE">
      <w:pPr>
        <w:pStyle w:val="PargrafodaLista"/>
        <w:numPr>
          <w:ilvl w:val="0"/>
          <w:numId w:val="25"/>
        </w:numPr>
      </w:pPr>
      <w:r w:rsidRPr="005052DE">
        <w:rPr>
          <w:b/>
        </w:rPr>
        <w:t>Ponto de Fusão e Estabilidade Térmica</w:t>
      </w:r>
      <w:r w:rsidR="003858DD">
        <w:rPr>
          <w:b/>
        </w:rPr>
        <w:t xml:space="preserve"> (ºC)</w:t>
      </w:r>
      <w:r w:rsidRPr="00BF6450">
        <w:t xml:space="preserve">: O ponto de fusão e a estabilidade térmica são críticos, pois o coletor está exposto a altas temperaturas durante a operação. Materiais com altos pontos de fusão e </w:t>
      </w:r>
      <w:r w:rsidRPr="00BF6450">
        <w:lastRenderedPageBreak/>
        <w:t>estabilidade térmica adequada garantem que o coletor mantenha sua integridade estrutural sob condições de operação.</w:t>
      </w:r>
    </w:p>
    <w:p w14:paraId="0B26505D" w14:textId="344719C1" w:rsidR="006F4D17" w:rsidRPr="00BF6450" w:rsidRDefault="00B14DFC" w:rsidP="00B84EE4">
      <w:pPr>
        <w:pStyle w:val="PargrafodaLista"/>
        <w:numPr>
          <w:ilvl w:val="0"/>
          <w:numId w:val="25"/>
        </w:numPr>
      </w:pPr>
      <w:r w:rsidRPr="005052DE">
        <w:rPr>
          <w:b/>
        </w:rPr>
        <w:t>Emissividade Eletrônica</w:t>
      </w:r>
      <w:r w:rsidR="004B7850">
        <w:rPr>
          <w:b/>
        </w:rPr>
        <w:t xml:space="preserve"> </w:t>
      </w:r>
      <w:r w:rsidR="004B7850" w:rsidRPr="004B7850">
        <w:rPr>
          <w:b/>
        </w:rPr>
        <w:t>(A/m²)</w:t>
      </w:r>
      <w:r w:rsidRPr="00BF6450">
        <w:t>: A capacidade do material de liberar elétrons quando submetido a um campo elétrico é crucial. Materiais com alta emissividade eletrônica facilitam a liberação eficiente de elétrons, otimizando a coleta de íons.</w:t>
      </w:r>
    </w:p>
    <w:p w14:paraId="7BFA2A4E" w14:textId="198F4808" w:rsidR="00B14DFC" w:rsidRPr="00BF6450" w:rsidRDefault="00B14DFC" w:rsidP="005052DE">
      <w:pPr>
        <w:pStyle w:val="PargrafodaLista"/>
        <w:numPr>
          <w:ilvl w:val="0"/>
          <w:numId w:val="25"/>
        </w:numPr>
      </w:pPr>
      <w:r w:rsidRPr="005052DE">
        <w:rPr>
          <w:b/>
        </w:rPr>
        <w:t>Resistência Mecânica</w:t>
      </w:r>
      <w:r w:rsidR="00526CD8">
        <w:rPr>
          <w:b/>
        </w:rPr>
        <w:t xml:space="preserve"> </w:t>
      </w:r>
      <w:r w:rsidR="00526CD8" w:rsidRPr="00526CD8">
        <w:rPr>
          <w:b/>
        </w:rPr>
        <w:t>(kPa)</w:t>
      </w:r>
      <w:r w:rsidRPr="00BF6450">
        <w:t>: A resistência mecânica do material é fundamental para suportar as condições físicas e térmicas associadas à propulsão iônica. Um coletor com boa resistência mecânica é capaz de suportar forças e temperaturas extremas sem deformações ou falhas.</w:t>
      </w:r>
    </w:p>
    <w:p w14:paraId="107CA4CC" w14:textId="77777777" w:rsidR="0050204B" w:rsidRDefault="000B3923" w:rsidP="005052DE">
      <w:pPr>
        <w:pStyle w:val="PargrafodaLista"/>
        <w:numPr>
          <w:ilvl w:val="0"/>
          <w:numId w:val="25"/>
        </w:numPr>
      </w:pPr>
      <w:r w:rsidRPr="005052DE">
        <w:rPr>
          <w:b/>
        </w:rPr>
        <w:t>Custo e Disponibilidade</w:t>
      </w:r>
      <w:r w:rsidRPr="00BF6450">
        <w:t>: A relação custo-benefício do material e sua disponibilidade no mercado são considerações práticas. Materiais acessíveis economicamente, sem comprometer significativamente a eficiência e a durabilidade, são preferíveis para garantir viabilidade financeira nas aplicações práticas.</w:t>
      </w:r>
    </w:p>
    <w:p w14:paraId="3DBC4E0B" w14:textId="07AFC6B4" w:rsidR="00C00F88" w:rsidRPr="00BF6450" w:rsidRDefault="00D64D4B" w:rsidP="003C17C9">
      <w:r w:rsidRPr="00BF6450">
        <w:t>A análise detalhada dos materiais para o coletor em propulsores iônicos revela uma gama de opções, cada uma com suas próprias vantagens e considerações. O tungstênio destaca-se com sua alta condutividade elétrica, estabilidade térmica e resistência mecânica, tornando-o uma escolha tradicionalmente sólida para aplicações de propulsores iônicos. O molibdênio também apresenta propriedades notáveis, oferecendo alta condutividade e estabilidade térmica.</w:t>
      </w:r>
    </w:p>
    <w:p w14:paraId="6A46CE36" w14:textId="57CB7617" w:rsidR="00EB77D4" w:rsidRPr="0019396A" w:rsidRDefault="00EB77D4" w:rsidP="0019396A">
      <w:pPr>
        <w:pStyle w:val="Legenda"/>
      </w:pPr>
      <w:bookmarkStart w:id="118" w:name="_Toc160706913"/>
      <w:r w:rsidRPr="0019396A">
        <w:lastRenderedPageBreak/>
        <w:t xml:space="preserve">Tabela </w:t>
      </w:r>
      <w:fldSimple w:instr=" SEQ Tabela \* ARABIC ">
        <w:r w:rsidR="00625CDD">
          <w:rPr>
            <w:noProof/>
          </w:rPr>
          <w:t>1</w:t>
        </w:r>
      </w:fldSimple>
      <w:r w:rsidRPr="0019396A">
        <w:t xml:space="preserve"> </w:t>
      </w:r>
      <w:bookmarkStart w:id="119" w:name="_Hlk160634747"/>
      <w:r w:rsidRPr="0019396A">
        <w:t>Análise de materiais e propriedades pertinentes ao Coletor</w:t>
      </w:r>
      <w:bookmarkEnd w:id="118"/>
      <w:bookmarkEnd w:id="119"/>
    </w:p>
    <w:tbl>
      <w:tblPr>
        <w:tblStyle w:val="TableGrid"/>
        <w:tblpPr w:leftFromText="141" w:rightFromText="141" w:vertAnchor="text" w:horzAnchor="margin" w:tblpY="-5"/>
        <w:tblW w:w="5000" w:type="pct"/>
        <w:tblInd w:w="0" w:type="dxa"/>
        <w:tblLook w:val="04A0" w:firstRow="1" w:lastRow="0" w:firstColumn="1" w:lastColumn="0" w:noHBand="0" w:noVBand="1"/>
      </w:tblPr>
      <w:tblGrid>
        <w:gridCol w:w="1573"/>
        <w:gridCol w:w="895"/>
        <w:gridCol w:w="895"/>
        <w:gridCol w:w="897"/>
        <w:gridCol w:w="896"/>
        <w:gridCol w:w="898"/>
        <w:gridCol w:w="896"/>
        <w:gridCol w:w="898"/>
        <w:gridCol w:w="896"/>
        <w:gridCol w:w="886"/>
      </w:tblGrid>
      <w:tr w:rsidR="00ED17B1" w:rsidRPr="005070EC" w14:paraId="3A0948A7" w14:textId="77777777" w:rsidTr="00BD7F13">
        <w:trPr>
          <w:trHeight w:val="864"/>
        </w:trPr>
        <w:tc>
          <w:tcPr>
            <w:tcW w:w="817" w:type="pct"/>
            <w:tcBorders>
              <w:bottom w:val="single" w:sz="4" w:space="0" w:color="auto"/>
            </w:tcBorders>
            <w:shd w:val="clear" w:color="auto" w:fill="FFFFFF" w:themeFill="background1"/>
            <w:vAlign w:val="center"/>
            <w:hideMark/>
          </w:tcPr>
          <w:p w14:paraId="29734B3B" w14:textId="77777777" w:rsidR="005070EC" w:rsidRPr="005070EC" w:rsidRDefault="005070EC" w:rsidP="008C19BD">
            <w:pPr>
              <w:spacing w:line="240" w:lineRule="auto"/>
              <w:ind w:firstLine="0"/>
              <w:jc w:val="center"/>
              <w:rPr>
                <w:rFonts w:cs="Arial"/>
                <w:b/>
                <w:bCs/>
                <w:color w:val="auto"/>
                <w:kern w:val="0"/>
                <w:sz w:val="20"/>
                <w:szCs w:val="20"/>
                <w14:ligatures w14:val="none"/>
              </w:rPr>
            </w:pPr>
            <w:bookmarkStart w:id="120" w:name="_Hlk160634576"/>
            <w:r w:rsidRPr="005070EC">
              <w:rPr>
                <w:rFonts w:cs="Arial"/>
                <w:b/>
                <w:bCs/>
                <w:color w:val="auto"/>
                <w:kern w:val="0"/>
                <w:sz w:val="20"/>
                <w:szCs w:val="20"/>
                <w14:ligatures w14:val="none"/>
              </w:rPr>
              <w:t>Propriedade</w:t>
            </w:r>
          </w:p>
        </w:tc>
        <w:tc>
          <w:tcPr>
            <w:tcW w:w="465" w:type="pct"/>
            <w:tcBorders>
              <w:bottom w:val="single" w:sz="4" w:space="0" w:color="auto"/>
            </w:tcBorders>
            <w:shd w:val="clear" w:color="auto" w:fill="FFFFFF" w:themeFill="background1"/>
            <w:vAlign w:val="center"/>
            <w:hideMark/>
          </w:tcPr>
          <w:p w14:paraId="4719E2C9"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w:t>
            </w:r>
          </w:p>
        </w:tc>
        <w:tc>
          <w:tcPr>
            <w:tcW w:w="465" w:type="pct"/>
            <w:tcBorders>
              <w:bottom w:val="single" w:sz="4" w:space="0" w:color="auto"/>
            </w:tcBorders>
            <w:shd w:val="clear" w:color="auto" w:fill="FFFFFF" w:themeFill="background1"/>
            <w:vAlign w:val="center"/>
            <w:hideMark/>
          </w:tcPr>
          <w:p w14:paraId="471E1661"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proofErr w:type="spellStart"/>
            <w:r w:rsidRPr="005070EC">
              <w:rPr>
                <w:rFonts w:cs="Arial"/>
                <w:b/>
                <w:bCs/>
                <w:color w:val="auto"/>
                <w:kern w:val="0"/>
                <w:sz w:val="20"/>
                <w:szCs w:val="20"/>
                <w14:ligatures w14:val="none"/>
              </w:rPr>
              <w:t>Mo</w:t>
            </w:r>
            <w:proofErr w:type="spellEnd"/>
            <w:r w:rsidRPr="005070EC">
              <w:rPr>
                <w:rFonts w:cs="Arial"/>
                <w:b/>
                <w:bCs/>
                <w:color w:val="auto"/>
                <w:kern w:val="0"/>
                <w:sz w:val="20"/>
                <w:szCs w:val="20"/>
                <w14:ligatures w14:val="none"/>
              </w:rPr>
              <w:t>)</w:t>
            </w:r>
          </w:p>
        </w:tc>
        <w:tc>
          <w:tcPr>
            <w:tcW w:w="466" w:type="pct"/>
            <w:tcBorders>
              <w:bottom w:val="single" w:sz="4" w:space="0" w:color="auto"/>
            </w:tcBorders>
            <w:shd w:val="clear" w:color="auto" w:fill="FFFFFF" w:themeFill="background1"/>
            <w:vAlign w:val="center"/>
            <w:hideMark/>
          </w:tcPr>
          <w:p w14:paraId="684D6D83"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(Cu)</w:t>
            </w:r>
          </w:p>
        </w:tc>
        <w:tc>
          <w:tcPr>
            <w:tcW w:w="465" w:type="pct"/>
            <w:tcBorders>
              <w:bottom w:val="single" w:sz="4" w:space="0" w:color="auto"/>
            </w:tcBorders>
            <w:shd w:val="clear" w:color="auto" w:fill="FFFFFF" w:themeFill="background1"/>
            <w:vAlign w:val="center"/>
            <w:hideMark/>
          </w:tcPr>
          <w:p w14:paraId="7D6F3877"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(GR)</w:t>
            </w:r>
          </w:p>
        </w:tc>
        <w:tc>
          <w:tcPr>
            <w:tcW w:w="466" w:type="pct"/>
            <w:tcBorders>
              <w:bottom w:val="single" w:sz="4" w:space="0" w:color="auto"/>
            </w:tcBorders>
            <w:shd w:val="clear" w:color="auto" w:fill="FFFFFF" w:themeFill="background1"/>
            <w:vAlign w:val="center"/>
            <w:hideMark/>
          </w:tcPr>
          <w:p w14:paraId="2ED6336E"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proofErr w:type="spellStart"/>
            <w:r w:rsidRPr="005070EC">
              <w:rPr>
                <w:rFonts w:cs="Arial"/>
                <w:b/>
                <w:bCs/>
                <w:color w:val="auto"/>
                <w:kern w:val="0"/>
                <w:sz w:val="20"/>
                <w:szCs w:val="20"/>
                <w14:ligatures w14:val="none"/>
              </w:rPr>
              <w:t>Wx</w:t>
            </w:r>
            <w:proofErr w:type="spellEnd"/>
            <w:r w:rsidRPr="005070EC">
              <w:rPr>
                <w:rFonts w:cs="Arial"/>
                <w:b/>
                <w:bCs/>
                <w:color w:val="auto"/>
                <w:kern w:val="0"/>
                <w:sz w:val="20"/>
                <w:szCs w:val="20"/>
                <w14:ligatures w14:val="none"/>
              </w:rPr>
              <w:t>)</w:t>
            </w:r>
          </w:p>
        </w:tc>
        <w:tc>
          <w:tcPr>
            <w:tcW w:w="465" w:type="pct"/>
            <w:tcBorders>
              <w:bottom w:val="single" w:sz="4" w:space="0" w:color="auto"/>
            </w:tcBorders>
            <w:shd w:val="clear" w:color="auto" w:fill="FFFFFF" w:themeFill="background1"/>
            <w:vAlign w:val="center"/>
            <w:hideMark/>
          </w:tcPr>
          <w:p w14:paraId="6A7FC2B9"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(WC)</w:t>
            </w:r>
          </w:p>
        </w:tc>
        <w:tc>
          <w:tcPr>
            <w:tcW w:w="466" w:type="pct"/>
            <w:tcBorders>
              <w:bottom w:val="single" w:sz="4" w:space="0" w:color="auto"/>
            </w:tcBorders>
            <w:shd w:val="clear" w:color="auto" w:fill="FFFFFF" w:themeFill="background1"/>
            <w:vAlign w:val="center"/>
            <w:hideMark/>
          </w:tcPr>
          <w:p w14:paraId="425E2326"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proofErr w:type="spellStart"/>
            <w:r w:rsidRPr="005070EC">
              <w:rPr>
                <w:rFonts w:cs="Arial"/>
                <w:b/>
                <w:bCs/>
                <w:color w:val="auto"/>
                <w:kern w:val="0"/>
                <w:sz w:val="20"/>
                <w:szCs w:val="20"/>
                <w14:ligatures w14:val="none"/>
              </w:rPr>
              <w:t>Tx</w:t>
            </w:r>
            <w:proofErr w:type="spellEnd"/>
            <w:r w:rsidRPr="005070EC">
              <w:rPr>
                <w:rFonts w:cs="Arial"/>
                <w:b/>
                <w:bCs/>
                <w:color w:val="auto"/>
                <w:kern w:val="0"/>
                <w:sz w:val="20"/>
                <w:szCs w:val="20"/>
                <w14:ligatures w14:val="none"/>
              </w:rPr>
              <w:t>)</w:t>
            </w:r>
          </w:p>
        </w:tc>
        <w:tc>
          <w:tcPr>
            <w:tcW w:w="465" w:type="pct"/>
            <w:tcBorders>
              <w:bottom w:val="single" w:sz="4" w:space="0" w:color="auto"/>
            </w:tcBorders>
            <w:shd w:val="clear" w:color="auto" w:fill="FFFFFF" w:themeFill="background1"/>
            <w:vAlign w:val="center"/>
            <w:hideMark/>
          </w:tcPr>
          <w:p w14:paraId="307750E2"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(DDB)</w:t>
            </w:r>
          </w:p>
        </w:tc>
        <w:tc>
          <w:tcPr>
            <w:tcW w:w="460" w:type="pct"/>
            <w:tcBorders>
              <w:bottom w:val="single" w:sz="4" w:space="0" w:color="auto"/>
            </w:tcBorders>
            <w:shd w:val="clear" w:color="auto" w:fill="FFFFFF" w:themeFill="background1"/>
            <w:vAlign w:val="center"/>
            <w:hideMark/>
          </w:tcPr>
          <w:p w14:paraId="6C66AD0A" w14:textId="77777777" w:rsidR="005070EC" w:rsidRPr="005070EC" w:rsidRDefault="005070EC" w:rsidP="008C19B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(CeO</w:t>
            </w:r>
            <w:r w:rsidRPr="006759F7">
              <w:rPr>
                <w:rFonts w:cs="Arial"/>
                <w:b/>
                <w:bCs/>
                <w:color w:val="auto"/>
                <w:kern w:val="0"/>
                <w:sz w:val="20"/>
                <w:szCs w:val="20"/>
                <w:vertAlign w:val="subscript"/>
                <w14:ligatures w14:val="none"/>
              </w:rPr>
              <w:t>2</w:t>
            </w:r>
            <w:r w:rsidRPr="005070EC">
              <w:rPr>
                <w:rFonts w:cs="Arial"/>
                <w:b/>
                <w:bCs/>
                <w:color w:val="auto"/>
                <w:kern w:val="0"/>
                <w:sz w:val="20"/>
                <w:szCs w:val="20"/>
                <w14:ligatures w14:val="none"/>
              </w:rPr>
              <w:t>)</w:t>
            </w:r>
          </w:p>
        </w:tc>
      </w:tr>
      <w:tr w:rsidR="00ED17B1" w:rsidRPr="005070EC" w14:paraId="53EBE8C2" w14:textId="77777777" w:rsidTr="00BD7F13">
        <w:trPr>
          <w:trHeight w:val="864"/>
        </w:trPr>
        <w:tc>
          <w:tcPr>
            <w:tcW w:w="817" w:type="pct"/>
            <w:tcBorders>
              <w:top w:val="single" w:sz="4" w:space="0" w:color="auto"/>
            </w:tcBorders>
            <w:shd w:val="clear" w:color="auto" w:fill="FFFFFF" w:themeFill="background1"/>
            <w:vAlign w:val="center"/>
            <w:hideMark/>
          </w:tcPr>
          <w:p w14:paraId="1134F76D" w14:textId="6BEF697C" w:rsidR="005070EC" w:rsidRPr="005070EC" w:rsidRDefault="005070EC" w:rsidP="008C19B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Condutividade Elétric</w:t>
            </w:r>
            <w:r w:rsidR="00ED17B1">
              <w:rPr>
                <w:rFonts w:cs="Arial"/>
                <w:color w:val="auto"/>
                <w:kern w:val="0"/>
                <w:sz w:val="20"/>
                <w:szCs w:val="20"/>
                <w14:ligatures w14:val="none"/>
              </w:rPr>
              <w:t>a (S/m)</w:t>
            </w:r>
          </w:p>
        </w:tc>
        <w:tc>
          <w:tcPr>
            <w:tcW w:w="465" w:type="pct"/>
            <w:tcBorders>
              <w:top w:val="single" w:sz="4" w:space="0" w:color="auto"/>
            </w:tcBorders>
            <w:shd w:val="clear" w:color="auto" w:fill="FFFFFF" w:themeFill="background1"/>
            <w:vAlign w:val="center"/>
          </w:tcPr>
          <w:p w14:paraId="3804D263" w14:textId="1240017E"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top w:val="single" w:sz="4" w:space="0" w:color="auto"/>
            </w:tcBorders>
            <w:shd w:val="clear" w:color="auto" w:fill="FFFFFF" w:themeFill="background1"/>
            <w:vAlign w:val="center"/>
          </w:tcPr>
          <w:p w14:paraId="2C07E5E0" w14:textId="65769BB3"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tcBorders>
              <w:top w:val="single" w:sz="4" w:space="0" w:color="auto"/>
            </w:tcBorders>
            <w:shd w:val="clear" w:color="auto" w:fill="FFFFFF" w:themeFill="background1"/>
            <w:vAlign w:val="center"/>
          </w:tcPr>
          <w:p w14:paraId="460A87E9" w14:textId="00129F51"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top w:val="single" w:sz="4" w:space="0" w:color="auto"/>
            </w:tcBorders>
            <w:shd w:val="clear" w:color="auto" w:fill="FFFFFF" w:themeFill="background1"/>
            <w:vAlign w:val="center"/>
          </w:tcPr>
          <w:p w14:paraId="1D0CBEB4" w14:textId="39229DF5"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tcBorders>
              <w:top w:val="single" w:sz="4" w:space="0" w:color="auto"/>
            </w:tcBorders>
            <w:shd w:val="clear" w:color="auto" w:fill="FFFFFF" w:themeFill="background1"/>
            <w:vAlign w:val="center"/>
          </w:tcPr>
          <w:p w14:paraId="0CFCB6B1" w14:textId="2D51E09C"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top w:val="single" w:sz="4" w:space="0" w:color="auto"/>
            </w:tcBorders>
            <w:shd w:val="clear" w:color="auto" w:fill="FFFFFF" w:themeFill="background1"/>
            <w:vAlign w:val="center"/>
          </w:tcPr>
          <w:p w14:paraId="55F959B9" w14:textId="2F716C3B"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tcBorders>
              <w:top w:val="single" w:sz="4" w:space="0" w:color="auto"/>
            </w:tcBorders>
            <w:shd w:val="clear" w:color="auto" w:fill="FFFFFF" w:themeFill="background1"/>
            <w:vAlign w:val="center"/>
          </w:tcPr>
          <w:p w14:paraId="59F3FB9A" w14:textId="2EAFF5B2"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top w:val="single" w:sz="4" w:space="0" w:color="auto"/>
            </w:tcBorders>
            <w:shd w:val="clear" w:color="auto" w:fill="FFFFFF" w:themeFill="background1"/>
            <w:vAlign w:val="center"/>
          </w:tcPr>
          <w:p w14:paraId="00082448" w14:textId="6CAFC89C" w:rsidR="005070EC" w:rsidRPr="005070EC" w:rsidRDefault="005070EC" w:rsidP="008C19BD">
            <w:pPr>
              <w:spacing w:line="240" w:lineRule="auto"/>
              <w:ind w:firstLine="0"/>
              <w:jc w:val="center"/>
              <w:rPr>
                <w:rFonts w:cs="Arial"/>
                <w:color w:val="auto"/>
                <w:kern w:val="0"/>
                <w:sz w:val="20"/>
                <w:szCs w:val="20"/>
                <w14:ligatures w14:val="none"/>
              </w:rPr>
            </w:pPr>
          </w:p>
        </w:tc>
        <w:tc>
          <w:tcPr>
            <w:tcW w:w="460" w:type="pct"/>
            <w:tcBorders>
              <w:top w:val="single" w:sz="4" w:space="0" w:color="auto"/>
            </w:tcBorders>
            <w:shd w:val="clear" w:color="auto" w:fill="FFFFFF" w:themeFill="background1"/>
            <w:vAlign w:val="center"/>
          </w:tcPr>
          <w:p w14:paraId="53648FC2" w14:textId="26001845" w:rsidR="005070EC" w:rsidRPr="005070EC" w:rsidRDefault="005070EC" w:rsidP="008C19BD">
            <w:pPr>
              <w:spacing w:line="240" w:lineRule="auto"/>
              <w:ind w:firstLine="0"/>
              <w:jc w:val="center"/>
              <w:rPr>
                <w:rFonts w:cs="Arial"/>
                <w:color w:val="auto"/>
                <w:kern w:val="0"/>
                <w:sz w:val="20"/>
                <w:szCs w:val="20"/>
                <w14:ligatures w14:val="none"/>
              </w:rPr>
            </w:pPr>
          </w:p>
        </w:tc>
      </w:tr>
      <w:tr w:rsidR="00ED17B1" w:rsidRPr="005070EC" w14:paraId="0AB1B186" w14:textId="77777777" w:rsidTr="00BD7F13">
        <w:trPr>
          <w:trHeight w:val="864"/>
        </w:trPr>
        <w:tc>
          <w:tcPr>
            <w:tcW w:w="817" w:type="pct"/>
            <w:shd w:val="clear" w:color="auto" w:fill="FFFFFF" w:themeFill="background1"/>
            <w:vAlign w:val="center"/>
            <w:hideMark/>
          </w:tcPr>
          <w:p w14:paraId="1C4D3571" w14:textId="77777777" w:rsidR="005070EC" w:rsidRPr="005070EC" w:rsidRDefault="005070EC" w:rsidP="008C19B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Ponto de Fusão (°C)</w:t>
            </w:r>
          </w:p>
        </w:tc>
        <w:tc>
          <w:tcPr>
            <w:tcW w:w="465" w:type="pct"/>
            <w:shd w:val="clear" w:color="auto" w:fill="FFFFFF" w:themeFill="background1"/>
            <w:vAlign w:val="center"/>
          </w:tcPr>
          <w:p w14:paraId="5907F728" w14:textId="57C8A9D7"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21A1A1D5" w14:textId="5DF69540"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50CA3C39" w14:textId="168DEE2B"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79753A5C" w14:textId="291B4760"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214CCB97" w14:textId="3AC4C08A"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1A2B368D" w14:textId="49075E98"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06D878C5" w14:textId="0B975E3F"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399DE439" w14:textId="78526270" w:rsidR="005070EC" w:rsidRPr="005070EC" w:rsidRDefault="005070EC" w:rsidP="008C19BD">
            <w:pPr>
              <w:spacing w:line="240" w:lineRule="auto"/>
              <w:ind w:firstLine="0"/>
              <w:jc w:val="center"/>
              <w:rPr>
                <w:rFonts w:cs="Arial"/>
                <w:color w:val="auto"/>
                <w:kern w:val="0"/>
                <w:sz w:val="20"/>
                <w:szCs w:val="20"/>
                <w14:ligatures w14:val="none"/>
              </w:rPr>
            </w:pPr>
          </w:p>
        </w:tc>
        <w:tc>
          <w:tcPr>
            <w:tcW w:w="460" w:type="pct"/>
            <w:shd w:val="clear" w:color="auto" w:fill="FFFFFF" w:themeFill="background1"/>
            <w:vAlign w:val="center"/>
          </w:tcPr>
          <w:p w14:paraId="7949438F" w14:textId="3C85E942" w:rsidR="005070EC" w:rsidRPr="005070EC" w:rsidRDefault="005070EC" w:rsidP="008C19BD">
            <w:pPr>
              <w:spacing w:line="240" w:lineRule="auto"/>
              <w:ind w:firstLine="0"/>
              <w:jc w:val="center"/>
              <w:rPr>
                <w:rFonts w:cs="Arial"/>
                <w:color w:val="auto"/>
                <w:kern w:val="0"/>
                <w:sz w:val="20"/>
                <w:szCs w:val="20"/>
                <w14:ligatures w14:val="none"/>
              </w:rPr>
            </w:pPr>
          </w:p>
        </w:tc>
      </w:tr>
      <w:tr w:rsidR="00ED17B1" w:rsidRPr="005070EC" w14:paraId="37E6999B" w14:textId="77777777" w:rsidTr="00BD7F13">
        <w:trPr>
          <w:trHeight w:val="864"/>
        </w:trPr>
        <w:tc>
          <w:tcPr>
            <w:tcW w:w="817" w:type="pct"/>
            <w:shd w:val="clear" w:color="auto" w:fill="FFFFFF" w:themeFill="background1"/>
            <w:vAlign w:val="center"/>
            <w:hideMark/>
          </w:tcPr>
          <w:p w14:paraId="5DF41CCC" w14:textId="7E10158D" w:rsidR="005070EC" w:rsidRPr="005070EC" w:rsidRDefault="005070EC" w:rsidP="008C19B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Emissividade Eletrônica</w:t>
            </w:r>
            <w:r w:rsidR="00ED17B1">
              <w:rPr>
                <w:rFonts w:cs="Arial"/>
                <w:color w:val="auto"/>
                <w:kern w:val="0"/>
                <w:sz w:val="20"/>
                <w:szCs w:val="20"/>
                <w14:ligatures w14:val="none"/>
              </w:rPr>
              <w:t xml:space="preserve"> </w:t>
            </w:r>
            <w:r w:rsidR="00ED17B1" w:rsidRPr="00ED17B1">
              <w:rPr>
                <w:rFonts w:cs="Arial"/>
                <w:color w:val="auto"/>
                <w:kern w:val="0"/>
                <w:sz w:val="20"/>
                <w:szCs w:val="20"/>
                <w14:ligatures w14:val="none"/>
              </w:rPr>
              <w:t>(A/m²)</w:t>
            </w:r>
          </w:p>
        </w:tc>
        <w:tc>
          <w:tcPr>
            <w:tcW w:w="465" w:type="pct"/>
            <w:shd w:val="clear" w:color="auto" w:fill="FFFFFF" w:themeFill="background1"/>
            <w:vAlign w:val="center"/>
          </w:tcPr>
          <w:p w14:paraId="7901A402" w14:textId="0034849E"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4EFDE221" w14:textId="1C799ACE"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7CD8DA23" w14:textId="1F6262EB"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26355BDD" w14:textId="57C0ED74"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6811FD88" w14:textId="3696F1A4"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153838DA" w14:textId="29658473"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28E9D2FF" w14:textId="51AE5E53"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2D504546" w14:textId="55845B46" w:rsidR="005070EC" w:rsidRPr="005070EC" w:rsidRDefault="005070EC" w:rsidP="008C19BD">
            <w:pPr>
              <w:spacing w:line="240" w:lineRule="auto"/>
              <w:ind w:firstLine="0"/>
              <w:jc w:val="center"/>
              <w:rPr>
                <w:rFonts w:cs="Arial"/>
                <w:color w:val="auto"/>
                <w:kern w:val="0"/>
                <w:sz w:val="20"/>
                <w:szCs w:val="20"/>
                <w14:ligatures w14:val="none"/>
              </w:rPr>
            </w:pPr>
          </w:p>
        </w:tc>
        <w:tc>
          <w:tcPr>
            <w:tcW w:w="460" w:type="pct"/>
            <w:shd w:val="clear" w:color="auto" w:fill="FFFFFF" w:themeFill="background1"/>
            <w:vAlign w:val="center"/>
          </w:tcPr>
          <w:p w14:paraId="7B7E5097" w14:textId="48288508" w:rsidR="005070EC" w:rsidRPr="005070EC" w:rsidRDefault="005070EC" w:rsidP="008C19BD">
            <w:pPr>
              <w:spacing w:line="240" w:lineRule="auto"/>
              <w:ind w:firstLine="0"/>
              <w:jc w:val="center"/>
              <w:rPr>
                <w:rFonts w:cs="Arial"/>
                <w:color w:val="auto"/>
                <w:kern w:val="0"/>
                <w:sz w:val="20"/>
                <w:szCs w:val="20"/>
                <w14:ligatures w14:val="none"/>
              </w:rPr>
            </w:pPr>
          </w:p>
        </w:tc>
      </w:tr>
      <w:tr w:rsidR="00ED17B1" w:rsidRPr="005070EC" w14:paraId="21D39D3A" w14:textId="77777777" w:rsidTr="00BD7F13">
        <w:trPr>
          <w:trHeight w:val="864"/>
        </w:trPr>
        <w:tc>
          <w:tcPr>
            <w:tcW w:w="817" w:type="pct"/>
            <w:shd w:val="clear" w:color="auto" w:fill="FFFFFF" w:themeFill="background1"/>
            <w:vAlign w:val="center"/>
            <w:hideMark/>
          </w:tcPr>
          <w:p w14:paraId="249FA6C0" w14:textId="4BE4E988" w:rsidR="005070EC" w:rsidRPr="005070EC" w:rsidRDefault="005070EC" w:rsidP="008C19B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Resistência Mecânica</w:t>
            </w:r>
            <w:r w:rsidR="003910C5">
              <w:rPr>
                <w:rFonts w:cs="Arial"/>
                <w:color w:val="auto"/>
                <w:kern w:val="0"/>
                <w:sz w:val="20"/>
                <w:szCs w:val="20"/>
                <w14:ligatures w14:val="none"/>
              </w:rPr>
              <w:t xml:space="preserve"> </w:t>
            </w:r>
            <w:r w:rsidR="003910C5" w:rsidRPr="003910C5">
              <w:rPr>
                <w:rFonts w:cs="Arial"/>
                <w:color w:val="auto"/>
                <w:kern w:val="0"/>
                <w:sz w:val="20"/>
                <w:szCs w:val="20"/>
                <w14:ligatures w14:val="none"/>
              </w:rPr>
              <w:t>(kPa)</w:t>
            </w:r>
          </w:p>
        </w:tc>
        <w:tc>
          <w:tcPr>
            <w:tcW w:w="465" w:type="pct"/>
            <w:shd w:val="clear" w:color="auto" w:fill="FFFFFF" w:themeFill="background1"/>
            <w:vAlign w:val="center"/>
          </w:tcPr>
          <w:p w14:paraId="1BCCEC9E" w14:textId="0BD67F74"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1F9E2D36" w14:textId="051182E0"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123932DB" w14:textId="3694C9E1"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3760C4EA" w14:textId="42E06BCF"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166F182E" w14:textId="22341398"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3EFF6804" w14:textId="3B1EA887"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shd w:val="clear" w:color="auto" w:fill="FFFFFF" w:themeFill="background1"/>
            <w:vAlign w:val="center"/>
          </w:tcPr>
          <w:p w14:paraId="674629FB" w14:textId="39B3A070"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shd w:val="clear" w:color="auto" w:fill="FFFFFF" w:themeFill="background1"/>
            <w:vAlign w:val="center"/>
          </w:tcPr>
          <w:p w14:paraId="09C57BCC" w14:textId="45892740" w:rsidR="005070EC" w:rsidRPr="005070EC" w:rsidRDefault="005070EC" w:rsidP="008C19BD">
            <w:pPr>
              <w:spacing w:line="240" w:lineRule="auto"/>
              <w:ind w:firstLine="0"/>
              <w:jc w:val="center"/>
              <w:rPr>
                <w:rFonts w:cs="Arial"/>
                <w:color w:val="auto"/>
                <w:kern w:val="0"/>
                <w:sz w:val="20"/>
                <w:szCs w:val="20"/>
                <w14:ligatures w14:val="none"/>
              </w:rPr>
            </w:pPr>
          </w:p>
        </w:tc>
        <w:tc>
          <w:tcPr>
            <w:tcW w:w="460" w:type="pct"/>
            <w:shd w:val="clear" w:color="auto" w:fill="FFFFFF" w:themeFill="background1"/>
            <w:vAlign w:val="center"/>
          </w:tcPr>
          <w:p w14:paraId="782AED04" w14:textId="79D04237" w:rsidR="005070EC" w:rsidRPr="005070EC" w:rsidRDefault="005070EC" w:rsidP="008C19BD">
            <w:pPr>
              <w:spacing w:line="240" w:lineRule="auto"/>
              <w:ind w:firstLine="0"/>
              <w:jc w:val="center"/>
              <w:rPr>
                <w:rFonts w:cs="Arial"/>
                <w:color w:val="auto"/>
                <w:kern w:val="0"/>
                <w:sz w:val="20"/>
                <w:szCs w:val="20"/>
                <w14:ligatures w14:val="none"/>
              </w:rPr>
            </w:pPr>
          </w:p>
        </w:tc>
      </w:tr>
      <w:tr w:rsidR="00ED17B1" w:rsidRPr="005070EC" w14:paraId="370CE0CE" w14:textId="77777777" w:rsidTr="00BD7F13">
        <w:trPr>
          <w:trHeight w:val="864"/>
        </w:trPr>
        <w:tc>
          <w:tcPr>
            <w:tcW w:w="817" w:type="pct"/>
            <w:tcBorders>
              <w:bottom w:val="single" w:sz="4" w:space="0" w:color="auto"/>
            </w:tcBorders>
            <w:shd w:val="clear" w:color="auto" w:fill="FFFFFF" w:themeFill="background1"/>
            <w:vAlign w:val="center"/>
            <w:hideMark/>
          </w:tcPr>
          <w:p w14:paraId="4E438DC4" w14:textId="77777777" w:rsidR="005070EC" w:rsidRPr="005070EC" w:rsidRDefault="005070EC" w:rsidP="008C19B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Custo</w:t>
            </w:r>
          </w:p>
        </w:tc>
        <w:tc>
          <w:tcPr>
            <w:tcW w:w="465" w:type="pct"/>
            <w:tcBorders>
              <w:bottom w:val="single" w:sz="4" w:space="0" w:color="auto"/>
            </w:tcBorders>
            <w:shd w:val="clear" w:color="auto" w:fill="FFFFFF" w:themeFill="background1"/>
            <w:vAlign w:val="center"/>
          </w:tcPr>
          <w:p w14:paraId="10A26DED" w14:textId="10E818ED"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bottom w:val="single" w:sz="4" w:space="0" w:color="auto"/>
            </w:tcBorders>
            <w:shd w:val="clear" w:color="auto" w:fill="FFFFFF" w:themeFill="background1"/>
            <w:vAlign w:val="center"/>
          </w:tcPr>
          <w:p w14:paraId="425FC8C8" w14:textId="1DA9A9E9"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tcBorders>
              <w:bottom w:val="single" w:sz="4" w:space="0" w:color="auto"/>
            </w:tcBorders>
            <w:shd w:val="clear" w:color="auto" w:fill="FFFFFF" w:themeFill="background1"/>
            <w:vAlign w:val="center"/>
          </w:tcPr>
          <w:p w14:paraId="6FA67686" w14:textId="332B42AD"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bottom w:val="single" w:sz="4" w:space="0" w:color="auto"/>
            </w:tcBorders>
            <w:shd w:val="clear" w:color="auto" w:fill="FFFFFF" w:themeFill="background1"/>
            <w:vAlign w:val="center"/>
          </w:tcPr>
          <w:p w14:paraId="601DD2A9" w14:textId="12BE8CC6"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tcBorders>
              <w:bottom w:val="single" w:sz="4" w:space="0" w:color="auto"/>
            </w:tcBorders>
            <w:shd w:val="clear" w:color="auto" w:fill="FFFFFF" w:themeFill="background1"/>
            <w:vAlign w:val="center"/>
          </w:tcPr>
          <w:p w14:paraId="73279175" w14:textId="2D759414"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bottom w:val="single" w:sz="4" w:space="0" w:color="auto"/>
            </w:tcBorders>
            <w:shd w:val="clear" w:color="auto" w:fill="FFFFFF" w:themeFill="background1"/>
            <w:vAlign w:val="center"/>
          </w:tcPr>
          <w:p w14:paraId="50041D34" w14:textId="04C24FA1" w:rsidR="005070EC" w:rsidRPr="005070EC" w:rsidRDefault="005070EC" w:rsidP="008C19BD">
            <w:pPr>
              <w:spacing w:line="240" w:lineRule="auto"/>
              <w:ind w:firstLine="0"/>
              <w:jc w:val="center"/>
              <w:rPr>
                <w:rFonts w:cs="Arial"/>
                <w:color w:val="auto"/>
                <w:kern w:val="0"/>
                <w:sz w:val="20"/>
                <w:szCs w:val="20"/>
                <w14:ligatures w14:val="none"/>
              </w:rPr>
            </w:pPr>
          </w:p>
        </w:tc>
        <w:tc>
          <w:tcPr>
            <w:tcW w:w="466" w:type="pct"/>
            <w:tcBorders>
              <w:bottom w:val="single" w:sz="4" w:space="0" w:color="auto"/>
            </w:tcBorders>
            <w:shd w:val="clear" w:color="auto" w:fill="FFFFFF" w:themeFill="background1"/>
            <w:vAlign w:val="center"/>
          </w:tcPr>
          <w:p w14:paraId="48E13CB7" w14:textId="0488877C" w:rsidR="005070EC" w:rsidRPr="005070EC" w:rsidRDefault="005070EC" w:rsidP="008C19BD">
            <w:pPr>
              <w:spacing w:line="240" w:lineRule="auto"/>
              <w:ind w:firstLine="0"/>
              <w:jc w:val="center"/>
              <w:rPr>
                <w:rFonts w:cs="Arial"/>
                <w:color w:val="auto"/>
                <w:kern w:val="0"/>
                <w:sz w:val="20"/>
                <w:szCs w:val="20"/>
                <w14:ligatures w14:val="none"/>
              </w:rPr>
            </w:pPr>
          </w:p>
        </w:tc>
        <w:tc>
          <w:tcPr>
            <w:tcW w:w="465" w:type="pct"/>
            <w:tcBorders>
              <w:bottom w:val="single" w:sz="4" w:space="0" w:color="auto"/>
            </w:tcBorders>
            <w:shd w:val="clear" w:color="auto" w:fill="FFFFFF" w:themeFill="background1"/>
            <w:vAlign w:val="center"/>
          </w:tcPr>
          <w:p w14:paraId="03E316BF" w14:textId="55BE672A" w:rsidR="005070EC" w:rsidRPr="005070EC" w:rsidRDefault="005070EC" w:rsidP="008C19BD">
            <w:pPr>
              <w:spacing w:line="240" w:lineRule="auto"/>
              <w:ind w:firstLine="0"/>
              <w:jc w:val="center"/>
              <w:rPr>
                <w:rFonts w:cs="Arial"/>
                <w:color w:val="auto"/>
                <w:kern w:val="0"/>
                <w:sz w:val="20"/>
                <w:szCs w:val="20"/>
                <w14:ligatures w14:val="none"/>
              </w:rPr>
            </w:pPr>
          </w:p>
        </w:tc>
        <w:tc>
          <w:tcPr>
            <w:tcW w:w="460" w:type="pct"/>
            <w:tcBorders>
              <w:bottom w:val="single" w:sz="4" w:space="0" w:color="auto"/>
            </w:tcBorders>
            <w:shd w:val="clear" w:color="auto" w:fill="FFFFFF" w:themeFill="background1"/>
            <w:vAlign w:val="center"/>
          </w:tcPr>
          <w:p w14:paraId="39EC3DD5" w14:textId="3EE441D5" w:rsidR="005070EC" w:rsidRPr="005070EC" w:rsidRDefault="005070EC" w:rsidP="008C19BD">
            <w:pPr>
              <w:spacing w:line="240" w:lineRule="auto"/>
              <w:ind w:firstLine="0"/>
              <w:jc w:val="center"/>
              <w:rPr>
                <w:rFonts w:cs="Arial"/>
                <w:color w:val="auto"/>
                <w:kern w:val="0"/>
                <w:sz w:val="20"/>
                <w:szCs w:val="20"/>
                <w14:ligatures w14:val="none"/>
              </w:rPr>
            </w:pPr>
          </w:p>
        </w:tc>
      </w:tr>
    </w:tbl>
    <w:p w14:paraId="6B1A0206" w14:textId="77777777" w:rsidR="00E161C2" w:rsidRPr="00BF6450" w:rsidRDefault="00E161C2" w:rsidP="00EB2AD6">
      <w:pPr>
        <w:pStyle w:val="Ttulo3"/>
      </w:pPr>
      <w:bookmarkStart w:id="121" w:name="_Toc160200156"/>
      <w:bookmarkStart w:id="122" w:name="_Toc160706974"/>
      <w:bookmarkEnd w:id="120"/>
      <w:r w:rsidRPr="00BF6450">
        <w:t>Material para o Emissor (Cátodo)</w:t>
      </w:r>
      <w:bookmarkEnd w:id="121"/>
      <w:bookmarkEnd w:id="122"/>
    </w:p>
    <w:p w14:paraId="5FCC8315" w14:textId="77777777" w:rsidR="00E161C2" w:rsidRPr="00BF6450" w:rsidRDefault="00E161C2" w:rsidP="003C17C9">
      <w:r w:rsidRPr="00BF6450">
        <w:t>Assim como o coletor, a seleção cuidadosa do material para o cátodo é crucial para o desempenho otimizado do propulsor iônico. O cátodo desempenha um papel fundamental na emissão dos elétrons que serão posteriormente ionizados e acelerados para gerar a propulsão necessária. Portanto, suas propriedades são essenciais para garantir a eficiência do sistema.</w:t>
      </w:r>
    </w:p>
    <w:p w14:paraId="43CDB3D7" w14:textId="2FB0EF40" w:rsidR="00E161C2" w:rsidRPr="00BF6450" w:rsidRDefault="00E161C2" w:rsidP="00E161C2">
      <w:pPr>
        <w:pStyle w:val="PargrafodaLista"/>
        <w:numPr>
          <w:ilvl w:val="0"/>
          <w:numId w:val="9"/>
        </w:numPr>
        <w:ind w:right="31"/>
        <w:rPr>
          <w:bCs/>
          <w:szCs w:val="24"/>
        </w:rPr>
      </w:pPr>
      <w:r w:rsidRPr="00BF6450">
        <w:rPr>
          <w:b/>
          <w:szCs w:val="24"/>
        </w:rPr>
        <w:t>Tungstênio</w:t>
      </w:r>
      <w:r w:rsidR="00A242A2">
        <w:rPr>
          <w:b/>
          <w:szCs w:val="24"/>
        </w:rPr>
        <w:t xml:space="preserve"> (W)</w:t>
      </w:r>
      <w:r w:rsidRPr="00BF6450">
        <w:rPr>
          <w:bCs/>
          <w:szCs w:val="24"/>
        </w:rPr>
        <w:t>: O tungstênio, devido à sua alta emissividade e resistência à corrosão, é uma escolha comum e sólida para o cátodo em propulsores iônicos. Além disso, possui uma alta condutividade elétrica, permitindo uma eficaz emissão de elétrons.</w:t>
      </w:r>
    </w:p>
    <w:p w14:paraId="45791892" w14:textId="6CC16788" w:rsidR="00E161C2" w:rsidRPr="00BF6450" w:rsidRDefault="00E161C2" w:rsidP="00E161C2">
      <w:pPr>
        <w:pStyle w:val="PargrafodaLista"/>
        <w:numPr>
          <w:ilvl w:val="0"/>
          <w:numId w:val="9"/>
        </w:numPr>
        <w:ind w:right="31"/>
        <w:rPr>
          <w:bCs/>
          <w:szCs w:val="24"/>
        </w:rPr>
      </w:pPr>
      <w:r w:rsidRPr="00BF6450">
        <w:rPr>
          <w:b/>
          <w:szCs w:val="24"/>
        </w:rPr>
        <w:t>Molibdênio</w:t>
      </w:r>
      <w:r w:rsidR="00A242A2">
        <w:rPr>
          <w:b/>
          <w:szCs w:val="24"/>
        </w:rPr>
        <w:t xml:space="preserve"> (</w:t>
      </w:r>
      <w:proofErr w:type="spellStart"/>
      <w:r w:rsidR="00A242A2">
        <w:rPr>
          <w:b/>
          <w:szCs w:val="24"/>
        </w:rPr>
        <w:t>Mo</w:t>
      </w:r>
      <w:proofErr w:type="spellEnd"/>
      <w:r w:rsidR="00A242A2">
        <w:rPr>
          <w:b/>
          <w:szCs w:val="24"/>
        </w:rPr>
        <w:t>)</w:t>
      </w:r>
      <w:r w:rsidRPr="00BF6450">
        <w:rPr>
          <w:bCs/>
          <w:szCs w:val="24"/>
        </w:rPr>
        <w:t>: Similar ao tungstênio, o molibdênio é um metal refratário que apresenta alta emissividade e resistência à corrosão, sendo uma opção válida para o cátodo. Sua condutividade elétrica adequada contribui para uma emissão eficiente de elétrons.</w:t>
      </w:r>
    </w:p>
    <w:p w14:paraId="51B06E3B" w14:textId="483E440A" w:rsidR="00E161C2" w:rsidRPr="00BF6450" w:rsidRDefault="00E161C2" w:rsidP="00E161C2">
      <w:pPr>
        <w:pStyle w:val="PargrafodaLista"/>
        <w:numPr>
          <w:ilvl w:val="0"/>
          <w:numId w:val="9"/>
        </w:numPr>
        <w:ind w:right="31"/>
        <w:rPr>
          <w:bCs/>
          <w:szCs w:val="24"/>
        </w:rPr>
      </w:pPr>
      <w:r w:rsidRPr="00BF6450">
        <w:rPr>
          <w:b/>
          <w:szCs w:val="24"/>
        </w:rPr>
        <w:lastRenderedPageBreak/>
        <w:t>Grafite</w:t>
      </w:r>
      <w:r w:rsidR="00A242A2">
        <w:rPr>
          <w:b/>
          <w:szCs w:val="24"/>
        </w:rPr>
        <w:t xml:space="preserve"> (</w:t>
      </w:r>
      <w:r w:rsidR="00E96965">
        <w:rPr>
          <w:b/>
          <w:szCs w:val="24"/>
        </w:rPr>
        <w:t>C</w:t>
      </w:r>
      <w:r w:rsidR="00A242A2">
        <w:rPr>
          <w:b/>
          <w:szCs w:val="24"/>
        </w:rPr>
        <w:t>)</w:t>
      </w:r>
      <w:r w:rsidRPr="00BF6450">
        <w:rPr>
          <w:bCs/>
          <w:szCs w:val="24"/>
        </w:rPr>
        <w:t>: Devido à sua alta emissividade e baixa densidade, o grafite é considerado um material promissor para o cátodo. No entanto, sua estabilidade térmica limitada pode impactar sua vida útil.</w:t>
      </w:r>
    </w:p>
    <w:p w14:paraId="7881BB6D" w14:textId="0DACADD4" w:rsidR="00E161C2" w:rsidRPr="00BF6450" w:rsidRDefault="00E161C2" w:rsidP="00E161C2">
      <w:pPr>
        <w:pStyle w:val="PargrafodaLista"/>
        <w:numPr>
          <w:ilvl w:val="0"/>
          <w:numId w:val="9"/>
        </w:numPr>
        <w:ind w:right="31"/>
        <w:rPr>
          <w:bCs/>
          <w:szCs w:val="24"/>
        </w:rPr>
      </w:pPr>
      <w:r w:rsidRPr="00BF6450">
        <w:rPr>
          <w:b/>
          <w:szCs w:val="24"/>
        </w:rPr>
        <w:t>Grafeno</w:t>
      </w:r>
      <w:r w:rsidR="00397A9E">
        <w:rPr>
          <w:b/>
          <w:szCs w:val="24"/>
        </w:rPr>
        <w:t xml:space="preserve"> </w:t>
      </w:r>
      <w:r w:rsidR="00ED027E">
        <w:rPr>
          <w:b/>
          <w:szCs w:val="24"/>
        </w:rPr>
        <w:t>(GR)</w:t>
      </w:r>
      <w:r w:rsidRPr="00BF6450">
        <w:rPr>
          <w:bCs/>
          <w:szCs w:val="24"/>
        </w:rPr>
        <w:t>: O grafeno, com sua excepcional condutividade elétrica e área superficial elevada, é um material altamente promissor para o cátodo. No entanto, o custo e a disponibilidade podem ser fatores a serem considerados.</w:t>
      </w:r>
    </w:p>
    <w:p w14:paraId="24003751" w14:textId="095989DF" w:rsidR="00E161C2" w:rsidRPr="00BF6450" w:rsidRDefault="00E161C2" w:rsidP="00E161C2">
      <w:pPr>
        <w:pStyle w:val="PargrafodaLista"/>
        <w:numPr>
          <w:ilvl w:val="0"/>
          <w:numId w:val="9"/>
        </w:numPr>
        <w:ind w:right="31"/>
        <w:rPr>
          <w:bCs/>
          <w:szCs w:val="24"/>
        </w:rPr>
      </w:pPr>
      <w:r w:rsidRPr="00BF6450">
        <w:rPr>
          <w:b/>
          <w:szCs w:val="24"/>
        </w:rPr>
        <w:t>Cobre</w:t>
      </w:r>
      <w:r w:rsidR="00397A9E">
        <w:rPr>
          <w:b/>
          <w:szCs w:val="24"/>
        </w:rPr>
        <w:t xml:space="preserve"> (Cu)</w:t>
      </w:r>
      <w:r w:rsidRPr="00BF6450">
        <w:rPr>
          <w:bCs/>
          <w:szCs w:val="24"/>
        </w:rPr>
        <w:t>: O cobre, com sua boa condutividade elétrica, pode ser uma opção viável para o cátodo, especialmente devido à sua disponibilidade e preço acessível. No entanto, é fundamental considerar sua menor densidade em comparação com os metais refratários.</w:t>
      </w:r>
    </w:p>
    <w:p w14:paraId="54FBC8AD" w14:textId="34954714" w:rsidR="00AD6EF2" w:rsidRPr="00BF6450" w:rsidRDefault="00E161C2" w:rsidP="00AD6EF2">
      <w:pPr>
        <w:pStyle w:val="PargrafodaLista"/>
        <w:numPr>
          <w:ilvl w:val="0"/>
          <w:numId w:val="9"/>
        </w:numPr>
        <w:ind w:right="31"/>
        <w:rPr>
          <w:bCs/>
          <w:szCs w:val="24"/>
        </w:rPr>
      </w:pPr>
      <w:r w:rsidRPr="00BF6450">
        <w:rPr>
          <w:b/>
          <w:szCs w:val="24"/>
        </w:rPr>
        <w:t>Diamante Dopado com Boro</w:t>
      </w:r>
      <w:r w:rsidR="00593280">
        <w:rPr>
          <w:b/>
          <w:szCs w:val="24"/>
        </w:rPr>
        <w:t xml:space="preserve"> (</w:t>
      </w:r>
      <w:r w:rsidR="00E24E7F">
        <w:rPr>
          <w:b/>
          <w:szCs w:val="24"/>
        </w:rPr>
        <w:t>DDB</w:t>
      </w:r>
      <w:r w:rsidR="00593280">
        <w:rPr>
          <w:b/>
          <w:szCs w:val="24"/>
        </w:rPr>
        <w:t>)</w:t>
      </w:r>
      <w:r w:rsidRPr="00BF6450">
        <w:rPr>
          <w:bCs/>
          <w:szCs w:val="24"/>
        </w:rPr>
        <w:t>: O diamante, quando dopado com boro, apresenta propriedades condutoras excepcionais e uma superfície extremamente dura e resistente à corrosão, tornando-o adequado para a emissão de elétrons.</w:t>
      </w:r>
    </w:p>
    <w:p w14:paraId="77847538" w14:textId="14FADB16" w:rsidR="00AD6EF2" w:rsidRPr="00C142D0" w:rsidRDefault="00AD6EF2" w:rsidP="00C142D0">
      <w:pPr>
        <w:pStyle w:val="Ttulo4"/>
      </w:pPr>
      <w:r w:rsidRPr="00C142D0">
        <w:t>Propriedades a serem comparadas para o Emissor</w:t>
      </w:r>
    </w:p>
    <w:p w14:paraId="2F91E194" w14:textId="5B021C18" w:rsidR="00AD6EF2" w:rsidRPr="00BF6450" w:rsidRDefault="006B0946" w:rsidP="003C17C9">
      <w:bookmarkStart w:id="123" w:name="_Hlk147917529"/>
      <w:r w:rsidRPr="00BF6450">
        <w:t>A consideração cuidadosa dessas propriedades permite a escolha do material mais adequado para o emissor, levando em conta a eficiência da emissão de elétrons, a resistência às condições operacionais e a viabilidade econômica do projeto</w:t>
      </w:r>
      <w:r w:rsidR="00AD6EF2" w:rsidRPr="00BF6450">
        <w:t>:</w:t>
      </w:r>
    </w:p>
    <w:p w14:paraId="77FEE772" w14:textId="30E5DA22" w:rsidR="006B0946" w:rsidRPr="00BF6450" w:rsidRDefault="006B0946" w:rsidP="006B0946">
      <w:pPr>
        <w:pStyle w:val="PargrafodaLista"/>
        <w:numPr>
          <w:ilvl w:val="0"/>
          <w:numId w:val="11"/>
        </w:numPr>
        <w:spacing w:line="259" w:lineRule="auto"/>
        <w:ind w:right="10"/>
        <w:rPr>
          <w:bCs/>
          <w:szCs w:val="24"/>
        </w:rPr>
      </w:pPr>
      <w:r w:rsidRPr="00BF6450">
        <w:rPr>
          <w:b/>
          <w:szCs w:val="24"/>
        </w:rPr>
        <w:t>Condutividade Elétrica</w:t>
      </w:r>
      <w:r w:rsidR="00593280">
        <w:rPr>
          <w:b/>
          <w:szCs w:val="24"/>
        </w:rPr>
        <w:t xml:space="preserve"> (S/m)</w:t>
      </w:r>
      <w:r w:rsidRPr="00BF6450">
        <w:rPr>
          <w:bCs/>
          <w:szCs w:val="24"/>
        </w:rPr>
        <w:t xml:space="preserve">: A capacidade de um material conduzir corrente elétrica é vital para a eficiência da emissão </w:t>
      </w:r>
      <w:bookmarkEnd w:id="123"/>
      <w:r w:rsidRPr="00BF6450">
        <w:rPr>
          <w:bCs/>
          <w:szCs w:val="24"/>
        </w:rPr>
        <w:t>de elétrons. Materiais com alta condutividade elétrica facilitam um fluxo eficaz de elétrons durante o processo de emissão.</w:t>
      </w:r>
    </w:p>
    <w:p w14:paraId="511E4C02" w14:textId="455E4E93" w:rsidR="006B0946" w:rsidRPr="00BF6450" w:rsidRDefault="006B0946" w:rsidP="006B0946">
      <w:pPr>
        <w:pStyle w:val="PargrafodaLista"/>
        <w:numPr>
          <w:ilvl w:val="0"/>
          <w:numId w:val="11"/>
        </w:numPr>
        <w:spacing w:line="259" w:lineRule="auto"/>
        <w:ind w:right="10"/>
        <w:rPr>
          <w:bCs/>
          <w:szCs w:val="24"/>
        </w:rPr>
      </w:pPr>
      <w:r w:rsidRPr="00BF6450">
        <w:rPr>
          <w:b/>
          <w:szCs w:val="24"/>
        </w:rPr>
        <w:t>Ponto de Fusão</w:t>
      </w:r>
      <w:r w:rsidR="00593280">
        <w:rPr>
          <w:b/>
          <w:szCs w:val="24"/>
        </w:rPr>
        <w:t xml:space="preserve"> </w:t>
      </w:r>
      <w:r w:rsidR="00593280">
        <w:rPr>
          <w:b/>
        </w:rPr>
        <w:t>(ºC)</w:t>
      </w:r>
      <w:r w:rsidRPr="00BF6450">
        <w:rPr>
          <w:bCs/>
          <w:szCs w:val="24"/>
        </w:rPr>
        <w:t>: Assim como no coletor, o ponto de fusão e a estabilidade térmica são fundamentais para o emissor, pois ele está exposto a altas temperaturas durante a operação. Materiais com altos pontos de fusão e estabilidade térmica adequada garantem a manutenção da integridade estrutural do emissor sob condições de operação extremas.</w:t>
      </w:r>
    </w:p>
    <w:p w14:paraId="70085211" w14:textId="54164143" w:rsidR="006B0946" w:rsidRPr="00BF6450" w:rsidRDefault="006B0946" w:rsidP="006B0946">
      <w:pPr>
        <w:pStyle w:val="PargrafodaLista"/>
        <w:numPr>
          <w:ilvl w:val="0"/>
          <w:numId w:val="11"/>
        </w:numPr>
        <w:spacing w:line="259" w:lineRule="auto"/>
        <w:ind w:right="10"/>
        <w:rPr>
          <w:bCs/>
          <w:szCs w:val="24"/>
        </w:rPr>
      </w:pPr>
      <w:r w:rsidRPr="00BF6450">
        <w:rPr>
          <w:b/>
          <w:szCs w:val="24"/>
        </w:rPr>
        <w:t>Emissividade Eletrônica</w:t>
      </w:r>
      <w:r w:rsidR="00593280">
        <w:rPr>
          <w:b/>
          <w:szCs w:val="24"/>
        </w:rPr>
        <w:t xml:space="preserve"> </w:t>
      </w:r>
      <w:r w:rsidR="00593280" w:rsidRPr="004B7850">
        <w:rPr>
          <w:b/>
        </w:rPr>
        <w:t>(A/m²)</w:t>
      </w:r>
      <w:r w:rsidRPr="00BF6450">
        <w:rPr>
          <w:bCs/>
          <w:szCs w:val="24"/>
        </w:rPr>
        <w:t>: A capacidade do material liberar elétrons quando submetido a um campo elétrico é crucial para a eficiência da emissão de elétrons. Materiais com alta emissividade eletrônica facilitam a liberação eficiente de elétrons, otimizando o processo de emissão.</w:t>
      </w:r>
    </w:p>
    <w:p w14:paraId="6A1A9C6F" w14:textId="4EBEB8BF" w:rsidR="006B0946" w:rsidRPr="00BF6450" w:rsidRDefault="006B0946" w:rsidP="006B0946">
      <w:pPr>
        <w:pStyle w:val="PargrafodaLista"/>
        <w:numPr>
          <w:ilvl w:val="0"/>
          <w:numId w:val="11"/>
        </w:numPr>
        <w:spacing w:line="259" w:lineRule="auto"/>
        <w:ind w:right="10"/>
        <w:rPr>
          <w:bCs/>
          <w:szCs w:val="24"/>
        </w:rPr>
      </w:pPr>
      <w:r w:rsidRPr="00BF6450">
        <w:rPr>
          <w:b/>
          <w:szCs w:val="24"/>
        </w:rPr>
        <w:t>Resistência Mecânica</w:t>
      </w:r>
      <w:r w:rsidR="00593280">
        <w:rPr>
          <w:b/>
          <w:szCs w:val="24"/>
        </w:rPr>
        <w:t xml:space="preserve"> </w:t>
      </w:r>
      <w:r w:rsidR="00593280" w:rsidRPr="00526CD8">
        <w:rPr>
          <w:b/>
        </w:rPr>
        <w:t>(kPa)</w:t>
      </w:r>
      <w:r w:rsidRPr="00BF6450">
        <w:rPr>
          <w:bCs/>
          <w:szCs w:val="24"/>
        </w:rPr>
        <w:t>: A resistência mecânica do material é essencial para garantir que o emissor seja capaz de suportar as condições físicas associadas à propulsão iônica. Um emissor com boa resistência mecânica é capaz de suportar forças e estresses mecânicos sem deformações ou falhas.</w:t>
      </w:r>
    </w:p>
    <w:p w14:paraId="4BB43F15" w14:textId="452C1720" w:rsidR="006B0946" w:rsidRDefault="006B0946" w:rsidP="006B0946">
      <w:pPr>
        <w:pStyle w:val="PargrafodaLista"/>
        <w:numPr>
          <w:ilvl w:val="0"/>
          <w:numId w:val="11"/>
        </w:numPr>
        <w:spacing w:line="259" w:lineRule="auto"/>
        <w:ind w:right="10"/>
        <w:rPr>
          <w:bCs/>
          <w:szCs w:val="24"/>
        </w:rPr>
      </w:pPr>
      <w:r w:rsidRPr="00BF6450">
        <w:rPr>
          <w:b/>
          <w:szCs w:val="24"/>
        </w:rPr>
        <w:t>Custo e Disponibilidade</w:t>
      </w:r>
      <w:r w:rsidRPr="00BF6450">
        <w:rPr>
          <w:bCs/>
          <w:szCs w:val="24"/>
        </w:rPr>
        <w:t xml:space="preserve">: A relação custo-benefício do material e sua disponibilidade no mercado são considerações práticas importantes ao escolher o </w:t>
      </w:r>
      <w:r w:rsidRPr="00BF6450">
        <w:rPr>
          <w:bCs/>
          <w:szCs w:val="24"/>
        </w:rPr>
        <w:lastRenderedPageBreak/>
        <w:t>material para o emissor. Materiais que são economicamente acessíveis e amplamente disponíveis, sem comprometer a eficiência e a durabilidade, são preferíveis para garantir a viabilidade financeira nas aplicações práticas.</w:t>
      </w:r>
    </w:p>
    <w:p w14:paraId="072A255D" w14:textId="53983989" w:rsidR="00BD7F13" w:rsidRDefault="00BD7F13" w:rsidP="002E2EF9">
      <w:pPr>
        <w:pStyle w:val="Legenda"/>
      </w:pPr>
      <w:bookmarkStart w:id="124" w:name="_Toc160706914"/>
      <w:r>
        <w:t xml:space="preserve">Tabela </w:t>
      </w:r>
      <w:fldSimple w:instr=" SEQ Tabela \* ARABIC ">
        <w:r w:rsidR="00625CDD">
          <w:rPr>
            <w:noProof/>
          </w:rPr>
          <w:t>2</w:t>
        </w:r>
      </w:fldSimple>
      <w:r w:rsidR="002E2EF9">
        <w:t xml:space="preserve"> </w:t>
      </w:r>
      <w:r w:rsidRPr="0019396A">
        <w:t xml:space="preserve">Análise de materiais e propriedades pertinentes ao </w:t>
      </w:r>
      <w:r>
        <w:t>Emissor</w:t>
      </w:r>
      <w:bookmarkEnd w:id="124"/>
    </w:p>
    <w:tbl>
      <w:tblPr>
        <w:tblStyle w:val="TableGrid"/>
        <w:tblpPr w:leftFromText="141" w:rightFromText="141" w:vertAnchor="text" w:horzAnchor="margin" w:tblpY="-5"/>
        <w:tblW w:w="5000" w:type="pct"/>
        <w:tblInd w:w="0" w:type="dxa"/>
        <w:tblLook w:val="04A0" w:firstRow="1" w:lastRow="0" w:firstColumn="1" w:lastColumn="0" w:noHBand="0" w:noVBand="1"/>
      </w:tblPr>
      <w:tblGrid>
        <w:gridCol w:w="1458"/>
        <w:gridCol w:w="1362"/>
        <w:gridCol w:w="1362"/>
        <w:gridCol w:w="1362"/>
        <w:gridCol w:w="1362"/>
        <w:gridCol w:w="1362"/>
        <w:gridCol w:w="1362"/>
      </w:tblGrid>
      <w:tr w:rsidR="00BD7F13" w:rsidRPr="005070EC" w14:paraId="24522E09" w14:textId="77777777" w:rsidTr="00BD7F13">
        <w:trPr>
          <w:trHeight w:val="982"/>
        </w:trPr>
        <w:tc>
          <w:tcPr>
            <w:tcW w:w="757" w:type="pct"/>
            <w:tcBorders>
              <w:bottom w:val="single" w:sz="4" w:space="0" w:color="auto"/>
            </w:tcBorders>
            <w:shd w:val="clear" w:color="auto" w:fill="FFFFFF" w:themeFill="background1"/>
            <w:vAlign w:val="center"/>
            <w:hideMark/>
          </w:tcPr>
          <w:p w14:paraId="7A2DF9A3" w14:textId="77777777"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Propriedade</w:t>
            </w:r>
          </w:p>
        </w:tc>
        <w:tc>
          <w:tcPr>
            <w:tcW w:w="707" w:type="pct"/>
            <w:tcBorders>
              <w:bottom w:val="single" w:sz="4" w:space="0" w:color="auto"/>
            </w:tcBorders>
            <w:shd w:val="clear" w:color="auto" w:fill="FFFFFF" w:themeFill="background1"/>
            <w:vAlign w:val="center"/>
            <w:hideMark/>
          </w:tcPr>
          <w:p w14:paraId="50CEEE8E" w14:textId="77777777"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w:t>
            </w:r>
          </w:p>
        </w:tc>
        <w:tc>
          <w:tcPr>
            <w:tcW w:w="707" w:type="pct"/>
            <w:tcBorders>
              <w:bottom w:val="single" w:sz="4" w:space="0" w:color="auto"/>
            </w:tcBorders>
            <w:shd w:val="clear" w:color="auto" w:fill="FFFFFF" w:themeFill="background1"/>
            <w:vAlign w:val="center"/>
            <w:hideMark/>
          </w:tcPr>
          <w:p w14:paraId="2DA29FAB" w14:textId="77777777"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proofErr w:type="spellStart"/>
            <w:r w:rsidRPr="005070EC">
              <w:rPr>
                <w:rFonts w:cs="Arial"/>
                <w:b/>
                <w:bCs/>
                <w:color w:val="auto"/>
                <w:kern w:val="0"/>
                <w:sz w:val="20"/>
                <w:szCs w:val="20"/>
                <w14:ligatures w14:val="none"/>
              </w:rPr>
              <w:t>Mo</w:t>
            </w:r>
            <w:proofErr w:type="spellEnd"/>
            <w:r w:rsidRPr="005070EC">
              <w:rPr>
                <w:rFonts w:cs="Arial"/>
                <w:b/>
                <w:bCs/>
                <w:color w:val="auto"/>
                <w:kern w:val="0"/>
                <w:sz w:val="20"/>
                <w:szCs w:val="20"/>
                <w14:ligatures w14:val="none"/>
              </w:rPr>
              <w:t>)</w:t>
            </w:r>
          </w:p>
        </w:tc>
        <w:tc>
          <w:tcPr>
            <w:tcW w:w="707" w:type="pct"/>
            <w:tcBorders>
              <w:bottom w:val="single" w:sz="4" w:space="0" w:color="auto"/>
            </w:tcBorders>
            <w:shd w:val="clear" w:color="auto" w:fill="FFFFFF" w:themeFill="background1"/>
            <w:vAlign w:val="center"/>
            <w:hideMark/>
          </w:tcPr>
          <w:p w14:paraId="52D4340B" w14:textId="17C5212E"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sidR="003D03AF">
              <w:rPr>
                <w:rFonts w:cs="Arial"/>
                <w:b/>
                <w:bCs/>
                <w:color w:val="auto"/>
                <w:kern w:val="0"/>
                <w:sz w:val="20"/>
                <w:szCs w:val="20"/>
                <w14:ligatures w14:val="none"/>
              </w:rPr>
              <w:t>C</w:t>
            </w:r>
            <w:r w:rsidRPr="005070EC">
              <w:rPr>
                <w:rFonts w:cs="Arial"/>
                <w:b/>
                <w:bCs/>
                <w:color w:val="auto"/>
                <w:kern w:val="0"/>
                <w:sz w:val="20"/>
                <w:szCs w:val="20"/>
                <w14:ligatures w14:val="none"/>
              </w:rPr>
              <w:t>)</w:t>
            </w:r>
          </w:p>
        </w:tc>
        <w:tc>
          <w:tcPr>
            <w:tcW w:w="707" w:type="pct"/>
            <w:tcBorders>
              <w:bottom w:val="single" w:sz="4" w:space="0" w:color="auto"/>
            </w:tcBorders>
            <w:shd w:val="clear" w:color="auto" w:fill="FFFFFF" w:themeFill="background1"/>
            <w:vAlign w:val="center"/>
            <w:hideMark/>
          </w:tcPr>
          <w:p w14:paraId="31DD6A6E" w14:textId="77777777"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(GR)</w:t>
            </w:r>
          </w:p>
        </w:tc>
        <w:tc>
          <w:tcPr>
            <w:tcW w:w="707" w:type="pct"/>
            <w:tcBorders>
              <w:bottom w:val="single" w:sz="4" w:space="0" w:color="auto"/>
            </w:tcBorders>
            <w:shd w:val="clear" w:color="auto" w:fill="FFFFFF" w:themeFill="background1"/>
            <w:vAlign w:val="center"/>
            <w:hideMark/>
          </w:tcPr>
          <w:p w14:paraId="1648CF09" w14:textId="319ABF92"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Pr>
                <w:rFonts w:cs="Arial"/>
                <w:b/>
                <w:bCs/>
                <w:color w:val="auto"/>
                <w:kern w:val="0"/>
                <w:sz w:val="20"/>
                <w:szCs w:val="20"/>
                <w14:ligatures w14:val="none"/>
              </w:rPr>
              <w:t>Cu</w:t>
            </w:r>
            <w:r w:rsidRPr="005070EC">
              <w:rPr>
                <w:rFonts w:cs="Arial"/>
                <w:b/>
                <w:bCs/>
                <w:color w:val="auto"/>
                <w:kern w:val="0"/>
                <w:sz w:val="20"/>
                <w:szCs w:val="20"/>
                <w14:ligatures w14:val="none"/>
              </w:rPr>
              <w:t>)</w:t>
            </w:r>
          </w:p>
        </w:tc>
        <w:tc>
          <w:tcPr>
            <w:tcW w:w="707" w:type="pct"/>
            <w:tcBorders>
              <w:bottom w:val="single" w:sz="4" w:space="0" w:color="auto"/>
            </w:tcBorders>
            <w:shd w:val="clear" w:color="auto" w:fill="FFFFFF" w:themeFill="background1"/>
            <w:vAlign w:val="center"/>
            <w:hideMark/>
          </w:tcPr>
          <w:p w14:paraId="023B5448" w14:textId="13E13F10" w:rsidR="00BD7F13" w:rsidRPr="005070EC" w:rsidRDefault="00BD7F13"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Pr>
                <w:rFonts w:cs="Arial"/>
                <w:b/>
                <w:bCs/>
                <w:color w:val="auto"/>
                <w:kern w:val="0"/>
                <w:sz w:val="20"/>
                <w:szCs w:val="20"/>
                <w14:ligatures w14:val="none"/>
              </w:rPr>
              <w:t>DDB</w:t>
            </w:r>
            <w:r w:rsidRPr="005070EC">
              <w:rPr>
                <w:rFonts w:cs="Arial"/>
                <w:b/>
                <w:bCs/>
                <w:color w:val="auto"/>
                <w:kern w:val="0"/>
                <w:sz w:val="20"/>
                <w:szCs w:val="20"/>
                <w14:ligatures w14:val="none"/>
              </w:rPr>
              <w:t>)</w:t>
            </w:r>
          </w:p>
        </w:tc>
      </w:tr>
      <w:tr w:rsidR="00BD7F13" w:rsidRPr="005070EC" w14:paraId="5F9AC130" w14:textId="77777777" w:rsidTr="00BD7F13">
        <w:trPr>
          <w:trHeight w:val="982"/>
        </w:trPr>
        <w:tc>
          <w:tcPr>
            <w:tcW w:w="757" w:type="pct"/>
            <w:tcBorders>
              <w:top w:val="single" w:sz="4" w:space="0" w:color="auto"/>
            </w:tcBorders>
            <w:shd w:val="clear" w:color="auto" w:fill="FFFFFF" w:themeFill="background1"/>
            <w:vAlign w:val="center"/>
            <w:hideMark/>
          </w:tcPr>
          <w:p w14:paraId="7FBCD5A0" w14:textId="77777777" w:rsidR="00BD7F13" w:rsidRPr="005070EC" w:rsidRDefault="00BD7F13"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Condutividade Elétric</w:t>
            </w:r>
            <w:r>
              <w:rPr>
                <w:rFonts w:cs="Arial"/>
                <w:color w:val="auto"/>
                <w:kern w:val="0"/>
                <w:sz w:val="20"/>
                <w:szCs w:val="20"/>
                <w14:ligatures w14:val="none"/>
              </w:rPr>
              <w:t>a (S/m)</w:t>
            </w:r>
          </w:p>
        </w:tc>
        <w:tc>
          <w:tcPr>
            <w:tcW w:w="707" w:type="pct"/>
            <w:tcBorders>
              <w:top w:val="single" w:sz="4" w:space="0" w:color="auto"/>
            </w:tcBorders>
            <w:shd w:val="clear" w:color="auto" w:fill="FFFFFF" w:themeFill="background1"/>
            <w:vAlign w:val="center"/>
          </w:tcPr>
          <w:p w14:paraId="0A5C4A79"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top w:val="single" w:sz="4" w:space="0" w:color="auto"/>
            </w:tcBorders>
            <w:shd w:val="clear" w:color="auto" w:fill="FFFFFF" w:themeFill="background1"/>
            <w:vAlign w:val="center"/>
          </w:tcPr>
          <w:p w14:paraId="11A1B470"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top w:val="single" w:sz="4" w:space="0" w:color="auto"/>
            </w:tcBorders>
            <w:shd w:val="clear" w:color="auto" w:fill="FFFFFF" w:themeFill="background1"/>
            <w:vAlign w:val="center"/>
          </w:tcPr>
          <w:p w14:paraId="0393F42C"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top w:val="single" w:sz="4" w:space="0" w:color="auto"/>
            </w:tcBorders>
            <w:shd w:val="clear" w:color="auto" w:fill="FFFFFF" w:themeFill="background1"/>
            <w:vAlign w:val="center"/>
          </w:tcPr>
          <w:p w14:paraId="5E0AFA66"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top w:val="single" w:sz="4" w:space="0" w:color="auto"/>
            </w:tcBorders>
            <w:shd w:val="clear" w:color="auto" w:fill="FFFFFF" w:themeFill="background1"/>
            <w:vAlign w:val="center"/>
          </w:tcPr>
          <w:p w14:paraId="663500A8"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top w:val="single" w:sz="4" w:space="0" w:color="auto"/>
            </w:tcBorders>
            <w:shd w:val="clear" w:color="auto" w:fill="FFFFFF" w:themeFill="background1"/>
            <w:vAlign w:val="center"/>
          </w:tcPr>
          <w:p w14:paraId="1A671290" w14:textId="77777777" w:rsidR="00BD7F13" w:rsidRPr="005070EC" w:rsidRDefault="00BD7F13" w:rsidP="001C4EDD">
            <w:pPr>
              <w:spacing w:line="240" w:lineRule="auto"/>
              <w:ind w:firstLine="0"/>
              <w:jc w:val="center"/>
              <w:rPr>
                <w:rFonts w:cs="Arial"/>
                <w:color w:val="auto"/>
                <w:kern w:val="0"/>
                <w:sz w:val="20"/>
                <w:szCs w:val="20"/>
                <w14:ligatures w14:val="none"/>
              </w:rPr>
            </w:pPr>
          </w:p>
        </w:tc>
      </w:tr>
      <w:tr w:rsidR="00BD7F13" w:rsidRPr="005070EC" w14:paraId="3DF79633" w14:textId="77777777" w:rsidTr="00BD7F13">
        <w:trPr>
          <w:trHeight w:val="982"/>
        </w:trPr>
        <w:tc>
          <w:tcPr>
            <w:tcW w:w="757" w:type="pct"/>
            <w:shd w:val="clear" w:color="auto" w:fill="FFFFFF" w:themeFill="background1"/>
            <w:vAlign w:val="center"/>
            <w:hideMark/>
          </w:tcPr>
          <w:p w14:paraId="4EF244C0" w14:textId="77777777" w:rsidR="00BD7F13" w:rsidRPr="005070EC" w:rsidRDefault="00BD7F13"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Ponto de Fusão (°C)</w:t>
            </w:r>
          </w:p>
        </w:tc>
        <w:tc>
          <w:tcPr>
            <w:tcW w:w="707" w:type="pct"/>
            <w:shd w:val="clear" w:color="auto" w:fill="FFFFFF" w:themeFill="background1"/>
            <w:vAlign w:val="center"/>
          </w:tcPr>
          <w:p w14:paraId="3F444C52"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3A30C613"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7C2B8A09"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2D5B71E2"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282CB342"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55E5C1BE" w14:textId="77777777" w:rsidR="00BD7F13" w:rsidRPr="005070EC" w:rsidRDefault="00BD7F13" w:rsidP="001C4EDD">
            <w:pPr>
              <w:spacing w:line="240" w:lineRule="auto"/>
              <w:ind w:firstLine="0"/>
              <w:jc w:val="center"/>
              <w:rPr>
                <w:rFonts w:cs="Arial"/>
                <w:color w:val="auto"/>
                <w:kern w:val="0"/>
                <w:sz w:val="20"/>
                <w:szCs w:val="20"/>
                <w14:ligatures w14:val="none"/>
              </w:rPr>
            </w:pPr>
          </w:p>
        </w:tc>
      </w:tr>
      <w:tr w:rsidR="00BD7F13" w:rsidRPr="005070EC" w14:paraId="2908BE46" w14:textId="77777777" w:rsidTr="00BD7F13">
        <w:trPr>
          <w:trHeight w:val="982"/>
        </w:trPr>
        <w:tc>
          <w:tcPr>
            <w:tcW w:w="757" w:type="pct"/>
            <w:shd w:val="clear" w:color="auto" w:fill="FFFFFF" w:themeFill="background1"/>
            <w:vAlign w:val="center"/>
            <w:hideMark/>
          </w:tcPr>
          <w:p w14:paraId="5E49EF54" w14:textId="77777777" w:rsidR="00BD7F13" w:rsidRPr="005070EC" w:rsidRDefault="00BD7F13"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Emissividade Eletrônica</w:t>
            </w:r>
            <w:r>
              <w:rPr>
                <w:rFonts w:cs="Arial"/>
                <w:color w:val="auto"/>
                <w:kern w:val="0"/>
                <w:sz w:val="20"/>
                <w:szCs w:val="20"/>
                <w14:ligatures w14:val="none"/>
              </w:rPr>
              <w:t xml:space="preserve"> </w:t>
            </w:r>
            <w:r w:rsidRPr="00ED17B1">
              <w:rPr>
                <w:rFonts w:cs="Arial"/>
                <w:color w:val="auto"/>
                <w:kern w:val="0"/>
                <w:sz w:val="20"/>
                <w:szCs w:val="20"/>
                <w14:ligatures w14:val="none"/>
              </w:rPr>
              <w:t>(A/m²)</w:t>
            </w:r>
          </w:p>
        </w:tc>
        <w:tc>
          <w:tcPr>
            <w:tcW w:w="707" w:type="pct"/>
            <w:shd w:val="clear" w:color="auto" w:fill="FFFFFF" w:themeFill="background1"/>
            <w:vAlign w:val="center"/>
          </w:tcPr>
          <w:p w14:paraId="556F6153"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2CF59800"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64D51296"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5D36F57C"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20746C97"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2D76AED4" w14:textId="77777777" w:rsidR="00BD7F13" w:rsidRPr="005070EC" w:rsidRDefault="00BD7F13" w:rsidP="001C4EDD">
            <w:pPr>
              <w:spacing w:line="240" w:lineRule="auto"/>
              <w:ind w:firstLine="0"/>
              <w:jc w:val="center"/>
              <w:rPr>
                <w:rFonts w:cs="Arial"/>
                <w:color w:val="auto"/>
                <w:kern w:val="0"/>
                <w:sz w:val="20"/>
                <w:szCs w:val="20"/>
                <w14:ligatures w14:val="none"/>
              </w:rPr>
            </w:pPr>
          </w:p>
        </w:tc>
      </w:tr>
      <w:tr w:rsidR="00BD7F13" w:rsidRPr="005070EC" w14:paraId="2B212D32" w14:textId="77777777" w:rsidTr="00BD7F13">
        <w:trPr>
          <w:trHeight w:val="982"/>
        </w:trPr>
        <w:tc>
          <w:tcPr>
            <w:tcW w:w="757" w:type="pct"/>
            <w:shd w:val="clear" w:color="auto" w:fill="FFFFFF" w:themeFill="background1"/>
            <w:vAlign w:val="center"/>
            <w:hideMark/>
          </w:tcPr>
          <w:p w14:paraId="4F785E9E" w14:textId="77777777" w:rsidR="00BD7F13" w:rsidRPr="005070EC" w:rsidRDefault="00BD7F13"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Resistência Mecânica</w:t>
            </w:r>
            <w:r>
              <w:rPr>
                <w:rFonts w:cs="Arial"/>
                <w:color w:val="auto"/>
                <w:kern w:val="0"/>
                <w:sz w:val="20"/>
                <w:szCs w:val="20"/>
                <w14:ligatures w14:val="none"/>
              </w:rPr>
              <w:t xml:space="preserve"> </w:t>
            </w:r>
            <w:r w:rsidRPr="003910C5">
              <w:rPr>
                <w:rFonts w:cs="Arial"/>
                <w:color w:val="auto"/>
                <w:kern w:val="0"/>
                <w:sz w:val="20"/>
                <w:szCs w:val="20"/>
                <w14:ligatures w14:val="none"/>
              </w:rPr>
              <w:t>(kPa)</w:t>
            </w:r>
          </w:p>
        </w:tc>
        <w:tc>
          <w:tcPr>
            <w:tcW w:w="707" w:type="pct"/>
            <w:shd w:val="clear" w:color="auto" w:fill="FFFFFF" w:themeFill="background1"/>
            <w:vAlign w:val="center"/>
          </w:tcPr>
          <w:p w14:paraId="57D2AF69"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48A02B15"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43A19999"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298E5BAC"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555FAE33"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shd w:val="clear" w:color="auto" w:fill="FFFFFF" w:themeFill="background1"/>
            <w:vAlign w:val="center"/>
          </w:tcPr>
          <w:p w14:paraId="52AAB6C3" w14:textId="77777777" w:rsidR="00BD7F13" w:rsidRPr="005070EC" w:rsidRDefault="00BD7F13" w:rsidP="001C4EDD">
            <w:pPr>
              <w:spacing w:line="240" w:lineRule="auto"/>
              <w:ind w:firstLine="0"/>
              <w:jc w:val="center"/>
              <w:rPr>
                <w:rFonts w:cs="Arial"/>
                <w:color w:val="auto"/>
                <w:kern w:val="0"/>
                <w:sz w:val="20"/>
                <w:szCs w:val="20"/>
                <w14:ligatures w14:val="none"/>
              </w:rPr>
            </w:pPr>
          </w:p>
        </w:tc>
      </w:tr>
      <w:tr w:rsidR="00BD7F13" w:rsidRPr="005070EC" w14:paraId="6DC61AE8" w14:textId="77777777" w:rsidTr="00BD7F13">
        <w:trPr>
          <w:trHeight w:val="982"/>
        </w:trPr>
        <w:tc>
          <w:tcPr>
            <w:tcW w:w="757" w:type="pct"/>
            <w:tcBorders>
              <w:bottom w:val="single" w:sz="4" w:space="0" w:color="auto"/>
            </w:tcBorders>
            <w:shd w:val="clear" w:color="auto" w:fill="FFFFFF" w:themeFill="background1"/>
            <w:vAlign w:val="center"/>
            <w:hideMark/>
          </w:tcPr>
          <w:p w14:paraId="32CF9ECC" w14:textId="77777777" w:rsidR="00BD7F13" w:rsidRPr="005070EC" w:rsidRDefault="00BD7F13"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Custo</w:t>
            </w:r>
          </w:p>
        </w:tc>
        <w:tc>
          <w:tcPr>
            <w:tcW w:w="707" w:type="pct"/>
            <w:tcBorders>
              <w:bottom w:val="single" w:sz="4" w:space="0" w:color="auto"/>
            </w:tcBorders>
            <w:shd w:val="clear" w:color="auto" w:fill="FFFFFF" w:themeFill="background1"/>
            <w:vAlign w:val="center"/>
          </w:tcPr>
          <w:p w14:paraId="620BC476"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bottom w:val="single" w:sz="4" w:space="0" w:color="auto"/>
            </w:tcBorders>
            <w:shd w:val="clear" w:color="auto" w:fill="FFFFFF" w:themeFill="background1"/>
            <w:vAlign w:val="center"/>
          </w:tcPr>
          <w:p w14:paraId="787CC03A"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bottom w:val="single" w:sz="4" w:space="0" w:color="auto"/>
            </w:tcBorders>
            <w:shd w:val="clear" w:color="auto" w:fill="FFFFFF" w:themeFill="background1"/>
            <w:vAlign w:val="center"/>
          </w:tcPr>
          <w:p w14:paraId="64E75758"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bottom w:val="single" w:sz="4" w:space="0" w:color="auto"/>
            </w:tcBorders>
            <w:shd w:val="clear" w:color="auto" w:fill="FFFFFF" w:themeFill="background1"/>
            <w:vAlign w:val="center"/>
          </w:tcPr>
          <w:p w14:paraId="1A0EC8ED"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bottom w:val="single" w:sz="4" w:space="0" w:color="auto"/>
            </w:tcBorders>
            <w:shd w:val="clear" w:color="auto" w:fill="FFFFFF" w:themeFill="background1"/>
            <w:vAlign w:val="center"/>
          </w:tcPr>
          <w:p w14:paraId="443EEC89" w14:textId="77777777" w:rsidR="00BD7F13" w:rsidRPr="005070EC" w:rsidRDefault="00BD7F13" w:rsidP="001C4EDD">
            <w:pPr>
              <w:spacing w:line="240" w:lineRule="auto"/>
              <w:ind w:firstLine="0"/>
              <w:jc w:val="center"/>
              <w:rPr>
                <w:rFonts w:cs="Arial"/>
                <w:color w:val="auto"/>
                <w:kern w:val="0"/>
                <w:sz w:val="20"/>
                <w:szCs w:val="20"/>
                <w14:ligatures w14:val="none"/>
              </w:rPr>
            </w:pPr>
          </w:p>
        </w:tc>
        <w:tc>
          <w:tcPr>
            <w:tcW w:w="707" w:type="pct"/>
            <w:tcBorders>
              <w:bottom w:val="single" w:sz="4" w:space="0" w:color="auto"/>
            </w:tcBorders>
            <w:shd w:val="clear" w:color="auto" w:fill="FFFFFF" w:themeFill="background1"/>
            <w:vAlign w:val="center"/>
          </w:tcPr>
          <w:p w14:paraId="3D0525B4" w14:textId="77777777" w:rsidR="00BD7F13" w:rsidRPr="005070EC" w:rsidRDefault="00BD7F13" w:rsidP="001C4EDD">
            <w:pPr>
              <w:spacing w:line="240" w:lineRule="auto"/>
              <w:ind w:firstLine="0"/>
              <w:jc w:val="center"/>
              <w:rPr>
                <w:rFonts w:cs="Arial"/>
                <w:color w:val="auto"/>
                <w:kern w:val="0"/>
                <w:sz w:val="20"/>
                <w:szCs w:val="20"/>
                <w14:ligatures w14:val="none"/>
              </w:rPr>
            </w:pPr>
          </w:p>
        </w:tc>
      </w:tr>
    </w:tbl>
    <w:p w14:paraId="3B7860FB" w14:textId="77777777" w:rsidR="00C4080E" w:rsidRPr="00BF6450" w:rsidRDefault="00867D18" w:rsidP="00EB2AD6">
      <w:pPr>
        <w:pStyle w:val="Ttulo3"/>
      </w:pPr>
      <w:bookmarkStart w:id="125" w:name="_Toc29573"/>
      <w:bookmarkStart w:id="126" w:name="_Toc147754422"/>
      <w:bookmarkStart w:id="127" w:name="_Toc160200157"/>
      <w:bookmarkStart w:id="128" w:name="_Toc160706975"/>
      <w:r w:rsidRPr="00BF6450">
        <w:t>Material para o Isolante</w:t>
      </w:r>
      <w:bookmarkEnd w:id="125"/>
      <w:bookmarkEnd w:id="126"/>
      <w:bookmarkEnd w:id="127"/>
      <w:bookmarkEnd w:id="128"/>
    </w:p>
    <w:p w14:paraId="477E9032" w14:textId="21745CE9" w:rsidR="00FA4272" w:rsidRPr="00BF6450" w:rsidRDefault="00FA4272" w:rsidP="003C17C9">
      <w:r w:rsidRPr="00BF6450">
        <w:t>O isolante é uma parte crucial do sistema de propulsores iônicos de campo elétrico, responsável por separar eletricamente o coletor e o emissor. Este componente deve garantir que a corrente elétrica flua da fonte para o cátodo, permitindo o processo de ionização e a subsequente propulsão sem interferências indesejadas ou fuga de corrente. Vamos analisar</w:t>
      </w:r>
      <w:r w:rsidR="009A7587" w:rsidRPr="00BF6450">
        <w:t>:</w:t>
      </w:r>
    </w:p>
    <w:p w14:paraId="5E080BA3" w14:textId="04013B34" w:rsidR="009A7587" w:rsidRPr="00BF6450" w:rsidRDefault="009A7587" w:rsidP="009A7587">
      <w:pPr>
        <w:pStyle w:val="PargrafodaLista"/>
        <w:numPr>
          <w:ilvl w:val="0"/>
          <w:numId w:val="15"/>
        </w:numPr>
        <w:ind w:right="31"/>
      </w:pPr>
      <w:r w:rsidRPr="00126598">
        <w:rPr>
          <w:rFonts w:cs="Arial"/>
          <w:b/>
          <w:bCs/>
        </w:rPr>
        <w:t>Alumina</w:t>
      </w:r>
      <w:r w:rsidR="00406FB4" w:rsidRPr="00126598">
        <w:rPr>
          <w:rFonts w:cs="Arial"/>
          <w:b/>
          <w:bCs/>
        </w:rPr>
        <w:t xml:space="preserve"> (</w:t>
      </w:r>
      <w:r w:rsidR="00DF4A9A" w:rsidRPr="00126598">
        <w:rPr>
          <w:rFonts w:cs="Arial"/>
          <w:b/>
          <w:bCs/>
        </w:rPr>
        <w:t>A</w:t>
      </w:r>
      <w:r w:rsidR="002F06EC">
        <w:rPr>
          <w:rFonts w:cs="Arial"/>
          <w:b/>
          <w:bCs/>
        </w:rPr>
        <w:t>l</w:t>
      </w:r>
      <w:r w:rsidR="002F06EC">
        <w:rPr>
          <w:rFonts w:cs="Arial"/>
          <w:b/>
          <w:bCs/>
          <w:vertAlign w:val="subscript"/>
        </w:rPr>
        <w:t>2</w:t>
      </w:r>
      <w:r w:rsidR="002F06EC">
        <w:rPr>
          <w:rFonts w:cs="Arial"/>
          <w:b/>
          <w:bCs/>
        </w:rPr>
        <w:t>O</w:t>
      </w:r>
      <w:r w:rsidR="00277010">
        <w:rPr>
          <w:rFonts w:cs="Arial"/>
          <w:b/>
          <w:bCs/>
          <w:vertAlign w:val="subscript"/>
        </w:rPr>
        <w:t>3</w:t>
      </w:r>
      <w:r w:rsidR="00277010">
        <w:rPr>
          <w:rFonts w:cs="Arial"/>
          <w:b/>
          <w:bCs/>
        </w:rPr>
        <w:t>)</w:t>
      </w:r>
      <w:r w:rsidRPr="00126598">
        <w:rPr>
          <w:rFonts w:cs="Arial"/>
        </w:rPr>
        <w:t>:</w:t>
      </w:r>
      <w:r w:rsidRPr="00BF6450">
        <w:t xml:space="preserve"> A alumina é frequentemente usada como isolante devido à sua alta resistência elétrica, estabilidade térmica e boa resistência à corrosão. Além </w:t>
      </w:r>
      <w:r w:rsidRPr="00BF6450">
        <w:lastRenderedPageBreak/>
        <w:t>disso, apresenta uma excelente rigidez dielétrica, tornando-a uma escolha sólida para essa aplicação.</w:t>
      </w:r>
    </w:p>
    <w:p w14:paraId="34B5E575" w14:textId="430C55D0" w:rsidR="00FA4272" w:rsidRPr="00BF6450" w:rsidRDefault="00FA4272" w:rsidP="00CA2855">
      <w:pPr>
        <w:pStyle w:val="PargrafodaLista"/>
        <w:numPr>
          <w:ilvl w:val="0"/>
          <w:numId w:val="15"/>
        </w:numPr>
        <w:ind w:right="31"/>
      </w:pPr>
      <w:r w:rsidRPr="00BF6450">
        <w:rPr>
          <w:b/>
          <w:bCs/>
        </w:rPr>
        <w:t xml:space="preserve">Cerâmicas </w:t>
      </w:r>
      <w:r w:rsidRPr="00126598">
        <w:rPr>
          <w:rFonts w:cs="Arial"/>
          <w:b/>
          <w:bCs/>
        </w:rPr>
        <w:t>de Óxido de Boro</w:t>
      </w:r>
      <w:r w:rsidR="00126598" w:rsidRPr="00126598">
        <w:rPr>
          <w:rFonts w:cs="Arial"/>
          <w:b/>
          <w:bCs/>
        </w:rPr>
        <w:t xml:space="preserve"> (B</w:t>
      </w:r>
      <w:r w:rsidR="00126598" w:rsidRPr="00126598">
        <w:rPr>
          <w:rFonts w:cs="Arial"/>
          <w:b/>
          <w:bCs/>
          <w:vertAlign w:val="subscript"/>
        </w:rPr>
        <w:t>2​</w:t>
      </w:r>
      <w:r w:rsidR="00126598" w:rsidRPr="00126598">
        <w:rPr>
          <w:rFonts w:cs="Arial"/>
          <w:b/>
          <w:bCs/>
        </w:rPr>
        <w:t>O</w:t>
      </w:r>
      <w:r w:rsidR="00126598" w:rsidRPr="00126598">
        <w:rPr>
          <w:rFonts w:cs="Arial"/>
          <w:b/>
          <w:bCs/>
          <w:vertAlign w:val="subscript"/>
        </w:rPr>
        <w:t>3</w:t>
      </w:r>
      <w:r w:rsidR="00126598" w:rsidRPr="00126598">
        <w:rPr>
          <w:rFonts w:cs="Arial"/>
          <w:b/>
          <w:bCs/>
        </w:rPr>
        <w:t>​)</w:t>
      </w:r>
      <w:r w:rsidRPr="00126598">
        <w:rPr>
          <w:rFonts w:cs="Arial"/>
        </w:rPr>
        <w:t>:</w:t>
      </w:r>
      <w:r w:rsidRPr="00BF6450">
        <w:t xml:space="preserve"> As cerâmicas à base de óxido de boro oferecem uma alta resistência elétrica e estabilidade térmica, tornando-as adequadas para isolantes em propulsores iônicos. Podem ser usadas em formas variadas, como placas ou revestimentos.</w:t>
      </w:r>
    </w:p>
    <w:p w14:paraId="20FA69D9" w14:textId="70031472" w:rsidR="00FA4272" w:rsidRPr="00BF6450" w:rsidRDefault="00406FB4" w:rsidP="00CA2855">
      <w:pPr>
        <w:pStyle w:val="PargrafodaLista"/>
        <w:numPr>
          <w:ilvl w:val="0"/>
          <w:numId w:val="15"/>
        </w:numPr>
        <w:ind w:right="31"/>
      </w:pPr>
      <w:r w:rsidRPr="00BF6450">
        <w:rPr>
          <w:b/>
          <w:bCs/>
        </w:rPr>
        <w:t>Politetrafluoroetileno</w:t>
      </w:r>
      <w:r w:rsidR="00D52C9C">
        <w:rPr>
          <w:b/>
          <w:bCs/>
        </w:rPr>
        <w:t xml:space="preserve"> (PTFE)</w:t>
      </w:r>
      <w:r w:rsidR="00FA4272" w:rsidRPr="00BF6450">
        <w:t>: O PTFE é amplamente utilizado devido à sua alta resistência dielétrica e baixa permissividade elétrica. Além disso, é resistente a produtos químicos e possui uma boa estabilidade térmica.</w:t>
      </w:r>
    </w:p>
    <w:p w14:paraId="06A5D614" w14:textId="54B3537B" w:rsidR="00FA4272" w:rsidRPr="00BF6450" w:rsidRDefault="00FA4272" w:rsidP="00CA2855">
      <w:pPr>
        <w:pStyle w:val="PargrafodaLista"/>
        <w:numPr>
          <w:ilvl w:val="0"/>
          <w:numId w:val="15"/>
        </w:numPr>
        <w:ind w:right="31"/>
      </w:pPr>
      <w:r w:rsidRPr="00BF6450">
        <w:rPr>
          <w:b/>
          <w:bCs/>
        </w:rPr>
        <w:t>Perfluoroalcoxi</w:t>
      </w:r>
      <w:r w:rsidR="00D50FAD">
        <w:rPr>
          <w:b/>
          <w:bCs/>
        </w:rPr>
        <w:t xml:space="preserve"> (</w:t>
      </w:r>
      <w:r w:rsidR="00D50FAD" w:rsidRPr="00BF6450">
        <w:rPr>
          <w:b/>
          <w:bCs/>
        </w:rPr>
        <w:t>Teflon PFA</w:t>
      </w:r>
      <w:r w:rsidR="00D50FAD">
        <w:rPr>
          <w:b/>
          <w:bCs/>
        </w:rPr>
        <w:t>)</w:t>
      </w:r>
      <w:r w:rsidRPr="00BF6450">
        <w:t>: Semelhante ao PTFE, o Teflon PFA oferece boas propriedades dielétricas e resistência química. Além disso, é mais flexível, o que pode ser vantajoso dependendo da aplicação.</w:t>
      </w:r>
    </w:p>
    <w:p w14:paraId="231271F1" w14:textId="77777777" w:rsidR="00FA4272" w:rsidRPr="00BF6450" w:rsidRDefault="00FA4272" w:rsidP="00570194">
      <w:pPr>
        <w:pStyle w:val="Ttulo4"/>
        <w:rPr>
          <w:rFonts w:cs="Times New Roman"/>
        </w:rPr>
      </w:pPr>
      <w:r w:rsidRPr="00BF6450">
        <w:rPr>
          <w:rFonts w:cs="Times New Roman"/>
        </w:rPr>
        <w:t>Propriedades a serem comparadas para o Isolante</w:t>
      </w:r>
    </w:p>
    <w:p w14:paraId="15A9F8A1" w14:textId="77777777" w:rsidR="00FA4272" w:rsidRPr="00BF6450" w:rsidRDefault="00FA4272" w:rsidP="003C17C9">
      <w:r w:rsidRPr="00BF6450">
        <w:t>Assim como no caso do coletor e do emissor, é fundamental avaliar propriedades específicas para garantir a eficiência do isolante:</w:t>
      </w:r>
    </w:p>
    <w:p w14:paraId="34B3F64E" w14:textId="29B98940" w:rsidR="00FA4272" w:rsidRPr="00BF6450" w:rsidRDefault="00FA4272" w:rsidP="00570194">
      <w:pPr>
        <w:pStyle w:val="PargrafodaLista"/>
        <w:numPr>
          <w:ilvl w:val="0"/>
          <w:numId w:val="16"/>
        </w:numPr>
        <w:ind w:right="31"/>
      </w:pPr>
      <w:r w:rsidRPr="00BF6450">
        <w:rPr>
          <w:b/>
          <w:bCs/>
        </w:rPr>
        <w:t>Resistência Elétrica</w:t>
      </w:r>
      <w:r w:rsidR="00D50FAD">
        <w:rPr>
          <w:b/>
          <w:bCs/>
        </w:rPr>
        <w:t xml:space="preserve"> (</w:t>
      </w:r>
      <w:r w:rsidR="000A0234" w:rsidRPr="000A0234">
        <w:rPr>
          <w:b/>
          <w:bCs/>
        </w:rPr>
        <w:t>Ω</w:t>
      </w:r>
      <w:r w:rsidR="00D50FAD">
        <w:rPr>
          <w:b/>
          <w:bCs/>
        </w:rPr>
        <w:t>)</w:t>
      </w:r>
      <w:r w:rsidRPr="00BF6450">
        <w:t>: A capacidade do material de resistir à passagem de corrente elétrica é essencial para o isolante. Materiais com alta resistência elétrica evitam vazamento de corrente e garantem a separação eficaz entre os componentes do propulsor.</w:t>
      </w:r>
    </w:p>
    <w:p w14:paraId="76FCE28D" w14:textId="4D2A7AF3" w:rsidR="00FA4272" w:rsidRPr="00BF6450" w:rsidRDefault="00FA4272" w:rsidP="00570194">
      <w:pPr>
        <w:pStyle w:val="PargrafodaLista"/>
        <w:numPr>
          <w:ilvl w:val="0"/>
          <w:numId w:val="16"/>
        </w:numPr>
        <w:ind w:right="31"/>
      </w:pPr>
      <w:r w:rsidRPr="00BF6450">
        <w:rPr>
          <w:b/>
          <w:bCs/>
        </w:rPr>
        <w:t>Rigidez Dielétrica</w:t>
      </w:r>
      <w:r w:rsidR="001D06EA">
        <w:rPr>
          <w:b/>
          <w:bCs/>
        </w:rPr>
        <w:t xml:space="preserve"> (V/m)</w:t>
      </w:r>
      <w:r w:rsidRPr="00BF6450">
        <w:t>: A rigidez dielétrica indica a capacidade do material de suportar um campo elétrico sem se tornar condutor. Materiais com alta rigidez dielétrica são fundamentais para garantir a eficácia do isolamento elétrico.</w:t>
      </w:r>
    </w:p>
    <w:p w14:paraId="5E8C41B8" w14:textId="36F4EE63" w:rsidR="00FA4272" w:rsidRPr="00BF6450" w:rsidRDefault="00DC5CD3" w:rsidP="00570194">
      <w:pPr>
        <w:pStyle w:val="PargrafodaLista"/>
        <w:numPr>
          <w:ilvl w:val="0"/>
          <w:numId w:val="16"/>
        </w:numPr>
        <w:ind w:right="31"/>
      </w:pPr>
      <w:r>
        <w:rPr>
          <w:b/>
          <w:bCs/>
        </w:rPr>
        <w:t xml:space="preserve">Ponto de Fusão </w:t>
      </w:r>
      <w:r w:rsidR="000A0234">
        <w:rPr>
          <w:b/>
          <w:bCs/>
        </w:rPr>
        <w:t>(</w:t>
      </w:r>
      <w:r>
        <w:rPr>
          <w:b/>
          <w:bCs/>
        </w:rPr>
        <w:t>°C</w:t>
      </w:r>
      <w:r w:rsidR="000A0234">
        <w:rPr>
          <w:b/>
          <w:bCs/>
        </w:rPr>
        <w:t>)</w:t>
      </w:r>
      <w:r w:rsidR="00FA4272" w:rsidRPr="00BF6450">
        <w:t>: A estabilidade térmica é crucial para garantir que o isolante mantenha suas propriedades estruturais e elétricas sob altas temperaturas durante a operação do propulsor. Materiais com boa estabilidade térmica são preferíveis para essa aplicação.</w:t>
      </w:r>
    </w:p>
    <w:p w14:paraId="45C20B7B" w14:textId="20AFA90E" w:rsidR="00FA4272" w:rsidRPr="00BF6450" w:rsidRDefault="00FA4272" w:rsidP="00570194">
      <w:pPr>
        <w:pStyle w:val="PargrafodaLista"/>
        <w:numPr>
          <w:ilvl w:val="0"/>
          <w:numId w:val="16"/>
        </w:numPr>
        <w:ind w:right="31"/>
      </w:pPr>
      <w:r w:rsidRPr="00BF6450">
        <w:rPr>
          <w:b/>
          <w:bCs/>
        </w:rPr>
        <w:t>Resistência Química</w:t>
      </w:r>
      <w:r w:rsidRPr="00BF6450">
        <w:t>: A resistência do material a produtos químicos é importante devido às condições variadas a que o propulsor pode estar exposto. Materiais que resistem à corrosão química garantem a longevidade e a eficiência do isolante.</w:t>
      </w:r>
    </w:p>
    <w:p w14:paraId="7A539B30" w14:textId="77777777" w:rsidR="0050204B" w:rsidRDefault="00FA4272" w:rsidP="00570194">
      <w:pPr>
        <w:pStyle w:val="PargrafodaLista"/>
        <w:numPr>
          <w:ilvl w:val="0"/>
          <w:numId w:val="16"/>
        </w:numPr>
        <w:ind w:right="31"/>
      </w:pPr>
      <w:r w:rsidRPr="00BF6450">
        <w:rPr>
          <w:b/>
          <w:bCs/>
        </w:rPr>
        <w:t>Custo e Disponibilidade</w:t>
      </w:r>
      <w:r w:rsidRPr="00BF6450">
        <w:t xml:space="preserve">: Considerar a relação custo-benefício e a disponibilidade dos materiais é fundamental para a viabilidade econômica do projeto. Materiais </w:t>
      </w:r>
      <w:r w:rsidRPr="00BF6450">
        <w:lastRenderedPageBreak/>
        <w:t>acessíveis economicamente e amplamente disponíveis são preferíveis, desde que atendam aos requisitos de desempenho.</w:t>
      </w:r>
    </w:p>
    <w:p w14:paraId="2B39B64E" w14:textId="3C0A7384" w:rsidR="002E2EF9" w:rsidRDefault="002E2EF9" w:rsidP="002E2EF9">
      <w:pPr>
        <w:pStyle w:val="Legenda"/>
      </w:pPr>
      <w:bookmarkStart w:id="129" w:name="_Toc160706915"/>
      <w:r>
        <w:t xml:space="preserve">Tabela </w:t>
      </w:r>
      <w:fldSimple w:instr=" SEQ Tabela \* ARABIC ">
        <w:r w:rsidR="00625CDD">
          <w:rPr>
            <w:noProof/>
          </w:rPr>
          <w:t>3</w:t>
        </w:r>
      </w:fldSimple>
      <w:r>
        <w:t xml:space="preserve"> </w:t>
      </w:r>
      <w:r w:rsidRPr="002E2EF9">
        <w:t>Análise de materiais e propriedades pertinentes ao</w:t>
      </w:r>
      <w:r>
        <w:t xml:space="preserve"> Isolante</w:t>
      </w:r>
      <w:bookmarkEnd w:id="129"/>
    </w:p>
    <w:tbl>
      <w:tblPr>
        <w:tblStyle w:val="TableGrid"/>
        <w:tblpPr w:leftFromText="141" w:rightFromText="141" w:vertAnchor="text" w:horzAnchor="margin" w:tblpY="-5"/>
        <w:tblW w:w="5000" w:type="pct"/>
        <w:tblInd w:w="0" w:type="dxa"/>
        <w:tblLook w:val="04A0" w:firstRow="1" w:lastRow="0" w:firstColumn="1" w:lastColumn="0" w:noHBand="0" w:noVBand="1"/>
      </w:tblPr>
      <w:tblGrid>
        <w:gridCol w:w="1457"/>
        <w:gridCol w:w="2044"/>
        <w:gridCol w:w="2044"/>
        <w:gridCol w:w="2043"/>
        <w:gridCol w:w="2042"/>
      </w:tblGrid>
      <w:tr w:rsidR="002E2EF9" w:rsidRPr="005070EC" w14:paraId="1B80E0B9" w14:textId="77777777" w:rsidTr="002E2EF9">
        <w:trPr>
          <w:trHeight w:val="947"/>
        </w:trPr>
        <w:tc>
          <w:tcPr>
            <w:tcW w:w="756" w:type="pct"/>
            <w:tcBorders>
              <w:bottom w:val="single" w:sz="4" w:space="0" w:color="auto"/>
            </w:tcBorders>
            <w:shd w:val="clear" w:color="auto" w:fill="FFFFFF" w:themeFill="background1"/>
            <w:vAlign w:val="center"/>
            <w:hideMark/>
          </w:tcPr>
          <w:p w14:paraId="3C500031" w14:textId="77777777" w:rsidR="002E2EF9" w:rsidRPr="005070EC" w:rsidRDefault="002E2EF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Propriedade</w:t>
            </w:r>
          </w:p>
        </w:tc>
        <w:tc>
          <w:tcPr>
            <w:tcW w:w="1061" w:type="pct"/>
            <w:tcBorders>
              <w:bottom w:val="single" w:sz="4" w:space="0" w:color="auto"/>
            </w:tcBorders>
            <w:shd w:val="clear" w:color="auto" w:fill="FFFFFF" w:themeFill="background1"/>
            <w:vAlign w:val="center"/>
            <w:hideMark/>
          </w:tcPr>
          <w:p w14:paraId="64241DEF" w14:textId="7C018576" w:rsidR="002E2EF9" w:rsidRPr="005070EC" w:rsidRDefault="002E2EF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sidRPr="00444D52">
              <w:rPr>
                <w:rFonts w:cs="Arial"/>
                <w:b/>
                <w:bCs/>
                <w:color w:val="auto"/>
                <w:kern w:val="0"/>
                <w:sz w:val="20"/>
                <w:szCs w:val="20"/>
                <w14:ligatures w14:val="none"/>
              </w:rPr>
              <w:t>Al</w:t>
            </w:r>
            <w:r w:rsidRPr="002E2EF9">
              <w:rPr>
                <w:rFonts w:cs="Arial"/>
                <w:b/>
                <w:bCs/>
                <w:color w:val="auto"/>
                <w:kern w:val="0"/>
                <w:sz w:val="20"/>
                <w:szCs w:val="20"/>
                <w:vertAlign w:val="subscript"/>
                <w14:ligatures w14:val="none"/>
              </w:rPr>
              <w:t>2</w:t>
            </w:r>
            <w:r w:rsidRPr="00444D52">
              <w:rPr>
                <w:rFonts w:cs="Arial"/>
                <w:b/>
                <w:bCs/>
                <w:color w:val="auto"/>
                <w:kern w:val="0"/>
                <w:sz w:val="20"/>
                <w:szCs w:val="20"/>
                <w14:ligatures w14:val="none"/>
              </w:rPr>
              <w:t>O</w:t>
            </w:r>
            <w:r w:rsidRPr="002E2EF9">
              <w:rPr>
                <w:rFonts w:cs="Arial"/>
                <w:b/>
                <w:bCs/>
                <w:color w:val="auto"/>
                <w:kern w:val="0"/>
                <w:sz w:val="20"/>
                <w:szCs w:val="20"/>
                <w:vertAlign w:val="subscript"/>
                <w14:ligatures w14:val="none"/>
              </w:rPr>
              <w:t>3</w:t>
            </w:r>
            <w:r w:rsidRPr="005070EC">
              <w:rPr>
                <w:rFonts w:cs="Arial"/>
                <w:b/>
                <w:bCs/>
                <w:color w:val="auto"/>
                <w:kern w:val="0"/>
                <w:sz w:val="20"/>
                <w:szCs w:val="20"/>
                <w14:ligatures w14:val="none"/>
              </w:rPr>
              <w:t>)</w:t>
            </w:r>
          </w:p>
        </w:tc>
        <w:tc>
          <w:tcPr>
            <w:tcW w:w="1061" w:type="pct"/>
            <w:tcBorders>
              <w:bottom w:val="single" w:sz="4" w:space="0" w:color="auto"/>
            </w:tcBorders>
            <w:shd w:val="clear" w:color="auto" w:fill="FFFFFF" w:themeFill="background1"/>
            <w:vAlign w:val="center"/>
            <w:hideMark/>
          </w:tcPr>
          <w:p w14:paraId="589D3443" w14:textId="1AA76BA6" w:rsidR="002E2EF9" w:rsidRPr="005070EC" w:rsidRDefault="002E2EF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sidRPr="00444D52">
              <w:rPr>
                <w:rFonts w:cs="Arial"/>
                <w:b/>
                <w:bCs/>
                <w:color w:val="auto"/>
                <w:kern w:val="0"/>
                <w:sz w:val="20"/>
                <w:szCs w:val="20"/>
                <w14:ligatures w14:val="none"/>
              </w:rPr>
              <w:t>B</w:t>
            </w:r>
            <w:r w:rsidRPr="002E2EF9">
              <w:rPr>
                <w:rFonts w:cs="Arial"/>
                <w:b/>
                <w:bCs/>
                <w:color w:val="auto"/>
                <w:kern w:val="0"/>
                <w:sz w:val="20"/>
                <w:szCs w:val="20"/>
                <w:vertAlign w:val="subscript"/>
                <w14:ligatures w14:val="none"/>
              </w:rPr>
              <w:t>2</w:t>
            </w:r>
            <w:r w:rsidRPr="00444D52">
              <w:rPr>
                <w:rFonts w:cs="Arial"/>
                <w:b/>
                <w:bCs/>
                <w:color w:val="auto"/>
                <w:kern w:val="0"/>
                <w:sz w:val="20"/>
                <w:szCs w:val="20"/>
                <w14:ligatures w14:val="none"/>
              </w:rPr>
              <w:t>O</w:t>
            </w:r>
            <w:r w:rsidRPr="002E2EF9">
              <w:rPr>
                <w:rFonts w:cs="Arial"/>
                <w:b/>
                <w:bCs/>
                <w:color w:val="auto"/>
                <w:kern w:val="0"/>
                <w:sz w:val="20"/>
                <w:szCs w:val="20"/>
                <w:vertAlign w:val="subscript"/>
                <w14:ligatures w14:val="none"/>
              </w:rPr>
              <w:t>3</w:t>
            </w:r>
            <w:r w:rsidRPr="005070EC">
              <w:rPr>
                <w:rFonts w:cs="Arial"/>
                <w:b/>
                <w:bCs/>
                <w:color w:val="auto"/>
                <w:kern w:val="0"/>
                <w:sz w:val="20"/>
                <w:szCs w:val="20"/>
                <w14:ligatures w14:val="none"/>
              </w:rPr>
              <w:t>)</w:t>
            </w:r>
          </w:p>
        </w:tc>
        <w:tc>
          <w:tcPr>
            <w:tcW w:w="1061" w:type="pct"/>
            <w:tcBorders>
              <w:bottom w:val="single" w:sz="4" w:space="0" w:color="auto"/>
            </w:tcBorders>
            <w:shd w:val="clear" w:color="auto" w:fill="FFFFFF" w:themeFill="background1"/>
            <w:vAlign w:val="center"/>
            <w:hideMark/>
          </w:tcPr>
          <w:p w14:paraId="21EAD166" w14:textId="08C67F0F" w:rsidR="002E2EF9" w:rsidRPr="005070EC" w:rsidRDefault="002E2EF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sidRPr="00891C3A">
              <w:rPr>
                <w:rFonts w:cs="Arial"/>
                <w:b/>
                <w:bCs/>
                <w:color w:val="auto"/>
                <w:kern w:val="0"/>
                <w:sz w:val="20"/>
                <w:szCs w:val="20"/>
                <w14:ligatures w14:val="none"/>
              </w:rPr>
              <w:t>PTFE</w:t>
            </w:r>
            <w:r w:rsidRPr="005070EC">
              <w:rPr>
                <w:rFonts w:cs="Arial"/>
                <w:b/>
                <w:bCs/>
                <w:color w:val="auto"/>
                <w:kern w:val="0"/>
                <w:sz w:val="20"/>
                <w:szCs w:val="20"/>
                <w14:ligatures w14:val="none"/>
              </w:rPr>
              <w:t>)</w:t>
            </w:r>
          </w:p>
        </w:tc>
        <w:tc>
          <w:tcPr>
            <w:tcW w:w="1060" w:type="pct"/>
            <w:tcBorders>
              <w:bottom w:val="single" w:sz="4" w:space="0" w:color="auto"/>
            </w:tcBorders>
            <w:shd w:val="clear" w:color="auto" w:fill="FFFFFF" w:themeFill="background1"/>
            <w:vAlign w:val="center"/>
            <w:hideMark/>
          </w:tcPr>
          <w:p w14:paraId="486FEE7A" w14:textId="1ED037E2" w:rsidR="002E2EF9" w:rsidRPr="005070EC" w:rsidRDefault="002E2EF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sidRPr="002E2EF9">
              <w:rPr>
                <w:rFonts w:cs="Arial"/>
                <w:b/>
                <w:bCs/>
                <w:color w:val="auto"/>
                <w:kern w:val="0"/>
                <w:sz w:val="20"/>
                <w:szCs w:val="20"/>
                <w14:ligatures w14:val="none"/>
              </w:rPr>
              <w:t>PFA</w:t>
            </w:r>
            <w:r w:rsidRPr="005070EC">
              <w:rPr>
                <w:rFonts w:cs="Arial"/>
                <w:b/>
                <w:bCs/>
                <w:color w:val="auto"/>
                <w:kern w:val="0"/>
                <w:sz w:val="20"/>
                <w:szCs w:val="20"/>
                <w14:ligatures w14:val="none"/>
              </w:rPr>
              <w:t>)</w:t>
            </w:r>
          </w:p>
        </w:tc>
      </w:tr>
      <w:tr w:rsidR="002E2EF9" w:rsidRPr="005070EC" w14:paraId="4BE88867" w14:textId="77777777" w:rsidTr="002E2EF9">
        <w:trPr>
          <w:trHeight w:val="947"/>
        </w:trPr>
        <w:tc>
          <w:tcPr>
            <w:tcW w:w="756" w:type="pct"/>
            <w:tcBorders>
              <w:top w:val="single" w:sz="4" w:space="0" w:color="auto"/>
            </w:tcBorders>
            <w:shd w:val="clear" w:color="auto" w:fill="FFFFFF" w:themeFill="background1"/>
            <w:vAlign w:val="center"/>
            <w:hideMark/>
          </w:tcPr>
          <w:p w14:paraId="3A39E27D" w14:textId="59C2BAAC" w:rsidR="002E2EF9" w:rsidRPr="005070EC" w:rsidRDefault="002E2EF9" w:rsidP="001C4EDD">
            <w:pPr>
              <w:spacing w:line="240" w:lineRule="auto"/>
              <w:ind w:firstLine="0"/>
              <w:jc w:val="center"/>
              <w:rPr>
                <w:rFonts w:cs="Arial"/>
                <w:color w:val="auto"/>
                <w:kern w:val="0"/>
                <w:sz w:val="20"/>
                <w:szCs w:val="20"/>
                <w14:ligatures w14:val="none"/>
              </w:rPr>
            </w:pPr>
            <w:r w:rsidRPr="002E2EF9">
              <w:rPr>
                <w:rFonts w:cs="Arial"/>
                <w:color w:val="auto"/>
                <w:kern w:val="0"/>
                <w:sz w:val="20"/>
                <w:szCs w:val="20"/>
                <w14:ligatures w14:val="none"/>
              </w:rPr>
              <w:t>Resistência Elétrica (Ω)</w:t>
            </w:r>
          </w:p>
        </w:tc>
        <w:tc>
          <w:tcPr>
            <w:tcW w:w="1061" w:type="pct"/>
            <w:tcBorders>
              <w:top w:val="single" w:sz="4" w:space="0" w:color="auto"/>
            </w:tcBorders>
            <w:shd w:val="clear" w:color="auto" w:fill="FFFFFF" w:themeFill="background1"/>
            <w:vAlign w:val="center"/>
          </w:tcPr>
          <w:p w14:paraId="59B2A19C"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tcBorders>
              <w:top w:val="single" w:sz="4" w:space="0" w:color="auto"/>
            </w:tcBorders>
            <w:shd w:val="clear" w:color="auto" w:fill="FFFFFF" w:themeFill="background1"/>
            <w:vAlign w:val="center"/>
          </w:tcPr>
          <w:p w14:paraId="34EED376"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tcBorders>
              <w:top w:val="single" w:sz="4" w:space="0" w:color="auto"/>
            </w:tcBorders>
            <w:shd w:val="clear" w:color="auto" w:fill="FFFFFF" w:themeFill="background1"/>
            <w:vAlign w:val="center"/>
          </w:tcPr>
          <w:p w14:paraId="49331E06"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0" w:type="pct"/>
            <w:tcBorders>
              <w:top w:val="single" w:sz="4" w:space="0" w:color="auto"/>
            </w:tcBorders>
            <w:shd w:val="clear" w:color="auto" w:fill="FFFFFF" w:themeFill="background1"/>
            <w:vAlign w:val="center"/>
          </w:tcPr>
          <w:p w14:paraId="4913A2F2" w14:textId="77777777" w:rsidR="002E2EF9" w:rsidRPr="005070EC" w:rsidRDefault="002E2EF9" w:rsidP="001C4EDD">
            <w:pPr>
              <w:spacing w:line="240" w:lineRule="auto"/>
              <w:ind w:firstLine="0"/>
              <w:jc w:val="center"/>
              <w:rPr>
                <w:rFonts w:cs="Arial"/>
                <w:color w:val="auto"/>
                <w:kern w:val="0"/>
                <w:sz w:val="20"/>
                <w:szCs w:val="20"/>
                <w14:ligatures w14:val="none"/>
              </w:rPr>
            </w:pPr>
          </w:p>
        </w:tc>
      </w:tr>
      <w:tr w:rsidR="002E2EF9" w:rsidRPr="005070EC" w14:paraId="27459FE7" w14:textId="77777777" w:rsidTr="002E2EF9">
        <w:trPr>
          <w:trHeight w:val="947"/>
        </w:trPr>
        <w:tc>
          <w:tcPr>
            <w:tcW w:w="756" w:type="pct"/>
            <w:shd w:val="clear" w:color="auto" w:fill="FFFFFF" w:themeFill="background1"/>
            <w:vAlign w:val="center"/>
            <w:hideMark/>
          </w:tcPr>
          <w:p w14:paraId="32C5A4F8" w14:textId="63271976" w:rsidR="002E2EF9" w:rsidRPr="005070EC" w:rsidRDefault="002E2EF9" w:rsidP="001C4EDD">
            <w:pPr>
              <w:spacing w:line="240" w:lineRule="auto"/>
              <w:ind w:firstLine="0"/>
              <w:jc w:val="center"/>
              <w:rPr>
                <w:rFonts w:cs="Arial"/>
                <w:color w:val="auto"/>
                <w:kern w:val="0"/>
                <w:sz w:val="20"/>
                <w:szCs w:val="20"/>
                <w14:ligatures w14:val="none"/>
              </w:rPr>
            </w:pPr>
            <w:r w:rsidRPr="002E2EF9">
              <w:rPr>
                <w:rFonts w:cs="Arial"/>
                <w:color w:val="auto"/>
                <w:kern w:val="0"/>
                <w:sz w:val="20"/>
                <w:szCs w:val="20"/>
                <w14:ligatures w14:val="none"/>
              </w:rPr>
              <w:t>Rigidez Dielétrica (V/m)</w:t>
            </w:r>
          </w:p>
        </w:tc>
        <w:tc>
          <w:tcPr>
            <w:tcW w:w="1061" w:type="pct"/>
            <w:shd w:val="clear" w:color="auto" w:fill="FFFFFF" w:themeFill="background1"/>
            <w:vAlign w:val="center"/>
          </w:tcPr>
          <w:p w14:paraId="635697DB"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0C0C9DA1"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5B07E0A2"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0" w:type="pct"/>
            <w:shd w:val="clear" w:color="auto" w:fill="FFFFFF" w:themeFill="background1"/>
            <w:vAlign w:val="center"/>
          </w:tcPr>
          <w:p w14:paraId="58419B10" w14:textId="77777777" w:rsidR="002E2EF9" w:rsidRPr="005070EC" w:rsidRDefault="002E2EF9" w:rsidP="001C4EDD">
            <w:pPr>
              <w:spacing w:line="240" w:lineRule="auto"/>
              <w:ind w:firstLine="0"/>
              <w:jc w:val="center"/>
              <w:rPr>
                <w:rFonts w:cs="Arial"/>
                <w:color w:val="auto"/>
                <w:kern w:val="0"/>
                <w:sz w:val="20"/>
                <w:szCs w:val="20"/>
                <w14:ligatures w14:val="none"/>
              </w:rPr>
            </w:pPr>
          </w:p>
        </w:tc>
      </w:tr>
      <w:tr w:rsidR="002E2EF9" w:rsidRPr="005070EC" w14:paraId="68F8795B" w14:textId="77777777" w:rsidTr="002E2EF9">
        <w:trPr>
          <w:trHeight w:val="947"/>
        </w:trPr>
        <w:tc>
          <w:tcPr>
            <w:tcW w:w="756" w:type="pct"/>
            <w:shd w:val="clear" w:color="auto" w:fill="FFFFFF" w:themeFill="background1"/>
            <w:vAlign w:val="center"/>
            <w:hideMark/>
          </w:tcPr>
          <w:p w14:paraId="35141FDC" w14:textId="6F735B0F" w:rsidR="002E2EF9" w:rsidRPr="005070EC" w:rsidRDefault="002E2EF9"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Ponto de Fusão (°C)</w:t>
            </w:r>
          </w:p>
        </w:tc>
        <w:tc>
          <w:tcPr>
            <w:tcW w:w="1061" w:type="pct"/>
            <w:shd w:val="clear" w:color="auto" w:fill="FFFFFF" w:themeFill="background1"/>
            <w:vAlign w:val="center"/>
          </w:tcPr>
          <w:p w14:paraId="60170493"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6E176A72"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135B7899"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0" w:type="pct"/>
            <w:shd w:val="clear" w:color="auto" w:fill="FFFFFF" w:themeFill="background1"/>
            <w:vAlign w:val="center"/>
          </w:tcPr>
          <w:p w14:paraId="372E4FB0" w14:textId="77777777" w:rsidR="002E2EF9" w:rsidRPr="005070EC" w:rsidRDefault="002E2EF9" w:rsidP="001C4EDD">
            <w:pPr>
              <w:spacing w:line="240" w:lineRule="auto"/>
              <w:ind w:firstLine="0"/>
              <w:jc w:val="center"/>
              <w:rPr>
                <w:rFonts w:cs="Arial"/>
                <w:color w:val="auto"/>
                <w:kern w:val="0"/>
                <w:sz w:val="20"/>
                <w:szCs w:val="20"/>
                <w14:ligatures w14:val="none"/>
              </w:rPr>
            </w:pPr>
          </w:p>
        </w:tc>
      </w:tr>
      <w:tr w:rsidR="002E2EF9" w:rsidRPr="005070EC" w14:paraId="56813C41" w14:textId="77777777" w:rsidTr="002E2EF9">
        <w:trPr>
          <w:trHeight w:val="947"/>
        </w:trPr>
        <w:tc>
          <w:tcPr>
            <w:tcW w:w="756" w:type="pct"/>
            <w:shd w:val="clear" w:color="auto" w:fill="FFFFFF" w:themeFill="background1"/>
            <w:vAlign w:val="center"/>
            <w:hideMark/>
          </w:tcPr>
          <w:p w14:paraId="1F547B6A" w14:textId="51493ED0" w:rsidR="002E2EF9" w:rsidRPr="005070EC" w:rsidRDefault="002E2EF9"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 xml:space="preserve">Resistência </w:t>
            </w:r>
            <w:r>
              <w:rPr>
                <w:rFonts w:cs="Arial"/>
                <w:color w:val="auto"/>
                <w:kern w:val="0"/>
                <w:sz w:val="20"/>
                <w:szCs w:val="20"/>
                <w14:ligatures w14:val="none"/>
              </w:rPr>
              <w:t>Química</w:t>
            </w:r>
          </w:p>
        </w:tc>
        <w:tc>
          <w:tcPr>
            <w:tcW w:w="1061" w:type="pct"/>
            <w:shd w:val="clear" w:color="auto" w:fill="FFFFFF" w:themeFill="background1"/>
            <w:vAlign w:val="center"/>
          </w:tcPr>
          <w:p w14:paraId="070F65CE"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74C15092"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373CEED8"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0" w:type="pct"/>
            <w:shd w:val="clear" w:color="auto" w:fill="FFFFFF" w:themeFill="background1"/>
            <w:vAlign w:val="center"/>
          </w:tcPr>
          <w:p w14:paraId="37A3AD69" w14:textId="77777777" w:rsidR="002E2EF9" w:rsidRPr="005070EC" w:rsidRDefault="002E2EF9" w:rsidP="001C4EDD">
            <w:pPr>
              <w:spacing w:line="240" w:lineRule="auto"/>
              <w:ind w:firstLine="0"/>
              <w:jc w:val="center"/>
              <w:rPr>
                <w:rFonts w:cs="Arial"/>
                <w:color w:val="auto"/>
                <w:kern w:val="0"/>
                <w:sz w:val="20"/>
                <w:szCs w:val="20"/>
                <w14:ligatures w14:val="none"/>
              </w:rPr>
            </w:pPr>
          </w:p>
        </w:tc>
      </w:tr>
      <w:tr w:rsidR="002E2EF9" w:rsidRPr="005070EC" w14:paraId="6C2392CA" w14:textId="77777777" w:rsidTr="002E2EF9">
        <w:trPr>
          <w:trHeight w:val="947"/>
        </w:trPr>
        <w:tc>
          <w:tcPr>
            <w:tcW w:w="756" w:type="pct"/>
            <w:tcBorders>
              <w:bottom w:val="single" w:sz="4" w:space="0" w:color="auto"/>
            </w:tcBorders>
            <w:shd w:val="clear" w:color="auto" w:fill="FFFFFF" w:themeFill="background1"/>
            <w:vAlign w:val="center"/>
            <w:hideMark/>
          </w:tcPr>
          <w:p w14:paraId="36F17F8D" w14:textId="77777777" w:rsidR="002E2EF9" w:rsidRPr="005070EC" w:rsidRDefault="002E2EF9"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Custo</w:t>
            </w:r>
          </w:p>
        </w:tc>
        <w:tc>
          <w:tcPr>
            <w:tcW w:w="1061" w:type="pct"/>
            <w:tcBorders>
              <w:bottom w:val="single" w:sz="4" w:space="0" w:color="auto"/>
            </w:tcBorders>
            <w:shd w:val="clear" w:color="auto" w:fill="FFFFFF" w:themeFill="background1"/>
            <w:vAlign w:val="center"/>
          </w:tcPr>
          <w:p w14:paraId="69B71A50"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tcBorders>
              <w:bottom w:val="single" w:sz="4" w:space="0" w:color="auto"/>
            </w:tcBorders>
            <w:shd w:val="clear" w:color="auto" w:fill="FFFFFF" w:themeFill="background1"/>
            <w:vAlign w:val="center"/>
          </w:tcPr>
          <w:p w14:paraId="307963F4"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1" w:type="pct"/>
            <w:tcBorders>
              <w:bottom w:val="single" w:sz="4" w:space="0" w:color="auto"/>
            </w:tcBorders>
            <w:shd w:val="clear" w:color="auto" w:fill="FFFFFF" w:themeFill="background1"/>
            <w:vAlign w:val="center"/>
          </w:tcPr>
          <w:p w14:paraId="3BFC48E7" w14:textId="77777777" w:rsidR="002E2EF9" w:rsidRPr="005070EC" w:rsidRDefault="002E2EF9" w:rsidP="001C4EDD">
            <w:pPr>
              <w:spacing w:line="240" w:lineRule="auto"/>
              <w:ind w:firstLine="0"/>
              <w:jc w:val="center"/>
              <w:rPr>
                <w:rFonts w:cs="Arial"/>
                <w:color w:val="auto"/>
                <w:kern w:val="0"/>
                <w:sz w:val="20"/>
                <w:szCs w:val="20"/>
                <w14:ligatures w14:val="none"/>
              </w:rPr>
            </w:pPr>
          </w:p>
        </w:tc>
        <w:tc>
          <w:tcPr>
            <w:tcW w:w="1060" w:type="pct"/>
            <w:tcBorders>
              <w:bottom w:val="single" w:sz="4" w:space="0" w:color="auto"/>
            </w:tcBorders>
            <w:shd w:val="clear" w:color="auto" w:fill="FFFFFF" w:themeFill="background1"/>
            <w:vAlign w:val="center"/>
          </w:tcPr>
          <w:p w14:paraId="5885A7C6" w14:textId="77777777" w:rsidR="002E2EF9" w:rsidRPr="005070EC" w:rsidRDefault="002E2EF9" w:rsidP="001C4EDD">
            <w:pPr>
              <w:spacing w:line="240" w:lineRule="auto"/>
              <w:ind w:firstLine="0"/>
              <w:jc w:val="center"/>
              <w:rPr>
                <w:rFonts w:cs="Arial"/>
                <w:color w:val="auto"/>
                <w:kern w:val="0"/>
                <w:sz w:val="20"/>
                <w:szCs w:val="20"/>
                <w14:ligatures w14:val="none"/>
              </w:rPr>
            </w:pPr>
          </w:p>
        </w:tc>
      </w:tr>
    </w:tbl>
    <w:p w14:paraId="1A7387CC" w14:textId="77777777" w:rsidR="00C4080E" w:rsidRPr="00BF6450" w:rsidRDefault="00867D18" w:rsidP="00EB2AD6">
      <w:pPr>
        <w:pStyle w:val="Ttulo3"/>
      </w:pPr>
      <w:bookmarkStart w:id="130" w:name="_Toc29574"/>
      <w:bookmarkStart w:id="131" w:name="_Toc147754423"/>
      <w:bookmarkStart w:id="132" w:name="_Toc160200158"/>
      <w:bookmarkStart w:id="133" w:name="_Toc160706976"/>
      <w:r w:rsidRPr="00BF6450">
        <w:t>Material para o Resfriamento</w:t>
      </w:r>
      <w:bookmarkEnd w:id="130"/>
      <w:bookmarkEnd w:id="131"/>
      <w:bookmarkEnd w:id="132"/>
      <w:bookmarkEnd w:id="133"/>
    </w:p>
    <w:p w14:paraId="3F30C5C2" w14:textId="6E1891EB" w:rsidR="00855267" w:rsidRPr="00BF6450" w:rsidRDefault="00855267" w:rsidP="003C17C9">
      <w:r w:rsidRPr="00BF6450">
        <w:t>O sistema de resfriamento é vital para manter a temperatura adequada nos propulsores iônicos de campo elétrico, garantindo o funcionamento eficiente e a integridade dos componentes. Os materiais utilizados no sistema de resfriamento devem ser capazes de dissipar o calor gerado durante a operação do propulsor. Vamos analisar alguns materiais comumente utilizados para o sistema de resfriamento em propulsores iônicos:</w:t>
      </w:r>
    </w:p>
    <w:p w14:paraId="4D1F7406" w14:textId="65B283D3" w:rsidR="00855267" w:rsidRPr="00BF6450" w:rsidRDefault="00855267" w:rsidP="002B7278">
      <w:pPr>
        <w:pStyle w:val="PargrafodaLista"/>
        <w:numPr>
          <w:ilvl w:val="0"/>
          <w:numId w:val="17"/>
        </w:numPr>
        <w:ind w:right="31"/>
      </w:pPr>
      <w:r w:rsidRPr="00BF6450">
        <w:rPr>
          <w:b/>
          <w:bCs/>
        </w:rPr>
        <w:t>Cobre</w:t>
      </w:r>
      <w:r w:rsidR="002E2EF9">
        <w:rPr>
          <w:b/>
          <w:bCs/>
        </w:rPr>
        <w:t xml:space="preserve"> (Cu)</w:t>
      </w:r>
      <w:r w:rsidRPr="00BF6450">
        <w:t>: Devido à sua excelente condutividade térmica, o cobre é frequentemente usado em sistemas de resfriamento. Permite uma rápida dissipação de calor, contribuindo para a eficiência térmica.</w:t>
      </w:r>
    </w:p>
    <w:p w14:paraId="4AB2EE22" w14:textId="200F2EB6" w:rsidR="00855267" w:rsidRPr="00BF6450" w:rsidRDefault="00855267" w:rsidP="002B7278">
      <w:pPr>
        <w:pStyle w:val="PargrafodaLista"/>
        <w:numPr>
          <w:ilvl w:val="0"/>
          <w:numId w:val="17"/>
        </w:numPr>
        <w:ind w:right="31"/>
      </w:pPr>
      <w:r w:rsidRPr="00BF6450">
        <w:rPr>
          <w:b/>
          <w:bCs/>
        </w:rPr>
        <w:lastRenderedPageBreak/>
        <w:t>Alumínio</w:t>
      </w:r>
      <w:r w:rsidR="002E2EF9">
        <w:rPr>
          <w:b/>
          <w:bCs/>
        </w:rPr>
        <w:t xml:space="preserve"> (Al)</w:t>
      </w:r>
      <w:r w:rsidRPr="00BF6450">
        <w:t>: O alumínio também é amplamente utilizado devido à sua boa condutividade térmica e baixo peso. É eficaz na dissipação de calor e é mais leve que o cobre.</w:t>
      </w:r>
    </w:p>
    <w:p w14:paraId="6E7E1D09" w14:textId="637D4B07" w:rsidR="00855267" w:rsidRPr="00BF6450" w:rsidRDefault="00855267" w:rsidP="002B7278">
      <w:pPr>
        <w:pStyle w:val="PargrafodaLista"/>
        <w:numPr>
          <w:ilvl w:val="0"/>
          <w:numId w:val="17"/>
        </w:numPr>
        <w:ind w:right="31"/>
      </w:pPr>
      <w:r w:rsidRPr="00BF6450">
        <w:rPr>
          <w:b/>
          <w:bCs/>
        </w:rPr>
        <w:t>Grafeno</w:t>
      </w:r>
      <w:r w:rsidR="002E2EF9">
        <w:rPr>
          <w:b/>
          <w:bCs/>
        </w:rPr>
        <w:t xml:space="preserve"> (GR)</w:t>
      </w:r>
      <w:r w:rsidRPr="00BF6450">
        <w:t xml:space="preserve">: Devido à sua excelente condutividade térmica, o grafeno é uma escolha promissora para o sistema de resfriamento. Pode ser usado em formas variadas, incluindo revestimentos e </w:t>
      </w:r>
      <w:r w:rsidR="00A361BD" w:rsidRPr="00BF6450">
        <w:t>nano fluidos</w:t>
      </w:r>
      <w:r w:rsidRPr="00BF6450">
        <w:t xml:space="preserve"> para melhorar a transferência de calor.</w:t>
      </w:r>
    </w:p>
    <w:p w14:paraId="09DFD6D9" w14:textId="0096AA9F" w:rsidR="00C4080E" w:rsidRPr="00BF6450" w:rsidRDefault="00855267" w:rsidP="002B7278">
      <w:pPr>
        <w:pStyle w:val="PargrafodaLista"/>
        <w:numPr>
          <w:ilvl w:val="0"/>
          <w:numId w:val="17"/>
        </w:numPr>
        <w:ind w:right="31"/>
      </w:pPr>
      <w:r w:rsidRPr="00BF6450">
        <w:rPr>
          <w:b/>
          <w:bCs/>
        </w:rPr>
        <w:t>Compósitos de Carbono</w:t>
      </w:r>
      <w:r w:rsidR="002E2EF9">
        <w:rPr>
          <w:b/>
          <w:bCs/>
        </w:rPr>
        <w:t xml:space="preserve"> (C)</w:t>
      </w:r>
      <w:r w:rsidRPr="00BF6450">
        <w:t>: Compósitos que contêm fibras de carbono são conhecidos por sua alta condutividade térmica e resistência, sendo uma opção interessante para o sistema de resfriamento</w:t>
      </w:r>
      <w:r w:rsidR="002B7278" w:rsidRPr="00BF6450">
        <w:t>.</w:t>
      </w:r>
    </w:p>
    <w:p w14:paraId="4EDF5DFB" w14:textId="77777777" w:rsidR="00D77750" w:rsidRPr="00BF6450" w:rsidRDefault="00D77750" w:rsidP="00D77750">
      <w:pPr>
        <w:pStyle w:val="Ttulo4"/>
        <w:rPr>
          <w:rFonts w:cs="Times New Roman"/>
        </w:rPr>
      </w:pPr>
      <w:r w:rsidRPr="00BF6450">
        <w:rPr>
          <w:rFonts w:cs="Times New Roman"/>
        </w:rPr>
        <w:t>Propriedades a serem comparadas para o Sistema de Resfriamento</w:t>
      </w:r>
    </w:p>
    <w:p w14:paraId="6A253561" w14:textId="77777777" w:rsidR="00D77750" w:rsidRPr="00BF6450" w:rsidRDefault="00D77750" w:rsidP="003C17C9">
      <w:r w:rsidRPr="00BF6450">
        <w:t>A análise dos materiais para o sistema de resfriamento deve levar em consideração propriedades específicas relacionadas à eficiência na dissipação de calor:</w:t>
      </w:r>
    </w:p>
    <w:p w14:paraId="307DCA38" w14:textId="66DF633B" w:rsidR="00D77750" w:rsidRPr="00BF6450" w:rsidRDefault="00D77750" w:rsidP="00D77750">
      <w:pPr>
        <w:pStyle w:val="PargrafodaLista"/>
        <w:numPr>
          <w:ilvl w:val="0"/>
          <w:numId w:val="18"/>
        </w:numPr>
        <w:ind w:right="31"/>
      </w:pPr>
      <w:r w:rsidRPr="00BF6450">
        <w:rPr>
          <w:b/>
          <w:bCs/>
        </w:rPr>
        <w:t>Condutividade Térmica</w:t>
      </w:r>
      <w:r w:rsidR="008E2FCC">
        <w:rPr>
          <w:b/>
          <w:bCs/>
        </w:rPr>
        <w:t xml:space="preserve"> </w:t>
      </w:r>
      <w:r w:rsidR="008E2FCC" w:rsidRPr="008E2FCC">
        <w:rPr>
          <w:b/>
          <w:bCs/>
        </w:rPr>
        <w:t>(W/</w:t>
      </w:r>
      <w:proofErr w:type="spellStart"/>
      <w:r w:rsidR="008E2FCC" w:rsidRPr="008E2FCC">
        <w:rPr>
          <w:b/>
          <w:bCs/>
        </w:rPr>
        <w:t>mK</w:t>
      </w:r>
      <w:proofErr w:type="spellEnd"/>
      <w:r w:rsidR="008E2FCC" w:rsidRPr="008E2FCC">
        <w:rPr>
          <w:b/>
          <w:bCs/>
        </w:rPr>
        <w:t>)</w:t>
      </w:r>
      <w:r w:rsidRPr="00BF6450">
        <w:t>: A capacidade do material em conduzir calor é fundamental para um eficaz sistema de resfriamento. Materiais com alta condutividade térmica dissipam o calor de forma eficiente.</w:t>
      </w:r>
    </w:p>
    <w:p w14:paraId="64C3831C" w14:textId="53C7291C" w:rsidR="00D77750" w:rsidRPr="00BF6450" w:rsidRDefault="00D77750" w:rsidP="00D77750">
      <w:pPr>
        <w:pStyle w:val="PargrafodaLista"/>
        <w:numPr>
          <w:ilvl w:val="0"/>
          <w:numId w:val="18"/>
        </w:numPr>
        <w:ind w:right="31"/>
      </w:pPr>
      <w:r w:rsidRPr="00BF6450">
        <w:rPr>
          <w:b/>
          <w:bCs/>
        </w:rPr>
        <w:t xml:space="preserve">Capacidade </w:t>
      </w:r>
      <w:r w:rsidR="0055011A">
        <w:rPr>
          <w:b/>
          <w:bCs/>
        </w:rPr>
        <w:t xml:space="preserve">Térmica </w:t>
      </w:r>
      <w:r w:rsidR="003C14C7" w:rsidRPr="003C14C7">
        <w:rPr>
          <w:b/>
          <w:bCs/>
        </w:rPr>
        <w:t>(J/K)</w:t>
      </w:r>
      <w:r w:rsidRPr="00BF6450">
        <w:t>: A capacidade de um material de armazenar calor temporariamente pode ser útil para absorver picos de temperatura e garantir uma dissipação mais uniforme.</w:t>
      </w:r>
    </w:p>
    <w:p w14:paraId="3B89AEED" w14:textId="6778BDF4" w:rsidR="00D77750" w:rsidRPr="00BF6450" w:rsidRDefault="00D77750" w:rsidP="00D77750">
      <w:pPr>
        <w:pStyle w:val="PargrafodaLista"/>
        <w:numPr>
          <w:ilvl w:val="0"/>
          <w:numId w:val="18"/>
        </w:numPr>
        <w:ind w:right="31"/>
      </w:pPr>
      <w:r w:rsidRPr="00BF6450">
        <w:rPr>
          <w:b/>
          <w:bCs/>
        </w:rPr>
        <w:t>Resistência Mecânica</w:t>
      </w:r>
      <w:r w:rsidR="003C14C7">
        <w:rPr>
          <w:b/>
          <w:bCs/>
        </w:rPr>
        <w:t xml:space="preserve"> (kPa)</w:t>
      </w:r>
      <w:r w:rsidRPr="00BF6450">
        <w:t>: A resistência mecânica do material é essencial para suportar as condições físicas associadas ao resfriamento, garantindo a durabilidade e a integridade do sistema.</w:t>
      </w:r>
    </w:p>
    <w:p w14:paraId="2C088733" w14:textId="310FE8DF" w:rsidR="00D77750" w:rsidRPr="00BF6450" w:rsidRDefault="00D77750" w:rsidP="00D77750">
      <w:pPr>
        <w:pStyle w:val="PargrafodaLista"/>
        <w:numPr>
          <w:ilvl w:val="0"/>
          <w:numId w:val="18"/>
        </w:numPr>
        <w:ind w:right="31"/>
      </w:pPr>
      <w:r w:rsidRPr="00BF6450">
        <w:rPr>
          <w:b/>
          <w:bCs/>
        </w:rPr>
        <w:t>Densidade</w:t>
      </w:r>
      <w:r w:rsidR="00AE78B9">
        <w:rPr>
          <w:b/>
          <w:bCs/>
        </w:rPr>
        <w:t xml:space="preserve"> </w:t>
      </w:r>
      <w:r w:rsidR="00AE78B9" w:rsidRPr="00AE78B9">
        <w:rPr>
          <w:b/>
          <w:bCs/>
        </w:rPr>
        <w:t>(kg/m³)</w:t>
      </w:r>
      <w:r w:rsidRPr="00BF6450">
        <w:t>: O peso e a densidade do material afetam o design e a eficiência do sistema de resfriamento, especialmente em aplicações espaciais onde a carga útil deve ser minimizada.</w:t>
      </w:r>
    </w:p>
    <w:p w14:paraId="45DA2FB9" w14:textId="67D3A760" w:rsidR="00AE78B9" w:rsidRDefault="00D77750" w:rsidP="00AE78B9">
      <w:pPr>
        <w:pStyle w:val="PargrafodaLista"/>
        <w:numPr>
          <w:ilvl w:val="0"/>
          <w:numId w:val="18"/>
        </w:numPr>
        <w:ind w:right="31"/>
      </w:pPr>
      <w:r w:rsidRPr="00BF6450">
        <w:rPr>
          <w:b/>
          <w:bCs/>
        </w:rPr>
        <w:t>Custo e Disponibilidade</w:t>
      </w:r>
      <w:r w:rsidRPr="00BF6450">
        <w:t>: A relação custo-benefício do material e sua disponibilidade no mercado são considerações práticas importantes ao escolher o material para o sistema de resfriamento.</w:t>
      </w:r>
    </w:p>
    <w:p w14:paraId="5FFB040C" w14:textId="0888B43A" w:rsidR="009D1CAB" w:rsidRDefault="009D1CAB" w:rsidP="009D1CAB">
      <w:pPr>
        <w:pStyle w:val="Legenda"/>
      </w:pPr>
      <w:bookmarkStart w:id="134" w:name="_Toc160706916"/>
      <w:r>
        <w:lastRenderedPageBreak/>
        <w:t xml:space="preserve">Tabela </w:t>
      </w:r>
      <w:fldSimple w:instr=" SEQ Tabela \* ARABIC ">
        <w:r w:rsidR="00625CDD">
          <w:rPr>
            <w:noProof/>
          </w:rPr>
          <w:t>4</w:t>
        </w:r>
      </w:fldSimple>
      <w:r>
        <w:t xml:space="preserve"> </w:t>
      </w:r>
      <w:r w:rsidRPr="009D1CAB">
        <w:t>Análise de materiais e propriedades pertinentes ao</w:t>
      </w:r>
      <w:r>
        <w:t xml:space="preserve"> Resfriamento</w:t>
      </w:r>
      <w:bookmarkEnd w:id="134"/>
    </w:p>
    <w:tbl>
      <w:tblPr>
        <w:tblStyle w:val="TableGrid"/>
        <w:tblpPr w:leftFromText="141" w:rightFromText="141" w:vertAnchor="text" w:horzAnchor="margin" w:tblpY="-5"/>
        <w:tblW w:w="5000" w:type="pct"/>
        <w:tblInd w:w="0" w:type="dxa"/>
        <w:tblLook w:val="04A0" w:firstRow="1" w:lastRow="0" w:firstColumn="1" w:lastColumn="0" w:noHBand="0" w:noVBand="1"/>
      </w:tblPr>
      <w:tblGrid>
        <w:gridCol w:w="1457"/>
        <w:gridCol w:w="2044"/>
        <w:gridCol w:w="2044"/>
        <w:gridCol w:w="2043"/>
        <w:gridCol w:w="2042"/>
      </w:tblGrid>
      <w:tr w:rsidR="00AE78B9" w:rsidRPr="005070EC" w14:paraId="29689E81" w14:textId="77777777" w:rsidTr="001C4EDD">
        <w:trPr>
          <w:trHeight w:val="947"/>
        </w:trPr>
        <w:tc>
          <w:tcPr>
            <w:tcW w:w="756" w:type="pct"/>
            <w:tcBorders>
              <w:bottom w:val="single" w:sz="4" w:space="0" w:color="auto"/>
            </w:tcBorders>
            <w:shd w:val="clear" w:color="auto" w:fill="FFFFFF" w:themeFill="background1"/>
            <w:vAlign w:val="center"/>
            <w:hideMark/>
          </w:tcPr>
          <w:p w14:paraId="7B5204E9" w14:textId="77777777" w:rsidR="00AE78B9" w:rsidRPr="005070EC" w:rsidRDefault="00AE78B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Propriedade</w:t>
            </w:r>
          </w:p>
        </w:tc>
        <w:tc>
          <w:tcPr>
            <w:tcW w:w="1061" w:type="pct"/>
            <w:tcBorders>
              <w:bottom w:val="single" w:sz="4" w:space="0" w:color="auto"/>
            </w:tcBorders>
            <w:shd w:val="clear" w:color="auto" w:fill="FFFFFF" w:themeFill="background1"/>
            <w:vAlign w:val="center"/>
            <w:hideMark/>
          </w:tcPr>
          <w:p w14:paraId="1493570F" w14:textId="4149C2DC" w:rsidR="00AE78B9" w:rsidRPr="005070EC" w:rsidRDefault="00AE78B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Pr>
                <w:rFonts w:cs="Arial"/>
                <w:b/>
                <w:bCs/>
                <w:color w:val="auto"/>
                <w:kern w:val="0"/>
                <w:sz w:val="20"/>
                <w:szCs w:val="20"/>
                <w14:ligatures w14:val="none"/>
              </w:rPr>
              <w:t>Cu</w:t>
            </w:r>
            <w:r w:rsidRPr="005070EC">
              <w:rPr>
                <w:rFonts w:cs="Arial"/>
                <w:b/>
                <w:bCs/>
                <w:color w:val="auto"/>
                <w:kern w:val="0"/>
                <w:sz w:val="20"/>
                <w:szCs w:val="20"/>
                <w14:ligatures w14:val="none"/>
              </w:rPr>
              <w:t>)</w:t>
            </w:r>
          </w:p>
        </w:tc>
        <w:tc>
          <w:tcPr>
            <w:tcW w:w="1061" w:type="pct"/>
            <w:tcBorders>
              <w:bottom w:val="single" w:sz="4" w:space="0" w:color="auto"/>
            </w:tcBorders>
            <w:shd w:val="clear" w:color="auto" w:fill="FFFFFF" w:themeFill="background1"/>
            <w:vAlign w:val="center"/>
            <w:hideMark/>
          </w:tcPr>
          <w:p w14:paraId="737F8A07" w14:textId="22B552FE" w:rsidR="00AE78B9" w:rsidRPr="005070EC" w:rsidRDefault="00AE78B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Pr>
                <w:rFonts w:cs="Arial"/>
                <w:b/>
                <w:bCs/>
                <w:color w:val="auto"/>
                <w:kern w:val="0"/>
                <w:sz w:val="20"/>
                <w:szCs w:val="20"/>
                <w14:ligatures w14:val="none"/>
              </w:rPr>
              <w:t>Al</w:t>
            </w:r>
            <w:r w:rsidRPr="005070EC">
              <w:rPr>
                <w:rFonts w:cs="Arial"/>
                <w:b/>
                <w:bCs/>
                <w:color w:val="auto"/>
                <w:kern w:val="0"/>
                <w:sz w:val="20"/>
                <w:szCs w:val="20"/>
                <w14:ligatures w14:val="none"/>
              </w:rPr>
              <w:t>)</w:t>
            </w:r>
          </w:p>
        </w:tc>
        <w:tc>
          <w:tcPr>
            <w:tcW w:w="1061" w:type="pct"/>
            <w:tcBorders>
              <w:bottom w:val="single" w:sz="4" w:space="0" w:color="auto"/>
            </w:tcBorders>
            <w:shd w:val="clear" w:color="auto" w:fill="FFFFFF" w:themeFill="background1"/>
            <w:vAlign w:val="center"/>
            <w:hideMark/>
          </w:tcPr>
          <w:p w14:paraId="7EDF157E" w14:textId="55EF355A" w:rsidR="00AE78B9" w:rsidRPr="005070EC" w:rsidRDefault="00AE78B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Pr>
                <w:rFonts w:cs="Arial"/>
                <w:b/>
                <w:bCs/>
                <w:color w:val="auto"/>
                <w:kern w:val="0"/>
                <w:sz w:val="20"/>
                <w:szCs w:val="20"/>
                <w14:ligatures w14:val="none"/>
              </w:rPr>
              <w:t>GR</w:t>
            </w:r>
            <w:r w:rsidRPr="005070EC">
              <w:rPr>
                <w:rFonts w:cs="Arial"/>
                <w:b/>
                <w:bCs/>
                <w:color w:val="auto"/>
                <w:kern w:val="0"/>
                <w:sz w:val="20"/>
                <w:szCs w:val="20"/>
                <w14:ligatures w14:val="none"/>
              </w:rPr>
              <w:t>)</w:t>
            </w:r>
          </w:p>
        </w:tc>
        <w:tc>
          <w:tcPr>
            <w:tcW w:w="1060" w:type="pct"/>
            <w:tcBorders>
              <w:bottom w:val="single" w:sz="4" w:space="0" w:color="auto"/>
            </w:tcBorders>
            <w:shd w:val="clear" w:color="auto" w:fill="FFFFFF" w:themeFill="background1"/>
            <w:vAlign w:val="center"/>
            <w:hideMark/>
          </w:tcPr>
          <w:p w14:paraId="4F4872CA" w14:textId="4C09C30C" w:rsidR="00AE78B9" w:rsidRPr="005070EC" w:rsidRDefault="00AE78B9" w:rsidP="001C4EDD">
            <w:pPr>
              <w:spacing w:line="240" w:lineRule="auto"/>
              <w:ind w:firstLine="0"/>
              <w:jc w:val="center"/>
              <w:rPr>
                <w:rFonts w:cs="Arial"/>
                <w:b/>
                <w:bCs/>
                <w:color w:val="auto"/>
                <w:kern w:val="0"/>
                <w:sz w:val="20"/>
                <w:szCs w:val="20"/>
                <w14:ligatures w14:val="none"/>
              </w:rPr>
            </w:pPr>
            <w:r w:rsidRPr="005070EC">
              <w:rPr>
                <w:rFonts w:cs="Arial"/>
                <w:b/>
                <w:bCs/>
                <w:color w:val="auto"/>
                <w:kern w:val="0"/>
                <w:sz w:val="20"/>
                <w:szCs w:val="20"/>
                <w14:ligatures w14:val="none"/>
              </w:rPr>
              <w:t>(</w:t>
            </w:r>
            <w:r>
              <w:rPr>
                <w:rFonts w:cs="Arial"/>
                <w:b/>
                <w:bCs/>
                <w:color w:val="auto"/>
                <w:kern w:val="0"/>
                <w:sz w:val="20"/>
                <w:szCs w:val="20"/>
                <w14:ligatures w14:val="none"/>
              </w:rPr>
              <w:t>C</w:t>
            </w:r>
            <w:r w:rsidRPr="005070EC">
              <w:rPr>
                <w:rFonts w:cs="Arial"/>
                <w:b/>
                <w:bCs/>
                <w:color w:val="auto"/>
                <w:kern w:val="0"/>
                <w:sz w:val="20"/>
                <w:szCs w:val="20"/>
                <w14:ligatures w14:val="none"/>
              </w:rPr>
              <w:t>)</w:t>
            </w:r>
          </w:p>
        </w:tc>
      </w:tr>
      <w:tr w:rsidR="00AE78B9" w:rsidRPr="005070EC" w14:paraId="6828EAD3" w14:textId="77777777" w:rsidTr="001C4EDD">
        <w:trPr>
          <w:trHeight w:val="947"/>
        </w:trPr>
        <w:tc>
          <w:tcPr>
            <w:tcW w:w="756" w:type="pct"/>
            <w:tcBorders>
              <w:top w:val="single" w:sz="4" w:space="0" w:color="auto"/>
            </w:tcBorders>
            <w:shd w:val="clear" w:color="auto" w:fill="FFFFFF" w:themeFill="background1"/>
            <w:vAlign w:val="center"/>
            <w:hideMark/>
          </w:tcPr>
          <w:p w14:paraId="2D957CA7" w14:textId="34F8381C" w:rsidR="00AE78B9" w:rsidRPr="005070EC" w:rsidRDefault="00AE78B9" w:rsidP="001C4EDD">
            <w:pPr>
              <w:spacing w:line="240" w:lineRule="auto"/>
              <w:ind w:firstLine="0"/>
              <w:jc w:val="center"/>
              <w:rPr>
                <w:rFonts w:cs="Arial"/>
                <w:color w:val="auto"/>
                <w:kern w:val="0"/>
                <w:sz w:val="20"/>
                <w:szCs w:val="20"/>
                <w14:ligatures w14:val="none"/>
              </w:rPr>
            </w:pPr>
            <w:r w:rsidRPr="00AE78B9">
              <w:rPr>
                <w:rFonts w:cs="Arial"/>
                <w:color w:val="auto"/>
                <w:kern w:val="0"/>
                <w:sz w:val="20"/>
                <w:szCs w:val="20"/>
                <w14:ligatures w14:val="none"/>
              </w:rPr>
              <w:t>Condutividade Térmica (W/</w:t>
            </w:r>
            <w:proofErr w:type="spellStart"/>
            <w:r>
              <w:rPr>
                <w:rFonts w:cs="Arial"/>
                <w:color w:val="auto"/>
                <w:kern w:val="0"/>
                <w:sz w:val="20"/>
                <w:szCs w:val="20"/>
                <w14:ligatures w14:val="none"/>
              </w:rPr>
              <w:t>mK</w:t>
            </w:r>
            <w:proofErr w:type="spellEnd"/>
            <w:r>
              <w:rPr>
                <w:rFonts w:cs="Arial"/>
                <w:color w:val="auto"/>
                <w:kern w:val="0"/>
                <w:sz w:val="20"/>
                <w:szCs w:val="20"/>
                <w14:ligatures w14:val="none"/>
              </w:rPr>
              <w:t>)</w:t>
            </w:r>
          </w:p>
        </w:tc>
        <w:tc>
          <w:tcPr>
            <w:tcW w:w="1061" w:type="pct"/>
            <w:tcBorders>
              <w:top w:val="single" w:sz="4" w:space="0" w:color="auto"/>
            </w:tcBorders>
            <w:shd w:val="clear" w:color="auto" w:fill="FFFFFF" w:themeFill="background1"/>
            <w:vAlign w:val="center"/>
          </w:tcPr>
          <w:p w14:paraId="5ADBD893"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tcBorders>
              <w:top w:val="single" w:sz="4" w:space="0" w:color="auto"/>
            </w:tcBorders>
            <w:shd w:val="clear" w:color="auto" w:fill="FFFFFF" w:themeFill="background1"/>
            <w:vAlign w:val="center"/>
          </w:tcPr>
          <w:p w14:paraId="3F106B4D"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tcBorders>
              <w:top w:val="single" w:sz="4" w:space="0" w:color="auto"/>
            </w:tcBorders>
            <w:shd w:val="clear" w:color="auto" w:fill="FFFFFF" w:themeFill="background1"/>
            <w:vAlign w:val="center"/>
          </w:tcPr>
          <w:p w14:paraId="73F13206"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0" w:type="pct"/>
            <w:tcBorders>
              <w:top w:val="single" w:sz="4" w:space="0" w:color="auto"/>
            </w:tcBorders>
            <w:shd w:val="clear" w:color="auto" w:fill="FFFFFF" w:themeFill="background1"/>
            <w:vAlign w:val="center"/>
          </w:tcPr>
          <w:p w14:paraId="07191435" w14:textId="77777777" w:rsidR="00AE78B9" w:rsidRPr="005070EC" w:rsidRDefault="00AE78B9" w:rsidP="001C4EDD">
            <w:pPr>
              <w:spacing w:line="240" w:lineRule="auto"/>
              <w:ind w:firstLine="0"/>
              <w:jc w:val="center"/>
              <w:rPr>
                <w:rFonts w:cs="Arial"/>
                <w:color w:val="auto"/>
                <w:kern w:val="0"/>
                <w:sz w:val="20"/>
                <w:szCs w:val="20"/>
                <w14:ligatures w14:val="none"/>
              </w:rPr>
            </w:pPr>
          </w:p>
        </w:tc>
      </w:tr>
      <w:tr w:rsidR="00AE78B9" w:rsidRPr="005070EC" w14:paraId="7855B6D4" w14:textId="77777777" w:rsidTr="001C4EDD">
        <w:trPr>
          <w:trHeight w:val="947"/>
        </w:trPr>
        <w:tc>
          <w:tcPr>
            <w:tcW w:w="756" w:type="pct"/>
            <w:shd w:val="clear" w:color="auto" w:fill="FFFFFF" w:themeFill="background1"/>
            <w:vAlign w:val="center"/>
            <w:hideMark/>
          </w:tcPr>
          <w:p w14:paraId="04C59BFD" w14:textId="2D4AB7AE" w:rsidR="00AE78B9" w:rsidRPr="005070EC" w:rsidRDefault="00AE78B9" w:rsidP="001C4EDD">
            <w:pPr>
              <w:spacing w:line="240" w:lineRule="auto"/>
              <w:ind w:firstLine="0"/>
              <w:jc w:val="center"/>
              <w:rPr>
                <w:rFonts w:cs="Arial"/>
                <w:color w:val="auto"/>
                <w:kern w:val="0"/>
                <w:sz w:val="20"/>
                <w:szCs w:val="20"/>
                <w14:ligatures w14:val="none"/>
              </w:rPr>
            </w:pPr>
            <w:r>
              <w:rPr>
                <w:rFonts w:cs="Arial"/>
                <w:color w:val="auto"/>
                <w:kern w:val="0"/>
                <w:sz w:val="20"/>
                <w:szCs w:val="20"/>
                <w14:ligatures w14:val="none"/>
              </w:rPr>
              <w:t>Capacidade</w:t>
            </w:r>
            <w:r w:rsidRPr="00AE78B9">
              <w:rPr>
                <w:rFonts w:cs="Arial"/>
                <w:color w:val="auto"/>
                <w:kern w:val="0"/>
                <w:sz w:val="20"/>
                <w:szCs w:val="20"/>
                <w14:ligatures w14:val="none"/>
              </w:rPr>
              <w:t xml:space="preserve"> Térmica (</w:t>
            </w:r>
            <w:r>
              <w:rPr>
                <w:rFonts w:cs="Arial"/>
                <w:color w:val="auto"/>
                <w:kern w:val="0"/>
                <w:sz w:val="20"/>
                <w:szCs w:val="20"/>
                <w14:ligatures w14:val="none"/>
              </w:rPr>
              <w:t>J</w:t>
            </w:r>
            <w:r w:rsidRPr="00AE78B9">
              <w:rPr>
                <w:rFonts w:cs="Arial"/>
                <w:color w:val="auto"/>
                <w:kern w:val="0"/>
                <w:sz w:val="20"/>
                <w:szCs w:val="20"/>
                <w14:ligatures w14:val="none"/>
              </w:rPr>
              <w:t>/K)</w:t>
            </w:r>
          </w:p>
        </w:tc>
        <w:tc>
          <w:tcPr>
            <w:tcW w:w="1061" w:type="pct"/>
            <w:shd w:val="clear" w:color="auto" w:fill="FFFFFF" w:themeFill="background1"/>
            <w:vAlign w:val="center"/>
          </w:tcPr>
          <w:p w14:paraId="2BFDEBA3"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4745A4EE"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55D51AB2"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0" w:type="pct"/>
            <w:shd w:val="clear" w:color="auto" w:fill="FFFFFF" w:themeFill="background1"/>
            <w:vAlign w:val="center"/>
          </w:tcPr>
          <w:p w14:paraId="6B6E0F81" w14:textId="77777777" w:rsidR="00AE78B9" w:rsidRPr="005070EC" w:rsidRDefault="00AE78B9" w:rsidP="001C4EDD">
            <w:pPr>
              <w:spacing w:line="240" w:lineRule="auto"/>
              <w:ind w:firstLine="0"/>
              <w:jc w:val="center"/>
              <w:rPr>
                <w:rFonts w:cs="Arial"/>
                <w:color w:val="auto"/>
                <w:kern w:val="0"/>
                <w:sz w:val="20"/>
                <w:szCs w:val="20"/>
                <w14:ligatures w14:val="none"/>
              </w:rPr>
            </w:pPr>
          </w:p>
        </w:tc>
      </w:tr>
      <w:tr w:rsidR="00AE78B9" w:rsidRPr="005070EC" w14:paraId="55F8D8A8" w14:textId="77777777" w:rsidTr="001C4EDD">
        <w:trPr>
          <w:trHeight w:val="947"/>
        </w:trPr>
        <w:tc>
          <w:tcPr>
            <w:tcW w:w="756" w:type="pct"/>
            <w:shd w:val="clear" w:color="auto" w:fill="FFFFFF" w:themeFill="background1"/>
            <w:vAlign w:val="center"/>
            <w:hideMark/>
          </w:tcPr>
          <w:p w14:paraId="0B53E3AC" w14:textId="1E7AF310" w:rsidR="00AE78B9" w:rsidRPr="005070EC" w:rsidRDefault="00AE78B9" w:rsidP="001C4EDD">
            <w:pPr>
              <w:spacing w:line="240" w:lineRule="auto"/>
              <w:ind w:firstLine="0"/>
              <w:jc w:val="center"/>
              <w:rPr>
                <w:rFonts w:cs="Arial"/>
                <w:color w:val="auto"/>
                <w:kern w:val="0"/>
                <w:sz w:val="20"/>
                <w:szCs w:val="20"/>
                <w14:ligatures w14:val="none"/>
              </w:rPr>
            </w:pPr>
            <w:r>
              <w:rPr>
                <w:rFonts w:cs="Arial"/>
                <w:color w:val="auto"/>
                <w:kern w:val="0"/>
                <w:sz w:val="20"/>
                <w:szCs w:val="20"/>
                <w14:ligatures w14:val="none"/>
              </w:rPr>
              <w:t>Resist</w:t>
            </w:r>
            <w:r w:rsidR="008C5FBC">
              <w:rPr>
                <w:rFonts w:cs="Arial"/>
                <w:color w:val="auto"/>
                <w:kern w:val="0"/>
                <w:sz w:val="20"/>
                <w:szCs w:val="20"/>
                <w14:ligatures w14:val="none"/>
              </w:rPr>
              <w:t>ê</w:t>
            </w:r>
            <w:r>
              <w:rPr>
                <w:rFonts w:cs="Arial"/>
                <w:color w:val="auto"/>
                <w:kern w:val="0"/>
                <w:sz w:val="20"/>
                <w:szCs w:val="20"/>
                <w14:ligatures w14:val="none"/>
              </w:rPr>
              <w:t>ncia Me</w:t>
            </w:r>
            <w:r w:rsidR="008C5FBC">
              <w:rPr>
                <w:rFonts w:cs="Arial"/>
                <w:color w:val="auto"/>
                <w:kern w:val="0"/>
                <w:sz w:val="20"/>
                <w:szCs w:val="20"/>
                <w14:ligatures w14:val="none"/>
              </w:rPr>
              <w:t>câ</w:t>
            </w:r>
            <w:r>
              <w:rPr>
                <w:rFonts w:cs="Arial"/>
                <w:color w:val="auto"/>
                <w:kern w:val="0"/>
                <w:sz w:val="20"/>
                <w:szCs w:val="20"/>
                <w14:ligatures w14:val="none"/>
              </w:rPr>
              <w:t>nica</w:t>
            </w:r>
            <w:r w:rsidR="008C5FBC">
              <w:rPr>
                <w:rFonts w:cs="Arial"/>
                <w:color w:val="auto"/>
                <w:kern w:val="0"/>
                <w:sz w:val="20"/>
                <w:szCs w:val="20"/>
                <w14:ligatures w14:val="none"/>
              </w:rPr>
              <w:t xml:space="preserve"> (kPa)</w:t>
            </w:r>
          </w:p>
        </w:tc>
        <w:tc>
          <w:tcPr>
            <w:tcW w:w="1061" w:type="pct"/>
            <w:shd w:val="clear" w:color="auto" w:fill="FFFFFF" w:themeFill="background1"/>
            <w:vAlign w:val="center"/>
          </w:tcPr>
          <w:p w14:paraId="2C51EC51"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5DE3A70E"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018CB6CE"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0" w:type="pct"/>
            <w:shd w:val="clear" w:color="auto" w:fill="FFFFFF" w:themeFill="background1"/>
            <w:vAlign w:val="center"/>
          </w:tcPr>
          <w:p w14:paraId="0E4DB3D6" w14:textId="77777777" w:rsidR="00AE78B9" w:rsidRPr="005070EC" w:rsidRDefault="00AE78B9" w:rsidP="001C4EDD">
            <w:pPr>
              <w:spacing w:line="240" w:lineRule="auto"/>
              <w:ind w:firstLine="0"/>
              <w:jc w:val="center"/>
              <w:rPr>
                <w:rFonts w:cs="Arial"/>
                <w:color w:val="auto"/>
                <w:kern w:val="0"/>
                <w:sz w:val="20"/>
                <w:szCs w:val="20"/>
                <w14:ligatures w14:val="none"/>
              </w:rPr>
            </w:pPr>
          </w:p>
        </w:tc>
      </w:tr>
      <w:tr w:rsidR="00AE78B9" w:rsidRPr="005070EC" w14:paraId="13E02FB4" w14:textId="77777777" w:rsidTr="001C4EDD">
        <w:trPr>
          <w:trHeight w:val="947"/>
        </w:trPr>
        <w:tc>
          <w:tcPr>
            <w:tcW w:w="756" w:type="pct"/>
            <w:shd w:val="clear" w:color="auto" w:fill="FFFFFF" w:themeFill="background1"/>
            <w:vAlign w:val="center"/>
            <w:hideMark/>
          </w:tcPr>
          <w:p w14:paraId="469C880D" w14:textId="3B0A6CEA" w:rsidR="00AE78B9" w:rsidRPr="005070EC" w:rsidRDefault="008C5FBC" w:rsidP="001C4EDD">
            <w:pPr>
              <w:spacing w:line="240" w:lineRule="auto"/>
              <w:ind w:firstLine="0"/>
              <w:jc w:val="center"/>
              <w:rPr>
                <w:rFonts w:cs="Arial"/>
                <w:color w:val="auto"/>
                <w:kern w:val="0"/>
                <w:sz w:val="20"/>
                <w:szCs w:val="20"/>
                <w14:ligatures w14:val="none"/>
              </w:rPr>
            </w:pPr>
            <w:r w:rsidRPr="008C5FBC">
              <w:rPr>
                <w:rFonts w:cs="Arial"/>
                <w:color w:val="auto"/>
                <w:kern w:val="0"/>
                <w:sz w:val="20"/>
                <w:szCs w:val="20"/>
                <w14:ligatures w14:val="none"/>
              </w:rPr>
              <w:t>Densidade (kg/m³)</w:t>
            </w:r>
          </w:p>
        </w:tc>
        <w:tc>
          <w:tcPr>
            <w:tcW w:w="1061" w:type="pct"/>
            <w:shd w:val="clear" w:color="auto" w:fill="FFFFFF" w:themeFill="background1"/>
            <w:vAlign w:val="center"/>
          </w:tcPr>
          <w:p w14:paraId="7E1C22CD"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187008A3"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shd w:val="clear" w:color="auto" w:fill="FFFFFF" w:themeFill="background1"/>
            <w:vAlign w:val="center"/>
          </w:tcPr>
          <w:p w14:paraId="1D0819ED"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0" w:type="pct"/>
            <w:shd w:val="clear" w:color="auto" w:fill="FFFFFF" w:themeFill="background1"/>
            <w:vAlign w:val="center"/>
          </w:tcPr>
          <w:p w14:paraId="5AD7623A" w14:textId="77777777" w:rsidR="00AE78B9" w:rsidRPr="005070EC" w:rsidRDefault="00AE78B9" w:rsidP="001C4EDD">
            <w:pPr>
              <w:spacing w:line="240" w:lineRule="auto"/>
              <w:ind w:firstLine="0"/>
              <w:jc w:val="center"/>
              <w:rPr>
                <w:rFonts w:cs="Arial"/>
                <w:color w:val="auto"/>
                <w:kern w:val="0"/>
                <w:sz w:val="20"/>
                <w:szCs w:val="20"/>
                <w14:ligatures w14:val="none"/>
              </w:rPr>
            </w:pPr>
          </w:p>
        </w:tc>
      </w:tr>
      <w:tr w:rsidR="00AE78B9" w:rsidRPr="005070EC" w14:paraId="4F6D093E" w14:textId="77777777" w:rsidTr="001C4EDD">
        <w:trPr>
          <w:trHeight w:val="947"/>
        </w:trPr>
        <w:tc>
          <w:tcPr>
            <w:tcW w:w="756" w:type="pct"/>
            <w:tcBorders>
              <w:bottom w:val="single" w:sz="4" w:space="0" w:color="auto"/>
            </w:tcBorders>
            <w:shd w:val="clear" w:color="auto" w:fill="FFFFFF" w:themeFill="background1"/>
            <w:vAlign w:val="center"/>
            <w:hideMark/>
          </w:tcPr>
          <w:p w14:paraId="1A92BDB2" w14:textId="77777777" w:rsidR="00AE78B9" w:rsidRPr="005070EC" w:rsidRDefault="00AE78B9" w:rsidP="001C4EDD">
            <w:pPr>
              <w:spacing w:line="240" w:lineRule="auto"/>
              <w:ind w:firstLine="0"/>
              <w:jc w:val="center"/>
              <w:rPr>
                <w:rFonts w:cs="Arial"/>
                <w:color w:val="auto"/>
                <w:kern w:val="0"/>
                <w:sz w:val="20"/>
                <w:szCs w:val="20"/>
                <w14:ligatures w14:val="none"/>
              </w:rPr>
            </w:pPr>
            <w:r w:rsidRPr="005070EC">
              <w:rPr>
                <w:rFonts w:cs="Arial"/>
                <w:color w:val="auto"/>
                <w:kern w:val="0"/>
                <w:sz w:val="20"/>
                <w:szCs w:val="20"/>
                <w14:ligatures w14:val="none"/>
              </w:rPr>
              <w:t>Custo</w:t>
            </w:r>
          </w:p>
        </w:tc>
        <w:tc>
          <w:tcPr>
            <w:tcW w:w="1061" w:type="pct"/>
            <w:tcBorders>
              <w:bottom w:val="single" w:sz="4" w:space="0" w:color="auto"/>
            </w:tcBorders>
            <w:shd w:val="clear" w:color="auto" w:fill="FFFFFF" w:themeFill="background1"/>
            <w:vAlign w:val="center"/>
          </w:tcPr>
          <w:p w14:paraId="0A841D13"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tcBorders>
              <w:bottom w:val="single" w:sz="4" w:space="0" w:color="auto"/>
            </w:tcBorders>
            <w:shd w:val="clear" w:color="auto" w:fill="FFFFFF" w:themeFill="background1"/>
            <w:vAlign w:val="center"/>
          </w:tcPr>
          <w:p w14:paraId="095C195A"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1" w:type="pct"/>
            <w:tcBorders>
              <w:bottom w:val="single" w:sz="4" w:space="0" w:color="auto"/>
            </w:tcBorders>
            <w:shd w:val="clear" w:color="auto" w:fill="FFFFFF" w:themeFill="background1"/>
            <w:vAlign w:val="center"/>
          </w:tcPr>
          <w:p w14:paraId="2D45550F" w14:textId="77777777" w:rsidR="00AE78B9" w:rsidRPr="005070EC" w:rsidRDefault="00AE78B9" w:rsidP="001C4EDD">
            <w:pPr>
              <w:spacing w:line="240" w:lineRule="auto"/>
              <w:ind w:firstLine="0"/>
              <w:jc w:val="center"/>
              <w:rPr>
                <w:rFonts w:cs="Arial"/>
                <w:color w:val="auto"/>
                <w:kern w:val="0"/>
                <w:sz w:val="20"/>
                <w:szCs w:val="20"/>
                <w14:ligatures w14:val="none"/>
              </w:rPr>
            </w:pPr>
          </w:p>
        </w:tc>
        <w:tc>
          <w:tcPr>
            <w:tcW w:w="1060" w:type="pct"/>
            <w:tcBorders>
              <w:bottom w:val="single" w:sz="4" w:space="0" w:color="auto"/>
            </w:tcBorders>
            <w:shd w:val="clear" w:color="auto" w:fill="FFFFFF" w:themeFill="background1"/>
            <w:vAlign w:val="center"/>
          </w:tcPr>
          <w:p w14:paraId="57DCDF3D" w14:textId="77777777" w:rsidR="00AE78B9" w:rsidRPr="005070EC" w:rsidRDefault="00AE78B9" w:rsidP="001C4EDD">
            <w:pPr>
              <w:spacing w:line="240" w:lineRule="auto"/>
              <w:ind w:firstLine="0"/>
              <w:jc w:val="center"/>
              <w:rPr>
                <w:rFonts w:cs="Arial"/>
                <w:color w:val="auto"/>
                <w:kern w:val="0"/>
                <w:sz w:val="20"/>
                <w:szCs w:val="20"/>
                <w14:ligatures w14:val="none"/>
              </w:rPr>
            </w:pPr>
          </w:p>
        </w:tc>
      </w:tr>
    </w:tbl>
    <w:p w14:paraId="60E6B835" w14:textId="77777777" w:rsidR="00AE78B9" w:rsidRPr="00BF6450" w:rsidRDefault="00AE78B9" w:rsidP="00AE78B9">
      <w:pPr>
        <w:ind w:right="31"/>
      </w:pPr>
    </w:p>
    <w:p w14:paraId="269165D0" w14:textId="3B4CF82A" w:rsidR="008C5FBC" w:rsidRPr="008C5FBC" w:rsidRDefault="009C7BBF" w:rsidP="008C5FBC">
      <w:pPr>
        <w:pStyle w:val="Ttulo3"/>
      </w:pPr>
      <w:bookmarkStart w:id="135" w:name="_Toc160200161"/>
      <w:bookmarkStart w:id="136" w:name="_Toc160706977"/>
      <w:r w:rsidRPr="00BF6450">
        <w:t>Componentes Adicionais</w:t>
      </w:r>
      <w:bookmarkEnd w:id="135"/>
      <w:bookmarkEnd w:id="136"/>
    </w:p>
    <w:p w14:paraId="1C81F03A" w14:textId="11FEE95E" w:rsidR="008C5FBC" w:rsidRPr="008C5FBC" w:rsidRDefault="008C5FBC" w:rsidP="008C5FBC">
      <w:pPr>
        <w:pStyle w:val="PargrafodaLista"/>
        <w:numPr>
          <w:ilvl w:val="0"/>
          <w:numId w:val="27"/>
        </w:numPr>
        <w:spacing w:after="0"/>
        <w:ind w:right="31"/>
        <w:rPr>
          <w:b/>
          <w:bCs/>
        </w:rPr>
      </w:pPr>
      <w:r w:rsidRPr="008C5FBC">
        <w:rPr>
          <w:b/>
          <w:bCs/>
        </w:rPr>
        <w:t xml:space="preserve">Material para Estrutura: </w:t>
      </w:r>
      <w:r w:rsidR="00F1092C" w:rsidRPr="00F1092C">
        <w:t>Avaliação dos materiais utilizados na estrutura física do propulsor iônico, incluindo sua resistência mecânica, durabilidade e peso.</w:t>
      </w:r>
    </w:p>
    <w:p w14:paraId="5BEF4EDA" w14:textId="39DBAB60" w:rsidR="008C5FBC" w:rsidRPr="008C5FBC" w:rsidRDefault="008C5FBC" w:rsidP="008C5FBC">
      <w:pPr>
        <w:pStyle w:val="PargrafodaLista"/>
        <w:numPr>
          <w:ilvl w:val="0"/>
          <w:numId w:val="27"/>
        </w:numPr>
        <w:spacing w:after="0"/>
        <w:ind w:right="31"/>
        <w:rPr>
          <w:b/>
          <w:bCs/>
        </w:rPr>
      </w:pPr>
      <w:r w:rsidRPr="008C5FBC">
        <w:rPr>
          <w:b/>
          <w:bCs/>
        </w:rPr>
        <w:t>Material para a Alimentação:</w:t>
      </w:r>
      <w:r>
        <w:rPr>
          <w:b/>
          <w:bCs/>
        </w:rPr>
        <w:t xml:space="preserve"> </w:t>
      </w:r>
      <w:r w:rsidR="00417F23" w:rsidRPr="00417F23">
        <w:t>Análise dos materiais empregados nos sistemas de alimentação do propulsor, como tanques de combustível, reservatórios de gases propulsores ou outros componentes relacionados à entrada de energia no sistema.</w:t>
      </w:r>
    </w:p>
    <w:p w14:paraId="27589990" w14:textId="07427B54" w:rsidR="009C7BBF" w:rsidRPr="00BF6450" w:rsidRDefault="009C7BBF" w:rsidP="008C5FBC">
      <w:pPr>
        <w:pStyle w:val="PargrafodaLista"/>
        <w:numPr>
          <w:ilvl w:val="0"/>
          <w:numId w:val="27"/>
        </w:numPr>
        <w:spacing w:after="0"/>
        <w:ind w:right="31"/>
      </w:pPr>
      <w:r w:rsidRPr="00BF6450">
        <w:rPr>
          <w:b/>
          <w:bCs/>
        </w:rPr>
        <w:t>Sistema de alimentação elétrica</w:t>
      </w:r>
      <w:r w:rsidRPr="00BF6450">
        <w:t>: Avaliação do material utilizado nas fontes de energia, baterias ou outros dispositivos de armazenamento e distribuição de energia elétrica.</w:t>
      </w:r>
    </w:p>
    <w:p w14:paraId="7C176993" w14:textId="1968D404" w:rsidR="000D5FE6" w:rsidRPr="00BF6450" w:rsidRDefault="000D5FE6" w:rsidP="008C5FBC">
      <w:pPr>
        <w:pStyle w:val="PargrafodaLista"/>
        <w:numPr>
          <w:ilvl w:val="0"/>
          <w:numId w:val="27"/>
        </w:numPr>
        <w:spacing w:after="0"/>
        <w:ind w:right="31"/>
      </w:pPr>
      <w:r w:rsidRPr="00BF6450">
        <w:rPr>
          <w:b/>
          <w:bCs/>
        </w:rPr>
        <w:t>Condutores elétricos</w:t>
      </w:r>
      <w:r w:rsidRPr="00BF6450">
        <w:t>: Avaliação dos materiais utilizados nos cabos, fios e conexões elétricas que ligam os componentes do propulsor iônico.</w:t>
      </w:r>
    </w:p>
    <w:p w14:paraId="2A3D7C49" w14:textId="1E730BEE" w:rsidR="0047015C" w:rsidRDefault="009C7BBF" w:rsidP="008C5FBC">
      <w:pPr>
        <w:pStyle w:val="PargrafodaLista"/>
        <w:numPr>
          <w:ilvl w:val="0"/>
          <w:numId w:val="27"/>
        </w:numPr>
        <w:ind w:right="31"/>
      </w:pPr>
      <w:r w:rsidRPr="00BF6450">
        <w:rPr>
          <w:b/>
          <w:bCs/>
        </w:rPr>
        <w:lastRenderedPageBreak/>
        <w:t>Sistema de controle e eletrônica</w:t>
      </w:r>
      <w:r w:rsidRPr="00BF6450">
        <w:t>: Avaliação dos materiais dos componentes eletrônicos e sistemas de controle que gerenciam a operação do propulsor iônico.</w:t>
      </w:r>
    </w:p>
    <w:p w14:paraId="54FD8F65" w14:textId="0EE1CD69" w:rsidR="009C7BBF" w:rsidRDefault="000F40A0" w:rsidP="00D47A13">
      <w:pPr>
        <w:pStyle w:val="Ttulo2"/>
      </w:pPr>
      <w:bookmarkStart w:id="137" w:name="_Toc160706978"/>
      <w:r w:rsidRPr="000F40A0">
        <w:t>Outros Fatores Influenciadores</w:t>
      </w:r>
      <w:bookmarkEnd w:id="137"/>
    </w:p>
    <w:p w14:paraId="6B2D2C74" w14:textId="79B37322" w:rsidR="00065F13" w:rsidRDefault="00065F13" w:rsidP="003C17C9">
      <w:r>
        <w:t>Fatores que podem afetar a eficiência dos propulsores iônicos de campo elétrico incluem a configuração do campo elétrico, a distribuição de carga elétrica nos componentes do propulsor, a eficiência da ionização do gás propulsor e o design geral do sistema de propulsão. A compreensão e otimização desses aspectos são essenciais para maximizar a eficiência e a viabilidade prática dos propulsores iônicos de campo elétrico.</w:t>
      </w:r>
    </w:p>
    <w:p w14:paraId="3C930C78" w14:textId="5ADAA11B" w:rsidR="006808D2" w:rsidRDefault="006808D2" w:rsidP="003C17C9">
      <w:r w:rsidRPr="006808D2">
        <w:t>Além dos fatores mencionados anteriormente, existem outros elementos que desempenham um papel crucial na eficiência dos propulsores iônicos de campo elétrico. Esses elementos incluem:</w:t>
      </w:r>
    </w:p>
    <w:p w14:paraId="4F173420" w14:textId="68E82439" w:rsidR="006808D2" w:rsidRDefault="006808D2" w:rsidP="00EB2AD6">
      <w:pPr>
        <w:pStyle w:val="Ttulo3"/>
      </w:pPr>
      <w:bookmarkStart w:id="138" w:name="_Toc160706979"/>
      <w:r w:rsidRPr="006808D2">
        <w:t>Configuração do Campo Elétrico</w:t>
      </w:r>
      <w:bookmarkEnd w:id="138"/>
    </w:p>
    <w:p w14:paraId="6A18C47A" w14:textId="7E7A1147" w:rsidR="00B739B0" w:rsidRPr="00B739B0" w:rsidRDefault="00B739B0" w:rsidP="00B739B0">
      <w:r w:rsidRPr="00B739B0">
        <w:t>A forma como o campo elétrico é configurado dentro do propulsor influencia diretamente na direção e na força dos íons acelerados, afetando o desempenho geral do sistema.</w:t>
      </w:r>
    </w:p>
    <w:p w14:paraId="3FF88919" w14:textId="128D3719" w:rsidR="006808D2" w:rsidRDefault="006808D2" w:rsidP="00A13F83">
      <w:pPr>
        <w:pStyle w:val="Ttulo3"/>
      </w:pPr>
      <w:bookmarkStart w:id="139" w:name="_Toc160706980"/>
      <w:r w:rsidRPr="006808D2">
        <w:t>Distribuição de Carga Elétrica nos Componentes</w:t>
      </w:r>
      <w:bookmarkEnd w:id="139"/>
    </w:p>
    <w:p w14:paraId="0CFB7F71" w14:textId="00416970" w:rsidR="00B739B0" w:rsidRPr="00B739B0" w:rsidRDefault="00CD1BBE" w:rsidP="00B739B0">
      <w:r w:rsidRPr="00CD1BBE">
        <w:t>Uma distribuição uniforme e adequada da carga elétrica nos componentes do propulsor é essencial para garantir uma ionização eficiente do gás propulsor e uma propulsão consistente.</w:t>
      </w:r>
    </w:p>
    <w:p w14:paraId="7E3A010E" w14:textId="2BB33596" w:rsidR="00A24BC5" w:rsidRDefault="00A24BC5" w:rsidP="00A13F83">
      <w:pPr>
        <w:pStyle w:val="Ttulo3"/>
      </w:pPr>
      <w:bookmarkStart w:id="140" w:name="_Toc160706981"/>
      <w:r w:rsidRPr="00A24BC5">
        <w:lastRenderedPageBreak/>
        <w:t>Eficiência da Ionização do Gás Propulsor</w:t>
      </w:r>
      <w:bookmarkEnd w:id="140"/>
    </w:p>
    <w:p w14:paraId="28A1AA7D" w14:textId="23E56A92" w:rsidR="00CD1BBE" w:rsidRPr="00CD1BBE" w:rsidRDefault="00CD1BBE" w:rsidP="00CD1BBE">
      <w:r w:rsidRPr="00CD1BBE">
        <w:t>A eficiência com que o gás propulsor é ionizado dentro do propulsor iônico afeta diretamente a quantidade de íons disponíveis para gerar impulso, influenciando assim a eficiência do sistema.</w:t>
      </w:r>
    </w:p>
    <w:p w14:paraId="5C1D67FE" w14:textId="48E18BC0" w:rsidR="00A24BC5" w:rsidRDefault="00A24BC5" w:rsidP="00A13F83">
      <w:pPr>
        <w:pStyle w:val="Ttulo3"/>
      </w:pPr>
      <w:bookmarkStart w:id="141" w:name="_Toc160706982"/>
      <w:r w:rsidRPr="00A24BC5">
        <w:t>Design Geral do Sistema de Propulsão</w:t>
      </w:r>
      <w:bookmarkEnd w:id="141"/>
    </w:p>
    <w:p w14:paraId="3DCE0ED5" w14:textId="11F40376" w:rsidR="00CD1BBE" w:rsidRPr="00CD1BBE" w:rsidRDefault="00CD1BBE" w:rsidP="00CD1BBE">
      <w:r w:rsidRPr="00CD1BBE">
        <w:t>O design geral do sistema, incluindo a disposição dos componentes, a aerodinâmica e a integração com outros sistemas da espaçonave, tem um impacto significativo no desempenho e na eficiência dos propulsores iônicos de campo elétrico.</w:t>
      </w:r>
    </w:p>
    <w:p w14:paraId="4DCB1F56" w14:textId="2256D5B1" w:rsidR="00535C18" w:rsidRDefault="00535C18" w:rsidP="00A13F83">
      <w:pPr>
        <w:pStyle w:val="Ttulo3"/>
      </w:pPr>
      <w:bookmarkStart w:id="142" w:name="_Toc160706983"/>
      <w:r w:rsidRPr="00535C18">
        <w:t>Controle e Otimização de Software</w:t>
      </w:r>
      <w:bookmarkEnd w:id="142"/>
    </w:p>
    <w:p w14:paraId="73323A00" w14:textId="0AE6542D" w:rsidR="00CD1BBE" w:rsidRPr="00CD1BBE" w:rsidRDefault="00101C5B" w:rsidP="00CD1BBE">
      <w:r w:rsidRPr="00101C5B">
        <w:t>O desenvolvimento de algoritmos e software para controlar o funcionamento do propulsor iônico, incluindo a otimização da trajetória da espaçonave e o gerenciamento de energia, desempenha um papel fundamental na maximização da eficiência do sistema.</w:t>
      </w:r>
    </w:p>
    <w:p w14:paraId="472657C6" w14:textId="542882DF" w:rsidR="00535C18" w:rsidRDefault="00A13F83" w:rsidP="00A13F83">
      <w:pPr>
        <w:pStyle w:val="Ttulo3"/>
      </w:pPr>
      <w:bookmarkStart w:id="143" w:name="_Toc160706984"/>
      <w:r w:rsidRPr="00A13F83">
        <w:t>Componentes e Circuitos Eletrônicos</w:t>
      </w:r>
      <w:bookmarkEnd w:id="143"/>
    </w:p>
    <w:p w14:paraId="1DF4EDC3" w14:textId="32209BA5" w:rsidR="00101C5B" w:rsidRPr="00101C5B" w:rsidRDefault="00101C5B" w:rsidP="00101C5B">
      <w:r w:rsidRPr="00101C5B">
        <w:t>A seleção e o design adequado dos componentes eletrônicos, como transistores, capacitores e circuitos integrados, são essenciais para garantir o funcionamento confiável e eficiente do sistema de propulsão iônica.</w:t>
      </w:r>
    </w:p>
    <w:p w14:paraId="3609F516" w14:textId="492AD93C" w:rsidR="00BD73AF" w:rsidRPr="00C15056" w:rsidRDefault="00867D18" w:rsidP="00693098">
      <w:pPr>
        <w:pStyle w:val="Ttulo1"/>
        <w:rPr>
          <w:rFonts w:cs="Arial"/>
        </w:rPr>
      </w:pPr>
      <w:bookmarkStart w:id="144" w:name="_Toc160200176"/>
      <w:bookmarkStart w:id="145" w:name="_Toc160706985"/>
      <w:bookmarkStart w:id="146" w:name="_Toc147754442"/>
      <w:bookmarkStart w:id="147" w:name="_Toc29593"/>
      <w:r w:rsidRPr="00C15056">
        <w:rPr>
          <w:rFonts w:cs="Arial"/>
        </w:rPr>
        <w:lastRenderedPageBreak/>
        <w:t>Cronograma</w:t>
      </w:r>
      <w:bookmarkEnd w:id="144"/>
      <w:bookmarkEnd w:id="145"/>
    </w:p>
    <w:p w14:paraId="7CEEB2D4" w14:textId="44AA69B6" w:rsidR="0099055F" w:rsidRDefault="0099055F" w:rsidP="0099055F">
      <w:pPr>
        <w:pStyle w:val="Legenda"/>
      </w:pPr>
      <w:bookmarkStart w:id="148" w:name="_Toc160706917"/>
      <w:r>
        <w:t xml:space="preserve">Tabela </w:t>
      </w:r>
      <w:fldSimple w:instr=" SEQ Tabela \* ARABIC ">
        <w:r w:rsidR="00625CDD">
          <w:rPr>
            <w:noProof/>
          </w:rPr>
          <w:t>5</w:t>
        </w:r>
      </w:fldSimple>
      <w:r>
        <w:t xml:space="preserve"> </w:t>
      </w:r>
      <w:r w:rsidR="00486DCE" w:rsidRPr="00486DCE">
        <w:t>Cronograma de Desenvolvimento d</w:t>
      </w:r>
      <w:r w:rsidR="00486DCE">
        <w:t>a Pesquisa</w:t>
      </w:r>
      <w:bookmarkEnd w:id="148"/>
    </w:p>
    <w:tbl>
      <w:tblPr>
        <w:tblStyle w:val="TableGrid"/>
        <w:tblW w:w="0" w:type="auto"/>
        <w:tblInd w:w="0" w:type="dxa"/>
        <w:tblLook w:val="04A0" w:firstRow="1" w:lastRow="0" w:firstColumn="1" w:lastColumn="0" w:noHBand="0" w:noVBand="1"/>
      </w:tblPr>
      <w:tblGrid>
        <w:gridCol w:w="2788"/>
        <w:gridCol w:w="5303"/>
        <w:gridCol w:w="1539"/>
      </w:tblGrid>
      <w:tr w:rsidR="0042789D" w:rsidRPr="0042789D" w14:paraId="4CAC9302" w14:textId="77777777" w:rsidTr="00A207D3">
        <w:trPr>
          <w:gridAfter w:val="2"/>
        </w:trPr>
        <w:tc>
          <w:tcPr>
            <w:tcW w:w="0" w:type="auto"/>
            <w:hideMark/>
          </w:tcPr>
          <w:p w14:paraId="2B2BDC3B" w14:textId="77777777" w:rsidR="0042789D" w:rsidRPr="0042789D" w:rsidRDefault="0042789D" w:rsidP="0042789D">
            <w:pPr>
              <w:spacing w:line="240" w:lineRule="auto"/>
              <w:ind w:firstLine="0"/>
              <w:jc w:val="left"/>
              <w:rPr>
                <w:rFonts w:cs="Arial"/>
                <w:color w:val="auto"/>
                <w:kern w:val="0"/>
                <w:sz w:val="20"/>
                <w:szCs w:val="24"/>
                <w14:ligatures w14:val="none"/>
              </w:rPr>
            </w:pPr>
          </w:p>
        </w:tc>
      </w:tr>
      <w:tr w:rsidR="00A207D3" w:rsidRPr="00C15056" w14:paraId="7C349D4A" w14:textId="77777777" w:rsidTr="00C15056">
        <w:trPr>
          <w:trHeight w:val="592"/>
        </w:trPr>
        <w:tc>
          <w:tcPr>
            <w:tcW w:w="0" w:type="auto"/>
            <w:vAlign w:val="center"/>
            <w:hideMark/>
          </w:tcPr>
          <w:p w14:paraId="139089D2" w14:textId="77777777" w:rsidR="0042789D" w:rsidRPr="0042789D" w:rsidRDefault="0042789D" w:rsidP="00C15056">
            <w:pPr>
              <w:spacing w:line="240" w:lineRule="auto"/>
              <w:ind w:firstLine="0"/>
              <w:jc w:val="center"/>
              <w:rPr>
                <w:rFonts w:cs="Arial"/>
                <w:b/>
                <w:bCs/>
                <w:color w:val="000000" w:themeColor="text1"/>
                <w:kern w:val="0"/>
                <w:szCs w:val="24"/>
                <w14:ligatures w14:val="none"/>
              </w:rPr>
            </w:pPr>
            <w:r w:rsidRPr="0042789D">
              <w:rPr>
                <w:rFonts w:cs="Arial"/>
                <w:b/>
                <w:bCs/>
                <w:color w:val="000000" w:themeColor="text1"/>
                <w:kern w:val="0"/>
                <w:szCs w:val="24"/>
                <w14:ligatures w14:val="none"/>
              </w:rPr>
              <w:t>Etapa</w:t>
            </w:r>
          </w:p>
        </w:tc>
        <w:tc>
          <w:tcPr>
            <w:tcW w:w="0" w:type="auto"/>
            <w:vAlign w:val="center"/>
            <w:hideMark/>
          </w:tcPr>
          <w:p w14:paraId="2B040BD1" w14:textId="77777777" w:rsidR="0042789D" w:rsidRPr="0042789D" w:rsidRDefault="0042789D" w:rsidP="00C15056">
            <w:pPr>
              <w:spacing w:line="240" w:lineRule="auto"/>
              <w:ind w:firstLine="0"/>
              <w:jc w:val="center"/>
              <w:rPr>
                <w:rFonts w:cs="Arial"/>
                <w:b/>
                <w:bCs/>
                <w:color w:val="000000" w:themeColor="text1"/>
                <w:kern w:val="0"/>
                <w:szCs w:val="24"/>
                <w14:ligatures w14:val="none"/>
              </w:rPr>
            </w:pPr>
            <w:r w:rsidRPr="0042789D">
              <w:rPr>
                <w:rFonts w:cs="Arial"/>
                <w:b/>
                <w:bCs/>
                <w:color w:val="000000" w:themeColor="text1"/>
                <w:kern w:val="0"/>
                <w:szCs w:val="24"/>
                <w14:ligatures w14:val="none"/>
              </w:rPr>
              <w:t>Atividades Planejadas</w:t>
            </w:r>
          </w:p>
        </w:tc>
        <w:tc>
          <w:tcPr>
            <w:tcW w:w="0" w:type="auto"/>
            <w:vAlign w:val="center"/>
            <w:hideMark/>
          </w:tcPr>
          <w:p w14:paraId="55461230" w14:textId="77777777" w:rsidR="0042789D" w:rsidRPr="0042789D" w:rsidRDefault="0042789D" w:rsidP="00C15056">
            <w:pPr>
              <w:spacing w:line="240" w:lineRule="auto"/>
              <w:ind w:firstLine="0"/>
              <w:jc w:val="center"/>
              <w:rPr>
                <w:rFonts w:cs="Arial"/>
                <w:b/>
                <w:bCs/>
                <w:color w:val="000000" w:themeColor="text1"/>
                <w:kern w:val="0"/>
                <w:szCs w:val="24"/>
                <w14:ligatures w14:val="none"/>
              </w:rPr>
            </w:pPr>
            <w:r w:rsidRPr="0042789D">
              <w:rPr>
                <w:rFonts w:cs="Arial"/>
                <w:b/>
                <w:bCs/>
                <w:color w:val="000000" w:themeColor="text1"/>
                <w:kern w:val="0"/>
                <w:szCs w:val="24"/>
                <w14:ligatures w14:val="none"/>
              </w:rPr>
              <w:t>Período Previsto</w:t>
            </w:r>
          </w:p>
        </w:tc>
      </w:tr>
      <w:tr w:rsidR="00A207D3" w:rsidRPr="00C15056" w14:paraId="57322D09" w14:textId="77777777" w:rsidTr="00C15056">
        <w:trPr>
          <w:trHeight w:val="592"/>
        </w:trPr>
        <w:tc>
          <w:tcPr>
            <w:tcW w:w="0" w:type="auto"/>
            <w:vAlign w:val="center"/>
            <w:hideMark/>
          </w:tcPr>
          <w:p w14:paraId="098328A1"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Levantamento Bibliográfico</w:t>
            </w:r>
          </w:p>
        </w:tc>
        <w:tc>
          <w:tcPr>
            <w:tcW w:w="0" w:type="auto"/>
            <w:vAlign w:val="center"/>
            <w:hideMark/>
          </w:tcPr>
          <w:p w14:paraId="07BA6F00"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Pesquisa e coleta de materiais bibliográficos</w:t>
            </w:r>
          </w:p>
        </w:tc>
        <w:tc>
          <w:tcPr>
            <w:tcW w:w="0" w:type="auto"/>
            <w:vAlign w:val="center"/>
            <w:hideMark/>
          </w:tcPr>
          <w:p w14:paraId="1641038E"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4 semanas</w:t>
            </w:r>
          </w:p>
        </w:tc>
      </w:tr>
      <w:tr w:rsidR="00A207D3" w:rsidRPr="00C15056" w14:paraId="11A85A9A" w14:textId="77777777" w:rsidTr="00C15056">
        <w:trPr>
          <w:trHeight w:val="592"/>
        </w:trPr>
        <w:tc>
          <w:tcPr>
            <w:tcW w:w="0" w:type="auto"/>
            <w:vAlign w:val="center"/>
            <w:hideMark/>
          </w:tcPr>
          <w:p w14:paraId="3AF692ED"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vAlign w:val="center"/>
            <w:hideMark/>
          </w:tcPr>
          <w:p w14:paraId="206F7414"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Acesso a fontes online, incluindo Bing AI e ChatGPT</w:t>
            </w:r>
          </w:p>
        </w:tc>
        <w:tc>
          <w:tcPr>
            <w:tcW w:w="0" w:type="auto"/>
            <w:vAlign w:val="center"/>
            <w:hideMark/>
          </w:tcPr>
          <w:p w14:paraId="6EC4DEE8"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01452EEA" w14:textId="77777777" w:rsidTr="0099055F">
        <w:trPr>
          <w:trHeight w:val="610"/>
        </w:trPr>
        <w:tc>
          <w:tcPr>
            <w:tcW w:w="0" w:type="auto"/>
            <w:shd w:val="clear" w:color="auto" w:fill="E7E6E6" w:themeFill="background2"/>
            <w:vAlign w:val="center"/>
            <w:hideMark/>
          </w:tcPr>
          <w:p w14:paraId="02A88437"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Análise e Estudo de Teorias</w:t>
            </w:r>
          </w:p>
        </w:tc>
        <w:tc>
          <w:tcPr>
            <w:tcW w:w="0" w:type="auto"/>
            <w:shd w:val="clear" w:color="auto" w:fill="E7E6E6" w:themeFill="background2"/>
            <w:vAlign w:val="center"/>
            <w:hideMark/>
          </w:tcPr>
          <w:p w14:paraId="15E4E349"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Revisão e análise crítica de teorias relevantes</w:t>
            </w:r>
          </w:p>
        </w:tc>
        <w:tc>
          <w:tcPr>
            <w:tcW w:w="0" w:type="auto"/>
            <w:shd w:val="clear" w:color="auto" w:fill="E7E6E6" w:themeFill="background2"/>
            <w:vAlign w:val="center"/>
            <w:hideMark/>
          </w:tcPr>
          <w:p w14:paraId="08F02EEF"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6 semanas</w:t>
            </w:r>
          </w:p>
        </w:tc>
      </w:tr>
      <w:tr w:rsidR="00A207D3" w:rsidRPr="00C15056" w14:paraId="3EA5CEC3" w14:textId="77777777" w:rsidTr="0099055F">
        <w:trPr>
          <w:trHeight w:val="592"/>
        </w:trPr>
        <w:tc>
          <w:tcPr>
            <w:tcW w:w="0" w:type="auto"/>
            <w:shd w:val="clear" w:color="auto" w:fill="E7E6E6" w:themeFill="background2"/>
            <w:vAlign w:val="center"/>
            <w:hideMark/>
          </w:tcPr>
          <w:p w14:paraId="5625814D"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shd w:val="clear" w:color="auto" w:fill="E7E6E6" w:themeFill="background2"/>
            <w:vAlign w:val="center"/>
            <w:hideMark/>
          </w:tcPr>
          <w:p w14:paraId="77DE4CF3"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Identificação e seleção de abordagens teóricas promissoras</w:t>
            </w:r>
          </w:p>
        </w:tc>
        <w:tc>
          <w:tcPr>
            <w:tcW w:w="0" w:type="auto"/>
            <w:shd w:val="clear" w:color="auto" w:fill="E7E6E6" w:themeFill="background2"/>
            <w:vAlign w:val="center"/>
            <w:hideMark/>
          </w:tcPr>
          <w:p w14:paraId="263AF3C0"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1023A982" w14:textId="77777777" w:rsidTr="00C15056">
        <w:trPr>
          <w:trHeight w:val="592"/>
        </w:trPr>
        <w:tc>
          <w:tcPr>
            <w:tcW w:w="0" w:type="auto"/>
            <w:vAlign w:val="center"/>
            <w:hideMark/>
          </w:tcPr>
          <w:p w14:paraId="79F9E9A6"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Pesquisa Online</w:t>
            </w:r>
          </w:p>
        </w:tc>
        <w:tc>
          <w:tcPr>
            <w:tcW w:w="0" w:type="auto"/>
            <w:vAlign w:val="center"/>
            <w:hideMark/>
          </w:tcPr>
          <w:p w14:paraId="03858B35"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Realização de pesquisas adicionais em fontes confiáveis</w:t>
            </w:r>
          </w:p>
        </w:tc>
        <w:tc>
          <w:tcPr>
            <w:tcW w:w="0" w:type="auto"/>
            <w:vAlign w:val="center"/>
            <w:hideMark/>
          </w:tcPr>
          <w:p w14:paraId="353A1425"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6 semanas</w:t>
            </w:r>
          </w:p>
        </w:tc>
      </w:tr>
      <w:tr w:rsidR="00A207D3" w:rsidRPr="00C15056" w14:paraId="47700096" w14:textId="77777777" w:rsidTr="00C15056">
        <w:trPr>
          <w:trHeight w:val="592"/>
        </w:trPr>
        <w:tc>
          <w:tcPr>
            <w:tcW w:w="0" w:type="auto"/>
            <w:vAlign w:val="center"/>
            <w:hideMark/>
          </w:tcPr>
          <w:p w14:paraId="432AA071"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vAlign w:val="center"/>
            <w:hideMark/>
          </w:tcPr>
          <w:p w14:paraId="5559DC13"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Exploração de artigos científicos atualizados</w:t>
            </w:r>
          </w:p>
        </w:tc>
        <w:tc>
          <w:tcPr>
            <w:tcW w:w="0" w:type="auto"/>
            <w:vAlign w:val="center"/>
            <w:hideMark/>
          </w:tcPr>
          <w:p w14:paraId="735CBA9D"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0D044C95" w14:textId="77777777" w:rsidTr="0099055F">
        <w:trPr>
          <w:trHeight w:val="906"/>
        </w:trPr>
        <w:tc>
          <w:tcPr>
            <w:tcW w:w="0" w:type="auto"/>
            <w:shd w:val="clear" w:color="auto" w:fill="E7E6E6" w:themeFill="background2"/>
            <w:vAlign w:val="center"/>
            <w:hideMark/>
          </w:tcPr>
          <w:p w14:paraId="2ED35588"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Elaboração do Plano de Pesquisa</w:t>
            </w:r>
          </w:p>
        </w:tc>
        <w:tc>
          <w:tcPr>
            <w:tcW w:w="0" w:type="auto"/>
            <w:shd w:val="clear" w:color="auto" w:fill="E7E6E6" w:themeFill="background2"/>
            <w:vAlign w:val="center"/>
            <w:hideMark/>
          </w:tcPr>
          <w:p w14:paraId="7C85107A"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Desenvolvimento de um plano detalhado para a pesquisa experimental</w:t>
            </w:r>
          </w:p>
        </w:tc>
        <w:tc>
          <w:tcPr>
            <w:tcW w:w="0" w:type="auto"/>
            <w:shd w:val="clear" w:color="auto" w:fill="E7E6E6" w:themeFill="background2"/>
            <w:vAlign w:val="center"/>
            <w:hideMark/>
          </w:tcPr>
          <w:p w14:paraId="17D622DE"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4 semanas</w:t>
            </w:r>
          </w:p>
        </w:tc>
      </w:tr>
      <w:tr w:rsidR="00A207D3" w:rsidRPr="00C15056" w14:paraId="676AD963" w14:textId="77777777" w:rsidTr="0099055F">
        <w:trPr>
          <w:trHeight w:val="592"/>
        </w:trPr>
        <w:tc>
          <w:tcPr>
            <w:tcW w:w="0" w:type="auto"/>
            <w:shd w:val="clear" w:color="auto" w:fill="E7E6E6" w:themeFill="background2"/>
            <w:vAlign w:val="center"/>
            <w:hideMark/>
          </w:tcPr>
          <w:p w14:paraId="78FAB0DD"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shd w:val="clear" w:color="auto" w:fill="E7E6E6" w:themeFill="background2"/>
            <w:vAlign w:val="center"/>
            <w:hideMark/>
          </w:tcPr>
          <w:p w14:paraId="44600C17"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Definição dos objetivos, hipóteses e metodologia</w:t>
            </w:r>
          </w:p>
        </w:tc>
        <w:tc>
          <w:tcPr>
            <w:tcW w:w="0" w:type="auto"/>
            <w:shd w:val="clear" w:color="auto" w:fill="E7E6E6" w:themeFill="background2"/>
            <w:vAlign w:val="center"/>
            <w:hideMark/>
          </w:tcPr>
          <w:p w14:paraId="33BCA74C"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6DB9406A" w14:textId="77777777" w:rsidTr="00C15056">
        <w:trPr>
          <w:trHeight w:val="592"/>
        </w:trPr>
        <w:tc>
          <w:tcPr>
            <w:tcW w:w="0" w:type="auto"/>
            <w:vAlign w:val="center"/>
            <w:hideMark/>
          </w:tcPr>
          <w:p w14:paraId="09228F73"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Simulação e Modelagem</w:t>
            </w:r>
          </w:p>
        </w:tc>
        <w:tc>
          <w:tcPr>
            <w:tcW w:w="0" w:type="auto"/>
            <w:vAlign w:val="center"/>
            <w:hideMark/>
          </w:tcPr>
          <w:p w14:paraId="0DE5D226"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 xml:space="preserve">Criação de modelos 3D básicos no </w:t>
            </w:r>
            <w:proofErr w:type="spellStart"/>
            <w:r w:rsidRPr="0042789D">
              <w:rPr>
                <w:rFonts w:cs="Arial"/>
                <w:color w:val="000000" w:themeColor="text1"/>
                <w:kern w:val="0"/>
                <w:szCs w:val="24"/>
                <w14:ligatures w14:val="none"/>
              </w:rPr>
              <w:t>Tinkercad</w:t>
            </w:r>
            <w:proofErr w:type="spellEnd"/>
          </w:p>
        </w:tc>
        <w:tc>
          <w:tcPr>
            <w:tcW w:w="0" w:type="auto"/>
            <w:vAlign w:val="center"/>
            <w:hideMark/>
          </w:tcPr>
          <w:p w14:paraId="44BBA517"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8 semanas</w:t>
            </w:r>
          </w:p>
        </w:tc>
      </w:tr>
      <w:tr w:rsidR="00A207D3" w:rsidRPr="00C15056" w14:paraId="36BBD926" w14:textId="77777777" w:rsidTr="00C15056">
        <w:trPr>
          <w:trHeight w:val="610"/>
        </w:trPr>
        <w:tc>
          <w:tcPr>
            <w:tcW w:w="0" w:type="auto"/>
            <w:vAlign w:val="center"/>
            <w:hideMark/>
          </w:tcPr>
          <w:p w14:paraId="76E91346"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vAlign w:val="center"/>
            <w:hideMark/>
          </w:tcPr>
          <w:p w14:paraId="66954C81"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Análise computacional preliminar para prever comportamentos</w:t>
            </w:r>
          </w:p>
        </w:tc>
        <w:tc>
          <w:tcPr>
            <w:tcW w:w="0" w:type="auto"/>
            <w:vAlign w:val="center"/>
            <w:hideMark/>
          </w:tcPr>
          <w:p w14:paraId="08A4D63F"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6AA40D3C" w14:textId="77777777" w:rsidTr="0099055F">
        <w:trPr>
          <w:trHeight w:val="592"/>
        </w:trPr>
        <w:tc>
          <w:tcPr>
            <w:tcW w:w="0" w:type="auto"/>
            <w:shd w:val="clear" w:color="auto" w:fill="E7E6E6" w:themeFill="background2"/>
            <w:vAlign w:val="center"/>
            <w:hideMark/>
          </w:tcPr>
          <w:p w14:paraId="5F864B5D"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Testes Experimentais</w:t>
            </w:r>
          </w:p>
        </w:tc>
        <w:tc>
          <w:tcPr>
            <w:tcW w:w="0" w:type="auto"/>
            <w:shd w:val="clear" w:color="auto" w:fill="E7E6E6" w:themeFill="background2"/>
            <w:vAlign w:val="center"/>
            <w:hideMark/>
          </w:tcPr>
          <w:p w14:paraId="3E061058"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Preparação e execução de testes nos laboratórios</w:t>
            </w:r>
          </w:p>
        </w:tc>
        <w:tc>
          <w:tcPr>
            <w:tcW w:w="0" w:type="auto"/>
            <w:shd w:val="clear" w:color="auto" w:fill="E7E6E6" w:themeFill="background2"/>
            <w:vAlign w:val="center"/>
            <w:hideMark/>
          </w:tcPr>
          <w:p w14:paraId="09ADC67B"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10 semanas</w:t>
            </w:r>
          </w:p>
        </w:tc>
      </w:tr>
      <w:tr w:rsidR="00A207D3" w:rsidRPr="00C15056" w14:paraId="21E52FC8" w14:textId="77777777" w:rsidTr="0099055F">
        <w:trPr>
          <w:trHeight w:val="592"/>
        </w:trPr>
        <w:tc>
          <w:tcPr>
            <w:tcW w:w="0" w:type="auto"/>
            <w:shd w:val="clear" w:color="auto" w:fill="E7E6E6" w:themeFill="background2"/>
            <w:vAlign w:val="center"/>
            <w:hideMark/>
          </w:tcPr>
          <w:p w14:paraId="329CAB9C"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shd w:val="clear" w:color="auto" w:fill="E7E6E6" w:themeFill="background2"/>
            <w:vAlign w:val="center"/>
            <w:hideMark/>
          </w:tcPr>
          <w:p w14:paraId="3F706054"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Coleta de dados e registros cuidadosos das observações</w:t>
            </w:r>
          </w:p>
        </w:tc>
        <w:tc>
          <w:tcPr>
            <w:tcW w:w="0" w:type="auto"/>
            <w:shd w:val="clear" w:color="auto" w:fill="E7E6E6" w:themeFill="background2"/>
            <w:vAlign w:val="center"/>
            <w:hideMark/>
          </w:tcPr>
          <w:p w14:paraId="552C5C7E"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4BFB43D6" w14:textId="77777777" w:rsidTr="00C15056">
        <w:trPr>
          <w:trHeight w:val="592"/>
        </w:trPr>
        <w:tc>
          <w:tcPr>
            <w:tcW w:w="0" w:type="auto"/>
            <w:vAlign w:val="center"/>
            <w:hideMark/>
          </w:tcPr>
          <w:p w14:paraId="7066D59C"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Análise de Resultados</w:t>
            </w:r>
          </w:p>
        </w:tc>
        <w:tc>
          <w:tcPr>
            <w:tcW w:w="0" w:type="auto"/>
            <w:vAlign w:val="center"/>
            <w:hideMark/>
          </w:tcPr>
          <w:p w14:paraId="341DA63A"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Avaliação estatística e interpretação dos dados obtidos</w:t>
            </w:r>
          </w:p>
        </w:tc>
        <w:tc>
          <w:tcPr>
            <w:tcW w:w="0" w:type="auto"/>
            <w:vAlign w:val="center"/>
            <w:hideMark/>
          </w:tcPr>
          <w:p w14:paraId="707ECFEA"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6 semanas</w:t>
            </w:r>
          </w:p>
        </w:tc>
      </w:tr>
      <w:tr w:rsidR="00A207D3" w:rsidRPr="00C15056" w14:paraId="581D2FCF" w14:textId="77777777" w:rsidTr="00C15056">
        <w:trPr>
          <w:trHeight w:val="610"/>
        </w:trPr>
        <w:tc>
          <w:tcPr>
            <w:tcW w:w="0" w:type="auto"/>
            <w:vAlign w:val="center"/>
            <w:hideMark/>
          </w:tcPr>
          <w:p w14:paraId="01663E17"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vAlign w:val="center"/>
            <w:hideMark/>
          </w:tcPr>
          <w:p w14:paraId="4A68A78F"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Comparação dos resultados experimentais com as simulações</w:t>
            </w:r>
          </w:p>
        </w:tc>
        <w:tc>
          <w:tcPr>
            <w:tcW w:w="0" w:type="auto"/>
            <w:vAlign w:val="center"/>
            <w:hideMark/>
          </w:tcPr>
          <w:p w14:paraId="2BF1036D"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r w:rsidR="00A207D3" w:rsidRPr="00C15056" w14:paraId="0BD6AE93" w14:textId="77777777" w:rsidTr="0099055F">
        <w:trPr>
          <w:trHeight w:val="592"/>
        </w:trPr>
        <w:tc>
          <w:tcPr>
            <w:tcW w:w="0" w:type="auto"/>
            <w:shd w:val="clear" w:color="auto" w:fill="E7E6E6" w:themeFill="background2"/>
            <w:vAlign w:val="center"/>
            <w:hideMark/>
          </w:tcPr>
          <w:p w14:paraId="72BFEF6A"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Escrita e Revisão do Trabalho</w:t>
            </w:r>
          </w:p>
        </w:tc>
        <w:tc>
          <w:tcPr>
            <w:tcW w:w="0" w:type="auto"/>
            <w:shd w:val="clear" w:color="auto" w:fill="E7E6E6" w:themeFill="background2"/>
            <w:vAlign w:val="center"/>
            <w:hideMark/>
          </w:tcPr>
          <w:p w14:paraId="48509FD5"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Elaboração da monografia, incluindo revisões e correções</w:t>
            </w:r>
          </w:p>
        </w:tc>
        <w:tc>
          <w:tcPr>
            <w:tcW w:w="0" w:type="auto"/>
            <w:shd w:val="clear" w:color="auto" w:fill="E7E6E6" w:themeFill="background2"/>
            <w:vAlign w:val="center"/>
            <w:hideMark/>
          </w:tcPr>
          <w:p w14:paraId="58107EA0"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12 semanas</w:t>
            </w:r>
          </w:p>
        </w:tc>
      </w:tr>
      <w:tr w:rsidR="00A207D3" w:rsidRPr="00C15056" w14:paraId="23A1BCD3" w14:textId="77777777" w:rsidTr="0099055F">
        <w:trPr>
          <w:trHeight w:val="592"/>
        </w:trPr>
        <w:tc>
          <w:tcPr>
            <w:tcW w:w="0" w:type="auto"/>
            <w:shd w:val="clear" w:color="auto" w:fill="E7E6E6" w:themeFill="background2"/>
            <w:vAlign w:val="center"/>
            <w:hideMark/>
          </w:tcPr>
          <w:p w14:paraId="45F3E6D6"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c>
          <w:tcPr>
            <w:tcW w:w="0" w:type="auto"/>
            <w:shd w:val="clear" w:color="auto" w:fill="E7E6E6" w:themeFill="background2"/>
            <w:vAlign w:val="center"/>
            <w:hideMark/>
          </w:tcPr>
          <w:p w14:paraId="38EB8ABE" w14:textId="77777777" w:rsidR="0042789D" w:rsidRPr="0042789D" w:rsidRDefault="0042789D" w:rsidP="00C15056">
            <w:pPr>
              <w:spacing w:line="240" w:lineRule="auto"/>
              <w:ind w:firstLine="0"/>
              <w:jc w:val="center"/>
              <w:rPr>
                <w:rFonts w:cs="Arial"/>
                <w:color w:val="000000" w:themeColor="text1"/>
                <w:kern w:val="0"/>
                <w:szCs w:val="24"/>
                <w14:ligatures w14:val="none"/>
              </w:rPr>
            </w:pPr>
            <w:r w:rsidRPr="0042789D">
              <w:rPr>
                <w:rFonts w:cs="Arial"/>
                <w:color w:val="000000" w:themeColor="text1"/>
                <w:kern w:val="0"/>
                <w:szCs w:val="24"/>
                <w14:ligatures w14:val="none"/>
              </w:rPr>
              <w:t>Apresentação de resultados e discussão de conclusões</w:t>
            </w:r>
          </w:p>
        </w:tc>
        <w:tc>
          <w:tcPr>
            <w:tcW w:w="0" w:type="auto"/>
            <w:shd w:val="clear" w:color="auto" w:fill="E7E6E6" w:themeFill="background2"/>
            <w:vAlign w:val="center"/>
            <w:hideMark/>
          </w:tcPr>
          <w:p w14:paraId="3F365D2F" w14:textId="77777777" w:rsidR="0042789D" w:rsidRPr="0042789D" w:rsidRDefault="0042789D" w:rsidP="00C15056">
            <w:pPr>
              <w:spacing w:line="240" w:lineRule="auto"/>
              <w:ind w:firstLine="0"/>
              <w:jc w:val="center"/>
              <w:rPr>
                <w:rFonts w:cs="Arial"/>
                <w:color w:val="000000" w:themeColor="text1"/>
                <w:kern w:val="0"/>
                <w:szCs w:val="24"/>
                <w14:ligatures w14:val="none"/>
              </w:rPr>
            </w:pPr>
          </w:p>
        </w:tc>
      </w:tr>
    </w:tbl>
    <w:p w14:paraId="18CEBB02" w14:textId="08CFCE3C" w:rsidR="0042789D" w:rsidRPr="00C15056" w:rsidRDefault="0042789D" w:rsidP="0042789D">
      <w:pPr>
        <w:rPr>
          <w:rFonts w:cs="Arial"/>
          <w:szCs w:val="24"/>
        </w:rPr>
      </w:pPr>
    </w:p>
    <w:p w14:paraId="6AC46E95" w14:textId="7F22EC31" w:rsidR="00060DB0" w:rsidRPr="00C15056" w:rsidRDefault="00060DB0" w:rsidP="00D47A13">
      <w:pPr>
        <w:pStyle w:val="Ttulo2"/>
        <w:rPr>
          <w:rFonts w:cs="Arial"/>
        </w:rPr>
      </w:pPr>
      <w:bookmarkStart w:id="149" w:name="_Toc160706986"/>
      <w:bookmarkStart w:id="150" w:name="_Toc29594"/>
      <w:bookmarkStart w:id="151" w:name="_Toc147754443"/>
      <w:bookmarkStart w:id="152" w:name="_Toc160200177"/>
      <w:bookmarkEnd w:id="146"/>
      <w:bookmarkEnd w:id="147"/>
      <w:r w:rsidRPr="00C15056">
        <w:rPr>
          <w:rFonts w:cs="Arial"/>
        </w:rPr>
        <w:lastRenderedPageBreak/>
        <w:t>Plano Orçamentário</w:t>
      </w:r>
      <w:bookmarkEnd w:id="149"/>
    </w:p>
    <w:p w14:paraId="53031167" w14:textId="26FF6A9E" w:rsidR="00D80300" w:rsidRDefault="00D80300" w:rsidP="00D80300">
      <w:pPr>
        <w:pStyle w:val="Legenda"/>
      </w:pPr>
      <w:bookmarkStart w:id="153" w:name="_Toc160706918"/>
      <w:r>
        <w:t xml:space="preserve">Tabela </w:t>
      </w:r>
      <w:fldSimple w:instr=" SEQ Tabela \* ARABIC ">
        <w:r w:rsidR="00625CDD">
          <w:rPr>
            <w:noProof/>
          </w:rPr>
          <w:t>6</w:t>
        </w:r>
      </w:fldSimple>
      <w:r>
        <w:t xml:space="preserve"> </w:t>
      </w:r>
      <w:r w:rsidR="009D1CAB" w:rsidRPr="009D1CAB">
        <w:t>Plano Orçamentário Detalhado</w:t>
      </w:r>
      <w:bookmarkEnd w:id="153"/>
    </w:p>
    <w:tbl>
      <w:tblPr>
        <w:tblStyle w:val="SimplesTabela2"/>
        <w:tblW w:w="9008" w:type="dxa"/>
        <w:tblLook w:val="04E0" w:firstRow="1" w:lastRow="1" w:firstColumn="1" w:lastColumn="0" w:noHBand="0" w:noVBand="1"/>
      </w:tblPr>
      <w:tblGrid>
        <w:gridCol w:w="4057"/>
        <w:gridCol w:w="1457"/>
        <w:gridCol w:w="1847"/>
        <w:gridCol w:w="1647"/>
      </w:tblGrid>
      <w:tr w:rsidR="00CC73FA" w14:paraId="4D567CF0" w14:textId="77777777" w:rsidTr="00D80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7" w:type="dxa"/>
            <w:tcBorders>
              <w:top w:val="single" w:sz="4" w:space="0" w:color="7F7F7F" w:themeColor="text1" w:themeTint="80"/>
              <w:left w:val="single" w:sz="4" w:space="0" w:color="auto"/>
              <w:right w:val="single" w:sz="4" w:space="0" w:color="auto"/>
            </w:tcBorders>
            <w:vAlign w:val="center"/>
          </w:tcPr>
          <w:p w14:paraId="09D76906" w14:textId="4E924574" w:rsidR="00CC73FA" w:rsidRDefault="00CC73FA" w:rsidP="00132114">
            <w:pPr>
              <w:ind w:firstLine="0"/>
              <w:jc w:val="right"/>
            </w:pPr>
            <w:r>
              <w:t>Produto</w:t>
            </w:r>
          </w:p>
        </w:tc>
        <w:tc>
          <w:tcPr>
            <w:tcW w:w="1457" w:type="dxa"/>
            <w:tcBorders>
              <w:top w:val="single" w:sz="4" w:space="0" w:color="7F7F7F" w:themeColor="text1" w:themeTint="80"/>
              <w:left w:val="single" w:sz="4" w:space="0" w:color="auto"/>
            </w:tcBorders>
            <w:vAlign w:val="center"/>
          </w:tcPr>
          <w:p w14:paraId="27E4AFE5" w14:textId="6868520D" w:rsidR="00CC73FA" w:rsidRDefault="00CC73FA" w:rsidP="00132114">
            <w:pPr>
              <w:ind w:firstLine="0"/>
              <w:jc w:val="right"/>
              <w:cnfStyle w:val="100000000000" w:firstRow="1" w:lastRow="0" w:firstColumn="0" w:lastColumn="0" w:oddVBand="0" w:evenVBand="0" w:oddHBand="0" w:evenHBand="0" w:firstRowFirstColumn="0" w:firstRowLastColumn="0" w:lastRowFirstColumn="0" w:lastRowLastColumn="0"/>
            </w:pPr>
            <w:r>
              <w:t>Unidade</w:t>
            </w:r>
            <w:r w:rsidR="00F14BD4">
              <w:t>(s)</w:t>
            </w:r>
          </w:p>
        </w:tc>
        <w:tc>
          <w:tcPr>
            <w:tcW w:w="1847" w:type="dxa"/>
            <w:tcBorders>
              <w:top w:val="single" w:sz="4" w:space="0" w:color="7F7F7F" w:themeColor="text1" w:themeTint="80"/>
            </w:tcBorders>
            <w:vAlign w:val="center"/>
          </w:tcPr>
          <w:p w14:paraId="0B3CBE2F" w14:textId="211D40A4" w:rsidR="00CC73FA" w:rsidRDefault="00F14BD4" w:rsidP="00132114">
            <w:pPr>
              <w:ind w:firstLine="0"/>
              <w:jc w:val="right"/>
              <w:cnfStyle w:val="100000000000" w:firstRow="1" w:lastRow="0" w:firstColumn="0" w:lastColumn="0" w:oddVBand="0" w:evenVBand="0" w:oddHBand="0" w:evenHBand="0" w:firstRowFirstColumn="0" w:firstRowLastColumn="0" w:lastRowFirstColumn="0" w:lastRowLastColumn="0"/>
            </w:pPr>
            <w:r>
              <w:t>Valor Unitário</w:t>
            </w:r>
          </w:p>
        </w:tc>
        <w:tc>
          <w:tcPr>
            <w:tcW w:w="1647" w:type="dxa"/>
            <w:tcBorders>
              <w:top w:val="single" w:sz="4" w:space="0" w:color="7F7F7F" w:themeColor="text1" w:themeTint="80"/>
              <w:right w:val="single" w:sz="4" w:space="0" w:color="auto"/>
            </w:tcBorders>
            <w:vAlign w:val="center"/>
          </w:tcPr>
          <w:p w14:paraId="3458CA52" w14:textId="214F4330" w:rsidR="00CC73FA" w:rsidRDefault="00F14BD4" w:rsidP="00132114">
            <w:pPr>
              <w:ind w:firstLine="0"/>
              <w:jc w:val="right"/>
              <w:cnfStyle w:val="100000000000" w:firstRow="1" w:lastRow="0" w:firstColumn="0" w:lastColumn="0" w:oddVBand="0" w:evenVBand="0" w:oddHBand="0" w:evenHBand="0" w:firstRowFirstColumn="0" w:firstRowLastColumn="0" w:lastRowFirstColumn="0" w:lastRowLastColumn="0"/>
            </w:pPr>
            <w:r>
              <w:t>Valor Pago</w:t>
            </w:r>
          </w:p>
        </w:tc>
      </w:tr>
      <w:tr w:rsidR="00CC73FA" w14:paraId="66AF95E8" w14:textId="77777777" w:rsidTr="00D80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7" w:type="dxa"/>
            <w:tcBorders>
              <w:left w:val="single" w:sz="4" w:space="0" w:color="auto"/>
              <w:right w:val="single" w:sz="4" w:space="0" w:color="auto"/>
            </w:tcBorders>
            <w:vAlign w:val="center"/>
          </w:tcPr>
          <w:p w14:paraId="0A03D22A" w14:textId="77777777" w:rsidR="00CC73FA" w:rsidRDefault="00CC73FA" w:rsidP="00132114">
            <w:pPr>
              <w:ind w:firstLine="0"/>
              <w:jc w:val="right"/>
            </w:pPr>
          </w:p>
        </w:tc>
        <w:tc>
          <w:tcPr>
            <w:tcW w:w="1457" w:type="dxa"/>
            <w:tcBorders>
              <w:left w:val="single" w:sz="4" w:space="0" w:color="auto"/>
            </w:tcBorders>
            <w:vAlign w:val="center"/>
          </w:tcPr>
          <w:p w14:paraId="4FA259F7" w14:textId="77777777" w:rsidR="00CC73FA" w:rsidRDefault="00CC73FA" w:rsidP="00132114">
            <w:pPr>
              <w:ind w:firstLine="0"/>
              <w:jc w:val="right"/>
              <w:cnfStyle w:val="000000100000" w:firstRow="0" w:lastRow="0" w:firstColumn="0" w:lastColumn="0" w:oddVBand="0" w:evenVBand="0" w:oddHBand="1" w:evenHBand="0" w:firstRowFirstColumn="0" w:firstRowLastColumn="0" w:lastRowFirstColumn="0" w:lastRowLastColumn="0"/>
            </w:pPr>
          </w:p>
        </w:tc>
        <w:tc>
          <w:tcPr>
            <w:tcW w:w="1847" w:type="dxa"/>
            <w:vAlign w:val="center"/>
          </w:tcPr>
          <w:p w14:paraId="2262483A" w14:textId="77777777" w:rsidR="00CC73FA" w:rsidRDefault="00CC73FA" w:rsidP="00132114">
            <w:pPr>
              <w:ind w:firstLine="0"/>
              <w:jc w:val="right"/>
              <w:cnfStyle w:val="000000100000" w:firstRow="0" w:lastRow="0" w:firstColumn="0" w:lastColumn="0" w:oddVBand="0" w:evenVBand="0" w:oddHBand="1" w:evenHBand="0" w:firstRowFirstColumn="0" w:firstRowLastColumn="0" w:lastRowFirstColumn="0" w:lastRowLastColumn="0"/>
            </w:pPr>
          </w:p>
        </w:tc>
        <w:tc>
          <w:tcPr>
            <w:tcW w:w="1647" w:type="dxa"/>
            <w:tcBorders>
              <w:right w:val="single" w:sz="4" w:space="0" w:color="auto"/>
            </w:tcBorders>
            <w:vAlign w:val="center"/>
          </w:tcPr>
          <w:p w14:paraId="2F799756" w14:textId="77777777" w:rsidR="00CC73FA" w:rsidRDefault="00CC73FA" w:rsidP="00132114">
            <w:pPr>
              <w:ind w:firstLine="0"/>
              <w:jc w:val="right"/>
              <w:cnfStyle w:val="000000100000" w:firstRow="0" w:lastRow="0" w:firstColumn="0" w:lastColumn="0" w:oddVBand="0" w:evenVBand="0" w:oddHBand="1" w:evenHBand="0" w:firstRowFirstColumn="0" w:firstRowLastColumn="0" w:lastRowFirstColumn="0" w:lastRowLastColumn="0"/>
            </w:pPr>
          </w:p>
        </w:tc>
      </w:tr>
      <w:tr w:rsidR="00F14BD4" w14:paraId="24F26A44" w14:textId="77777777" w:rsidTr="00D8030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7" w:type="dxa"/>
            <w:tcBorders>
              <w:left w:val="single" w:sz="4" w:space="0" w:color="auto"/>
              <w:bottom w:val="single" w:sz="4" w:space="0" w:color="7F7F7F" w:themeColor="text1" w:themeTint="80"/>
              <w:right w:val="single" w:sz="4" w:space="0" w:color="auto"/>
            </w:tcBorders>
            <w:vAlign w:val="center"/>
          </w:tcPr>
          <w:p w14:paraId="2B24614E" w14:textId="611E1E0E" w:rsidR="00F14BD4" w:rsidRDefault="006556D1" w:rsidP="00132114">
            <w:pPr>
              <w:ind w:firstLine="0"/>
              <w:jc w:val="right"/>
            </w:pPr>
            <w:r>
              <w:t>Total</w:t>
            </w:r>
          </w:p>
        </w:tc>
        <w:tc>
          <w:tcPr>
            <w:tcW w:w="1457" w:type="dxa"/>
            <w:tcBorders>
              <w:left w:val="single" w:sz="4" w:space="0" w:color="auto"/>
              <w:bottom w:val="single" w:sz="4" w:space="0" w:color="7F7F7F" w:themeColor="text1" w:themeTint="80"/>
            </w:tcBorders>
            <w:vAlign w:val="center"/>
          </w:tcPr>
          <w:p w14:paraId="2DB5B678" w14:textId="77777777" w:rsidR="00F14BD4" w:rsidRDefault="00F14BD4" w:rsidP="00132114">
            <w:pPr>
              <w:ind w:firstLine="0"/>
              <w:jc w:val="right"/>
              <w:cnfStyle w:val="010000000000" w:firstRow="0" w:lastRow="1" w:firstColumn="0" w:lastColumn="0" w:oddVBand="0" w:evenVBand="0" w:oddHBand="0" w:evenHBand="0" w:firstRowFirstColumn="0" w:firstRowLastColumn="0" w:lastRowFirstColumn="0" w:lastRowLastColumn="0"/>
            </w:pPr>
          </w:p>
        </w:tc>
        <w:tc>
          <w:tcPr>
            <w:tcW w:w="1847" w:type="dxa"/>
            <w:tcBorders>
              <w:bottom w:val="single" w:sz="4" w:space="0" w:color="7F7F7F" w:themeColor="text1" w:themeTint="80"/>
            </w:tcBorders>
            <w:vAlign w:val="center"/>
          </w:tcPr>
          <w:p w14:paraId="2F25D7DC" w14:textId="77777777" w:rsidR="00F14BD4" w:rsidRDefault="00F14BD4" w:rsidP="00132114">
            <w:pPr>
              <w:ind w:firstLine="0"/>
              <w:jc w:val="right"/>
              <w:cnfStyle w:val="010000000000" w:firstRow="0" w:lastRow="1" w:firstColumn="0" w:lastColumn="0" w:oddVBand="0" w:evenVBand="0" w:oddHBand="0" w:evenHBand="0" w:firstRowFirstColumn="0" w:firstRowLastColumn="0" w:lastRowFirstColumn="0" w:lastRowLastColumn="0"/>
            </w:pPr>
          </w:p>
        </w:tc>
        <w:tc>
          <w:tcPr>
            <w:tcW w:w="1647" w:type="dxa"/>
            <w:tcBorders>
              <w:bottom w:val="single" w:sz="4" w:space="0" w:color="7F7F7F" w:themeColor="text1" w:themeTint="80"/>
              <w:right w:val="single" w:sz="4" w:space="0" w:color="auto"/>
            </w:tcBorders>
            <w:vAlign w:val="center"/>
          </w:tcPr>
          <w:p w14:paraId="59D6EA96" w14:textId="77777777" w:rsidR="00F14BD4" w:rsidRDefault="00F14BD4" w:rsidP="00132114">
            <w:pPr>
              <w:ind w:firstLine="0"/>
              <w:jc w:val="right"/>
              <w:cnfStyle w:val="010000000000" w:firstRow="0" w:lastRow="1" w:firstColumn="0" w:lastColumn="0" w:oddVBand="0" w:evenVBand="0" w:oddHBand="0" w:evenHBand="0" w:firstRowFirstColumn="0" w:firstRowLastColumn="0" w:lastRowFirstColumn="0" w:lastRowLastColumn="0"/>
            </w:pPr>
          </w:p>
        </w:tc>
      </w:tr>
    </w:tbl>
    <w:p w14:paraId="184AEB97" w14:textId="77777777" w:rsidR="0050204B" w:rsidRDefault="00060DB0" w:rsidP="003C17C9">
      <w:r>
        <w:br w:type="page"/>
      </w:r>
    </w:p>
    <w:p w14:paraId="7133EC05" w14:textId="0CA2B69D" w:rsidR="00C4080E" w:rsidRPr="00BF6450" w:rsidRDefault="00E5274A" w:rsidP="00693098">
      <w:pPr>
        <w:pStyle w:val="Ttulo1"/>
      </w:pPr>
      <w:bookmarkStart w:id="154" w:name="_Toc160706987"/>
      <w:bookmarkEnd w:id="150"/>
      <w:bookmarkEnd w:id="151"/>
      <w:bookmarkEnd w:id="152"/>
      <w:r>
        <w:lastRenderedPageBreak/>
        <w:t>Modelo Proposto</w:t>
      </w:r>
      <w:bookmarkEnd w:id="154"/>
    </w:p>
    <w:p w14:paraId="6FF27712" w14:textId="542182C2" w:rsidR="00C4080E" w:rsidRDefault="00867D18" w:rsidP="00D47A13">
      <w:pPr>
        <w:pStyle w:val="Ttulo2"/>
      </w:pPr>
      <w:bookmarkStart w:id="155" w:name="_Toc29595"/>
      <w:bookmarkStart w:id="156" w:name="_Toc147754444"/>
      <w:bookmarkStart w:id="157" w:name="_Toc160200178"/>
      <w:bookmarkStart w:id="158" w:name="_Toc160706988"/>
      <w:r w:rsidRPr="00BF6450">
        <w:t>Simulações</w:t>
      </w:r>
      <w:bookmarkEnd w:id="155"/>
      <w:bookmarkEnd w:id="156"/>
      <w:bookmarkEnd w:id="157"/>
      <w:bookmarkEnd w:id="158"/>
    </w:p>
    <w:p w14:paraId="1EB150AC" w14:textId="48FAF22A" w:rsidR="007B5A1A" w:rsidRDefault="007B5A1A" w:rsidP="007B5A1A">
      <w:r>
        <w:t>Para avaliar de maneira abrangente e precisa o desempenho do propulsor iônico, foram conduzidas simulações computacionais utilizando software de modelagem especializado. Essas simulações representam uma etapa crucial no desenvolvimento e refinamento do protótipo, proporcionando insights valiosos sobre o comportamento do sistema em diferentes cenários e condições operacionais.</w:t>
      </w:r>
    </w:p>
    <w:p w14:paraId="5F3B761B" w14:textId="7F25C701" w:rsidR="007B5A1A" w:rsidRDefault="007B5A1A" w:rsidP="007B5A1A">
      <w:r>
        <w:t>Por meio das simulações, foi possível realizar uma análise detalhada dos aspectos fundamentais do funcionamento do propulsor. Isso incluiu a investigação da distribuição do campo elétrico ao redor do emissor e do coletor, a compreensão do processo de ionização dos gases propulsores e a avaliação da eficiência de coleta de íons pelo coletor. Além disso, as simulações permitiram explorar a influência de variáveis ​​importantes, como voltagem aplicada, distância entre emissor e coletor, materiais utilizados e geometria do sistema.</w:t>
      </w:r>
    </w:p>
    <w:p w14:paraId="2C251A29" w14:textId="492D9D1A" w:rsidR="007B5A1A" w:rsidRDefault="007B5A1A" w:rsidP="007B5A1A">
      <w:r>
        <w:t>Ao analisar os resultados das simulações, foram identificados padrões e tendências que forneceram insights valiosos para a otimização do protótipo. Isso incluiu ajustes nos parâmetros de projeto, refinamento da geometria do propulsor e seleção de materiais mais adequados para garantir o máximo desempenho e eficiência.</w:t>
      </w:r>
    </w:p>
    <w:p w14:paraId="6B411EAB" w14:textId="1B85FABB" w:rsidR="00AE47C6" w:rsidRPr="00AE47C6" w:rsidRDefault="007B5A1A" w:rsidP="007B5A1A">
      <w:r>
        <w:t>As simulações computacionais desempenharam um papel essencial no processo de desenvolvimento do propulsor iônico, permitindo uma avaliação abrangente e detalhada de seu funcionamento e fornecendo orientações preciosas para aprimoramentos futuros. Essa abordagem baseada em modelagem contribuiu significativamente para a compreensão do sistema e para o progresso em direção a um propulsor iônico mais eficaz e confiável.</w:t>
      </w:r>
    </w:p>
    <w:p w14:paraId="5A0456CA" w14:textId="781677DB" w:rsidR="00A539C2" w:rsidRDefault="00C13ECB" w:rsidP="00EB2AD6">
      <w:pPr>
        <w:pStyle w:val="Ttulo3"/>
      </w:pPr>
      <w:bookmarkStart w:id="159" w:name="_Toc160200179"/>
      <w:bookmarkStart w:id="160" w:name="_Toc160706989"/>
      <w:bookmarkStart w:id="161" w:name="_Toc29596"/>
      <w:bookmarkStart w:id="162" w:name="_Toc147754445"/>
      <w:r w:rsidRPr="00BF6450">
        <w:lastRenderedPageBreak/>
        <w:t>Modelo</w:t>
      </w:r>
      <w:r w:rsidR="006C3D94">
        <w:t xml:space="preserve"> de Protótipo</w:t>
      </w:r>
      <w:r w:rsidRPr="00BF6450">
        <w:t xml:space="preserve"> A</w:t>
      </w:r>
      <w:bookmarkEnd w:id="159"/>
      <w:bookmarkEnd w:id="160"/>
    </w:p>
    <w:p w14:paraId="6CFC6612" w14:textId="334F6298" w:rsidR="004142E1" w:rsidRDefault="000E7568" w:rsidP="00815756">
      <w:r>
        <w:rPr>
          <w:noProof/>
        </w:rPr>
        <mc:AlternateContent>
          <mc:Choice Requires="wps">
            <w:drawing>
              <wp:anchor distT="0" distB="0" distL="114300" distR="114300" simplePos="0" relativeHeight="251689988" behindDoc="0" locked="0" layoutInCell="1" allowOverlap="1" wp14:anchorId="10EF3A07" wp14:editId="07861D8A">
                <wp:simplePos x="0" y="0"/>
                <wp:positionH relativeFrom="margin">
                  <wp:align>center</wp:align>
                </wp:positionH>
                <wp:positionV relativeFrom="paragraph">
                  <wp:posOffset>6650537</wp:posOffset>
                </wp:positionV>
                <wp:extent cx="5520690" cy="635"/>
                <wp:effectExtent l="0" t="0" r="3810" b="3810"/>
                <wp:wrapTopAndBottom/>
                <wp:docPr id="845877411" name="Caixa de Texto 1"/>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2B324122" w14:textId="5F98D6A3" w:rsidR="00E119D8" w:rsidRPr="00A0215B" w:rsidRDefault="00E119D8" w:rsidP="00E119D8">
                            <w:pPr>
                              <w:pStyle w:val="Legenda"/>
                              <w:rPr>
                                <w:noProof/>
                                <w:color w:val="000000"/>
                              </w:rPr>
                            </w:pPr>
                            <w:bookmarkStart w:id="163" w:name="_Toc160706925"/>
                            <w:r>
                              <w:t xml:space="preserve">Figura </w:t>
                            </w:r>
                            <w:fldSimple w:instr=" SEQ Figura \* ARABIC ">
                              <w:r w:rsidR="00625CDD">
                                <w:rPr>
                                  <w:noProof/>
                                </w:rPr>
                                <w:t>1</w:t>
                              </w:r>
                            </w:fldSimple>
                            <w:r>
                              <w:t xml:space="preserve"> Modelo A Protótipo Propulsão Iônica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F3A07" id="Caixa de Texto 1" o:spid="_x0000_s1037" type="#_x0000_t202" style="position:absolute;left:0;text-align:left;margin-left:0;margin-top:523.65pt;width:434.7pt;height:.05pt;z-index:2516899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daGQ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" stroked="f">
                <v:textbox style="mso-fit-shape-to-text:t" inset="0,0,0,0">
                  <w:txbxContent>
                    <w:p w14:paraId="2B324122" w14:textId="5F98D6A3" w:rsidR="00E119D8" w:rsidRPr="00A0215B" w:rsidRDefault="00E119D8" w:rsidP="00E119D8">
                      <w:pPr>
                        <w:pStyle w:val="Legenda"/>
                        <w:rPr>
                          <w:noProof/>
                          <w:color w:val="000000"/>
                        </w:rPr>
                      </w:pPr>
                      <w:bookmarkStart w:id="164" w:name="_Toc160706925"/>
                      <w:r>
                        <w:t xml:space="preserve">Figura </w:t>
                      </w:r>
                      <w:fldSimple w:instr=" SEQ Figura \* ARABIC ">
                        <w:r w:rsidR="00625CDD">
                          <w:rPr>
                            <w:noProof/>
                          </w:rPr>
                          <w:t>1</w:t>
                        </w:r>
                      </w:fldSimple>
                      <w:r>
                        <w:t xml:space="preserve"> Modelo A Protótipo Propulsão Iônica</w:t>
                      </w:r>
                      <w:bookmarkEnd w:id="164"/>
                    </w:p>
                  </w:txbxContent>
                </v:textbox>
                <w10:wrap type="topAndBottom" anchorx="margin"/>
              </v:shape>
            </w:pict>
          </mc:Fallback>
        </mc:AlternateContent>
      </w:r>
      <w:r w:rsidR="00A02D66" w:rsidRPr="00BF6450">
        <w:rPr>
          <w:noProof/>
        </w:rPr>
        <mc:AlternateContent>
          <mc:Choice Requires="am3d">
            <w:drawing>
              <wp:anchor distT="0" distB="0" distL="114300" distR="114300" simplePos="0" relativeHeight="251687940" behindDoc="0" locked="0" layoutInCell="1" allowOverlap="1" wp14:anchorId="3931F418" wp14:editId="700FFB5B">
                <wp:simplePos x="0" y="0"/>
                <wp:positionH relativeFrom="margin">
                  <wp:posOffset>-41910</wp:posOffset>
                </wp:positionH>
                <wp:positionV relativeFrom="paragraph">
                  <wp:posOffset>1604645</wp:posOffset>
                </wp:positionV>
                <wp:extent cx="5706745" cy="5520690"/>
                <wp:effectExtent l="0" t="0" r="6032" b="0"/>
                <wp:wrapTopAndBottom/>
                <wp:docPr id="925992913" name="Modelo 3D 1"/>
                <wp:cNvGraphicFramePr>
                  <a:graphicFrameLocks xmlns:a="http://schemas.openxmlformats.org/drawingml/2006/main" noChangeAspect="1"/>
                </wp:cNvGraphicFramePr>
                <a:graphic xmlns:a="http://schemas.openxmlformats.org/drawingml/2006/main">
                  <a:graphicData uri="http://schemas.microsoft.com/office/drawing/2017/model3d">
                    <am3d:model3d r:embed="rId18">
                      <am3d:spPr>
                        <a:xfrm rot="5400000">
                          <a:off x="0" y="0"/>
                          <a:ext cx="5706745" cy="5520690"/>
                        </a:xfrm>
                        <a:prstGeom prst="rect">
                          <a:avLst/>
                        </a:prstGeom>
                      </am3d:spPr>
                      <am3d:camera>
                        <am3d:pos x="147977" y="-3092322" z="70042489"/>
                        <am3d:up dx="0" dy="36000000" dz="0"/>
                        <am3d:lookAt x="147977" y="-3092322" z="0"/>
                        <am3d:perspective fov="2105320"/>
                      </am3d:camera>
                      <am3d:trans>
                        <am3d:meterPerModelUnit n="5847" d="1000000"/>
                        <am3d:preTrans dx="1926860" dy="3612886" dz="-10686344"/>
                        <am3d:scale>
                          <am3d:sx n="1000000" d="1000000"/>
                          <am3d:sy n="1000000" d="1000000"/>
                          <am3d:sz n="1000000" d="1000000"/>
                        </am3d:scale>
                        <am3d:rot ax="-4529110" ay="-3553112" az="4393810"/>
                        <am3d:postTrans dx="147977" dy="-3092321" dz="0"/>
                      </am3d:trans>
                      <am3d:raster rName="Office3DRenderer" rVer="16.0.8326">
                        <am3d:blip r:embed="rId19"/>
                      </am3d:raster>
                      <am3d:winViewport/>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7940" behindDoc="0" locked="0" layoutInCell="1" allowOverlap="1" wp14:anchorId="3931F418" wp14:editId="700FFB5B">
                <wp:simplePos x="0" y="0"/>
                <wp:positionH relativeFrom="margin">
                  <wp:posOffset>-41910</wp:posOffset>
                </wp:positionH>
                <wp:positionV relativeFrom="paragraph">
                  <wp:posOffset>1604645</wp:posOffset>
                </wp:positionV>
                <wp:extent cx="5706745" cy="5520690"/>
                <wp:effectExtent l="0" t="0" r="6032" b="0"/>
                <wp:wrapTopAndBottom/>
                <wp:docPr id="925992913" name="Modelo 3D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5992913" name="Modelo 3D 1"/>
                        <pic:cNvPicPr>
                          <a:picLocks noGrp="1" noRot="1" noChangeAspect="1" noMove="1" noResize="1" noEditPoints="1" noAdjustHandles="1" noChangeArrowheads="1" noChangeShapeType="1" noCrop="1"/>
                        </pic:cNvPicPr>
                      </pic:nvPicPr>
                      <pic:blipFill>
                        <a:blip r:embed="rId19"/>
                        <a:stretch>
                          <a:fillRect/>
                        </a:stretch>
                      </pic:blipFill>
                      <pic:spPr>
                        <a:xfrm rot="5400000">
                          <a:off x="0" y="0"/>
                          <a:ext cx="5706745" cy="55206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15756" w:rsidRPr="00815756">
        <w:t xml:space="preserve">O Protótipo Modelo A é composto por uma estrutura de base em plástico, acompanhada por duas paredes laterais que possuem furos para a fixação de duas barras distintas. Uma dessas barras é de maior espessura, desempenhando a função de coletor, enquanto a outra, mais fina, atua como emissor. Ambas as barras </w:t>
      </w:r>
      <w:r w:rsidR="00815756">
        <w:t>s</w:t>
      </w:r>
      <w:r w:rsidR="00815756" w:rsidRPr="00815756">
        <w:t>ão conectadas a um amplificador de tensão e a um gerador de funções, permitindo a aplicação controlada de corrente elétrica e a geração de um campo elétrico</w:t>
      </w:r>
      <w:r w:rsidR="00815756">
        <w:t>.</w:t>
      </w:r>
    </w:p>
    <w:p w14:paraId="23DCB463" w14:textId="77777777" w:rsidR="00DB6265" w:rsidRDefault="003A6FFF" w:rsidP="00DB6265">
      <w:r>
        <w:t>As simulações e experimentos foram conduzidos levando em consideração as seguintes características:</w:t>
      </w:r>
    </w:p>
    <w:p w14:paraId="5493FBDA" w14:textId="6CB2D686" w:rsidR="003A6FFF" w:rsidRDefault="003A6FFF" w:rsidP="000E4A83">
      <w:pPr>
        <w:suppressLineNumbers/>
      </w:pPr>
      <w:r w:rsidRPr="000E7568">
        <w:rPr>
          <w:b/>
          <w:bCs/>
        </w:rPr>
        <w:lastRenderedPageBreak/>
        <w:t>Distribuição do campo elétrico:</w:t>
      </w:r>
      <w:r>
        <w:t xml:space="preserve"> As simulações permitiram analisar a distribuição do campo elétrico dentro do protótipo, identificando áreas de alta e baixa intensidade elétrica.</w:t>
      </w:r>
    </w:p>
    <w:p w14:paraId="289B3D0A" w14:textId="46AB43A8" w:rsidR="003A6FFF" w:rsidRDefault="003A6FFF" w:rsidP="00A02D66">
      <w:pPr>
        <w:pStyle w:val="PargrafodaLista"/>
        <w:numPr>
          <w:ilvl w:val="0"/>
          <w:numId w:val="30"/>
        </w:numPr>
      </w:pPr>
      <w:r w:rsidRPr="000E7568">
        <w:rPr>
          <w:b/>
          <w:bCs/>
        </w:rPr>
        <w:t>Trajetória dos íons:</w:t>
      </w:r>
      <w:r>
        <w:t xml:space="preserve"> Foi possível simular a trajetória dos íons propulsores sob a influência do campo elétrico, permitindo avaliar a eficiência da aceleração e a direção do impulso gerado.</w:t>
      </w:r>
    </w:p>
    <w:p w14:paraId="0FB9A1AD" w14:textId="4A66023B" w:rsidR="003A6FFF" w:rsidRDefault="003A6FFF" w:rsidP="00A02D66">
      <w:pPr>
        <w:pStyle w:val="PargrafodaLista"/>
        <w:numPr>
          <w:ilvl w:val="0"/>
          <w:numId w:val="30"/>
        </w:numPr>
      </w:pPr>
      <w:r w:rsidRPr="000E7568">
        <w:rPr>
          <w:b/>
          <w:bCs/>
        </w:rPr>
        <w:t xml:space="preserve">Variação da distância entre emissor e coletor: </w:t>
      </w:r>
      <w:r>
        <w:t>Foram realizadas simulações para investigar como a distância entre o emissor e o coletor afeta o desempenho do propulsor iônico.</w:t>
      </w:r>
    </w:p>
    <w:p w14:paraId="3B29C089" w14:textId="6FDF07AB" w:rsidR="003A6FFF" w:rsidRDefault="003A6FFF" w:rsidP="00A02D66">
      <w:pPr>
        <w:pStyle w:val="PargrafodaLista"/>
        <w:numPr>
          <w:ilvl w:val="0"/>
          <w:numId w:val="30"/>
        </w:numPr>
      </w:pPr>
      <w:r w:rsidRPr="000E7568">
        <w:rPr>
          <w:b/>
          <w:bCs/>
        </w:rPr>
        <w:t>Diferentes tamanhos de diâmetros para emissor e coletor:</w:t>
      </w:r>
      <w:r>
        <w:t xml:space="preserve"> Exploramos o efeito de diferentes tamanhos de diâmetros para o emissor e o coletor na eficiência da propulsão iônica.</w:t>
      </w:r>
    </w:p>
    <w:p w14:paraId="70661886" w14:textId="1D887CEF" w:rsidR="003A6FFF" w:rsidRDefault="003A6FFF" w:rsidP="00A02D66">
      <w:pPr>
        <w:pStyle w:val="PargrafodaLista"/>
        <w:numPr>
          <w:ilvl w:val="0"/>
          <w:numId w:val="30"/>
        </w:numPr>
      </w:pPr>
      <w:r w:rsidRPr="000E7568">
        <w:rPr>
          <w:b/>
          <w:bCs/>
        </w:rPr>
        <w:t>Variação de voltagem, amperagem e outros parâmetros elétricos:</w:t>
      </w:r>
      <w:r>
        <w:t xml:space="preserve"> Foram realizadas simulações para estudar como a variação de voltagem, amperagem e outros parâmetros elétricos influenciam o desempenho do propulsor iônico.</w:t>
      </w:r>
    </w:p>
    <w:p w14:paraId="64D58566" w14:textId="7DBF7DF9" w:rsidR="003A6FFF" w:rsidRDefault="003A6FFF" w:rsidP="00A02D66">
      <w:pPr>
        <w:pStyle w:val="PargrafodaLista"/>
        <w:numPr>
          <w:ilvl w:val="0"/>
          <w:numId w:val="30"/>
        </w:numPr>
      </w:pPr>
      <w:r w:rsidRPr="000E7568">
        <w:rPr>
          <w:b/>
          <w:bCs/>
        </w:rPr>
        <w:t xml:space="preserve">Segurança: </w:t>
      </w:r>
      <w:r>
        <w:t>Todas as simulações e experimentos foram realizados seguindo rigorosas medidas de segurança, incluindo o uso de equipamentos de proteção individual e precauções para evitar riscos elétricos.</w:t>
      </w:r>
    </w:p>
    <w:p w14:paraId="36975B83" w14:textId="50459763" w:rsidR="003A6FFF" w:rsidRDefault="003A6FFF" w:rsidP="003A6FFF">
      <w:r>
        <w:t xml:space="preserve">Os resultados dessas simulações e experimentos são discutidos nas seções subsequentes, fornecendo </w:t>
      </w:r>
      <w:r w:rsidR="00456225">
        <w:t>informações</w:t>
      </w:r>
      <w:r>
        <w:t xml:space="preserve"> valios</w:t>
      </w:r>
      <w:r w:rsidR="00456225">
        <w:t>a</w:t>
      </w:r>
      <w:r>
        <w:t>s para o desenvolvimento e aperfeiçoamento contínuo do protótipo do propulsor iônico.</w:t>
      </w:r>
    </w:p>
    <w:p w14:paraId="7D83B52E" w14:textId="344843E8" w:rsidR="0050204B" w:rsidRDefault="00C13ECB" w:rsidP="00C13ECB">
      <w:pPr>
        <w:pStyle w:val="Ttulo3"/>
      </w:pPr>
      <w:bookmarkStart w:id="165" w:name="_Toc160200180"/>
      <w:bookmarkStart w:id="166" w:name="_Toc160706990"/>
      <w:r w:rsidRPr="00BF6450">
        <w:lastRenderedPageBreak/>
        <w:t>Modelo</w:t>
      </w:r>
      <w:r w:rsidR="006C3D94">
        <w:t xml:space="preserve"> de</w:t>
      </w:r>
      <w:r w:rsidRPr="00BF6450">
        <w:t xml:space="preserve"> </w:t>
      </w:r>
      <w:r w:rsidR="006C3D94">
        <w:t xml:space="preserve">Protótipo </w:t>
      </w:r>
      <w:r w:rsidRPr="00BF6450">
        <w:t>B</w:t>
      </w:r>
      <w:bookmarkEnd w:id="165"/>
      <w:bookmarkEnd w:id="166"/>
    </w:p>
    <w:p w14:paraId="41F81F25" w14:textId="14BC03B4" w:rsidR="003863A4" w:rsidRDefault="000E7568" w:rsidP="003863A4">
      <w:r>
        <w:rPr>
          <w:noProof/>
        </w:rPr>
        <mc:AlternateContent>
          <mc:Choice Requires="wps">
            <w:drawing>
              <wp:anchor distT="0" distB="0" distL="114300" distR="114300" simplePos="0" relativeHeight="251692036" behindDoc="0" locked="0" layoutInCell="1" allowOverlap="1" wp14:anchorId="6C3514C1" wp14:editId="69A5C3EF">
                <wp:simplePos x="0" y="0"/>
                <wp:positionH relativeFrom="column">
                  <wp:posOffset>-16510</wp:posOffset>
                </wp:positionH>
                <wp:positionV relativeFrom="paragraph">
                  <wp:posOffset>6207760</wp:posOffset>
                </wp:positionV>
                <wp:extent cx="5694045" cy="635"/>
                <wp:effectExtent l="0" t="0" r="1905" b="3810"/>
                <wp:wrapTopAndBottom/>
                <wp:docPr id="990889890" name="Caixa de Texto 1"/>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79AF1C10" w14:textId="7EDE9BA3" w:rsidR="00E119D8" w:rsidRPr="008E297B" w:rsidRDefault="00E119D8" w:rsidP="00E119D8">
                            <w:pPr>
                              <w:pStyle w:val="Legenda"/>
                              <w:rPr>
                                <w:b/>
                                <w:noProof/>
                                <w:color w:val="000000"/>
                              </w:rPr>
                            </w:pPr>
                            <w:bookmarkStart w:id="167" w:name="_Toc160706926"/>
                            <w:r>
                              <w:t xml:space="preserve">Figura </w:t>
                            </w:r>
                            <w:fldSimple w:instr=" SEQ Figura \* ARABIC ">
                              <w:r w:rsidR="00625CDD">
                                <w:rPr>
                                  <w:noProof/>
                                </w:rPr>
                                <w:t>2</w:t>
                              </w:r>
                            </w:fldSimple>
                            <w:r>
                              <w:t xml:space="preserve"> Modelo B Protótipo Propulsão Iônica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514C1" id="_x0000_s1038" type="#_x0000_t202" style="position:absolute;left:0;text-align:left;margin-left:-1.3pt;margin-top:488.8pt;width:448.35pt;height:.05pt;z-index:2516920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SdGwIAAEAEAAAOAAAAZHJzL2Uyb0RvYy54bWysU8Fu2zAMvQ/YPwi6L06yJl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7mtzfjmxlnkmLzj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" stroked="f">
                <v:textbox style="mso-fit-shape-to-text:t" inset="0,0,0,0">
                  <w:txbxContent>
                    <w:p w14:paraId="79AF1C10" w14:textId="7EDE9BA3" w:rsidR="00E119D8" w:rsidRPr="008E297B" w:rsidRDefault="00E119D8" w:rsidP="00E119D8">
                      <w:pPr>
                        <w:pStyle w:val="Legenda"/>
                        <w:rPr>
                          <w:b/>
                          <w:noProof/>
                          <w:color w:val="000000"/>
                        </w:rPr>
                      </w:pPr>
                      <w:bookmarkStart w:id="168" w:name="_Toc160706926"/>
                      <w:r>
                        <w:t xml:space="preserve">Figura </w:t>
                      </w:r>
                      <w:fldSimple w:instr=" SEQ Figura \* ARABIC ">
                        <w:r w:rsidR="00625CDD">
                          <w:rPr>
                            <w:noProof/>
                          </w:rPr>
                          <w:t>2</w:t>
                        </w:r>
                      </w:fldSimple>
                      <w:r>
                        <w:t xml:space="preserve"> Modelo B Protótipo Propulsão Iônica</w:t>
                      </w:r>
                      <w:bookmarkEnd w:id="168"/>
                    </w:p>
                  </w:txbxContent>
                </v:textbox>
                <w10:wrap type="topAndBottom"/>
              </v:shape>
            </w:pict>
          </mc:Fallback>
        </mc:AlternateContent>
      </w:r>
      <w:r w:rsidR="003863A4" w:rsidRPr="00BF6450">
        <w:rPr>
          <w:noProof/>
        </w:rPr>
        <mc:AlternateContent>
          <mc:Choice Requires="am3d">
            <w:drawing>
              <wp:anchor distT="0" distB="0" distL="114300" distR="114300" simplePos="0" relativeHeight="251661316" behindDoc="0" locked="0" layoutInCell="1" allowOverlap="1" wp14:anchorId="5D8BC41F" wp14:editId="209E0801">
                <wp:simplePos x="0" y="0"/>
                <wp:positionH relativeFrom="margin">
                  <wp:posOffset>-16510</wp:posOffset>
                </wp:positionH>
                <wp:positionV relativeFrom="paragraph">
                  <wp:posOffset>1017270</wp:posOffset>
                </wp:positionV>
                <wp:extent cx="5694045" cy="5137785"/>
                <wp:effectExtent l="0" t="0" r="1905" b="5715"/>
                <wp:wrapTopAndBottom/>
                <wp:docPr id="778579189" name="Modelo 3D 3"/>
                <wp:cNvGraphicFramePr>
                  <a:graphicFrameLocks xmlns:a="http://schemas.openxmlformats.org/drawingml/2006/main" noChangeAspect="1"/>
                </wp:cNvGraphicFramePr>
                <a:graphic xmlns:a="http://schemas.openxmlformats.org/drawingml/2006/main">
                  <a:graphicData uri="http://schemas.microsoft.com/office/drawing/2017/model3d">
                    <am3d:model3d r:embed="rId20">
                      <am3d:spPr>
                        <a:xfrm>
                          <a:off x="0" y="0"/>
                          <a:ext cx="5694045" cy="5137785"/>
                        </a:xfrm>
                        <a:prstGeom prst="rect">
                          <a:avLst/>
                        </a:prstGeom>
                      </am3d:spPr>
                      <am3d:camera>
                        <am3d:pos x="0" y="0" z="67293165"/>
                        <am3d:up dx="0" dy="36000000" dz="0"/>
                        <am3d:lookAt x="0" y="0" z="0"/>
                        <am3d:perspective fov="2700000"/>
                      </am3d:camera>
                      <am3d:trans>
                        <am3d:meterPerModelUnit n="6493" d="1000000"/>
                        <am3d:preTrans dx="3038961" dy="1285714" dz="-5259739"/>
                        <am3d:scale>
                          <am3d:sx n="1000000" d="1000000"/>
                          <am3d:sy n="1000000" d="1000000"/>
                          <am3d:sz n="1000000" d="1000000"/>
                        </am3d:scale>
                        <am3d:rot ax="-2512937" ay="-55835" az="50063"/>
                        <am3d:postTrans dx="0" dy="0" dz="0"/>
                      </am3d:trans>
                      <am3d:raster rName="Office3DRenderer" rVer="16.0.8326">
                        <am3d:blip r:embed="rId21"/>
                      </am3d:raster>
                      <am3d:objViewport viewportSz="760616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6" behindDoc="0" locked="0" layoutInCell="1" allowOverlap="1" wp14:anchorId="5D8BC41F" wp14:editId="209E0801">
                <wp:simplePos x="0" y="0"/>
                <wp:positionH relativeFrom="margin">
                  <wp:posOffset>-16510</wp:posOffset>
                </wp:positionH>
                <wp:positionV relativeFrom="paragraph">
                  <wp:posOffset>1017270</wp:posOffset>
                </wp:positionV>
                <wp:extent cx="5694045" cy="5137785"/>
                <wp:effectExtent l="0" t="0" r="1905" b="5715"/>
                <wp:wrapTopAndBottom/>
                <wp:docPr id="778579189" name="Modelo 3D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78579189" name="Modelo 3D 3"/>
                        <pic:cNvPicPr>
                          <a:picLocks noGrp="1" noRot="1" noChangeAspect="1" noMove="1" noResize="1" noEditPoints="1" noAdjustHandles="1" noChangeArrowheads="1" noChangeShapeType="1" noCrop="1"/>
                        </pic:cNvPicPr>
                      </pic:nvPicPr>
                      <pic:blipFill>
                        <a:blip r:embed="rId21"/>
                        <a:stretch>
                          <a:fillRect/>
                        </a:stretch>
                      </pic:blipFill>
                      <pic:spPr>
                        <a:xfrm>
                          <a:off x="0" y="0"/>
                          <a:ext cx="5694045" cy="51377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863A4" w:rsidRPr="003863A4">
        <w:t>O Modelo B apresenta um design alternativo para o protótipo do propulsor iônico, visando explorar os efeitos do campo elétrico em uma configuração diferenciada. Este modelo consiste em uma base robusta com um suporte para o emissor e o coletor.</w:t>
      </w:r>
    </w:p>
    <w:p w14:paraId="03CBA6B0" w14:textId="1A67C27B" w:rsidR="003A6FFF" w:rsidRDefault="003A6FFF" w:rsidP="000E7568">
      <w:r>
        <w:t xml:space="preserve">O emissor é configurado como um cilindro curto, com extremidades pontiagudas voltadas para fora. Essas pontas são projetadas para explorar o efeito de campo elétrico nas extremidades afiadas, que pode aumentar a eficiência na emissão de íons. O material </w:t>
      </w:r>
      <w:r>
        <w:lastRenderedPageBreak/>
        <w:t>e o diâmetro do emissor serão variados para avaliar seu impacto na geração de íons e no impulso resultante.</w:t>
      </w:r>
    </w:p>
    <w:p w14:paraId="7112EE04" w14:textId="2979AA91" w:rsidR="003A6FFF" w:rsidRDefault="003A6FFF" w:rsidP="000E7568">
      <w:r>
        <w:t>O coletor, por sua vez, é projetado como um cilindro curto com uma extremidade menor do que a outra, criando uma grande superfície de entrada e uma saída mais estreita. Essa configuração visa maximizar a eficiência na coleta de íons, permitindo uma entrada eficaz de íons na extremidade mais larga e uma concentração adequada na extremidade mais estreita. A área superficial do coletor será otimizada para melhorar a captura de íons e, consequentemente, o impulso gerado.</w:t>
      </w:r>
    </w:p>
    <w:p w14:paraId="470C159A" w14:textId="2FACFFF8" w:rsidR="003A6FFF" w:rsidRDefault="003A6FFF" w:rsidP="000E7568">
      <w:r>
        <w:t>As simulações realizadas para o Modelo B abrangem os seguintes aspectos:</w:t>
      </w:r>
    </w:p>
    <w:p w14:paraId="2E1567A8" w14:textId="7A294BBD" w:rsidR="003A6FFF" w:rsidRDefault="003A6FFF" w:rsidP="000E7568">
      <w:pPr>
        <w:pStyle w:val="PargrafodaLista"/>
        <w:numPr>
          <w:ilvl w:val="0"/>
          <w:numId w:val="31"/>
        </w:numPr>
      </w:pPr>
      <w:r w:rsidRPr="000E7568">
        <w:rPr>
          <w:b/>
          <w:bCs/>
        </w:rPr>
        <w:t>Distribuição do campo elétrico:</w:t>
      </w:r>
      <w:r>
        <w:t xml:space="preserve"> Serão conduzidas simulações para analisar a distribuição do campo elétrico ao redor do emissor e do coletor, especialmente nas extremidades pontiagudas do emissor.</w:t>
      </w:r>
    </w:p>
    <w:p w14:paraId="6D2C3E30" w14:textId="0F2BCA2C" w:rsidR="003A6FFF" w:rsidRDefault="003A6FFF" w:rsidP="000E7568">
      <w:pPr>
        <w:pStyle w:val="PargrafodaLista"/>
        <w:numPr>
          <w:ilvl w:val="0"/>
          <w:numId w:val="31"/>
        </w:numPr>
      </w:pPr>
      <w:r w:rsidRPr="000E7568">
        <w:rPr>
          <w:b/>
          <w:bCs/>
        </w:rPr>
        <w:t xml:space="preserve">Efeito de pontas: </w:t>
      </w:r>
      <w:r>
        <w:t>Será investigado o efeito das pontas no emissor na emissão de íons, avaliando como essa configuração influencia a eficiência da propulsão iônica.</w:t>
      </w:r>
    </w:p>
    <w:p w14:paraId="11F97AB6" w14:textId="496A3989" w:rsidR="003A6FFF" w:rsidRDefault="003A6FFF" w:rsidP="000E7568">
      <w:pPr>
        <w:pStyle w:val="PargrafodaLista"/>
        <w:numPr>
          <w:ilvl w:val="0"/>
          <w:numId w:val="31"/>
        </w:numPr>
      </w:pPr>
      <w:r w:rsidRPr="000E7568">
        <w:rPr>
          <w:b/>
          <w:bCs/>
        </w:rPr>
        <w:t>Eficiência de coleta:</w:t>
      </w:r>
      <w:r>
        <w:t xml:space="preserve"> As simulações serão utilizadas para determinar a eficiência de coleta de íons pelo coletor, considerando sua geometria e área superficial.</w:t>
      </w:r>
    </w:p>
    <w:p w14:paraId="3A0D7255" w14:textId="5B11D54E" w:rsidR="003A6FFF" w:rsidRDefault="003A6FFF" w:rsidP="000E7568">
      <w:pPr>
        <w:pStyle w:val="PargrafodaLista"/>
        <w:numPr>
          <w:ilvl w:val="0"/>
          <w:numId w:val="31"/>
        </w:numPr>
      </w:pPr>
      <w:r w:rsidRPr="000E7568">
        <w:rPr>
          <w:b/>
          <w:bCs/>
        </w:rPr>
        <w:t>Variação de parâmetros:</w:t>
      </w:r>
      <w:r>
        <w:t xml:space="preserve"> Diferentes parâmetros, como voltagem aplicada, distância entre emissor e coletor e material utilizado, serão variados nas simulações para entender seu impacto no desempenho do protótipo.</w:t>
      </w:r>
    </w:p>
    <w:p w14:paraId="4533285E" w14:textId="1AB8EC15" w:rsidR="003863A4" w:rsidRPr="003863A4" w:rsidRDefault="003A6FFF" w:rsidP="003A6FFF">
      <w:r>
        <w:t>O Modelo B representa uma abordagem inovadora para o projeto do propulsor iônico, explorando configurações alternativas para otimizar a eficiência da propulsão. Os resultados das simulações fornecerão valios</w:t>
      </w:r>
      <w:r w:rsidR="00456225">
        <w:t>a</w:t>
      </w:r>
      <w:r>
        <w:t>s</w:t>
      </w:r>
      <w:r w:rsidR="00456225">
        <w:t xml:space="preserve"> informações</w:t>
      </w:r>
      <w:r>
        <w:t xml:space="preserve"> para o desenvolvimento e refinamento do protótipo.</w:t>
      </w:r>
    </w:p>
    <w:p w14:paraId="43CEE619" w14:textId="3CEE7B9F" w:rsidR="00C4080E" w:rsidRPr="00BF6450" w:rsidRDefault="00867D18" w:rsidP="00D47A13">
      <w:pPr>
        <w:pStyle w:val="Ttulo2"/>
      </w:pPr>
      <w:bookmarkStart w:id="169" w:name="_Toc160200181"/>
      <w:bookmarkStart w:id="170" w:name="_Toc160706991"/>
      <w:r w:rsidRPr="00BF6450">
        <w:lastRenderedPageBreak/>
        <w:t>Testes Experimentais</w:t>
      </w:r>
      <w:bookmarkEnd w:id="161"/>
      <w:bookmarkEnd w:id="162"/>
      <w:bookmarkEnd w:id="169"/>
      <w:bookmarkEnd w:id="170"/>
    </w:p>
    <w:p w14:paraId="735E30F5" w14:textId="77777777" w:rsidR="00C4080E" w:rsidRPr="00BF6450" w:rsidRDefault="00867D18" w:rsidP="00EB2AD6">
      <w:pPr>
        <w:pStyle w:val="Ttulo3"/>
      </w:pPr>
      <w:bookmarkStart w:id="171" w:name="_Toc29597"/>
      <w:bookmarkStart w:id="172" w:name="_Toc147754446"/>
      <w:bookmarkStart w:id="173" w:name="_Toc160200182"/>
      <w:bookmarkStart w:id="174" w:name="_Toc160706992"/>
      <w:r w:rsidRPr="00BF6450">
        <w:t>Teste 01</w:t>
      </w:r>
      <w:bookmarkEnd w:id="171"/>
      <w:bookmarkEnd w:id="172"/>
      <w:bookmarkEnd w:id="173"/>
      <w:bookmarkEnd w:id="174"/>
    </w:p>
    <w:p w14:paraId="1AEA18D7" w14:textId="21C7BB09" w:rsidR="00306B1B" w:rsidRPr="00BF6450" w:rsidRDefault="00306B1B" w:rsidP="00306B1B">
      <w:pPr>
        <w:pStyle w:val="Ttulo4"/>
        <w:rPr>
          <w:rFonts w:cs="Times New Roman"/>
        </w:rPr>
      </w:pPr>
      <w:r w:rsidRPr="00BF6450">
        <w:rPr>
          <w:rFonts w:cs="Times New Roman"/>
        </w:rPr>
        <w:t>Configuração A</w:t>
      </w:r>
    </w:p>
    <w:p w14:paraId="7F892C13" w14:textId="77777777" w:rsidR="00C4080E" w:rsidRPr="00BF6450" w:rsidRDefault="00867D18" w:rsidP="00EB2AD6">
      <w:pPr>
        <w:pStyle w:val="Ttulo3"/>
      </w:pPr>
      <w:bookmarkStart w:id="175" w:name="_Toc29598"/>
      <w:bookmarkStart w:id="176" w:name="_Toc147754447"/>
      <w:bookmarkStart w:id="177" w:name="_Toc160200183"/>
      <w:bookmarkStart w:id="178" w:name="_Toc160706993"/>
      <w:r w:rsidRPr="00BF6450">
        <w:t>Teste 02</w:t>
      </w:r>
      <w:bookmarkEnd w:id="175"/>
      <w:bookmarkEnd w:id="176"/>
      <w:bookmarkEnd w:id="177"/>
      <w:bookmarkEnd w:id="178"/>
    </w:p>
    <w:p w14:paraId="1D8EA4B0" w14:textId="534BA54D" w:rsidR="00C4080E" w:rsidRPr="00BF6450" w:rsidRDefault="00867D18" w:rsidP="00EB2AD6">
      <w:pPr>
        <w:pStyle w:val="Ttulo3"/>
      </w:pPr>
      <w:bookmarkStart w:id="179" w:name="_Toc29599"/>
      <w:bookmarkStart w:id="180" w:name="_Toc147754448"/>
      <w:bookmarkStart w:id="181" w:name="_Toc160200184"/>
      <w:bookmarkStart w:id="182" w:name="_Toc160706994"/>
      <w:r w:rsidRPr="00BF6450">
        <w:t>Teste 03</w:t>
      </w:r>
      <w:bookmarkEnd w:id="179"/>
      <w:bookmarkEnd w:id="180"/>
      <w:bookmarkEnd w:id="181"/>
      <w:bookmarkEnd w:id="182"/>
      <w:r w:rsidR="00306B1B" w:rsidRPr="00BF6450">
        <w:t xml:space="preserve"> </w:t>
      </w:r>
    </w:p>
    <w:p w14:paraId="0450BCD9" w14:textId="77777777" w:rsidR="00C4080E" w:rsidRPr="00BF6450" w:rsidRDefault="00867D18" w:rsidP="00D47A13">
      <w:pPr>
        <w:pStyle w:val="Ttulo2"/>
      </w:pPr>
      <w:bookmarkStart w:id="183" w:name="_Toc29602"/>
      <w:bookmarkStart w:id="184" w:name="_Toc147754451"/>
      <w:bookmarkStart w:id="185" w:name="_Toc160200185"/>
      <w:bookmarkStart w:id="186" w:name="_Toc160706995"/>
      <w:r w:rsidRPr="00BF6450">
        <w:t>Dados Coletados</w:t>
      </w:r>
      <w:bookmarkEnd w:id="183"/>
      <w:bookmarkEnd w:id="184"/>
      <w:bookmarkEnd w:id="185"/>
      <w:bookmarkEnd w:id="186"/>
    </w:p>
    <w:p w14:paraId="09E0C6DD" w14:textId="5BC153E2" w:rsidR="006859C4" w:rsidRDefault="006859C4" w:rsidP="00A5524A">
      <w:pPr>
        <w:ind w:firstLine="0"/>
      </w:pPr>
      <w:bookmarkStart w:id="187" w:name="_Toc147754452"/>
      <w:bookmarkStart w:id="188" w:name="_Toc160200186"/>
      <w:r>
        <w:br w:type="page"/>
      </w:r>
    </w:p>
    <w:p w14:paraId="21C3DAC4" w14:textId="77777777" w:rsidR="00050675" w:rsidRDefault="00867D18" w:rsidP="00693098">
      <w:pPr>
        <w:pStyle w:val="Ttulo1"/>
      </w:pPr>
      <w:bookmarkStart w:id="189" w:name="_Toc160706996"/>
      <w:r w:rsidRPr="00BF6450">
        <w:lastRenderedPageBreak/>
        <w:t>Conclusão</w:t>
      </w:r>
      <w:bookmarkStart w:id="190" w:name="_Toc29603"/>
      <w:bookmarkEnd w:id="187"/>
      <w:bookmarkEnd w:id="188"/>
      <w:bookmarkEnd w:id="189"/>
    </w:p>
    <w:p w14:paraId="02FB03C6" w14:textId="77777777" w:rsidR="002B359F" w:rsidRDefault="002B359F" w:rsidP="00050675">
      <w:pPr>
        <w:pStyle w:val="Ttulo2"/>
      </w:pPr>
      <w:r>
        <w:t>Dados Analisados</w:t>
      </w:r>
    </w:p>
    <w:p w14:paraId="2C2FBE1D" w14:textId="4F7869E6" w:rsidR="002B359F" w:rsidRDefault="002B359F" w:rsidP="00050675">
      <w:pPr>
        <w:pStyle w:val="Ttulo2"/>
      </w:pPr>
      <w:r>
        <w:t>Conclusões</w:t>
      </w:r>
    </w:p>
    <w:p w14:paraId="122AEAAA" w14:textId="29326E32" w:rsidR="00C4080E" w:rsidRPr="00BF6450" w:rsidRDefault="002B359F" w:rsidP="00050675">
      <w:pPr>
        <w:pStyle w:val="Ttulo2"/>
      </w:pPr>
      <w:r>
        <w:t>Modelo Final</w:t>
      </w:r>
      <w:r w:rsidR="00867D18" w:rsidRPr="00BF6450">
        <w:br w:type="page"/>
      </w:r>
      <w:bookmarkEnd w:id="190"/>
    </w:p>
    <w:bookmarkStart w:id="191" w:name="_Toc160706997" w:displacedByCustomXml="next"/>
    <w:sdt>
      <w:sdtPr>
        <w:rPr>
          <w:b w:val="0"/>
          <w:caps w:val="0"/>
        </w:rPr>
        <w:id w:val="-1734613726"/>
        <w:docPartObj>
          <w:docPartGallery w:val="Bibliographies"/>
          <w:docPartUnique/>
        </w:docPartObj>
      </w:sdtPr>
      <w:sdtContent>
        <w:p w14:paraId="4F39EA44" w14:textId="5F113AB6" w:rsidR="00B91046" w:rsidRDefault="00B91046" w:rsidP="00994B84">
          <w:pPr>
            <w:pStyle w:val="Ttulo1"/>
            <w:numPr>
              <w:ilvl w:val="0"/>
              <w:numId w:val="0"/>
            </w:numPr>
            <w:ind w:left="432"/>
            <w:jc w:val="center"/>
          </w:pPr>
          <w:r>
            <w:t>Referências</w:t>
          </w:r>
          <w:bookmarkEnd w:id="191"/>
        </w:p>
        <w:sdt>
          <w:sdtPr>
            <w:id w:val="-573587230"/>
            <w:bibliography/>
          </w:sdtPr>
          <w:sdtContent>
            <w:p w14:paraId="120CBE8A" w14:textId="77777777" w:rsidR="00442C08" w:rsidRDefault="00B91046" w:rsidP="00442C08">
              <w:pPr>
                <w:pStyle w:val="Bibliografia"/>
                <w:ind w:left="720" w:hanging="720"/>
                <w:rPr>
                  <w:noProof/>
                  <w:kern w:val="0"/>
                  <w:szCs w:val="24"/>
                  <w14:ligatures w14:val="none"/>
                </w:rPr>
              </w:pPr>
              <w:r>
                <w:fldChar w:fldCharType="begin"/>
              </w:r>
              <w:r w:rsidRPr="007B7DCE">
                <w:instrText>BIBLIOGRAPHY</w:instrText>
              </w:r>
              <w:r>
                <w:fldChar w:fldCharType="separate"/>
              </w:r>
              <w:r w:rsidR="00442C08">
                <w:rPr>
                  <w:noProof/>
                </w:rPr>
                <w:t xml:space="preserve">Braga, N. C. (2010). </w:t>
              </w:r>
              <w:r w:rsidR="00442C08">
                <w:rPr>
                  <w:i/>
                  <w:iCs/>
                  <w:noProof/>
                </w:rPr>
                <w:t>Supercondutores (ART157)</w:t>
              </w:r>
              <w:r w:rsidR="00442C08">
                <w:rPr>
                  <w:noProof/>
                </w:rPr>
                <w:t>. Fonte: Instituto NCB: https://www.newtoncbraga.com.br/como-funciona/1077-art157.html</w:t>
              </w:r>
            </w:p>
            <w:p w14:paraId="0DF66C08" w14:textId="77777777" w:rsidR="00442C08" w:rsidRDefault="00442C08" w:rsidP="00442C08">
              <w:pPr>
                <w:pStyle w:val="Bibliografia"/>
                <w:ind w:left="720" w:hanging="720"/>
                <w:rPr>
                  <w:noProof/>
                </w:rPr>
              </w:pPr>
              <w:r>
                <w:rPr>
                  <w:noProof/>
                </w:rPr>
                <w:t xml:space="preserve">Braga, N. C. (2011). </w:t>
              </w:r>
              <w:r>
                <w:rPr>
                  <w:i/>
                  <w:iCs/>
                  <w:noProof/>
                </w:rPr>
                <w:t>Motor iônico (MEC071)</w:t>
              </w:r>
              <w:r>
                <w:rPr>
                  <w:noProof/>
                </w:rPr>
                <w:t>. Fonte: Instituto NCB: https://www.newtoncbraga.com.br/index.php/robotica-e-mecatronica/3138-mec071.html</w:t>
              </w:r>
            </w:p>
            <w:p w14:paraId="419B35B7" w14:textId="77777777" w:rsidR="00442C08" w:rsidRDefault="00442C08" w:rsidP="00442C08">
              <w:pPr>
                <w:pStyle w:val="Bibliografia"/>
                <w:ind w:left="720" w:hanging="720"/>
                <w:rPr>
                  <w:noProof/>
                </w:rPr>
              </w:pPr>
              <w:r>
                <w:rPr>
                  <w:noProof/>
                </w:rPr>
                <w:t xml:space="preserve">Braga, N. C. (2014). </w:t>
              </w:r>
              <w:r>
                <w:rPr>
                  <w:i/>
                  <w:iCs/>
                  <w:noProof/>
                </w:rPr>
                <w:t>Consumo racional de energia (EL057)</w:t>
              </w:r>
              <w:r>
                <w:rPr>
                  <w:noProof/>
                </w:rPr>
                <w:t>. Fonte: Instituto NCB: https://newtoncbraga.com.br/?view=article&amp;id=9840:consumo-racional-de-energia-el057&amp;catid=38</w:t>
              </w:r>
            </w:p>
            <w:p w14:paraId="7A6879E7" w14:textId="77777777" w:rsidR="00442C08" w:rsidRDefault="00442C08" w:rsidP="00442C08">
              <w:pPr>
                <w:pStyle w:val="Bibliografia"/>
                <w:ind w:left="720" w:hanging="720"/>
                <w:rPr>
                  <w:noProof/>
                </w:rPr>
              </w:pPr>
              <w:r>
                <w:rPr>
                  <w:noProof/>
                </w:rPr>
                <w:t xml:space="preserve">Braga, N. C. (2015). </w:t>
              </w:r>
              <w:r>
                <w:rPr>
                  <w:i/>
                  <w:iCs/>
                  <w:noProof/>
                </w:rPr>
                <w:t>Motor Iônico – Construindo seu Protótipo (ART2444)</w:t>
              </w:r>
              <w:r>
                <w:rPr>
                  <w:noProof/>
                </w:rPr>
                <w:t>. Fonte: Instituto NCB: https://br.newtoncbraga.com.br/projetos/10596-motor-ionico-construindo-seu-prototipo-art2444.html</w:t>
              </w:r>
            </w:p>
            <w:p w14:paraId="15199D9D" w14:textId="77777777" w:rsidR="00442C08" w:rsidRDefault="00442C08" w:rsidP="00442C08">
              <w:pPr>
                <w:pStyle w:val="Bibliografia"/>
                <w:ind w:left="720" w:hanging="720"/>
                <w:rPr>
                  <w:noProof/>
                </w:rPr>
              </w:pPr>
              <w:r>
                <w:rPr>
                  <w:noProof/>
                </w:rPr>
                <w:t xml:space="preserve">Braga, N. C. (2015). </w:t>
              </w:r>
              <w:r>
                <w:rPr>
                  <w:i/>
                  <w:iCs/>
                  <w:noProof/>
                </w:rPr>
                <w:t>Motor Iônico (ART2416)</w:t>
              </w:r>
              <w:r>
                <w:rPr>
                  <w:noProof/>
                </w:rPr>
                <w:t>. Fonte: Instituto NCB: https://www.newtoncbraga.com.br/?view=article&amp;id=10523:motor-ionico-art2416&amp;catid=52</w:t>
              </w:r>
            </w:p>
            <w:p w14:paraId="12C04BE8" w14:textId="77777777" w:rsidR="00442C08" w:rsidRDefault="00442C08" w:rsidP="00442C08">
              <w:pPr>
                <w:pStyle w:val="Bibliografia"/>
                <w:ind w:left="720" w:hanging="720"/>
                <w:rPr>
                  <w:noProof/>
                </w:rPr>
              </w:pPr>
              <w:r>
                <w:rPr>
                  <w:noProof/>
                </w:rPr>
                <w:t xml:space="preserve">Braga, N. C. (2018). </w:t>
              </w:r>
              <w:r>
                <w:rPr>
                  <w:i/>
                  <w:iCs/>
                  <w:noProof/>
                </w:rPr>
                <w:t>Astronáutica e Eletrônica (AST011)</w:t>
              </w:r>
              <w:r>
                <w:rPr>
                  <w:noProof/>
                </w:rPr>
                <w:t>. Fonte: Instituto NCB: https://www.newtoncbraga.com.br/astronomia-e-astrofisica/15338-astronautica-e-eletronica-ast011.html</w:t>
              </w:r>
            </w:p>
            <w:p w14:paraId="762CBBC6" w14:textId="77777777" w:rsidR="00442C08" w:rsidRDefault="00442C08" w:rsidP="00442C08">
              <w:pPr>
                <w:pStyle w:val="Bibliografia"/>
                <w:ind w:left="720" w:hanging="720"/>
                <w:rPr>
                  <w:noProof/>
                </w:rPr>
              </w:pPr>
              <w:r>
                <w:rPr>
                  <w:noProof/>
                </w:rPr>
                <w:t xml:space="preserve">Braga, N. C. (2018). </w:t>
              </w:r>
              <w:r>
                <w:rPr>
                  <w:i/>
                  <w:iCs/>
                  <w:noProof/>
                </w:rPr>
                <w:t>Motor Iônico (ALM1066)</w:t>
              </w:r>
              <w:r>
                <w:rPr>
                  <w:noProof/>
                </w:rPr>
                <w:t>. Fonte: Instituto NCB: https://www.newtoncbraga.com.br/index.php/almanaque-tecnologico/202-m/16009-motor-ionico-alm1066.html</w:t>
              </w:r>
            </w:p>
            <w:p w14:paraId="2D2C997C" w14:textId="77777777" w:rsidR="00442C08" w:rsidRDefault="00442C08" w:rsidP="00442C08">
              <w:pPr>
                <w:pStyle w:val="Bibliografia"/>
                <w:ind w:left="720" w:hanging="720"/>
                <w:rPr>
                  <w:noProof/>
                </w:rPr>
              </w:pPr>
              <w:r>
                <w:rPr>
                  <w:noProof/>
                </w:rPr>
                <w:t xml:space="preserve">Braga, N. C. (2021). </w:t>
              </w:r>
              <w:r>
                <w:rPr>
                  <w:i/>
                  <w:iCs/>
                  <w:noProof/>
                </w:rPr>
                <w:t>Gerador de Íons Negativos (ART2146)</w:t>
              </w:r>
              <w:r>
                <w:rPr>
                  <w:noProof/>
                </w:rPr>
                <w:t>. Fonte: Instituto NCB: https://www.newtoncbraga.com.br/projetos/18257-gerador-de-ions-negativos-art2146.html</w:t>
              </w:r>
            </w:p>
            <w:p w14:paraId="2308FBF2" w14:textId="77777777" w:rsidR="00442C08" w:rsidRDefault="00442C08" w:rsidP="00442C08">
              <w:pPr>
                <w:pStyle w:val="Bibliografia"/>
                <w:ind w:left="720" w:hanging="720"/>
                <w:rPr>
                  <w:noProof/>
                </w:rPr>
              </w:pPr>
              <w:r w:rsidRPr="00442C08">
                <w:rPr>
                  <w:noProof/>
                  <w:lang w:val="en-US"/>
                </w:rPr>
                <w:t xml:space="preserve">Chen, F. F. (2016). </w:t>
              </w:r>
              <w:r w:rsidRPr="00442C08">
                <w:rPr>
                  <w:i/>
                  <w:iCs/>
                  <w:noProof/>
                  <w:lang w:val="en-US"/>
                </w:rPr>
                <w:t>Introduction to Plasma Physics and Controlled Fusion.</w:t>
              </w:r>
              <w:r w:rsidRPr="00442C08">
                <w:rPr>
                  <w:noProof/>
                  <w:lang w:val="en-US"/>
                </w:rPr>
                <w:t xml:space="preserve"> </w:t>
              </w:r>
              <w:r>
                <w:rPr>
                  <w:noProof/>
                </w:rPr>
                <w:t>Springer.</w:t>
              </w:r>
            </w:p>
            <w:p w14:paraId="2AB63AD9" w14:textId="77777777" w:rsidR="00442C08" w:rsidRPr="00442C08" w:rsidRDefault="00442C08" w:rsidP="00442C08">
              <w:pPr>
                <w:pStyle w:val="Bibliografia"/>
                <w:ind w:left="720" w:hanging="720"/>
                <w:rPr>
                  <w:noProof/>
                  <w:lang w:val="en-US"/>
                </w:rPr>
              </w:pPr>
              <w:r>
                <w:rPr>
                  <w:noProof/>
                </w:rPr>
                <w:t xml:space="preserve">Divergilio, A. J., Mantovani, J. A., &amp; Benilov, M. S. (2018). </w:t>
              </w:r>
              <w:r w:rsidRPr="00442C08">
                <w:rPr>
                  <w:noProof/>
                  <w:lang w:val="en-US"/>
                </w:rPr>
                <w:t xml:space="preserve">Electric propulsion: status and prospects. </w:t>
              </w:r>
              <w:r w:rsidRPr="00442C08">
                <w:rPr>
                  <w:i/>
                  <w:iCs/>
                  <w:noProof/>
                  <w:lang w:val="en-US"/>
                </w:rPr>
                <w:t>Plasma Physics Reports</w:t>
              </w:r>
              <w:r w:rsidRPr="00442C08">
                <w:rPr>
                  <w:noProof/>
                  <w:lang w:val="en-US"/>
                </w:rPr>
                <w:t>.</w:t>
              </w:r>
            </w:p>
            <w:p w14:paraId="2BFC58B2" w14:textId="77777777" w:rsidR="00442C08" w:rsidRPr="00442C08" w:rsidRDefault="00442C08" w:rsidP="00442C08">
              <w:pPr>
                <w:pStyle w:val="Bibliografia"/>
                <w:ind w:left="720" w:hanging="720"/>
                <w:rPr>
                  <w:noProof/>
                  <w:lang w:val="en-US"/>
                </w:rPr>
              </w:pPr>
              <w:r w:rsidRPr="00442C08">
                <w:rPr>
                  <w:noProof/>
                  <w:lang w:val="en-US"/>
                </w:rPr>
                <w:lastRenderedPageBreak/>
                <w:t xml:space="preserve">Goebel, D. M., &amp; Katz, I. (2008). </w:t>
              </w:r>
              <w:r w:rsidRPr="00442C08">
                <w:rPr>
                  <w:i/>
                  <w:iCs/>
                  <w:noProof/>
                  <w:lang w:val="en-US"/>
                </w:rPr>
                <w:t>Fundamentals of Electric Propulsion: Ion and Hall Thrusters</w:t>
              </w:r>
              <w:r w:rsidRPr="00442C08">
                <w:rPr>
                  <w:noProof/>
                  <w:lang w:val="en-US"/>
                </w:rPr>
                <w:t xml:space="preserve"> (1º ed.). John Wiley &amp; Sons, Inc. doi:10.1002/9780470436448</w:t>
              </w:r>
            </w:p>
            <w:p w14:paraId="0AE3718B" w14:textId="77777777" w:rsidR="00442C08" w:rsidRPr="00442C08" w:rsidRDefault="00442C08" w:rsidP="00442C08">
              <w:pPr>
                <w:pStyle w:val="Bibliografia"/>
                <w:ind w:left="720" w:hanging="720"/>
                <w:rPr>
                  <w:noProof/>
                  <w:lang w:val="en-US"/>
                </w:rPr>
              </w:pPr>
              <w:r w:rsidRPr="00442C08">
                <w:rPr>
                  <w:noProof/>
                  <w:lang w:val="en-US"/>
                </w:rPr>
                <w:t xml:space="preserve">Gondim, L. M., &amp; Lima, J. C. (2006). </w:t>
              </w:r>
              <w:r>
                <w:rPr>
                  <w:i/>
                  <w:iCs/>
                  <w:noProof/>
                </w:rPr>
                <w:t>A Pesquisa Como Artesanato Intelectual.</w:t>
              </w:r>
              <w:r>
                <w:rPr>
                  <w:noProof/>
                </w:rPr>
                <w:t xml:space="preserve"> </w:t>
              </w:r>
              <w:r w:rsidRPr="00442C08">
                <w:rPr>
                  <w:noProof/>
                  <w:lang w:val="en-US"/>
                </w:rPr>
                <w:t>Editora Vozes.</w:t>
              </w:r>
            </w:p>
            <w:p w14:paraId="5287A2E8" w14:textId="77777777" w:rsidR="00442C08" w:rsidRDefault="00442C08" w:rsidP="00442C08">
              <w:pPr>
                <w:pStyle w:val="Bibliografia"/>
                <w:ind w:left="720" w:hanging="720"/>
                <w:rPr>
                  <w:noProof/>
                </w:rPr>
              </w:pPr>
              <w:r w:rsidRPr="00442C08">
                <w:rPr>
                  <w:noProof/>
                  <w:lang w:val="en-US"/>
                </w:rPr>
                <w:t xml:space="preserve">Khaing, E. E. (2019). </w:t>
              </w:r>
              <w:r w:rsidRPr="00442C08">
                <w:rPr>
                  <w:i/>
                  <w:iCs/>
                  <w:noProof/>
                  <w:lang w:val="en-US"/>
                </w:rPr>
                <w:t>A Review of an Ionic Thruster</w:t>
              </w:r>
              <w:r w:rsidRPr="00442C08">
                <w:rPr>
                  <w:noProof/>
                  <w:lang w:val="en-US"/>
                </w:rPr>
                <w:t xml:space="preserve">. </w:t>
              </w:r>
              <w:r>
                <w:rPr>
                  <w:noProof/>
                </w:rPr>
                <w:t>Acesso em 5 de 3 de 2024, disponível em http://ijrp.org/paper-detail/500</w:t>
              </w:r>
            </w:p>
            <w:p w14:paraId="38818E13" w14:textId="77777777" w:rsidR="00442C08" w:rsidRPr="00442C08" w:rsidRDefault="00442C08" w:rsidP="00442C08">
              <w:pPr>
                <w:pStyle w:val="Bibliografia"/>
                <w:ind w:left="720" w:hanging="720"/>
                <w:rPr>
                  <w:noProof/>
                  <w:lang w:val="en-US"/>
                </w:rPr>
              </w:pPr>
              <w:r>
                <w:rPr>
                  <w:noProof/>
                </w:rPr>
                <w:t xml:space="preserve">Lara, C. S. (22 de Junho de 2016). </w:t>
              </w:r>
              <w:r w:rsidRPr="00442C08">
                <w:rPr>
                  <w:noProof/>
                  <w:lang w:val="en-US"/>
                </w:rPr>
                <w:t xml:space="preserve">Design and Performance Analysis. </w:t>
              </w:r>
              <w:r w:rsidRPr="00442C08">
                <w:rPr>
                  <w:i/>
                  <w:iCs/>
                  <w:noProof/>
                  <w:lang w:val="en-US"/>
                </w:rPr>
                <w:t>Bachelor’s Degree in Aerospace Technology Engineering</w:t>
              </w:r>
              <w:r w:rsidRPr="00442C08">
                <w:rPr>
                  <w:noProof/>
                  <w:lang w:val="en-US"/>
                </w:rPr>
                <w:t>. Terrassa, Catalunya, Espanha: Terrassa School of Industrial, Aerospace and Audiovisual Engineering.</w:t>
              </w:r>
            </w:p>
            <w:p w14:paraId="5D34490A" w14:textId="77777777" w:rsidR="00442C08" w:rsidRPr="00442C08" w:rsidRDefault="00442C08" w:rsidP="00442C08">
              <w:pPr>
                <w:pStyle w:val="Bibliografia"/>
                <w:ind w:left="720" w:hanging="720"/>
                <w:rPr>
                  <w:noProof/>
                  <w:lang w:val="en-US"/>
                </w:rPr>
              </w:pPr>
              <w:r w:rsidRPr="00442C08">
                <w:rPr>
                  <w:noProof/>
                  <w:lang w:val="en-US"/>
                </w:rPr>
                <w:t xml:space="preserve">Lieberman, M. A., &amp; Lichtenberg, A. J. (2005). </w:t>
              </w:r>
              <w:r w:rsidRPr="00442C08">
                <w:rPr>
                  <w:i/>
                  <w:iCs/>
                  <w:noProof/>
                  <w:lang w:val="en-US"/>
                </w:rPr>
                <w:t>Principles of Plasma Discharges and Materials Processing.</w:t>
              </w:r>
              <w:r w:rsidRPr="00442C08">
                <w:rPr>
                  <w:noProof/>
                  <w:lang w:val="en-US"/>
                </w:rPr>
                <w:t xml:space="preserve"> John Wiley &amp; Sons.</w:t>
              </w:r>
            </w:p>
            <w:p w14:paraId="39E2F22E" w14:textId="77777777" w:rsidR="00442C08" w:rsidRPr="00442C08" w:rsidRDefault="00442C08" w:rsidP="00442C08">
              <w:pPr>
                <w:pStyle w:val="Bibliografia"/>
                <w:ind w:left="720" w:hanging="720"/>
                <w:rPr>
                  <w:noProof/>
                  <w:lang w:val="en-US"/>
                </w:rPr>
              </w:pPr>
              <w:r w:rsidRPr="00442C08">
                <w:rPr>
                  <w:noProof/>
                  <w:lang w:val="en-US"/>
                </w:rPr>
                <w:t xml:space="preserve">Loeb, H. e. (1971). Recent work on radio frequency ion thrusters. </w:t>
              </w:r>
              <w:r w:rsidRPr="00442C08">
                <w:rPr>
                  <w:i/>
                  <w:iCs/>
                  <w:noProof/>
                  <w:lang w:val="en-US"/>
                </w:rPr>
                <w:t>Journal of Spacecraft and Rockets</w:t>
              </w:r>
              <w:r w:rsidRPr="00442C08">
                <w:rPr>
                  <w:noProof/>
                  <w:lang w:val="en-US"/>
                </w:rPr>
                <w:t>.</w:t>
              </w:r>
            </w:p>
            <w:p w14:paraId="5271979E" w14:textId="77777777" w:rsidR="00442C08" w:rsidRPr="00442C08" w:rsidRDefault="00442C08" w:rsidP="00442C08">
              <w:pPr>
                <w:pStyle w:val="Bibliografia"/>
                <w:ind w:left="720" w:hanging="720"/>
                <w:rPr>
                  <w:noProof/>
                  <w:lang w:val="en-US"/>
                </w:rPr>
              </w:pPr>
              <w:r w:rsidRPr="00442C08">
                <w:rPr>
                  <w:noProof/>
                  <w:lang w:val="en-US"/>
                </w:rPr>
                <w:t xml:space="preserve">Marrese-Reading, C., Polk, J., Mueller, J., &amp; Owens, A. (2001). In-FEEP Thruster Ion Beam Neutralization with Thermionic and Field Emission Cathodes. </w:t>
              </w:r>
              <w:r w:rsidRPr="00442C08">
                <w:rPr>
                  <w:i/>
                  <w:iCs/>
                  <w:noProof/>
                  <w:lang w:val="en-US"/>
                </w:rPr>
                <w:t>Paper IEPC-01-290</w:t>
              </w:r>
              <w:r w:rsidRPr="00442C08">
                <w:rPr>
                  <w:noProof/>
                  <w:lang w:val="en-US"/>
                </w:rPr>
                <w:t>, (p. 15). Pasadena, CA.</w:t>
              </w:r>
            </w:p>
            <w:p w14:paraId="6AD2581F" w14:textId="77777777" w:rsidR="00442C08" w:rsidRPr="00442C08" w:rsidRDefault="00442C08" w:rsidP="00442C08">
              <w:pPr>
                <w:pStyle w:val="Bibliografia"/>
                <w:ind w:left="720" w:hanging="720"/>
                <w:rPr>
                  <w:noProof/>
                  <w:lang w:val="en-US"/>
                </w:rPr>
              </w:pPr>
              <w:r w:rsidRPr="00442C08">
                <w:rPr>
                  <w:noProof/>
                  <w:lang w:val="en-US"/>
                </w:rPr>
                <w:t xml:space="preserve">Mattingly, J. D., &amp; Ohain, H. v. (2016). </w:t>
              </w:r>
              <w:r w:rsidRPr="00442C08">
                <w:rPr>
                  <w:i/>
                  <w:iCs/>
                  <w:noProof/>
                  <w:lang w:val="en-US"/>
                </w:rPr>
                <w:t>Elements of Propulsion: Gas Turbines and Rockets.</w:t>
              </w:r>
              <w:r w:rsidRPr="00442C08">
                <w:rPr>
                  <w:noProof/>
                  <w:lang w:val="en-US"/>
                </w:rPr>
                <w:t xml:space="preserve"> American Institute of Aeronautics and Astronautics.</w:t>
              </w:r>
            </w:p>
            <w:p w14:paraId="228B814B" w14:textId="77777777" w:rsidR="00442C08" w:rsidRPr="00442C08" w:rsidRDefault="00442C08" w:rsidP="00442C08">
              <w:pPr>
                <w:pStyle w:val="Bibliografia"/>
                <w:ind w:left="720" w:hanging="720"/>
                <w:rPr>
                  <w:noProof/>
                  <w:lang w:val="en-US"/>
                </w:rPr>
              </w:pPr>
              <w:r w:rsidRPr="00442C08">
                <w:rPr>
                  <w:noProof/>
                  <w:lang w:val="en-US"/>
                </w:rPr>
                <w:t>Nair, D. e. (2016). End-Of-Life Performance and Plume Diagnostics of a High-Power Hall Thruster.</w:t>
              </w:r>
            </w:p>
            <w:p w14:paraId="5CEBE09A" w14:textId="77777777" w:rsidR="00442C08" w:rsidRPr="00442C08" w:rsidRDefault="00442C08" w:rsidP="00442C08">
              <w:pPr>
                <w:pStyle w:val="Bibliografia"/>
                <w:ind w:left="720" w:hanging="720"/>
                <w:rPr>
                  <w:noProof/>
                  <w:lang w:val="en-US"/>
                </w:rPr>
              </w:pPr>
              <w:r w:rsidRPr="00442C08">
                <w:rPr>
                  <w:noProof/>
                  <w:lang w:val="en-US"/>
                </w:rPr>
                <w:t xml:space="preserve">Pu, Y. (2021). </w:t>
              </w:r>
              <w:r w:rsidRPr="00442C08">
                <w:rPr>
                  <w:i/>
                  <w:iCs/>
                  <w:noProof/>
                  <w:lang w:val="en-US"/>
                </w:rPr>
                <w:t>Numerical simulation and experimental research of LRIT-30 radio frequency ion thruster.</w:t>
              </w:r>
              <w:r w:rsidRPr="00442C08">
                <w:rPr>
                  <w:noProof/>
                  <w:lang w:val="en-US"/>
                </w:rPr>
                <w:t xml:space="preserve"> Fonte: AIP Publishing: https://pubs.aip.org/aip/adv/article/11/5/055313/1040066/Numerical-simulation-and-experimental-research-of</w:t>
              </w:r>
            </w:p>
            <w:p w14:paraId="6014634A" w14:textId="77777777" w:rsidR="00442C08" w:rsidRPr="00442C08" w:rsidRDefault="00442C08" w:rsidP="00442C08">
              <w:pPr>
                <w:pStyle w:val="Bibliografia"/>
                <w:ind w:left="720" w:hanging="720"/>
                <w:rPr>
                  <w:noProof/>
                  <w:lang w:val="en-US"/>
                </w:rPr>
              </w:pPr>
              <w:r w:rsidRPr="00442C08">
                <w:rPr>
                  <w:noProof/>
                  <w:lang w:val="en-US"/>
                </w:rPr>
                <w:t xml:space="preserve">Raitse, Y., &amp; Fisch, N. J. (2009). Plasma propulsion for space missions. </w:t>
              </w:r>
              <w:r w:rsidRPr="00442C08">
                <w:rPr>
                  <w:i/>
                  <w:iCs/>
                  <w:noProof/>
                  <w:lang w:val="en-US"/>
                </w:rPr>
                <w:t>Journal of Physics D: Applied Physics</w:t>
              </w:r>
              <w:r w:rsidRPr="00442C08">
                <w:rPr>
                  <w:noProof/>
                  <w:lang w:val="en-US"/>
                </w:rPr>
                <w:t>.</w:t>
              </w:r>
            </w:p>
            <w:p w14:paraId="0931E494" w14:textId="77777777" w:rsidR="00442C08" w:rsidRPr="00442C08" w:rsidRDefault="00442C08" w:rsidP="00442C08">
              <w:pPr>
                <w:pStyle w:val="Bibliografia"/>
                <w:ind w:left="720" w:hanging="720"/>
                <w:rPr>
                  <w:noProof/>
                  <w:lang w:val="en-US"/>
                </w:rPr>
              </w:pPr>
              <w:r w:rsidRPr="00442C08">
                <w:rPr>
                  <w:noProof/>
                  <w:lang w:val="en-US"/>
                </w:rPr>
                <w:t xml:space="preserve">Sarris, C. D. (2014). </w:t>
              </w:r>
              <w:r w:rsidRPr="00442C08">
                <w:rPr>
                  <w:i/>
                  <w:iCs/>
                  <w:noProof/>
                  <w:lang w:val="en-US"/>
                </w:rPr>
                <w:t>Ion Propulsion for Spacecraft: Past, Present and Future.</w:t>
              </w:r>
              <w:r w:rsidRPr="00442C08">
                <w:rPr>
                  <w:noProof/>
                  <w:lang w:val="en-US"/>
                </w:rPr>
                <w:t xml:space="preserve"> Springer.</w:t>
              </w:r>
            </w:p>
            <w:p w14:paraId="5A1ABB4F" w14:textId="77777777" w:rsidR="00442C08" w:rsidRDefault="00442C08" w:rsidP="00442C08">
              <w:pPr>
                <w:pStyle w:val="Bibliografia"/>
                <w:ind w:left="720" w:hanging="720"/>
                <w:rPr>
                  <w:noProof/>
                </w:rPr>
              </w:pPr>
              <w:r w:rsidRPr="00442C08">
                <w:rPr>
                  <w:noProof/>
                  <w:lang w:val="en-US"/>
                </w:rPr>
                <w:lastRenderedPageBreak/>
                <w:t xml:space="preserve">Sturrock, P. A. (1994). </w:t>
              </w:r>
              <w:r w:rsidRPr="00442C08">
                <w:rPr>
                  <w:i/>
                  <w:iCs/>
                  <w:noProof/>
                  <w:lang w:val="en-US"/>
                </w:rPr>
                <w:t>Plasma Physics: An Introduction to the Theory of Astrophysical, Geophysical &amp; Laboratory Plasmas.</w:t>
              </w:r>
              <w:r w:rsidRPr="00442C08">
                <w:rPr>
                  <w:noProof/>
                  <w:lang w:val="en-US"/>
                </w:rPr>
                <w:t xml:space="preserve"> </w:t>
              </w:r>
              <w:r>
                <w:rPr>
                  <w:noProof/>
                </w:rPr>
                <w:t>Cambridge University Press.</w:t>
              </w:r>
            </w:p>
            <w:p w14:paraId="4E90B2B8" w14:textId="77777777" w:rsidR="00442C08" w:rsidRPr="00442C08" w:rsidRDefault="00442C08" w:rsidP="00442C08">
              <w:pPr>
                <w:pStyle w:val="Bibliografia"/>
                <w:ind w:left="720" w:hanging="720"/>
                <w:rPr>
                  <w:noProof/>
                  <w:lang w:val="en-US"/>
                </w:rPr>
              </w:pPr>
              <w:r>
                <w:rPr>
                  <w:noProof/>
                </w:rPr>
                <w:t xml:space="preserve">Trevisan, J. (2019). </w:t>
              </w:r>
              <w:r>
                <w:rPr>
                  <w:i/>
                  <w:iCs/>
                  <w:noProof/>
                </w:rPr>
                <w:t>Manual de Redação e Estilo da Folha de S. Paulo.</w:t>
              </w:r>
              <w:r>
                <w:rPr>
                  <w:noProof/>
                </w:rPr>
                <w:t xml:space="preserve"> </w:t>
              </w:r>
              <w:r w:rsidRPr="00442C08">
                <w:rPr>
                  <w:noProof/>
                  <w:lang w:val="en-US"/>
                </w:rPr>
                <w:t>Publifolha.</w:t>
              </w:r>
            </w:p>
            <w:p w14:paraId="202521B3" w14:textId="77777777" w:rsidR="00442C08" w:rsidRDefault="00442C08" w:rsidP="00442C08">
              <w:pPr>
                <w:pStyle w:val="Bibliografia"/>
                <w:ind w:left="720" w:hanging="720"/>
                <w:rPr>
                  <w:noProof/>
                </w:rPr>
              </w:pPr>
              <w:r w:rsidRPr="00442C08">
                <w:rPr>
                  <w:noProof/>
                  <w:lang w:val="en-US"/>
                </w:rPr>
                <w:t xml:space="preserve">Yin, Y., Messier, J., &amp; Hopwood, J. (1999). Miniaturization of inductively coupled plasma sources. </w:t>
              </w:r>
              <w:r>
                <w:rPr>
                  <w:i/>
                  <w:iCs/>
                  <w:noProof/>
                </w:rPr>
                <w:t>IEEE Transactions on Plasma Science</w:t>
              </w:r>
              <w:r>
                <w:rPr>
                  <w:noProof/>
                </w:rPr>
                <w:t>.</w:t>
              </w:r>
            </w:p>
            <w:p w14:paraId="13247235" w14:textId="3F75018E" w:rsidR="006859C4" w:rsidRDefault="00B91046" w:rsidP="00442C08">
              <w:r>
                <w:rPr>
                  <w:b/>
                  <w:bCs/>
                </w:rPr>
                <w:fldChar w:fldCharType="end"/>
              </w:r>
            </w:p>
          </w:sdtContent>
        </w:sdt>
      </w:sdtContent>
    </w:sdt>
    <w:p w14:paraId="7279F834" w14:textId="2A2A657B" w:rsidR="006859C4" w:rsidRDefault="006859C4" w:rsidP="003C17C9">
      <w:r>
        <w:br w:type="page"/>
      </w:r>
    </w:p>
    <w:p w14:paraId="0A664C00" w14:textId="11BD3DFD" w:rsidR="006859C4" w:rsidRDefault="006859C4" w:rsidP="003C17C9">
      <w:pPr>
        <w:rPr>
          <w:rFonts w:eastAsiaTheme="minorEastAsia"/>
        </w:rPr>
      </w:pPr>
      <w:r w:rsidRPr="006859C4">
        <w:rPr>
          <w:rFonts w:eastAsiaTheme="minorEastAsia"/>
          <w:noProof/>
        </w:rPr>
        <w:lastRenderedPageBreak/>
        <mc:AlternateContent>
          <mc:Choice Requires="wps">
            <w:drawing>
              <wp:anchor distT="45720" distB="45720" distL="114300" distR="114300" simplePos="0" relativeHeight="251665412" behindDoc="0" locked="0" layoutInCell="1" allowOverlap="1" wp14:anchorId="23FFD287" wp14:editId="3CCA880C">
                <wp:simplePos x="0" y="0"/>
                <wp:positionH relativeFrom="margin">
                  <wp:align>center</wp:align>
                </wp:positionH>
                <wp:positionV relativeFrom="margin">
                  <wp:align>center</wp:align>
                </wp:positionV>
                <wp:extent cx="1115695" cy="379730"/>
                <wp:effectExtent l="0" t="0" r="27305" b="20320"/>
                <wp:wrapSquare wrapText="bothSides"/>
                <wp:docPr id="13646711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379730"/>
                        </a:xfrm>
                        <a:prstGeom prst="rect">
                          <a:avLst/>
                        </a:prstGeom>
                        <a:solidFill>
                          <a:srgbClr val="FFFFFF"/>
                        </a:solidFill>
                        <a:ln w="9525">
                          <a:solidFill>
                            <a:schemeClr val="bg1"/>
                          </a:solidFill>
                          <a:miter lim="800000"/>
                          <a:headEnd/>
                          <a:tailEnd/>
                        </a:ln>
                      </wps:spPr>
                      <wps:txbx>
                        <w:txbxContent>
                          <w:p w14:paraId="485FB1A5" w14:textId="19F05C53" w:rsidR="006859C4" w:rsidRDefault="006859C4" w:rsidP="00A573BA">
                            <w:pPr>
                              <w:pStyle w:val="Ttulo1"/>
                              <w:numPr>
                                <w:ilvl w:val="0"/>
                                <w:numId w:val="0"/>
                              </w:numPr>
                              <w:ind w:left="432" w:hanging="432"/>
                            </w:pPr>
                            <w:bookmarkStart w:id="192" w:name="_Toc160706998"/>
                            <w:r>
                              <w:t>AP</w:t>
                            </w:r>
                            <w:r w:rsidR="009153D8">
                              <w:t>Ê</w:t>
                            </w:r>
                            <w:r>
                              <w:t>NDICES</w:t>
                            </w:r>
                            <w:bookmarkEnd w:id="19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FD287" id="_x0000_s1039" type="#_x0000_t202" style="position:absolute;left:0;text-align:left;margin-left:0;margin-top:0;width:87.85pt;height:29.9pt;z-index:251665412;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" strokecolor="white [3212]">
                <v:textbox>
                  <w:txbxContent>
                    <w:p w14:paraId="485FB1A5" w14:textId="19F05C53" w:rsidR="006859C4" w:rsidRDefault="006859C4" w:rsidP="00A573BA">
                      <w:pPr>
                        <w:pStyle w:val="Ttulo1"/>
                        <w:numPr>
                          <w:ilvl w:val="0"/>
                          <w:numId w:val="0"/>
                        </w:numPr>
                        <w:ind w:left="432" w:hanging="432"/>
                      </w:pPr>
                      <w:bookmarkStart w:id="193" w:name="_Toc160706998"/>
                      <w:r>
                        <w:t>AP</w:t>
                      </w:r>
                      <w:r w:rsidR="009153D8">
                        <w:t>Ê</w:t>
                      </w:r>
                      <w:r>
                        <w:t>NDICES</w:t>
                      </w:r>
                      <w:bookmarkEnd w:id="193"/>
                    </w:p>
                  </w:txbxContent>
                </v:textbox>
                <w10:wrap type="square" anchorx="margin" anchory="margin"/>
              </v:shape>
            </w:pict>
          </mc:Fallback>
        </mc:AlternateContent>
      </w:r>
    </w:p>
    <w:sectPr w:rsidR="006859C4" w:rsidSect="007803A6">
      <w:footerReference w:type="default" r:id="rId22"/>
      <w:footerReference w:type="first" r:id="rId23"/>
      <w:pgSz w:w="11906" w:h="16838" w:code="9"/>
      <w:pgMar w:top="1699" w:right="1138" w:bottom="1699" w:left="113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73E69" w14:textId="77777777" w:rsidR="00423572" w:rsidRDefault="00423572">
      <w:pPr>
        <w:spacing w:after="0" w:line="240" w:lineRule="auto"/>
      </w:pPr>
      <w:r>
        <w:separator/>
      </w:r>
    </w:p>
    <w:p w14:paraId="7BC21610" w14:textId="77777777" w:rsidR="00423572" w:rsidRDefault="00423572"/>
  </w:endnote>
  <w:endnote w:type="continuationSeparator" w:id="0">
    <w:p w14:paraId="152EE473" w14:textId="77777777" w:rsidR="00423572" w:rsidRDefault="00423572">
      <w:pPr>
        <w:spacing w:after="0" w:line="240" w:lineRule="auto"/>
      </w:pPr>
      <w:r>
        <w:continuationSeparator/>
      </w:r>
    </w:p>
    <w:p w14:paraId="42FEC760" w14:textId="77777777" w:rsidR="00423572" w:rsidRDefault="00423572"/>
  </w:endnote>
  <w:endnote w:type="continuationNotice" w:id="1">
    <w:p w14:paraId="29A297E6" w14:textId="77777777" w:rsidR="00423572" w:rsidRDefault="00423572">
      <w:pPr>
        <w:spacing w:after="0" w:line="240" w:lineRule="auto"/>
      </w:pPr>
    </w:p>
    <w:p w14:paraId="5DAA0F05" w14:textId="77777777" w:rsidR="00423572" w:rsidRDefault="00423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F4F9B" w14:textId="77777777" w:rsidR="00C4080E" w:rsidRDefault="0065124F">
    <w:pPr>
      <w:spacing w:after="0" w:line="259" w:lineRule="auto"/>
      <w:ind w:right="1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2592B" w14:textId="4D217371" w:rsidR="00134F30" w:rsidRDefault="00134F30">
    <w:pPr>
      <w:pStyle w:val="Rodap"/>
      <w:jc w:val="right"/>
    </w:pPr>
  </w:p>
  <w:p w14:paraId="275564C7" w14:textId="3F512571" w:rsidR="00C4080E" w:rsidRDefault="00C4080E" w:rsidP="007E5078">
    <w:pPr>
      <w:spacing w:after="0" w:line="259" w:lineRule="auto"/>
      <w:ind w:right="1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45F55" w14:textId="550A4BBF" w:rsidR="00F01918" w:rsidRDefault="007803A6" w:rsidP="001D6B5E">
    <w:pPr>
      <w:pStyle w:val="Rodap"/>
      <w:ind w:firstLine="0"/>
      <w:jc w:val="center"/>
    </w:pPr>
    <w:r>
      <w:t>Brasília, DF</w:t>
    </w:r>
  </w:p>
  <w:p w14:paraId="77565ACC" w14:textId="13CFA898" w:rsidR="007803A6" w:rsidRPr="004F2D82" w:rsidRDefault="007803A6" w:rsidP="001D6B5E">
    <w:pPr>
      <w:pStyle w:val="Rodap"/>
      <w:ind w:firstLine="0"/>
      <w:jc w:val="center"/>
    </w:pPr>
    <w: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908268"/>
      <w:docPartObj>
        <w:docPartGallery w:val="Page Numbers (Bottom of Page)"/>
        <w:docPartUnique/>
      </w:docPartObj>
    </w:sdtPr>
    <w:sdtContent>
      <w:p w14:paraId="666CB46E" w14:textId="38D5980D" w:rsidR="00DD357B" w:rsidRDefault="00DD357B">
        <w:pPr>
          <w:pStyle w:val="Rodap"/>
          <w:jc w:val="right"/>
        </w:pPr>
        <w:r>
          <w:fldChar w:fldCharType="begin"/>
        </w:r>
        <w:r>
          <w:instrText>PAGE   \* MERGEFORMAT</w:instrText>
        </w:r>
        <w:r>
          <w:fldChar w:fldCharType="separate"/>
        </w:r>
        <w:r>
          <w:t>2</w:t>
        </w:r>
        <w:r>
          <w:fldChar w:fldCharType="end"/>
        </w:r>
      </w:p>
    </w:sdtContent>
  </w:sdt>
  <w:p w14:paraId="3BB73B28" w14:textId="77777777" w:rsidR="00DD357B" w:rsidRDefault="00DD357B" w:rsidP="007E5078">
    <w:pPr>
      <w:spacing w:after="0" w:line="259" w:lineRule="auto"/>
      <w:ind w:right="1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6970" w14:textId="7EF27F23" w:rsidR="009153D8" w:rsidRPr="004F2D82" w:rsidRDefault="009153D8" w:rsidP="009153D8">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5E1FB" w14:textId="77777777" w:rsidR="00423572" w:rsidRDefault="00423572">
      <w:pPr>
        <w:spacing w:after="0" w:line="240" w:lineRule="auto"/>
      </w:pPr>
      <w:r>
        <w:separator/>
      </w:r>
    </w:p>
    <w:p w14:paraId="152B111C" w14:textId="77777777" w:rsidR="00423572" w:rsidRDefault="00423572"/>
  </w:footnote>
  <w:footnote w:type="continuationSeparator" w:id="0">
    <w:p w14:paraId="0C76128A" w14:textId="77777777" w:rsidR="00423572" w:rsidRDefault="00423572">
      <w:pPr>
        <w:spacing w:after="0" w:line="240" w:lineRule="auto"/>
      </w:pPr>
      <w:r>
        <w:continuationSeparator/>
      </w:r>
    </w:p>
    <w:p w14:paraId="28B1F13B" w14:textId="77777777" w:rsidR="00423572" w:rsidRDefault="00423572"/>
  </w:footnote>
  <w:footnote w:type="continuationNotice" w:id="1">
    <w:p w14:paraId="487DBC28" w14:textId="77777777" w:rsidR="00423572" w:rsidRDefault="00423572">
      <w:pPr>
        <w:spacing w:after="0" w:line="240" w:lineRule="auto"/>
      </w:pPr>
    </w:p>
    <w:p w14:paraId="1AA834DB" w14:textId="77777777" w:rsidR="00423572" w:rsidRDefault="00423572"/>
  </w:footnote>
  <w:footnote w:id="2">
    <w:p w14:paraId="66A4CA81" w14:textId="34FBB498" w:rsidR="005F3DB2" w:rsidRDefault="005F3DB2">
      <w:pPr>
        <w:pStyle w:val="Textodenotaderodap"/>
      </w:pPr>
      <w:r>
        <w:rPr>
          <w:rStyle w:val="Refdenotaderodap"/>
        </w:rPr>
        <w:footnoteRef/>
      </w:r>
      <w:r>
        <w:t xml:space="preserve"> </w:t>
      </w:r>
      <w:r w:rsidRPr="00E24E7F">
        <w:t>Esta sigla é comumente usada para identificar esse material em diversos contextos científicos e técnicos.</w:t>
      </w:r>
    </w:p>
  </w:footnote>
  <w:footnote w:id="3">
    <w:p w14:paraId="4031BB8F" w14:textId="5F5F4080" w:rsidR="005F3DB2" w:rsidRDefault="005F3DB2">
      <w:pPr>
        <w:pStyle w:val="Textodenotaderodap"/>
      </w:pPr>
      <w:r>
        <w:rPr>
          <w:rStyle w:val="Refdenotaderodap"/>
        </w:rPr>
        <w:footnoteRef/>
      </w:r>
      <w:r>
        <w:t xml:space="preserve"> O</w:t>
      </w:r>
      <w:r w:rsidRPr="005F3DB2">
        <w:t>nde "x" representa o elemento de liga</w:t>
      </w:r>
      <w:r w:rsidR="001D6FE4">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AD8EC" w14:textId="77777777" w:rsidR="00DD357B" w:rsidRDefault="00DD357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B68EA" w14:textId="77777777" w:rsidR="00DD357B" w:rsidRDefault="00DD357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44F89" w14:textId="6C4DE6FD" w:rsidR="009B045C" w:rsidRDefault="009B045C" w:rsidP="00F870F2">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F798A"/>
    <w:multiLevelType w:val="multilevel"/>
    <w:tmpl w:val="D398F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71CCF"/>
    <w:multiLevelType w:val="hybridMultilevel"/>
    <w:tmpl w:val="BAC6AFA0"/>
    <w:lvl w:ilvl="0" w:tplc="04160001">
      <w:start w:val="1"/>
      <w:numFmt w:val="bullet"/>
      <w:lvlText w:val=""/>
      <w:lvlJc w:val="left"/>
      <w:pPr>
        <w:ind w:left="740" w:hanging="360"/>
      </w:pPr>
      <w:rPr>
        <w:rFonts w:ascii="Symbol" w:hAnsi="Symbol" w:hint="default"/>
      </w:rPr>
    </w:lvl>
    <w:lvl w:ilvl="1" w:tplc="04160003" w:tentative="1">
      <w:start w:val="1"/>
      <w:numFmt w:val="bullet"/>
      <w:lvlText w:val="o"/>
      <w:lvlJc w:val="left"/>
      <w:pPr>
        <w:ind w:left="1460" w:hanging="360"/>
      </w:pPr>
      <w:rPr>
        <w:rFonts w:ascii="Courier New" w:hAnsi="Courier New" w:cs="Courier New" w:hint="default"/>
      </w:rPr>
    </w:lvl>
    <w:lvl w:ilvl="2" w:tplc="04160005" w:tentative="1">
      <w:start w:val="1"/>
      <w:numFmt w:val="bullet"/>
      <w:lvlText w:val=""/>
      <w:lvlJc w:val="left"/>
      <w:pPr>
        <w:ind w:left="2180" w:hanging="360"/>
      </w:pPr>
      <w:rPr>
        <w:rFonts w:ascii="Wingdings" w:hAnsi="Wingdings" w:hint="default"/>
      </w:rPr>
    </w:lvl>
    <w:lvl w:ilvl="3" w:tplc="04160001" w:tentative="1">
      <w:start w:val="1"/>
      <w:numFmt w:val="bullet"/>
      <w:lvlText w:val=""/>
      <w:lvlJc w:val="left"/>
      <w:pPr>
        <w:ind w:left="2900" w:hanging="360"/>
      </w:pPr>
      <w:rPr>
        <w:rFonts w:ascii="Symbol" w:hAnsi="Symbol" w:hint="default"/>
      </w:rPr>
    </w:lvl>
    <w:lvl w:ilvl="4" w:tplc="04160003" w:tentative="1">
      <w:start w:val="1"/>
      <w:numFmt w:val="bullet"/>
      <w:lvlText w:val="o"/>
      <w:lvlJc w:val="left"/>
      <w:pPr>
        <w:ind w:left="3620" w:hanging="360"/>
      </w:pPr>
      <w:rPr>
        <w:rFonts w:ascii="Courier New" w:hAnsi="Courier New" w:cs="Courier New" w:hint="default"/>
      </w:rPr>
    </w:lvl>
    <w:lvl w:ilvl="5" w:tplc="04160005" w:tentative="1">
      <w:start w:val="1"/>
      <w:numFmt w:val="bullet"/>
      <w:lvlText w:val=""/>
      <w:lvlJc w:val="left"/>
      <w:pPr>
        <w:ind w:left="4340" w:hanging="360"/>
      </w:pPr>
      <w:rPr>
        <w:rFonts w:ascii="Wingdings" w:hAnsi="Wingdings" w:hint="default"/>
      </w:rPr>
    </w:lvl>
    <w:lvl w:ilvl="6" w:tplc="04160001" w:tentative="1">
      <w:start w:val="1"/>
      <w:numFmt w:val="bullet"/>
      <w:lvlText w:val=""/>
      <w:lvlJc w:val="left"/>
      <w:pPr>
        <w:ind w:left="5060" w:hanging="360"/>
      </w:pPr>
      <w:rPr>
        <w:rFonts w:ascii="Symbol" w:hAnsi="Symbol" w:hint="default"/>
      </w:rPr>
    </w:lvl>
    <w:lvl w:ilvl="7" w:tplc="04160003" w:tentative="1">
      <w:start w:val="1"/>
      <w:numFmt w:val="bullet"/>
      <w:lvlText w:val="o"/>
      <w:lvlJc w:val="left"/>
      <w:pPr>
        <w:ind w:left="5780" w:hanging="360"/>
      </w:pPr>
      <w:rPr>
        <w:rFonts w:ascii="Courier New" w:hAnsi="Courier New" w:cs="Courier New" w:hint="default"/>
      </w:rPr>
    </w:lvl>
    <w:lvl w:ilvl="8" w:tplc="04160005" w:tentative="1">
      <w:start w:val="1"/>
      <w:numFmt w:val="bullet"/>
      <w:lvlText w:val=""/>
      <w:lvlJc w:val="left"/>
      <w:pPr>
        <w:ind w:left="6500" w:hanging="360"/>
      </w:pPr>
      <w:rPr>
        <w:rFonts w:ascii="Wingdings" w:hAnsi="Wingdings" w:hint="default"/>
      </w:rPr>
    </w:lvl>
  </w:abstractNum>
  <w:abstractNum w:abstractNumId="2" w15:restartNumberingAfterBreak="0">
    <w:nsid w:val="1114690B"/>
    <w:multiLevelType w:val="hybridMultilevel"/>
    <w:tmpl w:val="CA166A3C"/>
    <w:lvl w:ilvl="0" w:tplc="04160001">
      <w:start w:val="1"/>
      <w:numFmt w:val="bullet"/>
      <w:lvlText w:val=""/>
      <w:lvlJc w:val="left"/>
      <w:pPr>
        <w:ind w:left="740" w:hanging="360"/>
      </w:pPr>
      <w:rPr>
        <w:rFonts w:ascii="Symbol" w:hAnsi="Symbol" w:hint="default"/>
      </w:rPr>
    </w:lvl>
    <w:lvl w:ilvl="1" w:tplc="FFFFFFFF">
      <w:start w:val="1"/>
      <w:numFmt w:val="bullet"/>
      <w:lvlText w:val="o"/>
      <w:lvlJc w:val="left"/>
      <w:pPr>
        <w:ind w:left="1460" w:hanging="360"/>
      </w:pPr>
      <w:rPr>
        <w:rFonts w:ascii="Courier New" w:hAnsi="Courier New" w:cs="Courier New" w:hint="default"/>
      </w:rPr>
    </w:lvl>
    <w:lvl w:ilvl="2" w:tplc="FFFFFFFF" w:tentative="1">
      <w:start w:val="1"/>
      <w:numFmt w:val="bullet"/>
      <w:lvlText w:val=""/>
      <w:lvlJc w:val="left"/>
      <w:pPr>
        <w:ind w:left="2180" w:hanging="360"/>
      </w:pPr>
      <w:rPr>
        <w:rFonts w:ascii="Wingdings" w:hAnsi="Wingdings" w:hint="default"/>
      </w:rPr>
    </w:lvl>
    <w:lvl w:ilvl="3" w:tplc="FFFFFFFF" w:tentative="1">
      <w:start w:val="1"/>
      <w:numFmt w:val="bullet"/>
      <w:lvlText w:val=""/>
      <w:lvlJc w:val="left"/>
      <w:pPr>
        <w:ind w:left="2900" w:hanging="360"/>
      </w:pPr>
      <w:rPr>
        <w:rFonts w:ascii="Symbol" w:hAnsi="Symbol" w:hint="default"/>
      </w:rPr>
    </w:lvl>
    <w:lvl w:ilvl="4" w:tplc="FFFFFFFF" w:tentative="1">
      <w:start w:val="1"/>
      <w:numFmt w:val="bullet"/>
      <w:lvlText w:val="o"/>
      <w:lvlJc w:val="left"/>
      <w:pPr>
        <w:ind w:left="3620" w:hanging="360"/>
      </w:pPr>
      <w:rPr>
        <w:rFonts w:ascii="Courier New" w:hAnsi="Courier New" w:cs="Courier New" w:hint="default"/>
      </w:rPr>
    </w:lvl>
    <w:lvl w:ilvl="5" w:tplc="FFFFFFFF" w:tentative="1">
      <w:start w:val="1"/>
      <w:numFmt w:val="bullet"/>
      <w:lvlText w:val=""/>
      <w:lvlJc w:val="left"/>
      <w:pPr>
        <w:ind w:left="4340" w:hanging="360"/>
      </w:pPr>
      <w:rPr>
        <w:rFonts w:ascii="Wingdings" w:hAnsi="Wingdings" w:hint="default"/>
      </w:rPr>
    </w:lvl>
    <w:lvl w:ilvl="6" w:tplc="FFFFFFFF" w:tentative="1">
      <w:start w:val="1"/>
      <w:numFmt w:val="bullet"/>
      <w:lvlText w:val=""/>
      <w:lvlJc w:val="left"/>
      <w:pPr>
        <w:ind w:left="5060" w:hanging="360"/>
      </w:pPr>
      <w:rPr>
        <w:rFonts w:ascii="Symbol" w:hAnsi="Symbol" w:hint="default"/>
      </w:rPr>
    </w:lvl>
    <w:lvl w:ilvl="7" w:tplc="FFFFFFFF" w:tentative="1">
      <w:start w:val="1"/>
      <w:numFmt w:val="bullet"/>
      <w:lvlText w:val="o"/>
      <w:lvlJc w:val="left"/>
      <w:pPr>
        <w:ind w:left="5780" w:hanging="360"/>
      </w:pPr>
      <w:rPr>
        <w:rFonts w:ascii="Courier New" w:hAnsi="Courier New" w:cs="Courier New" w:hint="default"/>
      </w:rPr>
    </w:lvl>
    <w:lvl w:ilvl="8" w:tplc="FFFFFFFF" w:tentative="1">
      <w:start w:val="1"/>
      <w:numFmt w:val="bullet"/>
      <w:lvlText w:val=""/>
      <w:lvlJc w:val="left"/>
      <w:pPr>
        <w:ind w:left="6500" w:hanging="360"/>
      </w:pPr>
      <w:rPr>
        <w:rFonts w:ascii="Wingdings" w:hAnsi="Wingdings" w:hint="default"/>
      </w:rPr>
    </w:lvl>
  </w:abstractNum>
  <w:abstractNum w:abstractNumId="3" w15:restartNumberingAfterBreak="0">
    <w:nsid w:val="14426344"/>
    <w:multiLevelType w:val="hybridMultilevel"/>
    <w:tmpl w:val="D0087690"/>
    <w:lvl w:ilvl="0" w:tplc="04160003">
      <w:start w:val="1"/>
      <w:numFmt w:val="bullet"/>
      <w:lvlText w:val="o"/>
      <w:lvlJc w:val="left"/>
      <w:pPr>
        <w:ind w:left="740" w:hanging="360"/>
      </w:pPr>
      <w:rPr>
        <w:rFonts w:ascii="Courier New" w:hAnsi="Courier New" w:cs="Courier New" w:hint="default"/>
      </w:rPr>
    </w:lvl>
    <w:lvl w:ilvl="1" w:tplc="04160003">
      <w:start w:val="1"/>
      <w:numFmt w:val="bullet"/>
      <w:lvlText w:val="o"/>
      <w:lvlJc w:val="left"/>
      <w:pPr>
        <w:ind w:left="1460" w:hanging="360"/>
      </w:pPr>
      <w:rPr>
        <w:rFonts w:ascii="Courier New" w:hAnsi="Courier New" w:cs="Courier New" w:hint="default"/>
      </w:rPr>
    </w:lvl>
    <w:lvl w:ilvl="2" w:tplc="04160005" w:tentative="1">
      <w:start w:val="1"/>
      <w:numFmt w:val="bullet"/>
      <w:lvlText w:val=""/>
      <w:lvlJc w:val="left"/>
      <w:pPr>
        <w:ind w:left="2180" w:hanging="360"/>
      </w:pPr>
      <w:rPr>
        <w:rFonts w:ascii="Wingdings" w:hAnsi="Wingdings" w:hint="default"/>
      </w:rPr>
    </w:lvl>
    <w:lvl w:ilvl="3" w:tplc="04160001" w:tentative="1">
      <w:start w:val="1"/>
      <w:numFmt w:val="bullet"/>
      <w:lvlText w:val=""/>
      <w:lvlJc w:val="left"/>
      <w:pPr>
        <w:ind w:left="2900" w:hanging="360"/>
      </w:pPr>
      <w:rPr>
        <w:rFonts w:ascii="Symbol" w:hAnsi="Symbol" w:hint="default"/>
      </w:rPr>
    </w:lvl>
    <w:lvl w:ilvl="4" w:tplc="04160003" w:tentative="1">
      <w:start w:val="1"/>
      <w:numFmt w:val="bullet"/>
      <w:lvlText w:val="o"/>
      <w:lvlJc w:val="left"/>
      <w:pPr>
        <w:ind w:left="3620" w:hanging="360"/>
      </w:pPr>
      <w:rPr>
        <w:rFonts w:ascii="Courier New" w:hAnsi="Courier New" w:cs="Courier New" w:hint="default"/>
      </w:rPr>
    </w:lvl>
    <w:lvl w:ilvl="5" w:tplc="04160005" w:tentative="1">
      <w:start w:val="1"/>
      <w:numFmt w:val="bullet"/>
      <w:lvlText w:val=""/>
      <w:lvlJc w:val="left"/>
      <w:pPr>
        <w:ind w:left="4340" w:hanging="360"/>
      </w:pPr>
      <w:rPr>
        <w:rFonts w:ascii="Wingdings" w:hAnsi="Wingdings" w:hint="default"/>
      </w:rPr>
    </w:lvl>
    <w:lvl w:ilvl="6" w:tplc="04160001" w:tentative="1">
      <w:start w:val="1"/>
      <w:numFmt w:val="bullet"/>
      <w:lvlText w:val=""/>
      <w:lvlJc w:val="left"/>
      <w:pPr>
        <w:ind w:left="5060" w:hanging="360"/>
      </w:pPr>
      <w:rPr>
        <w:rFonts w:ascii="Symbol" w:hAnsi="Symbol" w:hint="default"/>
      </w:rPr>
    </w:lvl>
    <w:lvl w:ilvl="7" w:tplc="04160003" w:tentative="1">
      <w:start w:val="1"/>
      <w:numFmt w:val="bullet"/>
      <w:lvlText w:val="o"/>
      <w:lvlJc w:val="left"/>
      <w:pPr>
        <w:ind w:left="5780" w:hanging="360"/>
      </w:pPr>
      <w:rPr>
        <w:rFonts w:ascii="Courier New" w:hAnsi="Courier New" w:cs="Courier New" w:hint="default"/>
      </w:rPr>
    </w:lvl>
    <w:lvl w:ilvl="8" w:tplc="04160005" w:tentative="1">
      <w:start w:val="1"/>
      <w:numFmt w:val="bullet"/>
      <w:lvlText w:val=""/>
      <w:lvlJc w:val="left"/>
      <w:pPr>
        <w:ind w:left="6500" w:hanging="360"/>
      </w:pPr>
      <w:rPr>
        <w:rFonts w:ascii="Wingdings" w:hAnsi="Wingdings" w:hint="default"/>
      </w:rPr>
    </w:lvl>
  </w:abstractNum>
  <w:abstractNum w:abstractNumId="4" w15:restartNumberingAfterBreak="0">
    <w:nsid w:val="211904FA"/>
    <w:multiLevelType w:val="hybridMultilevel"/>
    <w:tmpl w:val="1304CD0A"/>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5" w15:restartNumberingAfterBreak="0">
    <w:nsid w:val="3580275A"/>
    <w:multiLevelType w:val="hybridMultilevel"/>
    <w:tmpl w:val="6A3298F4"/>
    <w:lvl w:ilvl="0" w:tplc="04160001">
      <w:start w:val="1"/>
      <w:numFmt w:val="bullet"/>
      <w:lvlText w:val=""/>
      <w:lvlJc w:val="left"/>
      <w:pPr>
        <w:ind w:left="740" w:hanging="360"/>
      </w:pPr>
      <w:rPr>
        <w:rFonts w:ascii="Symbol" w:hAnsi="Symbol" w:hint="default"/>
      </w:rPr>
    </w:lvl>
    <w:lvl w:ilvl="1" w:tplc="04160003" w:tentative="1">
      <w:start w:val="1"/>
      <w:numFmt w:val="bullet"/>
      <w:lvlText w:val="o"/>
      <w:lvlJc w:val="left"/>
      <w:pPr>
        <w:ind w:left="1460" w:hanging="360"/>
      </w:pPr>
      <w:rPr>
        <w:rFonts w:ascii="Courier New" w:hAnsi="Courier New" w:cs="Courier New" w:hint="default"/>
      </w:rPr>
    </w:lvl>
    <w:lvl w:ilvl="2" w:tplc="04160005" w:tentative="1">
      <w:start w:val="1"/>
      <w:numFmt w:val="bullet"/>
      <w:lvlText w:val=""/>
      <w:lvlJc w:val="left"/>
      <w:pPr>
        <w:ind w:left="2180" w:hanging="360"/>
      </w:pPr>
      <w:rPr>
        <w:rFonts w:ascii="Wingdings" w:hAnsi="Wingdings" w:hint="default"/>
      </w:rPr>
    </w:lvl>
    <w:lvl w:ilvl="3" w:tplc="04160001" w:tentative="1">
      <w:start w:val="1"/>
      <w:numFmt w:val="bullet"/>
      <w:lvlText w:val=""/>
      <w:lvlJc w:val="left"/>
      <w:pPr>
        <w:ind w:left="2900" w:hanging="360"/>
      </w:pPr>
      <w:rPr>
        <w:rFonts w:ascii="Symbol" w:hAnsi="Symbol" w:hint="default"/>
      </w:rPr>
    </w:lvl>
    <w:lvl w:ilvl="4" w:tplc="04160003" w:tentative="1">
      <w:start w:val="1"/>
      <w:numFmt w:val="bullet"/>
      <w:lvlText w:val="o"/>
      <w:lvlJc w:val="left"/>
      <w:pPr>
        <w:ind w:left="3620" w:hanging="360"/>
      </w:pPr>
      <w:rPr>
        <w:rFonts w:ascii="Courier New" w:hAnsi="Courier New" w:cs="Courier New" w:hint="default"/>
      </w:rPr>
    </w:lvl>
    <w:lvl w:ilvl="5" w:tplc="04160005" w:tentative="1">
      <w:start w:val="1"/>
      <w:numFmt w:val="bullet"/>
      <w:lvlText w:val=""/>
      <w:lvlJc w:val="left"/>
      <w:pPr>
        <w:ind w:left="4340" w:hanging="360"/>
      </w:pPr>
      <w:rPr>
        <w:rFonts w:ascii="Wingdings" w:hAnsi="Wingdings" w:hint="default"/>
      </w:rPr>
    </w:lvl>
    <w:lvl w:ilvl="6" w:tplc="04160001" w:tentative="1">
      <w:start w:val="1"/>
      <w:numFmt w:val="bullet"/>
      <w:lvlText w:val=""/>
      <w:lvlJc w:val="left"/>
      <w:pPr>
        <w:ind w:left="5060" w:hanging="360"/>
      </w:pPr>
      <w:rPr>
        <w:rFonts w:ascii="Symbol" w:hAnsi="Symbol" w:hint="default"/>
      </w:rPr>
    </w:lvl>
    <w:lvl w:ilvl="7" w:tplc="04160003" w:tentative="1">
      <w:start w:val="1"/>
      <w:numFmt w:val="bullet"/>
      <w:lvlText w:val="o"/>
      <w:lvlJc w:val="left"/>
      <w:pPr>
        <w:ind w:left="5780" w:hanging="360"/>
      </w:pPr>
      <w:rPr>
        <w:rFonts w:ascii="Courier New" w:hAnsi="Courier New" w:cs="Courier New" w:hint="default"/>
      </w:rPr>
    </w:lvl>
    <w:lvl w:ilvl="8" w:tplc="04160005" w:tentative="1">
      <w:start w:val="1"/>
      <w:numFmt w:val="bullet"/>
      <w:lvlText w:val=""/>
      <w:lvlJc w:val="left"/>
      <w:pPr>
        <w:ind w:left="6500" w:hanging="360"/>
      </w:pPr>
      <w:rPr>
        <w:rFonts w:ascii="Wingdings" w:hAnsi="Wingdings" w:hint="default"/>
      </w:rPr>
    </w:lvl>
  </w:abstractNum>
  <w:abstractNum w:abstractNumId="6" w15:restartNumberingAfterBreak="0">
    <w:nsid w:val="37EC1C21"/>
    <w:multiLevelType w:val="hybridMultilevel"/>
    <w:tmpl w:val="8B467CAA"/>
    <w:lvl w:ilvl="0" w:tplc="5010D39E">
      <w:start w:val="1"/>
      <w:numFmt w:val="decimal"/>
      <w:lvlText w:val="%1."/>
      <w:lvlJc w:val="left"/>
      <w:pPr>
        <w:ind w:left="755" w:hanging="360"/>
      </w:pPr>
    </w:lvl>
    <w:lvl w:ilvl="1" w:tplc="04160019" w:tentative="1">
      <w:start w:val="1"/>
      <w:numFmt w:val="lowerLetter"/>
      <w:lvlText w:val="%2."/>
      <w:lvlJc w:val="left"/>
      <w:pPr>
        <w:ind w:left="1475" w:hanging="360"/>
      </w:pPr>
    </w:lvl>
    <w:lvl w:ilvl="2" w:tplc="0416001B" w:tentative="1">
      <w:start w:val="1"/>
      <w:numFmt w:val="lowerRoman"/>
      <w:lvlText w:val="%3."/>
      <w:lvlJc w:val="right"/>
      <w:pPr>
        <w:ind w:left="2195" w:hanging="180"/>
      </w:pPr>
    </w:lvl>
    <w:lvl w:ilvl="3" w:tplc="0416000F" w:tentative="1">
      <w:start w:val="1"/>
      <w:numFmt w:val="decimal"/>
      <w:lvlText w:val="%4."/>
      <w:lvlJc w:val="left"/>
      <w:pPr>
        <w:ind w:left="2915" w:hanging="360"/>
      </w:pPr>
    </w:lvl>
    <w:lvl w:ilvl="4" w:tplc="04160019" w:tentative="1">
      <w:start w:val="1"/>
      <w:numFmt w:val="lowerLetter"/>
      <w:lvlText w:val="%5."/>
      <w:lvlJc w:val="left"/>
      <w:pPr>
        <w:ind w:left="3635" w:hanging="360"/>
      </w:pPr>
    </w:lvl>
    <w:lvl w:ilvl="5" w:tplc="0416001B" w:tentative="1">
      <w:start w:val="1"/>
      <w:numFmt w:val="lowerRoman"/>
      <w:lvlText w:val="%6."/>
      <w:lvlJc w:val="right"/>
      <w:pPr>
        <w:ind w:left="4355" w:hanging="180"/>
      </w:pPr>
    </w:lvl>
    <w:lvl w:ilvl="6" w:tplc="0416000F" w:tentative="1">
      <w:start w:val="1"/>
      <w:numFmt w:val="decimal"/>
      <w:lvlText w:val="%7."/>
      <w:lvlJc w:val="left"/>
      <w:pPr>
        <w:ind w:left="5075" w:hanging="360"/>
      </w:pPr>
    </w:lvl>
    <w:lvl w:ilvl="7" w:tplc="04160019" w:tentative="1">
      <w:start w:val="1"/>
      <w:numFmt w:val="lowerLetter"/>
      <w:lvlText w:val="%8."/>
      <w:lvlJc w:val="left"/>
      <w:pPr>
        <w:ind w:left="5795" w:hanging="360"/>
      </w:pPr>
    </w:lvl>
    <w:lvl w:ilvl="8" w:tplc="0416001B" w:tentative="1">
      <w:start w:val="1"/>
      <w:numFmt w:val="lowerRoman"/>
      <w:lvlText w:val="%9."/>
      <w:lvlJc w:val="right"/>
      <w:pPr>
        <w:ind w:left="6515" w:hanging="180"/>
      </w:pPr>
    </w:lvl>
  </w:abstractNum>
  <w:abstractNum w:abstractNumId="7" w15:restartNumberingAfterBreak="0">
    <w:nsid w:val="3A9E6F92"/>
    <w:multiLevelType w:val="hybridMultilevel"/>
    <w:tmpl w:val="B396F2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C74FA7"/>
    <w:multiLevelType w:val="hybridMultilevel"/>
    <w:tmpl w:val="14C888E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15:restartNumberingAfterBreak="0">
    <w:nsid w:val="3D49575F"/>
    <w:multiLevelType w:val="multilevel"/>
    <w:tmpl w:val="5D4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F5133"/>
    <w:multiLevelType w:val="hybridMultilevel"/>
    <w:tmpl w:val="B2BECF7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54101CF"/>
    <w:multiLevelType w:val="hybridMultilevel"/>
    <w:tmpl w:val="0E6471BA"/>
    <w:lvl w:ilvl="0" w:tplc="04160001">
      <w:start w:val="1"/>
      <w:numFmt w:val="bullet"/>
      <w:lvlText w:val=""/>
      <w:lvlJc w:val="left"/>
      <w:pPr>
        <w:ind w:left="740" w:hanging="360"/>
      </w:pPr>
      <w:rPr>
        <w:rFonts w:ascii="Symbol" w:hAnsi="Symbol" w:hint="default"/>
      </w:rPr>
    </w:lvl>
    <w:lvl w:ilvl="1" w:tplc="04160003" w:tentative="1">
      <w:start w:val="1"/>
      <w:numFmt w:val="bullet"/>
      <w:lvlText w:val="o"/>
      <w:lvlJc w:val="left"/>
      <w:pPr>
        <w:ind w:left="1460" w:hanging="360"/>
      </w:pPr>
      <w:rPr>
        <w:rFonts w:ascii="Courier New" w:hAnsi="Courier New" w:cs="Courier New" w:hint="default"/>
      </w:rPr>
    </w:lvl>
    <w:lvl w:ilvl="2" w:tplc="04160005" w:tentative="1">
      <w:start w:val="1"/>
      <w:numFmt w:val="bullet"/>
      <w:lvlText w:val=""/>
      <w:lvlJc w:val="left"/>
      <w:pPr>
        <w:ind w:left="2180" w:hanging="360"/>
      </w:pPr>
      <w:rPr>
        <w:rFonts w:ascii="Wingdings" w:hAnsi="Wingdings" w:hint="default"/>
      </w:rPr>
    </w:lvl>
    <w:lvl w:ilvl="3" w:tplc="04160001" w:tentative="1">
      <w:start w:val="1"/>
      <w:numFmt w:val="bullet"/>
      <w:lvlText w:val=""/>
      <w:lvlJc w:val="left"/>
      <w:pPr>
        <w:ind w:left="2900" w:hanging="360"/>
      </w:pPr>
      <w:rPr>
        <w:rFonts w:ascii="Symbol" w:hAnsi="Symbol" w:hint="default"/>
      </w:rPr>
    </w:lvl>
    <w:lvl w:ilvl="4" w:tplc="04160003" w:tentative="1">
      <w:start w:val="1"/>
      <w:numFmt w:val="bullet"/>
      <w:lvlText w:val="o"/>
      <w:lvlJc w:val="left"/>
      <w:pPr>
        <w:ind w:left="3620" w:hanging="360"/>
      </w:pPr>
      <w:rPr>
        <w:rFonts w:ascii="Courier New" w:hAnsi="Courier New" w:cs="Courier New" w:hint="default"/>
      </w:rPr>
    </w:lvl>
    <w:lvl w:ilvl="5" w:tplc="04160005" w:tentative="1">
      <w:start w:val="1"/>
      <w:numFmt w:val="bullet"/>
      <w:lvlText w:val=""/>
      <w:lvlJc w:val="left"/>
      <w:pPr>
        <w:ind w:left="4340" w:hanging="360"/>
      </w:pPr>
      <w:rPr>
        <w:rFonts w:ascii="Wingdings" w:hAnsi="Wingdings" w:hint="default"/>
      </w:rPr>
    </w:lvl>
    <w:lvl w:ilvl="6" w:tplc="04160001" w:tentative="1">
      <w:start w:val="1"/>
      <w:numFmt w:val="bullet"/>
      <w:lvlText w:val=""/>
      <w:lvlJc w:val="left"/>
      <w:pPr>
        <w:ind w:left="5060" w:hanging="360"/>
      </w:pPr>
      <w:rPr>
        <w:rFonts w:ascii="Symbol" w:hAnsi="Symbol" w:hint="default"/>
      </w:rPr>
    </w:lvl>
    <w:lvl w:ilvl="7" w:tplc="04160003" w:tentative="1">
      <w:start w:val="1"/>
      <w:numFmt w:val="bullet"/>
      <w:lvlText w:val="o"/>
      <w:lvlJc w:val="left"/>
      <w:pPr>
        <w:ind w:left="5780" w:hanging="360"/>
      </w:pPr>
      <w:rPr>
        <w:rFonts w:ascii="Courier New" w:hAnsi="Courier New" w:cs="Courier New" w:hint="default"/>
      </w:rPr>
    </w:lvl>
    <w:lvl w:ilvl="8" w:tplc="04160005" w:tentative="1">
      <w:start w:val="1"/>
      <w:numFmt w:val="bullet"/>
      <w:lvlText w:val=""/>
      <w:lvlJc w:val="left"/>
      <w:pPr>
        <w:ind w:left="6500" w:hanging="360"/>
      </w:pPr>
      <w:rPr>
        <w:rFonts w:ascii="Wingdings" w:hAnsi="Wingdings" w:hint="default"/>
      </w:rPr>
    </w:lvl>
  </w:abstractNum>
  <w:abstractNum w:abstractNumId="12" w15:restartNumberingAfterBreak="0">
    <w:nsid w:val="47147F16"/>
    <w:multiLevelType w:val="hybridMultilevel"/>
    <w:tmpl w:val="97B44E74"/>
    <w:lvl w:ilvl="0" w:tplc="3A48496A">
      <w:start w:val="1"/>
      <w:numFmt w:val="bullet"/>
      <w:lvlText w:val="•"/>
      <w:lvlJc w:val="left"/>
      <w:pPr>
        <w:ind w:left="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A610EE">
      <w:start w:val="1"/>
      <w:numFmt w:val="bullet"/>
      <w:lvlText w:val="o"/>
      <w:lvlJc w:val="left"/>
      <w:pPr>
        <w:ind w:left="1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8E0EBA">
      <w:start w:val="1"/>
      <w:numFmt w:val="bullet"/>
      <w:lvlText w:val="▪"/>
      <w:lvlJc w:val="left"/>
      <w:pPr>
        <w:ind w:left="2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38A31A">
      <w:start w:val="1"/>
      <w:numFmt w:val="bullet"/>
      <w:lvlText w:val="•"/>
      <w:lvlJc w:val="left"/>
      <w:pPr>
        <w:ind w:left="2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3C2E74">
      <w:start w:val="1"/>
      <w:numFmt w:val="bullet"/>
      <w:lvlText w:val="o"/>
      <w:lvlJc w:val="left"/>
      <w:pPr>
        <w:ind w:left="3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6E0FC0">
      <w:start w:val="1"/>
      <w:numFmt w:val="bullet"/>
      <w:lvlText w:val="▪"/>
      <w:lvlJc w:val="left"/>
      <w:pPr>
        <w:ind w:left="4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5EC6AC">
      <w:start w:val="1"/>
      <w:numFmt w:val="bullet"/>
      <w:lvlText w:val="•"/>
      <w:lvlJc w:val="left"/>
      <w:pPr>
        <w:ind w:left="4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E4D9DE">
      <w:start w:val="1"/>
      <w:numFmt w:val="bullet"/>
      <w:lvlText w:val="o"/>
      <w:lvlJc w:val="left"/>
      <w:pPr>
        <w:ind w:left="5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94AD0E">
      <w:start w:val="1"/>
      <w:numFmt w:val="bullet"/>
      <w:lvlText w:val="▪"/>
      <w:lvlJc w:val="left"/>
      <w:pPr>
        <w:ind w:left="6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FF4C1A"/>
    <w:multiLevelType w:val="multilevel"/>
    <w:tmpl w:val="6926559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4BE55656"/>
    <w:multiLevelType w:val="multilevel"/>
    <w:tmpl w:val="3F9C8E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E8466E"/>
    <w:multiLevelType w:val="hybridMultilevel"/>
    <w:tmpl w:val="63726996"/>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16" w15:restartNumberingAfterBreak="0">
    <w:nsid w:val="4BF369CD"/>
    <w:multiLevelType w:val="multilevel"/>
    <w:tmpl w:val="3F9C8E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E27D6"/>
    <w:multiLevelType w:val="hybridMultilevel"/>
    <w:tmpl w:val="E45645F4"/>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18" w15:restartNumberingAfterBreak="0">
    <w:nsid w:val="4D6D2716"/>
    <w:multiLevelType w:val="hybridMultilevel"/>
    <w:tmpl w:val="5C6AA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12652EA"/>
    <w:multiLevelType w:val="hybridMultilevel"/>
    <w:tmpl w:val="223E14F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20" w15:restartNumberingAfterBreak="0">
    <w:nsid w:val="5F22740F"/>
    <w:multiLevelType w:val="hybridMultilevel"/>
    <w:tmpl w:val="8B20EDF2"/>
    <w:lvl w:ilvl="0" w:tplc="21DEA99E">
      <w:start w:val="1"/>
      <w:numFmt w:val="bullet"/>
      <w:lvlText w:val="•"/>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808" w:hanging="360"/>
      </w:pPr>
      <w:rPr>
        <w:rFonts w:ascii="Courier New" w:hAnsi="Courier New" w:cs="Courier New" w:hint="default"/>
      </w:rPr>
    </w:lvl>
    <w:lvl w:ilvl="2" w:tplc="04160005" w:tentative="1">
      <w:start w:val="1"/>
      <w:numFmt w:val="bullet"/>
      <w:lvlText w:val=""/>
      <w:lvlJc w:val="left"/>
      <w:pPr>
        <w:ind w:left="1528" w:hanging="360"/>
      </w:pPr>
      <w:rPr>
        <w:rFonts w:ascii="Wingdings" w:hAnsi="Wingdings" w:hint="default"/>
      </w:rPr>
    </w:lvl>
    <w:lvl w:ilvl="3" w:tplc="04160001" w:tentative="1">
      <w:start w:val="1"/>
      <w:numFmt w:val="bullet"/>
      <w:lvlText w:val=""/>
      <w:lvlJc w:val="left"/>
      <w:pPr>
        <w:ind w:left="2248" w:hanging="360"/>
      </w:pPr>
      <w:rPr>
        <w:rFonts w:ascii="Symbol" w:hAnsi="Symbol" w:hint="default"/>
      </w:rPr>
    </w:lvl>
    <w:lvl w:ilvl="4" w:tplc="04160003" w:tentative="1">
      <w:start w:val="1"/>
      <w:numFmt w:val="bullet"/>
      <w:lvlText w:val="o"/>
      <w:lvlJc w:val="left"/>
      <w:pPr>
        <w:ind w:left="2968" w:hanging="360"/>
      </w:pPr>
      <w:rPr>
        <w:rFonts w:ascii="Courier New" w:hAnsi="Courier New" w:cs="Courier New" w:hint="default"/>
      </w:rPr>
    </w:lvl>
    <w:lvl w:ilvl="5" w:tplc="04160005" w:tentative="1">
      <w:start w:val="1"/>
      <w:numFmt w:val="bullet"/>
      <w:lvlText w:val=""/>
      <w:lvlJc w:val="left"/>
      <w:pPr>
        <w:ind w:left="3688" w:hanging="360"/>
      </w:pPr>
      <w:rPr>
        <w:rFonts w:ascii="Wingdings" w:hAnsi="Wingdings" w:hint="default"/>
      </w:rPr>
    </w:lvl>
    <w:lvl w:ilvl="6" w:tplc="04160001" w:tentative="1">
      <w:start w:val="1"/>
      <w:numFmt w:val="bullet"/>
      <w:lvlText w:val=""/>
      <w:lvlJc w:val="left"/>
      <w:pPr>
        <w:ind w:left="4408" w:hanging="360"/>
      </w:pPr>
      <w:rPr>
        <w:rFonts w:ascii="Symbol" w:hAnsi="Symbol" w:hint="default"/>
      </w:rPr>
    </w:lvl>
    <w:lvl w:ilvl="7" w:tplc="04160003" w:tentative="1">
      <w:start w:val="1"/>
      <w:numFmt w:val="bullet"/>
      <w:lvlText w:val="o"/>
      <w:lvlJc w:val="left"/>
      <w:pPr>
        <w:ind w:left="5128" w:hanging="360"/>
      </w:pPr>
      <w:rPr>
        <w:rFonts w:ascii="Courier New" w:hAnsi="Courier New" w:cs="Courier New" w:hint="default"/>
      </w:rPr>
    </w:lvl>
    <w:lvl w:ilvl="8" w:tplc="04160005" w:tentative="1">
      <w:start w:val="1"/>
      <w:numFmt w:val="bullet"/>
      <w:lvlText w:val=""/>
      <w:lvlJc w:val="left"/>
      <w:pPr>
        <w:ind w:left="5848" w:hanging="360"/>
      </w:pPr>
      <w:rPr>
        <w:rFonts w:ascii="Wingdings" w:hAnsi="Wingdings" w:hint="default"/>
      </w:rPr>
    </w:lvl>
  </w:abstractNum>
  <w:abstractNum w:abstractNumId="21" w15:restartNumberingAfterBreak="0">
    <w:nsid w:val="64CE7A41"/>
    <w:multiLevelType w:val="hybridMultilevel"/>
    <w:tmpl w:val="A9A4A0B4"/>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22" w15:restartNumberingAfterBreak="0">
    <w:nsid w:val="65CD261A"/>
    <w:multiLevelType w:val="hybridMultilevel"/>
    <w:tmpl w:val="C864559E"/>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23" w15:restartNumberingAfterBreak="0">
    <w:nsid w:val="68F714E5"/>
    <w:multiLevelType w:val="multilevel"/>
    <w:tmpl w:val="3F9C8E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884666"/>
    <w:multiLevelType w:val="hybridMultilevel"/>
    <w:tmpl w:val="D9C051FE"/>
    <w:lvl w:ilvl="0" w:tplc="21DEA99E">
      <w:start w:val="1"/>
      <w:numFmt w:val="bullet"/>
      <w:lvlText w:val="•"/>
      <w:lvlJc w:val="left"/>
      <w:pPr>
        <w:ind w:left="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0A52B8">
      <w:start w:val="1"/>
      <w:numFmt w:val="bullet"/>
      <w:lvlText w:val="o"/>
      <w:lvlJc w:val="left"/>
      <w:pPr>
        <w:ind w:left="1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EC6566">
      <w:start w:val="1"/>
      <w:numFmt w:val="bullet"/>
      <w:lvlText w:val="▪"/>
      <w:lvlJc w:val="left"/>
      <w:pPr>
        <w:ind w:left="1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92B0C4">
      <w:start w:val="1"/>
      <w:numFmt w:val="bullet"/>
      <w:lvlText w:val="•"/>
      <w:lvlJc w:val="left"/>
      <w:pPr>
        <w:ind w:left="2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7491BC">
      <w:start w:val="1"/>
      <w:numFmt w:val="bullet"/>
      <w:lvlText w:val="o"/>
      <w:lvlJc w:val="left"/>
      <w:pPr>
        <w:ind w:left="3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A68A1C">
      <w:start w:val="1"/>
      <w:numFmt w:val="bullet"/>
      <w:lvlText w:val="▪"/>
      <w:lvlJc w:val="left"/>
      <w:pPr>
        <w:ind w:left="4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A29F4">
      <w:start w:val="1"/>
      <w:numFmt w:val="bullet"/>
      <w:lvlText w:val="•"/>
      <w:lvlJc w:val="left"/>
      <w:pPr>
        <w:ind w:left="4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58A028">
      <w:start w:val="1"/>
      <w:numFmt w:val="bullet"/>
      <w:lvlText w:val="o"/>
      <w:lvlJc w:val="left"/>
      <w:pPr>
        <w:ind w:left="5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DEEAD6">
      <w:start w:val="1"/>
      <w:numFmt w:val="bullet"/>
      <w:lvlText w:val="▪"/>
      <w:lvlJc w:val="left"/>
      <w:pPr>
        <w:ind w:left="6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E615B45"/>
    <w:multiLevelType w:val="hybridMultilevel"/>
    <w:tmpl w:val="51929FD8"/>
    <w:lvl w:ilvl="0" w:tplc="21DEA99E">
      <w:start w:val="1"/>
      <w:numFmt w:val="bullet"/>
      <w:lvlText w:val="•"/>
      <w:lvlJc w:val="left"/>
      <w:pPr>
        <w:ind w:left="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60" w:hanging="360"/>
      </w:pPr>
      <w:rPr>
        <w:rFonts w:ascii="Courier New" w:hAnsi="Courier New" w:cs="Courier New" w:hint="default"/>
      </w:rPr>
    </w:lvl>
    <w:lvl w:ilvl="2" w:tplc="04160005" w:tentative="1">
      <w:start w:val="1"/>
      <w:numFmt w:val="bullet"/>
      <w:lvlText w:val=""/>
      <w:lvlJc w:val="left"/>
      <w:pPr>
        <w:ind w:left="2180" w:hanging="360"/>
      </w:pPr>
      <w:rPr>
        <w:rFonts w:ascii="Wingdings" w:hAnsi="Wingdings" w:hint="default"/>
      </w:rPr>
    </w:lvl>
    <w:lvl w:ilvl="3" w:tplc="04160001" w:tentative="1">
      <w:start w:val="1"/>
      <w:numFmt w:val="bullet"/>
      <w:lvlText w:val=""/>
      <w:lvlJc w:val="left"/>
      <w:pPr>
        <w:ind w:left="2900" w:hanging="360"/>
      </w:pPr>
      <w:rPr>
        <w:rFonts w:ascii="Symbol" w:hAnsi="Symbol" w:hint="default"/>
      </w:rPr>
    </w:lvl>
    <w:lvl w:ilvl="4" w:tplc="04160003" w:tentative="1">
      <w:start w:val="1"/>
      <w:numFmt w:val="bullet"/>
      <w:lvlText w:val="o"/>
      <w:lvlJc w:val="left"/>
      <w:pPr>
        <w:ind w:left="3620" w:hanging="360"/>
      </w:pPr>
      <w:rPr>
        <w:rFonts w:ascii="Courier New" w:hAnsi="Courier New" w:cs="Courier New" w:hint="default"/>
      </w:rPr>
    </w:lvl>
    <w:lvl w:ilvl="5" w:tplc="04160005" w:tentative="1">
      <w:start w:val="1"/>
      <w:numFmt w:val="bullet"/>
      <w:lvlText w:val=""/>
      <w:lvlJc w:val="left"/>
      <w:pPr>
        <w:ind w:left="4340" w:hanging="360"/>
      </w:pPr>
      <w:rPr>
        <w:rFonts w:ascii="Wingdings" w:hAnsi="Wingdings" w:hint="default"/>
      </w:rPr>
    </w:lvl>
    <w:lvl w:ilvl="6" w:tplc="04160001" w:tentative="1">
      <w:start w:val="1"/>
      <w:numFmt w:val="bullet"/>
      <w:lvlText w:val=""/>
      <w:lvlJc w:val="left"/>
      <w:pPr>
        <w:ind w:left="5060" w:hanging="360"/>
      </w:pPr>
      <w:rPr>
        <w:rFonts w:ascii="Symbol" w:hAnsi="Symbol" w:hint="default"/>
      </w:rPr>
    </w:lvl>
    <w:lvl w:ilvl="7" w:tplc="04160003" w:tentative="1">
      <w:start w:val="1"/>
      <w:numFmt w:val="bullet"/>
      <w:lvlText w:val="o"/>
      <w:lvlJc w:val="left"/>
      <w:pPr>
        <w:ind w:left="5780" w:hanging="360"/>
      </w:pPr>
      <w:rPr>
        <w:rFonts w:ascii="Courier New" w:hAnsi="Courier New" w:cs="Courier New" w:hint="default"/>
      </w:rPr>
    </w:lvl>
    <w:lvl w:ilvl="8" w:tplc="04160005" w:tentative="1">
      <w:start w:val="1"/>
      <w:numFmt w:val="bullet"/>
      <w:lvlText w:val=""/>
      <w:lvlJc w:val="left"/>
      <w:pPr>
        <w:ind w:left="6500" w:hanging="360"/>
      </w:pPr>
      <w:rPr>
        <w:rFonts w:ascii="Wingdings" w:hAnsi="Wingdings" w:hint="default"/>
      </w:rPr>
    </w:lvl>
  </w:abstractNum>
  <w:abstractNum w:abstractNumId="26" w15:restartNumberingAfterBreak="0">
    <w:nsid w:val="73BD6B5E"/>
    <w:multiLevelType w:val="hybridMultilevel"/>
    <w:tmpl w:val="896A20AE"/>
    <w:lvl w:ilvl="0" w:tplc="119C001C">
      <w:start w:val="1"/>
      <w:numFmt w:val="bullet"/>
      <w:lvlText w:val="•"/>
      <w:lvlJc w:val="left"/>
      <w:pPr>
        <w:ind w:left="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E4CD02">
      <w:start w:val="1"/>
      <w:numFmt w:val="bullet"/>
      <w:lvlText w:val="o"/>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C02080">
      <w:start w:val="1"/>
      <w:numFmt w:val="bullet"/>
      <w:lvlText w:val="▪"/>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4468A4">
      <w:start w:val="1"/>
      <w:numFmt w:val="bullet"/>
      <w:lvlText w:val="•"/>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A2638C">
      <w:start w:val="1"/>
      <w:numFmt w:val="bullet"/>
      <w:lvlText w:val="o"/>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CA3D66">
      <w:start w:val="1"/>
      <w:numFmt w:val="bullet"/>
      <w:lvlText w:val="▪"/>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D28E94">
      <w:start w:val="1"/>
      <w:numFmt w:val="bullet"/>
      <w:lvlText w:val="•"/>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40EA92">
      <w:start w:val="1"/>
      <w:numFmt w:val="bullet"/>
      <w:lvlText w:val="o"/>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5848EC">
      <w:start w:val="1"/>
      <w:numFmt w:val="bullet"/>
      <w:lvlText w:val="▪"/>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BA519E"/>
    <w:multiLevelType w:val="hybridMultilevel"/>
    <w:tmpl w:val="9D0A1460"/>
    <w:lvl w:ilvl="0" w:tplc="04160001">
      <w:start w:val="1"/>
      <w:numFmt w:val="bullet"/>
      <w:lvlText w:val=""/>
      <w:lvlJc w:val="left"/>
      <w:pPr>
        <w:ind w:left="740" w:hanging="360"/>
      </w:pPr>
      <w:rPr>
        <w:rFonts w:ascii="Symbol" w:hAnsi="Symbol" w:hint="default"/>
      </w:rPr>
    </w:lvl>
    <w:lvl w:ilvl="1" w:tplc="04160003" w:tentative="1">
      <w:start w:val="1"/>
      <w:numFmt w:val="bullet"/>
      <w:lvlText w:val="o"/>
      <w:lvlJc w:val="left"/>
      <w:pPr>
        <w:ind w:left="1460" w:hanging="360"/>
      </w:pPr>
      <w:rPr>
        <w:rFonts w:ascii="Courier New" w:hAnsi="Courier New" w:cs="Courier New" w:hint="default"/>
      </w:rPr>
    </w:lvl>
    <w:lvl w:ilvl="2" w:tplc="04160005" w:tentative="1">
      <w:start w:val="1"/>
      <w:numFmt w:val="bullet"/>
      <w:lvlText w:val=""/>
      <w:lvlJc w:val="left"/>
      <w:pPr>
        <w:ind w:left="2180" w:hanging="360"/>
      </w:pPr>
      <w:rPr>
        <w:rFonts w:ascii="Wingdings" w:hAnsi="Wingdings" w:hint="default"/>
      </w:rPr>
    </w:lvl>
    <w:lvl w:ilvl="3" w:tplc="04160001" w:tentative="1">
      <w:start w:val="1"/>
      <w:numFmt w:val="bullet"/>
      <w:lvlText w:val=""/>
      <w:lvlJc w:val="left"/>
      <w:pPr>
        <w:ind w:left="2900" w:hanging="360"/>
      </w:pPr>
      <w:rPr>
        <w:rFonts w:ascii="Symbol" w:hAnsi="Symbol" w:hint="default"/>
      </w:rPr>
    </w:lvl>
    <w:lvl w:ilvl="4" w:tplc="04160003" w:tentative="1">
      <w:start w:val="1"/>
      <w:numFmt w:val="bullet"/>
      <w:lvlText w:val="o"/>
      <w:lvlJc w:val="left"/>
      <w:pPr>
        <w:ind w:left="3620" w:hanging="360"/>
      </w:pPr>
      <w:rPr>
        <w:rFonts w:ascii="Courier New" w:hAnsi="Courier New" w:cs="Courier New" w:hint="default"/>
      </w:rPr>
    </w:lvl>
    <w:lvl w:ilvl="5" w:tplc="04160005" w:tentative="1">
      <w:start w:val="1"/>
      <w:numFmt w:val="bullet"/>
      <w:lvlText w:val=""/>
      <w:lvlJc w:val="left"/>
      <w:pPr>
        <w:ind w:left="4340" w:hanging="360"/>
      </w:pPr>
      <w:rPr>
        <w:rFonts w:ascii="Wingdings" w:hAnsi="Wingdings" w:hint="default"/>
      </w:rPr>
    </w:lvl>
    <w:lvl w:ilvl="6" w:tplc="04160001" w:tentative="1">
      <w:start w:val="1"/>
      <w:numFmt w:val="bullet"/>
      <w:lvlText w:val=""/>
      <w:lvlJc w:val="left"/>
      <w:pPr>
        <w:ind w:left="5060" w:hanging="360"/>
      </w:pPr>
      <w:rPr>
        <w:rFonts w:ascii="Symbol" w:hAnsi="Symbol" w:hint="default"/>
      </w:rPr>
    </w:lvl>
    <w:lvl w:ilvl="7" w:tplc="04160003" w:tentative="1">
      <w:start w:val="1"/>
      <w:numFmt w:val="bullet"/>
      <w:lvlText w:val="o"/>
      <w:lvlJc w:val="left"/>
      <w:pPr>
        <w:ind w:left="5780" w:hanging="360"/>
      </w:pPr>
      <w:rPr>
        <w:rFonts w:ascii="Courier New" w:hAnsi="Courier New" w:cs="Courier New" w:hint="default"/>
      </w:rPr>
    </w:lvl>
    <w:lvl w:ilvl="8" w:tplc="04160005" w:tentative="1">
      <w:start w:val="1"/>
      <w:numFmt w:val="bullet"/>
      <w:lvlText w:val=""/>
      <w:lvlJc w:val="left"/>
      <w:pPr>
        <w:ind w:left="6500" w:hanging="360"/>
      </w:pPr>
      <w:rPr>
        <w:rFonts w:ascii="Wingdings" w:hAnsi="Wingdings" w:hint="default"/>
      </w:rPr>
    </w:lvl>
  </w:abstractNum>
  <w:abstractNum w:abstractNumId="28" w15:restartNumberingAfterBreak="0">
    <w:nsid w:val="7DE51A51"/>
    <w:multiLevelType w:val="hybridMultilevel"/>
    <w:tmpl w:val="B5D8D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E4B65B4"/>
    <w:multiLevelType w:val="hybridMultilevel"/>
    <w:tmpl w:val="E3EC6DD4"/>
    <w:lvl w:ilvl="0" w:tplc="FC620832">
      <w:start w:val="1"/>
      <w:numFmt w:val="decimal"/>
      <w:lvlText w:val="%1."/>
      <w:lvlJc w:val="left"/>
      <w:pPr>
        <w:ind w:left="755" w:hanging="360"/>
      </w:pPr>
    </w:lvl>
    <w:lvl w:ilvl="1" w:tplc="04160019" w:tentative="1">
      <w:start w:val="1"/>
      <w:numFmt w:val="lowerLetter"/>
      <w:lvlText w:val="%2."/>
      <w:lvlJc w:val="left"/>
      <w:pPr>
        <w:ind w:left="1475" w:hanging="360"/>
      </w:pPr>
    </w:lvl>
    <w:lvl w:ilvl="2" w:tplc="0416001B" w:tentative="1">
      <w:start w:val="1"/>
      <w:numFmt w:val="lowerRoman"/>
      <w:lvlText w:val="%3."/>
      <w:lvlJc w:val="right"/>
      <w:pPr>
        <w:ind w:left="2195" w:hanging="180"/>
      </w:pPr>
    </w:lvl>
    <w:lvl w:ilvl="3" w:tplc="0416000F" w:tentative="1">
      <w:start w:val="1"/>
      <w:numFmt w:val="decimal"/>
      <w:lvlText w:val="%4."/>
      <w:lvlJc w:val="left"/>
      <w:pPr>
        <w:ind w:left="2915" w:hanging="360"/>
      </w:pPr>
    </w:lvl>
    <w:lvl w:ilvl="4" w:tplc="04160019" w:tentative="1">
      <w:start w:val="1"/>
      <w:numFmt w:val="lowerLetter"/>
      <w:lvlText w:val="%5."/>
      <w:lvlJc w:val="left"/>
      <w:pPr>
        <w:ind w:left="3635" w:hanging="360"/>
      </w:pPr>
    </w:lvl>
    <w:lvl w:ilvl="5" w:tplc="0416001B" w:tentative="1">
      <w:start w:val="1"/>
      <w:numFmt w:val="lowerRoman"/>
      <w:lvlText w:val="%6."/>
      <w:lvlJc w:val="right"/>
      <w:pPr>
        <w:ind w:left="4355" w:hanging="180"/>
      </w:pPr>
    </w:lvl>
    <w:lvl w:ilvl="6" w:tplc="0416000F" w:tentative="1">
      <w:start w:val="1"/>
      <w:numFmt w:val="decimal"/>
      <w:lvlText w:val="%7."/>
      <w:lvlJc w:val="left"/>
      <w:pPr>
        <w:ind w:left="5075" w:hanging="360"/>
      </w:pPr>
    </w:lvl>
    <w:lvl w:ilvl="7" w:tplc="04160019" w:tentative="1">
      <w:start w:val="1"/>
      <w:numFmt w:val="lowerLetter"/>
      <w:lvlText w:val="%8."/>
      <w:lvlJc w:val="left"/>
      <w:pPr>
        <w:ind w:left="5795" w:hanging="360"/>
      </w:pPr>
    </w:lvl>
    <w:lvl w:ilvl="8" w:tplc="0416001B" w:tentative="1">
      <w:start w:val="1"/>
      <w:numFmt w:val="lowerRoman"/>
      <w:lvlText w:val="%9."/>
      <w:lvlJc w:val="right"/>
      <w:pPr>
        <w:ind w:left="6515" w:hanging="180"/>
      </w:pPr>
    </w:lvl>
  </w:abstractNum>
  <w:abstractNum w:abstractNumId="30" w15:restartNumberingAfterBreak="0">
    <w:nsid w:val="7F467A80"/>
    <w:multiLevelType w:val="multilevel"/>
    <w:tmpl w:val="3F9C8E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5382240">
    <w:abstractNumId w:val="12"/>
  </w:num>
  <w:num w:numId="2" w16cid:durableId="1424492548">
    <w:abstractNumId w:val="26"/>
  </w:num>
  <w:num w:numId="3" w16cid:durableId="1516504752">
    <w:abstractNumId w:val="24"/>
  </w:num>
  <w:num w:numId="4" w16cid:durableId="1342389807">
    <w:abstractNumId w:val="0"/>
  </w:num>
  <w:num w:numId="5" w16cid:durableId="1246763309">
    <w:abstractNumId w:val="28"/>
  </w:num>
  <w:num w:numId="6" w16cid:durableId="1392386969">
    <w:abstractNumId w:val="18"/>
  </w:num>
  <w:num w:numId="7" w16cid:durableId="1997293955">
    <w:abstractNumId w:val="9"/>
  </w:num>
  <w:num w:numId="8" w16cid:durableId="1549951079">
    <w:abstractNumId w:val="30"/>
  </w:num>
  <w:num w:numId="9" w16cid:durableId="502204160">
    <w:abstractNumId w:val="16"/>
  </w:num>
  <w:num w:numId="10" w16cid:durableId="1943611270">
    <w:abstractNumId w:val="23"/>
  </w:num>
  <w:num w:numId="11" w16cid:durableId="1913537935">
    <w:abstractNumId w:val="14"/>
  </w:num>
  <w:num w:numId="12" w16cid:durableId="923026928">
    <w:abstractNumId w:val="7"/>
  </w:num>
  <w:num w:numId="13" w16cid:durableId="262341040">
    <w:abstractNumId w:val="25"/>
  </w:num>
  <w:num w:numId="14" w16cid:durableId="1229607366">
    <w:abstractNumId w:val="20"/>
  </w:num>
  <w:num w:numId="15" w16cid:durableId="1263800909">
    <w:abstractNumId w:val="5"/>
  </w:num>
  <w:num w:numId="16" w16cid:durableId="490563333">
    <w:abstractNumId w:val="27"/>
  </w:num>
  <w:num w:numId="17" w16cid:durableId="1426606658">
    <w:abstractNumId w:val="1"/>
  </w:num>
  <w:num w:numId="18" w16cid:durableId="1638417243">
    <w:abstractNumId w:val="11"/>
  </w:num>
  <w:num w:numId="19" w16cid:durableId="1857966175">
    <w:abstractNumId w:val="3"/>
  </w:num>
  <w:num w:numId="20" w16cid:durableId="1599825689">
    <w:abstractNumId w:val="29"/>
  </w:num>
  <w:num w:numId="21" w16cid:durableId="1821995780">
    <w:abstractNumId w:val="6"/>
  </w:num>
  <w:num w:numId="22" w16cid:durableId="1618028437">
    <w:abstractNumId w:val="13"/>
  </w:num>
  <w:num w:numId="23" w16cid:durableId="2065328360">
    <w:abstractNumId w:val="19"/>
  </w:num>
  <w:num w:numId="24" w16cid:durableId="1398086613">
    <w:abstractNumId w:val="21"/>
  </w:num>
  <w:num w:numId="25" w16cid:durableId="312754325">
    <w:abstractNumId w:val="17"/>
  </w:num>
  <w:num w:numId="26" w16cid:durableId="232787359">
    <w:abstractNumId w:val="10"/>
  </w:num>
  <w:num w:numId="27" w16cid:durableId="504439859">
    <w:abstractNumId w:val="2"/>
  </w:num>
  <w:num w:numId="28" w16cid:durableId="836117046">
    <w:abstractNumId w:val="4"/>
  </w:num>
  <w:num w:numId="29" w16cid:durableId="1028993178">
    <w:abstractNumId w:val="15"/>
  </w:num>
  <w:num w:numId="30" w16cid:durableId="1968193902">
    <w:abstractNumId w:val="22"/>
  </w:num>
  <w:num w:numId="31" w16cid:durableId="6435829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80E"/>
    <w:rsid w:val="0001494E"/>
    <w:rsid w:val="00015979"/>
    <w:rsid w:val="00020715"/>
    <w:rsid w:val="00043190"/>
    <w:rsid w:val="00050675"/>
    <w:rsid w:val="00060DB0"/>
    <w:rsid w:val="0006184E"/>
    <w:rsid w:val="00065486"/>
    <w:rsid w:val="00065E0B"/>
    <w:rsid w:val="00065F13"/>
    <w:rsid w:val="000727ED"/>
    <w:rsid w:val="0008365D"/>
    <w:rsid w:val="000A0234"/>
    <w:rsid w:val="000A07A8"/>
    <w:rsid w:val="000A2ADD"/>
    <w:rsid w:val="000B3923"/>
    <w:rsid w:val="000D090C"/>
    <w:rsid w:val="000D16F5"/>
    <w:rsid w:val="000D5FE6"/>
    <w:rsid w:val="000E4A83"/>
    <w:rsid w:val="000E7568"/>
    <w:rsid w:val="000F0D43"/>
    <w:rsid w:val="000F2822"/>
    <w:rsid w:val="000F40A0"/>
    <w:rsid w:val="00101C5B"/>
    <w:rsid w:val="001042C2"/>
    <w:rsid w:val="00105541"/>
    <w:rsid w:val="001113A1"/>
    <w:rsid w:val="00117A9D"/>
    <w:rsid w:val="00122A64"/>
    <w:rsid w:val="00126598"/>
    <w:rsid w:val="00132114"/>
    <w:rsid w:val="001339BA"/>
    <w:rsid w:val="00134877"/>
    <w:rsid w:val="00134F30"/>
    <w:rsid w:val="00136326"/>
    <w:rsid w:val="00140B11"/>
    <w:rsid w:val="00147CEF"/>
    <w:rsid w:val="001529C4"/>
    <w:rsid w:val="00165500"/>
    <w:rsid w:val="001705A6"/>
    <w:rsid w:val="00170F1F"/>
    <w:rsid w:val="00174844"/>
    <w:rsid w:val="001755C9"/>
    <w:rsid w:val="00176101"/>
    <w:rsid w:val="0017639E"/>
    <w:rsid w:val="00182DAB"/>
    <w:rsid w:val="001851CF"/>
    <w:rsid w:val="00185309"/>
    <w:rsid w:val="0019088D"/>
    <w:rsid w:val="0019396A"/>
    <w:rsid w:val="001A0E8A"/>
    <w:rsid w:val="001B4849"/>
    <w:rsid w:val="001C00B4"/>
    <w:rsid w:val="001D06EA"/>
    <w:rsid w:val="001D6B5E"/>
    <w:rsid w:val="001D6FE4"/>
    <w:rsid w:val="001E4D70"/>
    <w:rsid w:val="002015B1"/>
    <w:rsid w:val="00204F79"/>
    <w:rsid w:val="00207751"/>
    <w:rsid w:val="002146A1"/>
    <w:rsid w:val="00233904"/>
    <w:rsid w:val="00262B8B"/>
    <w:rsid w:val="002649B4"/>
    <w:rsid w:val="002726C1"/>
    <w:rsid w:val="00277010"/>
    <w:rsid w:val="0028387E"/>
    <w:rsid w:val="0028393C"/>
    <w:rsid w:val="002965DA"/>
    <w:rsid w:val="00297CEA"/>
    <w:rsid w:val="002A0C7E"/>
    <w:rsid w:val="002A5DD3"/>
    <w:rsid w:val="002B359F"/>
    <w:rsid w:val="002B5533"/>
    <w:rsid w:val="002B60EE"/>
    <w:rsid w:val="002B7278"/>
    <w:rsid w:val="002D0EF4"/>
    <w:rsid w:val="002D7212"/>
    <w:rsid w:val="002E2EF9"/>
    <w:rsid w:val="002E3860"/>
    <w:rsid w:val="002E6CB6"/>
    <w:rsid w:val="002F06EC"/>
    <w:rsid w:val="002F1440"/>
    <w:rsid w:val="002F6A5E"/>
    <w:rsid w:val="00300838"/>
    <w:rsid w:val="00306B1B"/>
    <w:rsid w:val="00312DEB"/>
    <w:rsid w:val="00321BDD"/>
    <w:rsid w:val="00325A42"/>
    <w:rsid w:val="00326DB1"/>
    <w:rsid w:val="003459E8"/>
    <w:rsid w:val="00345D38"/>
    <w:rsid w:val="00360671"/>
    <w:rsid w:val="0038285E"/>
    <w:rsid w:val="003858DD"/>
    <w:rsid w:val="003863A4"/>
    <w:rsid w:val="003910C5"/>
    <w:rsid w:val="00391A6A"/>
    <w:rsid w:val="003929B9"/>
    <w:rsid w:val="003978E8"/>
    <w:rsid w:val="00397A9E"/>
    <w:rsid w:val="003A6FFF"/>
    <w:rsid w:val="003B6940"/>
    <w:rsid w:val="003C14C7"/>
    <w:rsid w:val="003C17C9"/>
    <w:rsid w:val="003D03AF"/>
    <w:rsid w:val="003D324D"/>
    <w:rsid w:val="003D3BF8"/>
    <w:rsid w:val="003E1A67"/>
    <w:rsid w:val="003E5E17"/>
    <w:rsid w:val="00405BDA"/>
    <w:rsid w:val="00406FB4"/>
    <w:rsid w:val="004120A7"/>
    <w:rsid w:val="004140DC"/>
    <w:rsid w:val="004142E1"/>
    <w:rsid w:val="00417F23"/>
    <w:rsid w:val="004206A3"/>
    <w:rsid w:val="00423572"/>
    <w:rsid w:val="004239E4"/>
    <w:rsid w:val="0042789D"/>
    <w:rsid w:val="00431BE5"/>
    <w:rsid w:val="00442C08"/>
    <w:rsid w:val="00444D52"/>
    <w:rsid w:val="00445E19"/>
    <w:rsid w:val="00455874"/>
    <w:rsid w:val="00456225"/>
    <w:rsid w:val="00463623"/>
    <w:rsid w:val="0047015C"/>
    <w:rsid w:val="00474B2C"/>
    <w:rsid w:val="0047545B"/>
    <w:rsid w:val="00486DCE"/>
    <w:rsid w:val="004951CA"/>
    <w:rsid w:val="0049577E"/>
    <w:rsid w:val="004A13D0"/>
    <w:rsid w:val="004B7850"/>
    <w:rsid w:val="004C1A15"/>
    <w:rsid w:val="004C71A4"/>
    <w:rsid w:val="004D0B09"/>
    <w:rsid w:val="004D0CC8"/>
    <w:rsid w:val="004D0F6A"/>
    <w:rsid w:val="004D4F19"/>
    <w:rsid w:val="004D664E"/>
    <w:rsid w:val="004E78F4"/>
    <w:rsid w:val="004F20D1"/>
    <w:rsid w:val="004F2407"/>
    <w:rsid w:val="004F2D82"/>
    <w:rsid w:val="004F5286"/>
    <w:rsid w:val="005005DC"/>
    <w:rsid w:val="00501EFD"/>
    <w:rsid w:val="0050204B"/>
    <w:rsid w:val="005052DE"/>
    <w:rsid w:val="005065E1"/>
    <w:rsid w:val="005070EC"/>
    <w:rsid w:val="00507F11"/>
    <w:rsid w:val="0052441C"/>
    <w:rsid w:val="00525912"/>
    <w:rsid w:val="00526CD8"/>
    <w:rsid w:val="0053471B"/>
    <w:rsid w:val="00535C18"/>
    <w:rsid w:val="00535DCD"/>
    <w:rsid w:val="00543460"/>
    <w:rsid w:val="00544F36"/>
    <w:rsid w:val="0055011A"/>
    <w:rsid w:val="00550E16"/>
    <w:rsid w:val="00552B85"/>
    <w:rsid w:val="00561469"/>
    <w:rsid w:val="005678D5"/>
    <w:rsid w:val="00570194"/>
    <w:rsid w:val="00574EB2"/>
    <w:rsid w:val="00593280"/>
    <w:rsid w:val="0059761F"/>
    <w:rsid w:val="005A354E"/>
    <w:rsid w:val="005A3C2A"/>
    <w:rsid w:val="005B5926"/>
    <w:rsid w:val="005C4E40"/>
    <w:rsid w:val="005C6584"/>
    <w:rsid w:val="005D008C"/>
    <w:rsid w:val="005E6828"/>
    <w:rsid w:val="005F3DB2"/>
    <w:rsid w:val="005F5125"/>
    <w:rsid w:val="00625A0D"/>
    <w:rsid w:val="00625CDD"/>
    <w:rsid w:val="00630C73"/>
    <w:rsid w:val="00646706"/>
    <w:rsid w:val="0065124F"/>
    <w:rsid w:val="006556D1"/>
    <w:rsid w:val="00663990"/>
    <w:rsid w:val="00671357"/>
    <w:rsid w:val="006739E3"/>
    <w:rsid w:val="006759F7"/>
    <w:rsid w:val="006808D2"/>
    <w:rsid w:val="00680A19"/>
    <w:rsid w:val="006859C4"/>
    <w:rsid w:val="00692E25"/>
    <w:rsid w:val="00693098"/>
    <w:rsid w:val="006965F1"/>
    <w:rsid w:val="006B0946"/>
    <w:rsid w:val="006B1E38"/>
    <w:rsid w:val="006C3D94"/>
    <w:rsid w:val="006D2469"/>
    <w:rsid w:val="006D3AB7"/>
    <w:rsid w:val="006D6F40"/>
    <w:rsid w:val="006E05C4"/>
    <w:rsid w:val="006E78DE"/>
    <w:rsid w:val="006F0F27"/>
    <w:rsid w:val="006F156D"/>
    <w:rsid w:val="006F15D4"/>
    <w:rsid w:val="006F23B6"/>
    <w:rsid w:val="006F3577"/>
    <w:rsid w:val="006F4D17"/>
    <w:rsid w:val="00704FBF"/>
    <w:rsid w:val="00705216"/>
    <w:rsid w:val="00705FE7"/>
    <w:rsid w:val="007163EB"/>
    <w:rsid w:val="007213F3"/>
    <w:rsid w:val="00721494"/>
    <w:rsid w:val="00723394"/>
    <w:rsid w:val="007276AF"/>
    <w:rsid w:val="00734212"/>
    <w:rsid w:val="007348DC"/>
    <w:rsid w:val="007353A2"/>
    <w:rsid w:val="00735521"/>
    <w:rsid w:val="00735FCF"/>
    <w:rsid w:val="007458C5"/>
    <w:rsid w:val="00746B6D"/>
    <w:rsid w:val="007803A6"/>
    <w:rsid w:val="00796296"/>
    <w:rsid w:val="007A1DC7"/>
    <w:rsid w:val="007B0C5D"/>
    <w:rsid w:val="007B5A1A"/>
    <w:rsid w:val="007B7DCE"/>
    <w:rsid w:val="007D1A08"/>
    <w:rsid w:val="007D1BF1"/>
    <w:rsid w:val="007E4952"/>
    <w:rsid w:val="007E5078"/>
    <w:rsid w:val="007E5BEA"/>
    <w:rsid w:val="007E67C5"/>
    <w:rsid w:val="007F41E3"/>
    <w:rsid w:val="008107C6"/>
    <w:rsid w:val="00815756"/>
    <w:rsid w:val="008243BC"/>
    <w:rsid w:val="008270D3"/>
    <w:rsid w:val="00832C10"/>
    <w:rsid w:val="00852351"/>
    <w:rsid w:val="00852A04"/>
    <w:rsid w:val="00855267"/>
    <w:rsid w:val="00861C9C"/>
    <w:rsid w:val="00863118"/>
    <w:rsid w:val="008636F5"/>
    <w:rsid w:val="00867D18"/>
    <w:rsid w:val="00891C3A"/>
    <w:rsid w:val="0089581B"/>
    <w:rsid w:val="008B20FA"/>
    <w:rsid w:val="008B5125"/>
    <w:rsid w:val="008B5715"/>
    <w:rsid w:val="008B59AC"/>
    <w:rsid w:val="008B5CDC"/>
    <w:rsid w:val="008C0594"/>
    <w:rsid w:val="008C19BD"/>
    <w:rsid w:val="008C5FBC"/>
    <w:rsid w:val="008C6AF6"/>
    <w:rsid w:val="008D00D6"/>
    <w:rsid w:val="008D0B3B"/>
    <w:rsid w:val="008D366C"/>
    <w:rsid w:val="008D3715"/>
    <w:rsid w:val="008E2FCC"/>
    <w:rsid w:val="008E50AA"/>
    <w:rsid w:val="00900308"/>
    <w:rsid w:val="0090198A"/>
    <w:rsid w:val="00905A9C"/>
    <w:rsid w:val="00906A33"/>
    <w:rsid w:val="009153D8"/>
    <w:rsid w:val="00932DE8"/>
    <w:rsid w:val="00935338"/>
    <w:rsid w:val="00940DD2"/>
    <w:rsid w:val="00944739"/>
    <w:rsid w:val="00944767"/>
    <w:rsid w:val="00960E4B"/>
    <w:rsid w:val="00965EFE"/>
    <w:rsid w:val="00981D2B"/>
    <w:rsid w:val="00984DFE"/>
    <w:rsid w:val="00985928"/>
    <w:rsid w:val="0099055F"/>
    <w:rsid w:val="009935C0"/>
    <w:rsid w:val="00994B84"/>
    <w:rsid w:val="0099696E"/>
    <w:rsid w:val="009A02DB"/>
    <w:rsid w:val="009A24DA"/>
    <w:rsid w:val="009A6F40"/>
    <w:rsid w:val="009A7587"/>
    <w:rsid w:val="009A7663"/>
    <w:rsid w:val="009B045C"/>
    <w:rsid w:val="009B4D32"/>
    <w:rsid w:val="009B4E78"/>
    <w:rsid w:val="009C1F77"/>
    <w:rsid w:val="009C63E0"/>
    <w:rsid w:val="009C7BBF"/>
    <w:rsid w:val="009D1CAB"/>
    <w:rsid w:val="009D2A43"/>
    <w:rsid w:val="009D313F"/>
    <w:rsid w:val="009D40BE"/>
    <w:rsid w:val="009E18FF"/>
    <w:rsid w:val="009E428B"/>
    <w:rsid w:val="009E5BCD"/>
    <w:rsid w:val="009E7F19"/>
    <w:rsid w:val="009F4413"/>
    <w:rsid w:val="00A01E11"/>
    <w:rsid w:val="00A02D66"/>
    <w:rsid w:val="00A07C01"/>
    <w:rsid w:val="00A13F83"/>
    <w:rsid w:val="00A207D3"/>
    <w:rsid w:val="00A242A2"/>
    <w:rsid w:val="00A24BC5"/>
    <w:rsid w:val="00A26769"/>
    <w:rsid w:val="00A315E6"/>
    <w:rsid w:val="00A34133"/>
    <w:rsid w:val="00A361BD"/>
    <w:rsid w:val="00A36294"/>
    <w:rsid w:val="00A36826"/>
    <w:rsid w:val="00A43BF2"/>
    <w:rsid w:val="00A45F1A"/>
    <w:rsid w:val="00A539C2"/>
    <w:rsid w:val="00A5524A"/>
    <w:rsid w:val="00A573BA"/>
    <w:rsid w:val="00A66FAC"/>
    <w:rsid w:val="00A80BAB"/>
    <w:rsid w:val="00A825A0"/>
    <w:rsid w:val="00A84BF9"/>
    <w:rsid w:val="00A92DF6"/>
    <w:rsid w:val="00A973B3"/>
    <w:rsid w:val="00AB4C80"/>
    <w:rsid w:val="00AC2E5E"/>
    <w:rsid w:val="00AD6EF2"/>
    <w:rsid w:val="00AE11A6"/>
    <w:rsid w:val="00AE47C6"/>
    <w:rsid w:val="00AE78B9"/>
    <w:rsid w:val="00AF6315"/>
    <w:rsid w:val="00B01A84"/>
    <w:rsid w:val="00B14DFC"/>
    <w:rsid w:val="00B20541"/>
    <w:rsid w:val="00B20BB7"/>
    <w:rsid w:val="00B354F1"/>
    <w:rsid w:val="00B42387"/>
    <w:rsid w:val="00B50970"/>
    <w:rsid w:val="00B54A63"/>
    <w:rsid w:val="00B64F11"/>
    <w:rsid w:val="00B66A29"/>
    <w:rsid w:val="00B739B0"/>
    <w:rsid w:val="00B80657"/>
    <w:rsid w:val="00B84EE4"/>
    <w:rsid w:val="00B874E4"/>
    <w:rsid w:val="00B87FF4"/>
    <w:rsid w:val="00B91046"/>
    <w:rsid w:val="00B92A19"/>
    <w:rsid w:val="00BB4009"/>
    <w:rsid w:val="00BD5374"/>
    <w:rsid w:val="00BD73AF"/>
    <w:rsid w:val="00BD7F13"/>
    <w:rsid w:val="00BF2DDE"/>
    <w:rsid w:val="00BF4DB0"/>
    <w:rsid w:val="00BF6450"/>
    <w:rsid w:val="00BF6E3B"/>
    <w:rsid w:val="00C00F88"/>
    <w:rsid w:val="00C04E55"/>
    <w:rsid w:val="00C13ECB"/>
    <w:rsid w:val="00C142D0"/>
    <w:rsid w:val="00C15056"/>
    <w:rsid w:val="00C15C0B"/>
    <w:rsid w:val="00C2008A"/>
    <w:rsid w:val="00C348D9"/>
    <w:rsid w:val="00C4080E"/>
    <w:rsid w:val="00C426B4"/>
    <w:rsid w:val="00C46CD1"/>
    <w:rsid w:val="00C64A40"/>
    <w:rsid w:val="00C72788"/>
    <w:rsid w:val="00C73040"/>
    <w:rsid w:val="00C77EEF"/>
    <w:rsid w:val="00CA2855"/>
    <w:rsid w:val="00CA72A1"/>
    <w:rsid w:val="00CB7317"/>
    <w:rsid w:val="00CC73FA"/>
    <w:rsid w:val="00CD0B22"/>
    <w:rsid w:val="00CD1BBE"/>
    <w:rsid w:val="00CD7996"/>
    <w:rsid w:val="00CE598C"/>
    <w:rsid w:val="00CF0716"/>
    <w:rsid w:val="00CF1A41"/>
    <w:rsid w:val="00D036B4"/>
    <w:rsid w:val="00D2044C"/>
    <w:rsid w:val="00D21A03"/>
    <w:rsid w:val="00D22CDA"/>
    <w:rsid w:val="00D22F8B"/>
    <w:rsid w:val="00D44C66"/>
    <w:rsid w:val="00D45E39"/>
    <w:rsid w:val="00D47A13"/>
    <w:rsid w:val="00D508C7"/>
    <w:rsid w:val="00D50D69"/>
    <w:rsid w:val="00D50FAD"/>
    <w:rsid w:val="00D52C9C"/>
    <w:rsid w:val="00D64D4B"/>
    <w:rsid w:val="00D7231F"/>
    <w:rsid w:val="00D724A9"/>
    <w:rsid w:val="00D7472C"/>
    <w:rsid w:val="00D77750"/>
    <w:rsid w:val="00D80300"/>
    <w:rsid w:val="00D80ADF"/>
    <w:rsid w:val="00D82443"/>
    <w:rsid w:val="00D83DBF"/>
    <w:rsid w:val="00D87853"/>
    <w:rsid w:val="00D90B76"/>
    <w:rsid w:val="00D939A9"/>
    <w:rsid w:val="00DA0360"/>
    <w:rsid w:val="00DA2C2F"/>
    <w:rsid w:val="00DB3CF3"/>
    <w:rsid w:val="00DB52A9"/>
    <w:rsid w:val="00DB6265"/>
    <w:rsid w:val="00DC4D6D"/>
    <w:rsid w:val="00DC5CD3"/>
    <w:rsid w:val="00DD357B"/>
    <w:rsid w:val="00DD35E1"/>
    <w:rsid w:val="00DE1D3A"/>
    <w:rsid w:val="00DF4A9A"/>
    <w:rsid w:val="00DF7734"/>
    <w:rsid w:val="00DF7A6F"/>
    <w:rsid w:val="00E003C8"/>
    <w:rsid w:val="00E119D8"/>
    <w:rsid w:val="00E12747"/>
    <w:rsid w:val="00E161C2"/>
    <w:rsid w:val="00E24E7F"/>
    <w:rsid w:val="00E5274A"/>
    <w:rsid w:val="00E56ED8"/>
    <w:rsid w:val="00E65CEC"/>
    <w:rsid w:val="00E66E0A"/>
    <w:rsid w:val="00E7696C"/>
    <w:rsid w:val="00E85368"/>
    <w:rsid w:val="00E90EE0"/>
    <w:rsid w:val="00E95BBF"/>
    <w:rsid w:val="00E96965"/>
    <w:rsid w:val="00EA43B9"/>
    <w:rsid w:val="00EA74DE"/>
    <w:rsid w:val="00EB06A6"/>
    <w:rsid w:val="00EB1939"/>
    <w:rsid w:val="00EB2AD6"/>
    <w:rsid w:val="00EB77D4"/>
    <w:rsid w:val="00EC24F8"/>
    <w:rsid w:val="00ED027E"/>
    <w:rsid w:val="00ED08A6"/>
    <w:rsid w:val="00ED1331"/>
    <w:rsid w:val="00ED17B1"/>
    <w:rsid w:val="00ED6254"/>
    <w:rsid w:val="00EE4972"/>
    <w:rsid w:val="00EF6079"/>
    <w:rsid w:val="00F00D6C"/>
    <w:rsid w:val="00F01918"/>
    <w:rsid w:val="00F078C4"/>
    <w:rsid w:val="00F1092C"/>
    <w:rsid w:val="00F12443"/>
    <w:rsid w:val="00F14BD4"/>
    <w:rsid w:val="00F2128C"/>
    <w:rsid w:val="00F22FAF"/>
    <w:rsid w:val="00F262F1"/>
    <w:rsid w:val="00F33EB1"/>
    <w:rsid w:val="00F36607"/>
    <w:rsid w:val="00F40E88"/>
    <w:rsid w:val="00F4445C"/>
    <w:rsid w:val="00F50723"/>
    <w:rsid w:val="00F576E5"/>
    <w:rsid w:val="00F606E4"/>
    <w:rsid w:val="00F6728E"/>
    <w:rsid w:val="00F82A45"/>
    <w:rsid w:val="00F870F2"/>
    <w:rsid w:val="00F905A8"/>
    <w:rsid w:val="00FA3BE7"/>
    <w:rsid w:val="00FA4272"/>
    <w:rsid w:val="00FA4DEA"/>
    <w:rsid w:val="00FC2092"/>
    <w:rsid w:val="00FC416D"/>
    <w:rsid w:val="00FD25B5"/>
    <w:rsid w:val="00FE44DC"/>
    <w:rsid w:val="00FF2082"/>
    <w:rsid w:val="00FF3D4A"/>
    <w:rsid w:val="00FF47FE"/>
    <w:rsid w:val="00FF54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BC006"/>
  <w15:docId w15:val="{186954CD-8F7D-144F-ABEE-644AD0331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8B9"/>
    <w:pPr>
      <w:spacing w:line="360" w:lineRule="auto"/>
      <w:ind w:firstLine="706"/>
      <w:jc w:val="both"/>
    </w:pPr>
    <w:rPr>
      <w:rFonts w:ascii="Arial" w:eastAsia="Times New Roman" w:hAnsi="Arial" w:cs="Times New Roman"/>
      <w:color w:val="000000"/>
      <w:sz w:val="24"/>
    </w:rPr>
  </w:style>
  <w:style w:type="paragraph" w:styleId="Ttulo1">
    <w:name w:val="heading 1"/>
    <w:basedOn w:val="Normal"/>
    <w:next w:val="Normal"/>
    <w:link w:val="Ttulo1Char"/>
    <w:autoRedefine/>
    <w:uiPriority w:val="9"/>
    <w:qFormat/>
    <w:rsid w:val="00693098"/>
    <w:pPr>
      <w:keepNext/>
      <w:keepLines/>
      <w:pageBreakBefore/>
      <w:numPr>
        <w:numId w:val="22"/>
      </w:numPr>
      <w:spacing w:after="851"/>
      <w:outlineLvl w:val="0"/>
    </w:pPr>
    <w:rPr>
      <w:b/>
      <w:caps/>
    </w:rPr>
  </w:style>
  <w:style w:type="paragraph" w:styleId="Ttulo2">
    <w:name w:val="heading 2"/>
    <w:next w:val="Normal"/>
    <w:link w:val="Ttulo2Char"/>
    <w:autoRedefine/>
    <w:uiPriority w:val="9"/>
    <w:unhideWhenUsed/>
    <w:qFormat/>
    <w:rsid w:val="00CB7317"/>
    <w:pPr>
      <w:keepNext/>
      <w:keepLines/>
      <w:numPr>
        <w:ilvl w:val="1"/>
        <w:numId w:val="22"/>
      </w:numPr>
      <w:spacing w:before="851" w:after="851" w:line="360" w:lineRule="auto"/>
      <w:jc w:val="both"/>
      <w:outlineLvl w:val="1"/>
    </w:pPr>
    <w:rPr>
      <w:rFonts w:ascii="Arial" w:eastAsia="Times New Roman" w:hAnsi="Arial" w:cs="Times New Roman"/>
      <w:b/>
      <w:color w:val="000000"/>
      <w:sz w:val="24"/>
    </w:rPr>
  </w:style>
  <w:style w:type="paragraph" w:styleId="Ttulo3">
    <w:name w:val="heading 3"/>
    <w:next w:val="Normal"/>
    <w:link w:val="Ttulo3Char"/>
    <w:uiPriority w:val="9"/>
    <w:unhideWhenUsed/>
    <w:qFormat/>
    <w:rsid w:val="00D47A13"/>
    <w:pPr>
      <w:keepNext/>
      <w:keepLines/>
      <w:numPr>
        <w:ilvl w:val="2"/>
        <w:numId w:val="22"/>
      </w:numPr>
      <w:spacing w:before="851" w:after="851" w:line="360" w:lineRule="auto"/>
      <w:outlineLvl w:val="2"/>
    </w:pPr>
    <w:rPr>
      <w:rFonts w:ascii="Arial" w:eastAsia="Times New Roman" w:hAnsi="Arial" w:cs="Times New Roman"/>
      <w:b/>
      <w:color w:val="000000"/>
      <w:sz w:val="24"/>
    </w:rPr>
  </w:style>
  <w:style w:type="paragraph" w:styleId="Ttulo4">
    <w:name w:val="heading 4"/>
    <w:basedOn w:val="Normal"/>
    <w:next w:val="Normal"/>
    <w:link w:val="Ttulo4Char"/>
    <w:uiPriority w:val="9"/>
    <w:unhideWhenUsed/>
    <w:qFormat/>
    <w:rsid w:val="009153D8"/>
    <w:pPr>
      <w:keepNext/>
      <w:keepLines/>
      <w:spacing w:before="160"/>
      <w:ind w:firstLine="0"/>
      <w:outlineLvl w:val="3"/>
    </w:pPr>
    <w:rPr>
      <w:rFonts w:eastAsiaTheme="majorEastAsia" w:cstheme="majorBidi"/>
      <w:b/>
      <w:iCs/>
      <w:color w:val="auto"/>
    </w:rPr>
  </w:style>
  <w:style w:type="paragraph" w:styleId="Ttulo5">
    <w:name w:val="heading 5"/>
    <w:basedOn w:val="Normal"/>
    <w:next w:val="Normal"/>
    <w:link w:val="Ttulo5Char"/>
    <w:uiPriority w:val="9"/>
    <w:semiHidden/>
    <w:unhideWhenUsed/>
    <w:qFormat/>
    <w:rsid w:val="00325A42"/>
    <w:pPr>
      <w:keepNext/>
      <w:keepLines/>
      <w:spacing w:before="851" w:after="851"/>
      <w:ind w:firstLine="0"/>
      <w:outlineLvl w:val="4"/>
    </w:pPr>
    <w:rPr>
      <w:rFonts w:eastAsiaTheme="majorEastAsia" w:cstheme="majorBidi"/>
      <w:b/>
      <w:color w:val="000000" w:themeColor="text1"/>
    </w:rPr>
  </w:style>
  <w:style w:type="paragraph" w:styleId="Ttulo6">
    <w:name w:val="heading 6"/>
    <w:basedOn w:val="Normal"/>
    <w:next w:val="Normal"/>
    <w:link w:val="Ttulo6Char"/>
    <w:uiPriority w:val="9"/>
    <w:semiHidden/>
    <w:unhideWhenUsed/>
    <w:qFormat/>
    <w:rsid w:val="00693098"/>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93098"/>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93098"/>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93098"/>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uiPriority w:val="9"/>
    <w:rsid w:val="00D47A13"/>
    <w:rPr>
      <w:rFonts w:ascii="Arial" w:eastAsia="Times New Roman" w:hAnsi="Arial" w:cs="Times New Roman"/>
      <w:b/>
      <w:color w:val="000000"/>
      <w:sz w:val="24"/>
    </w:rPr>
  </w:style>
  <w:style w:type="character" w:customStyle="1" w:styleId="Ttulo1Char">
    <w:name w:val="Título 1 Char"/>
    <w:link w:val="Ttulo1"/>
    <w:uiPriority w:val="9"/>
    <w:rsid w:val="00693098"/>
    <w:rPr>
      <w:rFonts w:ascii="Arial" w:eastAsia="Times New Roman" w:hAnsi="Arial" w:cs="Times New Roman"/>
      <w:b/>
      <w:caps/>
      <w:color w:val="000000"/>
      <w:sz w:val="24"/>
    </w:rPr>
  </w:style>
  <w:style w:type="character" w:customStyle="1" w:styleId="Ttulo2Char">
    <w:name w:val="Título 2 Char"/>
    <w:link w:val="Ttulo2"/>
    <w:uiPriority w:val="9"/>
    <w:rsid w:val="00CB7317"/>
    <w:rPr>
      <w:rFonts w:ascii="Arial" w:eastAsia="Times New Roman" w:hAnsi="Arial" w:cs="Times New Roman"/>
      <w:b/>
      <w:color w:val="000000"/>
      <w:sz w:val="24"/>
    </w:rPr>
  </w:style>
  <w:style w:type="paragraph" w:styleId="Sumrio2">
    <w:name w:val="toc 2"/>
    <w:basedOn w:val="Normal"/>
    <w:next w:val="Normal"/>
    <w:autoRedefine/>
    <w:uiPriority w:val="39"/>
    <w:unhideWhenUsed/>
    <w:rsid w:val="00ED1331"/>
    <w:pPr>
      <w:spacing w:after="100"/>
      <w:ind w:left="240"/>
    </w:pPr>
  </w:style>
  <w:style w:type="paragraph" w:styleId="Sumrio1">
    <w:name w:val="toc 1"/>
    <w:basedOn w:val="Normal"/>
    <w:next w:val="Normal"/>
    <w:autoRedefine/>
    <w:uiPriority w:val="39"/>
    <w:unhideWhenUsed/>
    <w:rsid w:val="00ED1331"/>
    <w:pPr>
      <w:spacing w:after="100"/>
    </w:pPr>
  </w:style>
  <w:style w:type="paragraph" w:styleId="Sumrio3">
    <w:name w:val="toc 3"/>
    <w:basedOn w:val="Normal"/>
    <w:next w:val="Normal"/>
    <w:autoRedefine/>
    <w:uiPriority w:val="39"/>
    <w:unhideWhenUsed/>
    <w:rsid w:val="00ED1331"/>
    <w:pPr>
      <w:spacing w:after="100"/>
      <w:ind w:left="480"/>
    </w:p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4F2D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F2D82"/>
    <w:rPr>
      <w:rFonts w:ascii="Times New Roman" w:eastAsia="Times New Roman" w:hAnsi="Times New Roman" w:cs="Times New Roman"/>
      <w:color w:val="000000"/>
      <w:sz w:val="24"/>
    </w:rPr>
  </w:style>
  <w:style w:type="paragraph" w:styleId="Rodap">
    <w:name w:val="footer"/>
    <w:basedOn w:val="Normal"/>
    <w:link w:val="RodapChar"/>
    <w:uiPriority w:val="99"/>
    <w:unhideWhenUsed/>
    <w:rsid w:val="004F2D82"/>
    <w:pPr>
      <w:tabs>
        <w:tab w:val="center" w:pos="4252"/>
        <w:tab w:val="right" w:pos="8504"/>
      </w:tabs>
      <w:spacing w:after="0" w:line="240" w:lineRule="auto"/>
    </w:pPr>
  </w:style>
  <w:style w:type="character" w:customStyle="1" w:styleId="RodapChar">
    <w:name w:val="Rodapé Char"/>
    <w:basedOn w:val="Fontepargpadro"/>
    <w:link w:val="Rodap"/>
    <w:uiPriority w:val="99"/>
    <w:rsid w:val="004F2D82"/>
    <w:rPr>
      <w:rFonts w:ascii="Times New Roman" w:eastAsia="Times New Roman" w:hAnsi="Times New Roman" w:cs="Times New Roman"/>
      <w:color w:val="000000"/>
      <w:sz w:val="24"/>
    </w:rPr>
  </w:style>
  <w:style w:type="paragraph" w:styleId="Sumrio4">
    <w:name w:val="toc 4"/>
    <w:basedOn w:val="Normal"/>
    <w:next w:val="Normal"/>
    <w:autoRedefine/>
    <w:uiPriority w:val="39"/>
    <w:unhideWhenUsed/>
    <w:rsid w:val="00B66A29"/>
    <w:pPr>
      <w:spacing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B66A29"/>
    <w:pPr>
      <w:spacing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B66A29"/>
    <w:pPr>
      <w:spacing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B66A29"/>
    <w:pPr>
      <w:spacing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B66A29"/>
    <w:pPr>
      <w:spacing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B66A29"/>
    <w:pPr>
      <w:spacing w:after="0"/>
      <w:ind w:left="1920"/>
      <w:jc w:val="left"/>
    </w:pPr>
    <w:rPr>
      <w:rFonts w:asciiTheme="minorHAnsi" w:hAnsiTheme="minorHAnsi" w:cstheme="minorHAnsi"/>
      <w:sz w:val="18"/>
      <w:szCs w:val="18"/>
    </w:rPr>
  </w:style>
  <w:style w:type="character" w:styleId="Hyperlink">
    <w:name w:val="Hyperlink"/>
    <w:basedOn w:val="Fontepargpadro"/>
    <w:uiPriority w:val="99"/>
    <w:unhideWhenUsed/>
    <w:rsid w:val="00B66A29"/>
    <w:rPr>
      <w:color w:val="0563C1" w:themeColor="hyperlink"/>
      <w:u w:val="single"/>
    </w:rPr>
  </w:style>
  <w:style w:type="table" w:styleId="Tabelacomgrade">
    <w:name w:val="Table Grid"/>
    <w:basedOn w:val="Tabelanormal"/>
    <w:uiPriority w:val="39"/>
    <w:rsid w:val="00944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21A03"/>
    <w:pPr>
      <w:ind w:left="720"/>
      <w:contextualSpacing/>
    </w:pPr>
  </w:style>
  <w:style w:type="character" w:customStyle="1" w:styleId="Ttulo4Char">
    <w:name w:val="Título 4 Char"/>
    <w:basedOn w:val="Fontepargpadro"/>
    <w:link w:val="Ttulo4"/>
    <w:uiPriority w:val="9"/>
    <w:rsid w:val="009153D8"/>
    <w:rPr>
      <w:rFonts w:ascii="Arial" w:eastAsiaTheme="majorEastAsia" w:hAnsi="Arial" w:cstheme="majorBidi"/>
      <w:b/>
      <w:iCs/>
      <w:sz w:val="24"/>
    </w:rPr>
  </w:style>
  <w:style w:type="paragraph" w:styleId="Bibliografia">
    <w:name w:val="Bibliography"/>
    <w:basedOn w:val="Normal"/>
    <w:next w:val="Normal"/>
    <w:uiPriority w:val="37"/>
    <w:unhideWhenUsed/>
    <w:rsid w:val="0065124F"/>
  </w:style>
  <w:style w:type="paragraph" w:styleId="CabealhodoSumrio">
    <w:name w:val="TOC Heading"/>
    <w:basedOn w:val="Ttulo1"/>
    <w:next w:val="Normal"/>
    <w:uiPriority w:val="39"/>
    <w:unhideWhenUsed/>
    <w:qFormat/>
    <w:rsid w:val="005B5926"/>
    <w:pPr>
      <w:spacing w:before="240" w:after="0"/>
      <w:ind w:left="0" w:firstLine="0"/>
      <w:jc w:val="center"/>
      <w:outlineLvl w:val="9"/>
    </w:pPr>
    <w:rPr>
      <w:rFonts w:eastAsiaTheme="majorEastAsia" w:cstheme="majorBidi"/>
      <w:color w:val="auto"/>
      <w:kern w:val="0"/>
      <w:szCs w:val="32"/>
      <w14:ligatures w14:val="none"/>
    </w:rPr>
  </w:style>
  <w:style w:type="character" w:customStyle="1" w:styleId="Ttulo5Char">
    <w:name w:val="Título 5 Char"/>
    <w:basedOn w:val="Fontepargpadro"/>
    <w:link w:val="Ttulo5"/>
    <w:uiPriority w:val="9"/>
    <w:semiHidden/>
    <w:rsid w:val="00325A42"/>
    <w:rPr>
      <w:rFonts w:ascii="Arial" w:eastAsiaTheme="majorEastAsia" w:hAnsi="Arial" w:cstheme="majorBidi"/>
      <w:b/>
      <w:color w:val="000000" w:themeColor="text1"/>
      <w:sz w:val="24"/>
    </w:rPr>
  </w:style>
  <w:style w:type="character" w:customStyle="1" w:styleId="Ttulo6Char">
    <w:name w:val="Título 6 Char"/>
    <w:basedOn w:val="Fontepargpadro"/>
    <w:link w:val="Ttulo6"/>
    <w:uiPriority w:val="9"/>
    <w:semiHidden/>
    <w:rsid w:val="00693098"/>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693098"/>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69309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693098"/>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E95BBF"/>
    <w:pPr>
      <w:spacing w:after="0" w:line="240" w:lineRule="auto"/>
      <w:ind w:firstLine="706"/>
      <w:jc w:val="both"/>
    </w:pPr>
    <w:rPr>
      <w:rFonts w:ascii="Arial" w:eastAsia="Times New Roman" w:hAnsi="Arial" w:cs="Times New Roman"/>
      <w:color w:val="000000"/>
      <w:sz w:val="24"/>
    </w:rPr>
  </w:style>
  <w:style w:type="paragraph" w:styleId="Reviso">
    <w:name w:val="Revision"/>
    <w:hidden/>
    <w:uiPriority w:val="99"/>
    <w:semiHidden/>
    <w:rsid w:val="004120A7"/>
    <w:pPr>
      <w:spacing w:after="0" w:line="240" w:lineRule="auto"/>
    </w:pPr>
    <w:rPr>
      <w:rFonts w:ascii="Arial" w:eastAsia="Times New Roman" w:hAnsi="Arial" w:cs="Times New Roman"/>
      <w:color w:val="000000"/>
      <w:sz w:val="24"/>
    </w:rPr>
  </w:style>
  <w:style w:type="paragraph" w:styleId="Citao">
    <w:name w:val="Quote"/>
    <w:basedOn w:val="Normal"/>
    <w:next w:val="Normal"/>
    <w:link w:val="CitaoChar"/>
    <w:uiPriority w:val="29"/>
    <w:qFormat/>
    <w:rsid w:val="003978E8"/>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3978E8"/>
    <w:rPr>
      <w:rFonts w:ascii="Arial" w:eastAsia="Times New Roman" w:hAnsi="Arial" w:cs="Times New Roman"/>
      <w:i/>
      <w:iCs/>
      <w:color w:val="404040" w:themeColor="text1" w:themeTint="BF"/>
      <w:sz w:val="24"/>
    </w:rPr>
  </w:style>
  <w:style w:type="paragraph" w:styleId="CitaoIntensa">
    <w:name w:val="Intense Quote"/>
    <w:basedOn w:val="Normal"/>
    <w:next w:val="Normal"/>
    <w:link w:val="CitaoIntensaChar"/>
    <w:uiPriority w:val="30"/>
    <w:qFormat/>
    <w:rsid w:val="00F078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F078C4"/>
    <w:rPr>
      <w:rFonts w:ascii="Arial" w:eastAsia="Times New Roman" w:hAnsi="Arial" w:cs="Times New Roman"/>
      <w:i/>
      <w:iCs/>
      <w:color w:val="4472C4" w:themeColor="accent1"/>
      <w:sz w:val="24"/>
    </w:rPr>
  </w:style>
  <w:style w:type="character" w:styleId="Refdecomentrio">
    <w:name w:val="annotation reference"/>
    <w:basedOn w:val="Fontepargpadro"/>
    <w:uiPriority w:val="99"/>
    <w:semiHidden/>
    <w:unhideWhenUsed/>
    <w:rsid w:val="00F078C4"/>
    <w:rPr>
      <w:sz w:val="16"/>
      <w:szCs w:val="16"/>
    </w:rPr>
  </w:style>
  <w:style w:type="paragraph" w:styleId="Textodecomentrio">
    <w:name w:val="annotation text"/>
    <w:basedOn w:val="Normal"/>
    <w:link w:val="TextodecomentrioChar"/>
    <w:uiPriority w:val="99"/>
    <w:unhideWhenUsed/>
    <w:rsid w:val="00F078C4"/>
    <w:pPr>
      <w:spacing w:line="240" w:lineRule="auto"/>
    </w:pPr>
    <w:rPr>
      <w:sz w:val="20"/>
      <w:szCs w:val="20"/>
    </w:rPr>
  </w:style>
  <w:style w:type="character" w:customStyle="1" w:styleId="TextodecomentrioChar">
    <w:name w:val="Texto de comentário Char"/>
    <w:basedOn w:val="Fontepargpadro"/>
    <w:link w:val="Textodecomentrio"/>
    <w:uiPriority w:val="99"/>
    <w:rsid w:val="00F078C4"/>
    <w:rPr>
      <w:rFonts w:ascii="Arial" w:eastAsia="Times New Roman" w:hAnsi="Arial" w:cs="Times New Roman"/>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F078C4"/>
    <w:rPr>
      <w:b/>
      <w:bCs/>
    </w:rPr>
  </w:style>
  <w:style w:type="character" w:customStyle="1" w:styleId="AssuntodocomentrioChar">
    <w:name w:val="Assunto do comentário Char"/>
    <w:basedOn w:val="TextodecomentrioChar"/>
    <w:link w:val="Assuntodocomentrio"/>
    <w:uiPriority w:val="99"/>
    <w:semiHidden/>
    <w:rsid w:val="00F078C4"/>
    <w:rPr>
      <w:rFonts w:ascii="Arial" w:eastAsia="Times New Roman" w:hAnsi="Arial" w:cs="Times New Roman"/>
      <w:b/>
      <w:bCs/>
      <w:color w:val="000000"/>
      <w:sz w:val="20"/>
      <w:szCs w:val="20"/>
    </w:rPr>
  </w:style>
  <w:style w:type="paragraph" w:styleId="Textodenotaderodap">
    <w:name w:val="footnote text"/>
    <w:basedOn w:val="Normal"/>
    <w:link w:val="TextodenotaderodapChar"/>
    <w:uiPriority w:val="99"/>
    <w:semiHidden/>
    <w:unhideWhenUsed/>
    <w:rsid w:val="0020775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07751"/>
    <w:rPr>
      <w:rFonts w:ascii="Arial" w:eastAsia="Times New Roman" w:hAnsi="Arial" w:cs="Times New Roman"/>
      <w:color w:val="000000"/>
      <w:sz w:val="20"/>
      <w:szCs w:val="20"/>
    </w:rPr>
  </w:style>
  <w:style w:type="character" w:styleId="Refdenotaderodap">
    <w:name w:val="footnote reference"/>
    <w:basedOn w:val="Fontepargpadro"/>
    <w:uiPriority w:val="99"/>
    <w:unhideWhenUsed/>
    <w:rsid w:val="00207751"/>
    <w:rPr>
      <w:vertAlign w:val="superscript"/>
    </w:rPr>
  </w:style>
  <w:style w:type="paragraph" w:styleId="Legenda">
    <w:name w:val="caption"/>
    <w:basedOn w:val="Normal"/>
    <w:next w:val="Normal"/>
    <w:autoRedefine/>
    <w:uiPriority w:val="35"/>
    <w:unhideWhenUsed/>
    <w:qFormat/>
    <w:rsid w:val="002E2EF9"/>
    <w:pPr>
      <w:keepNext/>
      <w:spacing w:before="360" w:after="120"/>
      <w:ind w:firstLine="0"/>
      <w:jc w:val="center"/>
    </w:pPr>
    <w:rPr>
      <w:iCs/>
      <w:color w:val="000000" w:themeColor="text1"/>
    </w:rPr>
  </w:style>
  <w:style w:type="paragraph" w:styleId="ndicedeilustraes">
    <w:name w:val="table of figures"/>
    <w:basedOn w:val="Normal"/>
    <w:next w:val="Normal"/>
    <w:uiPriority w:val="99"/>
    <w:unhideWhenUsed/>
    <w:rsid w:val="00EB77D4"/>
    <w:pPr>
      <w:spacing w:after="0"/>
    </w:pPr>
  </w:style>
  <w:style w:type="character" w:styleId="MenoPendente">
    <w:name w:val="Unresolved Mention"/>
    <w:basedOn w:val="Fontepargpadro"/>
    <w:uiPriority w:val="99"/>
    <w:semiHidden/>
    <w:unhideWhenUsed/>
    <w:rsid w:val="00FA4DEA"/>
    <w:rPr>
      <w:color w:val="605E5C"/>
      <w:shd w:val="clear" w:color="auto" w:fill="E1DFDD"/>
    </w:rPr>
  </w:style>
  <w:style w:type="table" w:styleId="SimplesTabela2">
    <w:name w:val="Plain Table 2"/>
    <w:basedOn w:val="Tabelanormal"/>
    <w:uiPriority w:val="42"/>
    <w:rsid w:val="00F14BD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odoEspaoReservado">
    <w:name w:val="Placeholder Text"/>
    <w:basedOn w:val="Fontepargpadro"/>
    <w:uiPriority w:val="99"/>
    <w:semiHidden/>
    <w:rsid w:val="00DB62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2097">
      <w:bodyDiv w:val="1"/>
      <w:marLeft w:val="0"/>
      <w:marRight w:val="0"/>
      <w:marTop w:val="0"/>
      <w:marBottom w:val="0"/>
      <w:divBdr>
        <w:top w:val="none" w:sz="0" w:space="0" w:color="auto"/>
        <w:left w:val="none" w:sz="0" w:space="0" w:color="auto"/>
        <w:bottom w:val="none" w:sz="0" w:space="0" w:color="auto"/>
        <w:right w:val="none" w:sz="0" w:space="0" w:color="auto"/>
      </w:divBdr>
    </w:div>
    <w:div w:id="35542735">
      <w:bodyDiv w:val="1"/>
      <w:marLeft w:val="0"/>
      <w:marRight w:val="0"/>
      <w:marTop w:val="0"/>
      <w:marBottom w:val="0"/>
      <w:divBdr>
        <w:top w:val="none" w:sz="0" w:space="0" w:color="auto"/>
        <w:left w:val="none" w:sz="0" w:space="0" w:color="auto"/>
        <w:bottom w:val="none" w:sz="0" w:space="0" w:color="auto"/>
        <w:right w:val="none" w:sz="0" w:space="0" w:color="auto"/>
      </w:divBdr>
    </w:div>
    <w:div w:id="36662554">
      <w:bodyDiv w:val="1"/>
      <w:marLeft w:val="0"/>
      <w:marRight w:val="0"/>
      <w:marTop w:val="0"/>
      <w:marBottom w:val="0"/>
      <w:divBdr>
        <w:top w:val="none" w:sz="0" w:space="0" w:color="auto"/>
        <w:left w:val="none" w:sz="0" w:space="0" w:color="auto"/>
        <w:bottom w:val="none" w:sz="0" w:space="0" w:color="auto"/>
        <w:right w:val="none" w:sz="0" w:space="0" w:color="auto"/>
      </w:divBdr>
    </w:div>
    <w:div w:id="45956120">
      <w:bodyDiv w:val="1"/>
      <w:marLeft w:val="0"/>
      <w:marRight w:val="0"/>
      <w:marTop w:val="0"/>
      <w:marBottom w:val="0"/>
      <w:divBdr>
        <w:top w:val="none" w:sz="0" w:space="0" w:color="auto"/>
        <w:left w:val="none" w:sz="0" w:space="0" w:color="auto"/>
        <w:bottom w:val="none" w:sz="0" w:space="0" w:color="auto"/>
        <w:right w:val="none" w:sz="0" w:space="0" w:color="auto"/>
      </w:divBdr>
    </w:div>
    <w:div w:id="73016925">
      <w:bodyDiv w:val="1"/>
      <w:marLeft w:val="0"/>
      <w:marRight w:val="0"/>
      <w:marTop w:val="0"/>
      <w:marBottom w:val="0"/>
      <w:divBdr>
        <w:top w:val="none" w:sz="0" w:space="0" w:color="auto"/>
        <w:left w:val="none" w:sz="0" w:space="0" w:color="auto"/>
        <w:bottom w:val="none" w:sz="0" w:space="0" w:color="auto"/>
        <w:right w:val="none" w:sz="0" w:space="0" w:color="auto"/>
      </w:divBdr>
    </w:div>
    <w:div w:id="76489315">
      <w:bodyDiv w:val="1"/>
      <w:marLeft w:val="0"/>
      <w:marRight w:val="0"/>
      <w:marTop w:val="0"/>
      <w:marBottom w:val="0"/>
      <w:divBdr>
        <w:top w:val="none" w:sz="0" w:space="0" w:color="auto"/>
        <w:left w:val="none" w:sz="0" w:space="0" w:color="auto"/>
        <w:bottom w:val="none" w:sz="0" w:space="0" w:color="auto"/>
        <w:right w:val="none" w:sz="0" w:space="0" w:color="auto"/>
      </w:divBdr>
    </w:div>
    <w:div w:id="77795542">
      <w:bodyDiv w:val="1"/>
      <w:marLeft w:val="0"/>
      <w:marRight w:val="0"/>
      <w:marTop w:val="0"/>
      <w:marBottom w:val="0"/>
      <w:divBdr>
        <w:top w:val="none" w:sz="0" w:space="0" w:color="auto"/>
        <w:left w:val="none" w:sz="0" w:space="0" w:color="auto"/>
        <w:bottom w:val="none" w:sz="0" w:space="0" w:color="auto"/>
        <w:right w:val="none" w:sz="0" w:space="0" w:color="auto"/>
      </w:divBdr>
    </w:div>
    <w:div w:id="85196815">
      <w:bodyDiv w:val="1"/>
      <w:marLeft w:val="0"/>
      <w:marRight w:val="0"/>
      <w:marTop w:val="0"/>
      <w:marBottom w:val="0"/>
      <w:divBdr>
        <w:top w:val="none" w:sz="0" w:space="0" w:color="auto"/>
        <w:left w:val="none" w:sz="0" w:space="0" w:color="auto"/>
        <w:bottom w:val="none" w:sz="0" w:space="0" w:color="auto"/>
        <w:right w:val="none" w:sz="0" w:space="0" w:color="auto"/>
      </w:divBdr>
    </w:div>
    <w:div w:id="106241395">
      <w:bodyDiv w:val="1"/>
      <w:marLeft w:val="0"/>
      <w:marRight w:val="0"/>
      <w:marTop w:val="0"/>
      <w:marBottom w:val="0"/>
      <w:divBdr>
        <w:top w:val="none" w:sz="0" w:space="0" w:color="auto"/>
        <w:left w:val="none" w:sz="0" w:space="0" w:color="auto"/>
        <w:bottom w:val="none" w:sz="0" w:space="0" w:color="auto"/>
        <w:right w:val="none" w:sz="0" w:space="0" w:color="auto"/>
      </w:divBdr>
    </w:div>
    <w:div w:id="114981297">
      <w:bodyDiv w:val="1"/>
      <w:marLeft w:val="0"/>
      <w:marRight w:val="0"/>
      <w:marTop w:val="0"/>
      <w:marBottom w:val="0"/>
      <w:divBdr>
        <w:top w:val="none" w:sz="0" w:space="0" w:color="auto"/>
        <w:left w:val="none" w:sz="0" w:space="0" w:color="auto"/>
        <w:bottom w:val="none" w:sz="0" w:space="0" w:color="auto"/>
        <w:right w:val="none" w:sz="0" w:space="0" w:color="auto"/>
      </w:divBdr>
    </w:div>
    <w:div w:id="115684773">
      <w:bodyDiv w:val="1"/>
      <w:marLeft w:val="0"/>
      <w:marRight w:val="0"/>
      <w:marTop w:val="0"/>
      <w:marBottom w:val="0"/>
      <w:divBdr>
        <w:top w:val="none" w:sz="0" w:space="0" w:color="auto"/>
        <w:left w:val="none" w:sz="0" w:space="0" w:color="auto"/>
        <w:bottom w:val="none" w:sz="0" w:space="0" w:color="auto"/>
        <w:right w:val="none" w:sz="0" w:space="0" w:color="auto"/>
      </w:divBdr>
    </w:div>
    <w:div w:id="127820134">
      <w:bodyDiv w:val="1"/>
      <w:marLeft w:val="0"/>
      <w:marRight w:val="0"/>
      <w:marTop w:val="0"/>
      <w:marBottom w:val="0"/>
      <w:divBdr>
        <w:top w:val="none" w:sz="0" w:space="0" w:color="auto"/>
        <w:left w:val="none" w:sz="0" w:space="0" w:color="auto"/>
        <w:bottom w:val="none" w:sz="0" w:space="0" w:color="auto"/>
        <w:right w:val="none" w:sz="0" w:space="0" w:color="auto"/>
      </w:divBdr>
    </w:div>
    <w:div w:id="134496981">
      <w:bodyDiv w:val="1"/>
      <w:marLeft w:val="0"/>
      <w:marRight w:val="0"/>
      <w:marTop w:val="0"/>
      <w:marBottom w:val="0"/>
      <w:divBdr>
        <w:top w:val="none" w:sz="0" w:space="0" w:color="auto"/>
        <w:left w:val="none" w:sz="0" w:space="0" w:color="auto"/>
        <w:bottom w:val="none" w:sz="0" w:space="0" w:color="auto"/>
        <w:right w:val="none" w:sz="0" w:space="0" w:color="auto"/>
      </w:divBdr>
    </w:div>
    <w:div w:id="145822569">
      <w:bodyDiv w:val="1"/>
      <w:marLeft w:val="0"/>
      <w:marRight w:val="0"/>
      <w:marTop w:val="0"/>
      <w:marBottom w:val="0"/>
      <w:divBdr>
        <w:top w:val="none" w:sz="0" w:space="0" w:color="auto"/>
        <w:left w:val="none" w:sz="0" w:space="0" w:color="auto"/>
        <w:bottom w:val="none" w:sz="0" w:space="0" w:color="auto"/>
        <w:right w:val="none" w:sz="0" w:space="0" w:color="auto"/>
      </w:divBdr>
    </w:div>
    <w:div w:id="159855332">
      <w:bodyDiv w:val="1"/>
      <w:marLeft w:val="0"/>
      <w:marRight w:val="0"/>
      <w:marTop w:val="0"/>
      <w:marBottom w:val="0"/>
      <w:divBdr>
        <w:top w:val="none" w:sz="0" w:space="0" w:color="auto"/>
        <w:left w:val="none" w:sz="0" w:space="0" w:color="auto"/>
        <w:bottom w:val="none" w:sz="0" w:space="0" w:color="auto"/>
        <w:right w:val="none" w:sz="0" w:space="0" w:color="auto"/>
      </w:divBdr>
    </w:div>
    <w:div w:id="160892050">
      <w:bodyDiv w:val="1"/>
      <w:marLeft w:val="0"/>
      <w:marRight w:val="0"/>
      <w:marTop w:val="0"/>
      <w:marBottom w:val="0"/>
      <w:divBdr>
        <w:top w:val="none" w:sz="0" w:space="0" w:color="auto"/>
        <w:left w:val="none" w:sz="0" w:space="0" w:color="auto"/>
        <w:bottom w:val="none" w:sz="0" w:space="0" w:color="auto"/>
        <w:right w:val="none" w:sz="0" w:space="0" w:color="auto"/>
      </w:divBdr>
    </w:div>
    <w:div w:id="164631353">
      <w:bodyDiv w:val="1"/>
      <w:marLeft w:val="0"/>
      <w:marRight w:val="0"/>
      <w:marTop w:val="0"/>
      <w:marBottom w:val="0"/>
      <w:divBdr>
        <w:top w:val="none" w:sz="0" w:space="0" w:color="auto"/>
        <w:left w:val="none" w:sz="0" w:space="0" w:color="auto"/>
        <w:bottom w:val="none" w:sz="0" w:space="0" w:color="auto"/>
        <w:right w:val="none" w:sz="0" w:space="0" w:color="auto"/>
      </w:divBdr>
    </w:div>
    <w:div w:id="207110076">
      <w:bodyDiv w:val="1"/>
      <w:marLeft w:val="0"/>
      <w:marRight w:val="0"/>
      <w:marTop w:val="0"/>
      <w:marBottom w:val="0"/>
      <w:divBdr>
        <w:top w:val="none" w:sz="0" w:space="0" w:color="auto"/>
        <w:left w:val="none" w:sz="0" w:space="0" w:color="auto"/>
        <w:bottom w:val="none" w:sz="0" w:space="0" w:color="auto"/>
        <w:right w:val="none" w:sz="0" w:space="0" w:color="auto"/>
      </w:divBdr>
    </w:div>
    <w:div w:id="221332951">
      <w:bodyDiv w:val="1"/>
      <w:marLeft w:val="0"/>
      <w:marRight w:val="0"/>
      <w:marTop w:val="0"/>
      <w:marBottom w:val="0"/>
      <w:divBdr>
        <w:top w:val="none" w:sz="0" w:space="0" w:color="auto"/>
        <w:left w:val="none" w:sz="0" w:space="0" w:color="auto"/>
        <w:bottom w:val="none" w:sz="0" w:space="0" w:color="auto"/>
        <w:right w:val="none" w:sz="0" w:space="0" w:color="auto"/>
      </w:divBdr>
    </w:div>
    <w:div w:id="254636558">
      <w:bodyDiv w:val="1"/>
      <w:marLeft w:val="0"/>
      <w:marRight w:val="0"/>
      <w:marTop w:val="0"/>
      <w:marBottom w:val="0"/>
      <w:divBdr>
        <w:top w:val="none" w:sz="0" w:space="0" w:color="auto"/>
        <w:left w:val="none" w:sz="0" w:space="0" w:color="auto"/>
        <w:bottom w:val="none" w:sz="0" w:space="0" w:color="auto"/>
        <w:right w:val="none" w:sz="0" w:space="0" w:color="auto"/>
      </w:divBdr>
    </w:div>
    <w:div w:id="262030122">
      <w:bodyDiv w:val="1"/>
      <w:marLeft w:val="0"/>
      <w:marRight w:val="0"/>
      <w:marTop w:val="0"/>
      <w:marBottom w:val="0"/>
      <w:divBdr>
        <w:top w:val="none" w:sz="0" w:space="0" w:color="auto"/>
        <w:left w:val="none" w:sz="0" w:space="0" w:color="auto"/>
        <w:bottom w:val="none" w:sz="0" w:space="0" w:color="auto"/>
        <w:right w:val="none" w:sz="0" w:space="0" w:color="auto"/>
      </w:divBdr>
    </w:div>
    <w:div w:id="262032147">
      <w:bodyDiv w:val="1"/>
      <w:marLeft w:val="0"/>
      <w:marRight w:val="0"/>
      <w:marTop w:val="0"/>
      <w:marBottom w:val="0"/>
      <w:divBdr>
        <w:top w:val="none" w:sz="0" w:space="0" w:color="auto"/>
        <w:left w:val="none" w:sz="0" w:space="0" w:color="auto"/>
        <w:bottom w:val="none" w:sz="0" w:space="0" w:color="auto"/>
        <w:right w:val="none" w:sz="0" w:space="0" w:color="auto"/>
      </w:divBdr>
    </w:div>
    <w:div w:id="264269109">
      <w:bodyDiv w:val="1"/>
      <w:marLeft w:val="0"/>
      <w:marRight w:val="0"/>
      <w:marTop w:val="0"/>
      <w:marBottom w:val="0"/>
      <w:divBdr>
        <w:top w:val="none" w:sz="0" w:space="0" w:color="auto"/>
        <w:left w:val="none" w:sz="0" w:space="0" w:color="auto"/>
        <w:bottom w:val="none" w:sz="0" w:space="0" w:color="auto"/>
        <w:right w:val="none" w:sz="0" w:space="0" w:color="auto"/>
      </w:divBdr>
    </w:div>
    <w:div w:id="276376591">
      <w:bodyDiv w:val="1"/>
      <w:marLeft w:val="0"/>
      <w:marRight w:val="0"/>
      <w:marTop w:val="0"/>
      <w:marBottom w:val="0"/>
      <w:divBdr>
        <w:top w:val="none" w:sz="0" w:space="0" w:color="auto"/>
        <w:left w:val="none" w:sz="0" w:space="0" w:color="auto"/>
        <w:bottom w:val="none" w:sz="0" w:space="0" w:color="auto"/>
        <w:right w:val="none" w:sz="0" w:space="0" w:color="auto"/>
      </w:divBdr>
    </w:div>
    <w:div w:id="282149922">
      <w:bodyDiv w:val="1"/>
      <w:marLeft w:val="0"/>
      <w:marRight w:val="0"/>
      <w:marTop w:val="0"/>
      <w:marBottom w:val="0"/>
      <w:divBdr>
        <w:top w:val="none" w:sz="0" w:space="0" w:color="auto"/>
        <w:left w:val="none" w:sz="0" w:space="0" w:color="auto"/>
        <w:bottom w:val="none" w:sz="0" w:space="0" w:color="auto"/>
        <w:right w:val="none" w:sz="0" w:space="0" w:color="auto"/>
      </w:divBdr>
    </w:div>
    <w:div w:id="284432782">
      <w:bodyDiv w:val="1"/>
      <w:marLeft w:val="0"/>
      <w:marRight w:val="0"/>
      <w:marTop w:val="0"/>
      <w:marBottom w:val="0"/>
      <w:divBdr>
        <w:top w:val="none" w:sz="0" w:space="0" w:color="auto"/>
        <w:left w:val="none" w:sz="0" w:space="0" w:color="auto"/>
        <w:bottom w:val="none" w:sz="0" w:space="0" w:color="auto"/>
        <w:right w:val="none" w:sz="0" w:space="0" w:color="auto"/>
      </w:divBdr>
    </w:div>
    <w:div w:id="297342284">
      <w:bodyDiv w:val="1"/>
      <w:marLeft w:val="0"/>
      <w:marRight w:val="0"/>
      <w:marTop w:val="0"/>
      <w:marBottom w:val="0"/>
      <w:divBdr>
        <w:top w:val="none" w:sz="0" w:space="0" w:color="auto"/>
        <w:left w:val="none" w:sz="0" w:space="0" w:color="auto"/>
        <w:bottom w:val="none" w:sz="0" w:space="0" w:color="auto"/>
        <w:right w:val="none" w:sz="0" w:space="0" w:color="auto"/>
      </w:divBdr>
    </w:div>
    <w:div w:id="297610974">
      <w:bodyDiv w:val="1"/>
      <w:marLeft w:val="0"/>
      <w:marRight w:val="0"/>
      <w:marTop w:val="0"/>
      <w:marBottom w:val="0"/>
      <w:divBdr>
        <w:top w:val="none" w:sz="0" w:space="0" w:color="auto"/>
        <w:left w:val="none" w:sz="0" w:space="0" w:color="auto"/>
        <w:bottom w:val="none" w:sz="0" w:space="0" w:color="auto"/>
        <w:right w:val="none" w:sz="0" w:space="0" w:color="auto"/>
      </w:divBdr>
    </w:div>
    <w:div w:id="310210210">
      <w:bodyDiv w:val="1"/>
      <w:marLeft w:val="0"/>
      <w:marRight w:val="0"/>
      <w:marTop w:val="0"/>
      <w:marBottom w:val="0"/>
      <w:divBdr>
        <w:top w:val="none" w:sz="0" w:space="0" w:color="auto"/>
        <w:left w:val="none" w:sz="0" w:space="0" w:color="auto"/>
        <w:bottom w:val="none" w:sz="0" w:space="0" w:color="auto"/>
        <w:right w:val="none" w:sz="0" w:space="0" w:color="auto"/>
      </w:divBdr>
    </w:div>
    <w:div w:id="313721243">
      <w:bodyDiv w:val="1"/>
      <w:marLeft w:val="0"/>
      <w:marRight w:val="0"/>
      <w:marTop w:val="0"/>
      <w:marBottom w:val="0"/>
      <w:divBdr>
        <w:top w:val="none" w:sz="0" w:space="0" w:color="auto"/>
        <w:left w:val="none" w:sz="0" w:space="0" w:color="auto"/>
        <w:bottom w:val="none" w:sz="0" w:space="0" w:color="auto"/>
        <w:right w:val="none" w:sz="0" w:space="0" w:color="auto"/>
      </w:divBdr>
    </w:div>
    <w:div w:id="335495561">
      <w:bodyDiv w:val="1"/>
      <w:marLeft w:val="0"/>
      <w:marRight w:val="0"/>
      <w:marTop w:val="0"/>
      <w:marBottom w:val="0"/>
      <w:divBdr>
        <w:top w:val="none" w:sz="0" w:space="0" w:color="auto"/>
        <w:left w:val="none" w:sz="0" w:space="0" w:color="auto"/>
        <w:bottom w:val="none" w:sz="0" w:space="0" w:color="auto"/>
        <w:right w:val="none" w:sz="0" w:space="0" w:color="auto"/>
      </w:divBdr>
    </w:div>
    <w:div w:id="374811160">
      <w:bodyDiv w:val="1"/>
      <w:marLeft w:val="0"/>
      <w:marRight w:val="0"/>
      <w:marTop w:val="0"/>
      <w:marBottom w:val="0"/>
      <w:divBdr>
        <w:top w:val="none" w:sz="0" w:space="0" w:color="auto"/>
        <w:left w:val="none" w:sz="0" w:space="0" w:color="auto"/>
        <w:bottom w:val="none" w:sz="0" w:space="0" w:color="auto"/>
        <w:right w:val="none" w:sz="0" w:space="0" w:color="auto"/>
      </w:divBdr>
    </w:div>
    <w:div w:id="391775640">
      <w:bodyDiv w:val="1"/>
      <w:marLeft w:val="0"/>
      <w:marRight w:val="0"/>
      <w:marTop w:val="0"/>
      <w:marBottom w:val="0"/>
      <w:divBdr>
        <w:top w:val="none" w:sz="0" w:space="0" w:color="auto"/>
        <w:left w:val="none" w:sz="0" w:space="0" w:color="auto"/>
        <w:bottom w:val="none" w:sz="0" w:space="0" w:color="auto"/>
        <w:right w:val="none" w:sz="0" w:space="0" w:color="auto"/>
      </w:divBdr>
    </w:div>
    <w:div w:id="394813436">
      <w:bodyDiv w:val="1"/>
      <w:marLeft w:val="0"/>
      <w:marRight w:val="0"/>
      <w:marTop w:val="0"/>
      <w:marBottom w:val="0"/>
      <w:divBdr>
        <w:top w:val="none" w:sz="0" w:space="0" w:color="auto"/>
        <w:left w:val="none" w:sz="0" w:space="0" w:color="auto"/>
        <w:bottom w:val="none" w:sz="0" w:space="0" w:color="auto"/>
        <w:right w:val="none" w:sz="0" w:space="0" w:color="auto"/>
      </w:divBdr>
    </w:div>
    <w:div w:id="395709068">
      <w:bodyDiv w:val="1"/>
      <w:marLeft w:val="0"/>
      <w:marRight w:val="0"/>
      <w:marTop w:val="0"/>
      <w:marBottom w:val="0"/>
      <w:divBdr>
        <w:top w:val="none" w:sz="0" w:space="0" w:color="auto"/>
        <w:left w:val="none" w:sz="0" w:space="0" w:color="auto"/>
        <w:bottom w:val="none" w:sz="0" w:space="0" w:color="auto"/>
        <w:right w:val="none" w:sz="0" w:space="0" w:color="auto"/>
      </w:divBdr>
    </w:div>
    <w:div w:id="423112940">
      <w:bodyDiv w:val="1"/>
      <w:marLeft w:val="0"/>
      <w:marRight w:val="0"/>
      <w:marTop w:val="0"/>
      <w:marBottom w:val="0"/>
      <w:divBdr>
        <w:top w:val="none" w:sz="0" w:space="0" w:color="auto"/>
        <w:left w:val="none" w:sz="0" w:space="0" w:color="auto"/>
        <w:bottom w:val="none" w:sz="0" w:space="0" w:color="auto"/>
        <w:right w:val="none" w:sz="0" w:space="0" w:color="auto"/>
      </w:divBdr>
    </w:div>
    <w:div w:id="438918459">
      <w:bodyDiv w:val="1"/>
      <w:marLeft w:val="0"/>
      <w:marRight w:val="0"/>
      <w:marTop w:val="0"/>
      <w:marBottom w:val="0"/>
      <w:divBdr>
        <w:top w:val="none" w:sz="0" w:space="0" w:color="auto"/>
        <w:left w:val="none" w:sz="0" w:space="0" w:color="auto"/>
        <w:bottom w:val="none" w:sz="0" w:space="0" w:color="auto"/>
        <w:right w:val="none" w:sz="0" w:space="0" w:color="auto"/>
      </w:divBdr>
    </w:div>
    <w:div w:id="469251865">
      <w:bodyDiv w:val="1"/>
      <w:marLeft w:val="0"/>
      <w:marRight w:val="0"/>
      <w:marTop w:val="0"/>
      <w:marBottom w:val="0"/>
      <w:divBdr>
        <w:top w:val="none" w:sz="0" w:space="0" w:color="auto"/>
        <w:left w:val="none" w:sz="0" w:space="0" w:color="auto"/>
        <w:bottom w:val="none" w:sz="0" w:space="0" w:color="auto"/>
        <w:right w:val="none" w:sz="0" w:space="0" w:color="auto"/>
      </w:divBdr>
    </w:div>
    <w:div w:id="476919819">
      <w:bodyDiv w:val="1"/>
      <w:marLeft w:val="0"/>
      <w:marRight w:val="0"/>
      <w:marTop w:val="0"/>
      <w:marBottom w:val="0"/>
      <w:divBdr>
        <w:top w:val="none" w:sz="0" w:space="0" w:color="auto"/>
        <w:left w:val="none" w:sz="0" w:space="0" w:color="auto"/>
        <w:bottom w:val="none" w:sz="0" w:space="0" w:color="auto"/>
        <w:right w:val="none" w:sz="0" w:space="0" w:color="auto"/>
      </w:divBdr>
    </w:div>
    <w:div w:id="508712899">
      <w:bodyDiv w:val="1"/>
      <w:marLeft w:val="0"/>
      <w:marRight w:val="0"/>
      <w:marTop w:val="0"/>
      <w:marBottom w:val="0"/>
      <w:divBdr>
        <w:top w:val="none" w:sz="0" w:space="0" w:color="auto"/>
        <w:left w:val="none" w:sz="0" w:space="0" w:color="auto"/>
        <w:bottom w:val="none" w:sz="0" w:space="0" w:color="auto"/>
        <w:right w:val="none" w:sz="0" w:space="0" w:color="auto"/>
      </w:divBdr>
    </w:div>
    <w:div w:id="508985175">
      <w:bodyDiv w:val="1"/>
      <w:marLeft w:val="0"/>
      <w:marRight w:val="0"/>
      <w:marTop w:val="0"/>
      <w:marBottom w:val="0"/>
      <w:divBdr>
        <w:top w:val="none" w:sz="0" w:space="0" w:color="auto"/>
        <w:left w:val="none" w:sz="0" w:space="0" w:color="auto"/>
        <w:bottom w:val="none" w:sz="0" w:space="0" w:color="auto"/>
        <w:right w:val="none" w:sz="0" w:space="0" w:color="auto"/>
      </w:divBdr>
    </w:div>
    <w:div w:id="548151004">
      <w:bodyDiv w:val="1"/>
      <w:marLeft w:val="0"/>
      <w:marRight w:val="0"/>
      <w:marTop w:val="0"/>
      <w:marBottom w:val="0"/>
      <w:divBdr>
        <w:top w:val="none" w:sz="0" w:space="0" w:color="auto"/>
        <w:left w:val="none" w:sz="0" w:space="0" w:color="auto"/>
        <w:bottom w:val="none" w:sz="0" w:space="0" w:color="auto"/>
        <w:right w:val="none" w:sz="0" w:space="0" w:color="auto"/>
      </w:divBdr>
    </w:div>
    <w:div w:id="560675187">
      <w:bodyDiv w:val="1"/>
      <w:marLeft w:val="0"/>
      <w:marRight w:val="0"/>
      <w:marTop w:val="0"/>
      <w:marBottom w:val="0"/>
      <w:divBdr>
        <w:top w:val="none" w:sz="0" w:space="0" w:color="auto"/>
        <w:left w:val="none" w:sz="0" w:space="0" w:color="auto"/>
        <w:bottom w:val="none" w:sz="0" w:space="0" w:color="auto"/>
        <w:right w:val="none" w:sz="0" w:space="0" w:color="auto"/>
      </w:divBdr>
    </w:div>
    <w:div w:id="566455692">
      <w:bodyDiv w:val="1"/>
      <w:marLeft w:val="0"/>
      <w:marRight w:val="0"/>
      <w:marTop w:val="0"/>
      <w:marBottom w:val="0"/>
      <w:divBdr>
        <w:top w:val="none" w:sz="0" w:space="0" w:color="auto"/>
        <w:left w:val="none" w:sz="0" w:space="0" w:color="auto"/>
        <w:bottom w:val="none" w:sz="0" w:space="0" w:color="auto"/>
        <w:right w:val="none" w:sz="0" w:space="0" w:color="auto"/>
      </w:divBdr>
    </w:div>
    <w:div w:id="602806223">
      <w:bodyDiv w:val="1"/>
      <w:marLeft w:val="0"/>
      <w:marRight w:val="0"/>
      <w:marTop w:val="0"/>
      <w:marBottom w:val="0"/>
      <w:divBdr>
        <w:top w:val="none" w:sz="0" w:space="0" w:color="auto"/>
        <w:left w:val="none" w:sz="0" w:space="0" w:color="auto"/>
        <w:bottom w:val="none" w:sz="0" w:space="0" w:color="auto"/>
        <w:right w:val="none" w:sz="0" w:space="0" w:color="auto"/>
      </w:divBdr>
    </w:div>
    <w:div w:id="648437447">
      <w:bodyDiv w:val="1"/>
      <w:marLeft w:val="0"/>
      <w:marRight w:val="0"/>
      <w:marTop w:val="0"/>
      <w:marBottom w:val="0"/>
      <w:divBdr>
        <w:top w:val="none" w:sz="0" w:space="0" w:color="auto"/>
        <w:left w:val="none" w:sz="0" w:space="0" w:color="auto"/>
        <w:bottom w:val="none" w:sz="0" w:space="0" w:color="auto"/>
        <w:right w:val="none" w:sz="0" w:space="0" w:color="auto"/>
      </w:divBdr>
    </w:div>
    <w:div w:id="653602610">
      <w:bodyDiv w:val="1"/>
      <w:marLeft w:val="0"/>
      <w:marRight w:val="0"/>
      <w:marTop w:val="0"/>
      <w:marBottom w:val="0"/>
      <w:divBdr>
        <w:top w:val="none" w:sz="0" w:space="0" w:color="auto"/>
        <w:left w:val="none" w:sz="0" w:space="0" w:color="auto"/>
        <w:bottom w:val="none" w:sz="0" w:space="0" w:color="auto"/>
        <w:right w:val="none" w:sz="0" w:space="0" w:color="auto"/>
      </w:divBdr>
    </w:div>
    <w:div w:id="659039925">
      <w:bodyDiv w:val="1"/>
      <w:marLeft w:val="0"/>
      <w:marRight w:val="0"/>
      <w:marTop w:val="0"/>
      <w:marBottom w:val="0"/>
      <w:divBdr>
        <w:top w:val="none" w:sz="0" w:space="0" w:color="auto"/>
        <w:left w:val="none" w:sz="0" w:space="0" w:color="auto"/>
        <w:bottom w:val="none" w:sz="0" w:space="0" w:color="auto"/>
        <w:right w:val="none" w:sz="0" w:space="0" w:color="auto"/>
      </w:divBdr>
    </w:div>
    <w:div w:id="669525235">
      <w:bodyDiv w:val="1"/>
      <w:marLeft w:val="0"/>
      <w:marRight w:val="0"/>
      <w:marTop w:val="0"/>
      <w:marBottom w:val="0"/>
      <w:divBdr>
        <w:top w:val="none" w:sz="0" w:space="0" w:color="auto"/>
        <w:left w:val="none" w:sz="0" w:space="0" w:color="auto"/>
        <w:bottom w:val="none" w:sz="0" w:space="0" w:color="auto"/>
        <w:right w:val="none" w:sz="0" w:space="0" w:color="auto"/>
      </w:divBdr>
    </w:div>
    <w:div w:id="710301632">
      <w:bodyDiv w:val="1"/>
      <w:marLeft w:val="0"/>
      <w:marRight w:val="0"/>
      <w:marTop w:val="0"/>
      <w:marBottom w:val="0"/>
      <w:divBdr>
        <w:top w:val="none" w:sz="0" w:space="0" w:color="auto"/>
        <w:left w:val="none" w:sz="0" w:space="0" w:color="auto"/>
        <w:bottom w:val="none" w:sz="0" w:space="0" w:color="auto"/>
        <w:right w:val="none" w:sz="0" w:space="0" w:color="auto"/>
      </w:divBdr>
    </w:div>
    <w:div w:id="719861070">
      <w:bodyDiv w:val="1"/>
      <w:marLeft w:val="0"/>
      <w:marRight w:val="0"/>
      <w:marTop w:val="0"/>
      <w:marBottom w:val="0"/>
      <w:divBdr>
        <w:top w:val="none" w:sz="0" w:space="0" w:color="auto"/>
        <w:left w:val="none" w:sz="0" w:space="0" w:color="auto"/>
        <w:bottom w:val="none" w:sz="0" w:space="0" w:color="auto"/>
        <w:right w:val="none" w:sz="0" w:space="0" w:color="auto"/>
      </w:divBdr>
    </w:div>
    <w:div w:id="732772280">
      <w:bodyDiv w:val="1"/>
      <w:marLeft w:val="0"/>
      <w:marRight w:val="0"/>
      <w:marTop w:val="0"/>
      <w:marBottom w:val="0"/>
      <w:divBdr>
        <w:top w:val="none" w:sz="0" w:space="0" w:color="auto"/>
        <w:left w:val="none" w:sz="0" w:space="0" w:color="auto"/>
        <w:bottom w:val="none" w:sz="0" w:space="0" w:color="auto"/>
        <w:right w:val="none" w:sz="0" w:space="0" w:color="auto"/>
      </w:divBdr>
    </w:div>
    <w:div w:id="734668596">
      <w:bodyDiv w:val="1"/>
      <w:marLeft w:val="0"/>
      <w:marRight w:val="0"/>
      <w:marTop w:val="0"/>
      <w:marBottom w:val="0"/>
      <w:divBdr>
        <w:top w:val="none" w:sz="0" w:space="0" w:color="auto"/>
        <w:left w:val="none" w:sz="0" w:space="0" w:color="auto"/>
        <w:bottom w:val="none" w:sz="0" w:space="0" w:color="auto"/>
        <w:right w:val="none" w:sz="0" w:space="0" w:color="auto"/>
      </w:divBdr>
    </w:div>
    <w:div w:id="746850005">
      <w:bodyDiv w:val="1"/>
      <w:marLeft w:val="0"/>
      <w:marRight w:val="0"/>
      <w:marTop w:val="0"/>
      <w:marBottom w:val="0"/>
      <w:divBdr>
        <w:top w:val="none" w:sz="0" w:space="0" w:color="auto"/>
        <w:left w:val="none" w:sz="0" w:space="0" w:color="auto"/>
        <w:bottom w:val="none" w:sz="0" w:space="0" w:color="auto"/>
        <w:right w:val="none" w:sz="0" w:space="0" w:color="auto"/>
      </w:divBdr>
    </w:div>
    <w:div w:id="759256674">
      <w:bodyDiv w:val="1"/>
      <w:marLeft w:val="0"/>
      <w:marRight w:val="0"/>
      <w:marTop w:val="0"/>
      <w:marBottom w:val="0"/>
      <w:divBdr>
        <w:top w:val="none" w:sz="0" w:space="0" w:color="auto"/>
        <w:left w:val="none" w:sz="0" w:space="0" w:color="auto"/>
        <w:bottom w:val="none" w:sz="0" w:space="0" w:color="auto"/>
        <w:right w:val="none" w:sz="0" w:space="0" w:color="auto"/>
      </w:divBdr>
    </w:div>
    <w:div w:id="769665326">
      <w:bodyDiv w:val="1"/>
      <w:marLeft w:val="0"/>
      <w:marRight w:val="0"/>
      <w:marTop w:val="0"/>
      <w:marBottom w:val="0"/>
      <w:divBdr>
        <w:top w:val="none" w:sz="0" w:space="0" w:color="auto"/>
        <w:left w:val="none" w:sz="0" w:space="0" w:color="auto"/>
        <w:bottom w:val="none" w:sz="0" w:space="0" w:color="auto"/>
        <w:right w:val="none" w:sz="0" w:space="0" w:color="auto"/>
      </w:divBdr>
    </w:div>
    <w:div w:id="775712585">
      <w:bodyDiv w:val="1"/>
      <w:marLeft w:val="0"/>
      <w:marRight w:val="0"/>
      <w:marTop w:val="0"/>
      <w:marBottom w:val="0"/>
      <w:divBdr>
        <w:top w:val="none" w:sz="0" w:space="0" w:color="auto"/>
        <w:left w:val="none" w:sz="0" w:space="0" w:color="auto"/>
        <w:bottom w:val="none" w:sz="0" w:space="0" w:color="auto"/>
        <w:right w:val="none" w:sz="0" w:space="0" w:color="auto"/>
      </w:divBdr>
    </w:div>
    <w:div w:id="782577248">
      <w:bodyDiv w:val="1"/>
      <w:marLeft w:val="0"/>
      <w:marRight w:val="0"/>
      <w:marTop w:val="0"/>
      <w:marBottom w:val="0"/>
      <w:divBdr>
        <w:top w:val="none" w:sz="0" w:space="0" w:color="auto"/>
        <w:left w:val="none" w:sz="0" w:space="0" w:color="auto"/>
        <w:bottom w:val="none" w:sz="0" w:space="0" w:color="auto"/>
        <w:right w:val="none" w:sz="0" w:space="0" w:color="auto"/>
      </w:divBdr>
    </w:div>
    <w:div w:id="833642367">
      <w:bodyDiv w:val="1"/>
      <w:marLeft w:val="0"/>
      <w:marRight w:val="0"/>
      <w:marTop w:val="0"/>
      <w:marBottom w:val="0"/>
      <w:divBdr>
        <w:top w:val="none" w:sz="0" w:space="0" w:color="auto"/>
        <w:left w:val="none" w:sz="0" w:space="0" w:color="auto"/>
        <w:bottom w:val="none" w:sz="0" w:space="0" w:color="auto"/>
        <w:right w:val="none" w:sz="0" w:space="0" w:color="auto"/>
      </w:divBdr>
    </w:div>
    <w:div w:id="842554367">
      <w:bodyDiv w:val="1"/>
      <w:marLeft w:val="0"/>
      <w:marRight w:val="0"/>
      <w:marTop w:val="0"/>
      <w:marBottom w:val="0"/>
      <w:divBdr>
        <w:top w:val="none" w:sz="0" w:space="0" w:color="auto"/>
        <w:left w:val="none" w:sz="0" w:space="0" w:color="auto"/>
        <w:bottom w:val="none" w:sz="0" w:space="0" w:color="auto"/>
        <w:right w:val="none" w:sz="0" w:space="0" w:color="auto"/>
      </w:divBdr>
    </w:div>
    <w:div w:id="852652062">
      <w:bodyDiv w:val="1"/>
      <w:marLeft w:val="0"/>
      <w:marRight w:val="0"/>
      <w:marTop w:val="0"/>
      <w:marBottom w:val="0"/>
      <w:divBdr>
        <w:top w:val="none" w:sz="0" w:space="0" w:color="auto"/>
        <w:left w:val="none" w:sz="0" w:space="0" w:color="auto"/>
        <w:bottom w:val="none" w:sz="0" w:space="0" w:color="auto"/>
        <w:right w:val="none" w:sz="0" w:space="0" w:color="auto"/>
      </w:divBdr>
    </w:div>
    <w:div w:id="856963402">
      <w:bodyDiv w:val="1"/>
      <w:marLeft w:val="0"/>
      <w:marRight w:val="0"/>
      <w:marTop w:val="0"/>
      <w:marBottom w:val="0"/>
      <w:divBdr>
        <w:top w:val="none" w:sz="0" w:space="0" w:color="auto"/>
        <w:left w:val="none" w:sz="0" w:space="0" w:color="auto"/>
        <w:bottom w:val="none" w:sz="0" w:space="0" w:color="auto"/>
        <w:right w:val="none" w:sz="0" w:space="0" w:color="auto"/>
      </w:divBdr>
    </w:div>
    <w:div w:id="879394062">
      <w:bodyDiv w:val="1"/>
      <w:marLeft w:val="0"/>
      <w:marRight w:val="0"/>
      <w:marTop w:val="0"/>
      <w:marBottom w:val="0"/>
      <w:divBdr>
        <w:top w:val="none" w:sz="0" w:space="0" w:color="auto"/>
        <w:left w:val="none" w:sz="0" w:space="0" w:color="auto"/>
        <w:bottom w:val="none" w:sz="0" w:space="0" w:color="auto"/>
        <w:right w:val="none" w:sz="0" w:space="0" w:color="auto"/>
      </w:divBdr>
    </w:div>
    <w:div w:id="914359130">
      <w:bodyDiv w:val="1"/>
      <w:marLeft w:val="0"/>
      <w:marRight w:val="0"/>
      <w:marTop w:val="0"/>
      <w:marBottom w:val="0"/>
      <w:divBdr>
        <w:top w:val="none" w:sz="0" w:space="0" w:color="auto"/>
        <w:left w:val="none" w:sz="0" w:space="0" w:color="auto"/>
        <w:bottom w:val="none" w:sz="0" w:space="0" w:color="auto"/>
        <w:right w:val="none" w:sz="0" w:space="0" w:color="auto"/>
      </w:divBdr>
    </w:div>
    <w:div w:id="916792412">
      <w:bodyDiv w:val="1"/>
      <w:marLeft w:val="0"/>
      <w:marRight w:val="0"/>
      <w:marTop w:val="0"/>
      <w:marBottom w:val="0"/>
      <w:divBdr>
        <w:top w:val="none" w:sz="0" w:space="0" w:color="auto"/>
        <w:left w:val="none" w:sz="0" w:space="0" w:color="auto"/>
        <w:bottom w:val="none" w:sz="0" w:space="0" w:color="auto"/>
        <w:right w:val="none" w:sz="0" w:space="0" w:color="auto"/>
      </w:divBdr>
    </w:div>
    <w:div w:id="929776950">
      <w:bodyDiv w:val="1"/>
      <w:marLeft w:val="0"/>
      <w:marRight w:val="0"/>
      <w:marTop w:val="0"/>
      <w:marBottom w:val="0"/>
      <w:divBdr>
        <w:top w:val="none" w:sz="0" w:space="0" w:color="auto"/>
        <w:left w:val="none" w:sz="0" w:space="0" w:color="auto"/>
        <w:bottom w:val="none" w:sz="0" w:space="0" w:color="auto"/>
        <w:right w:val="none" w:sz="0" w:space="0" w:color="auto"/>
      </w:divBdr>
    </w:div>
    <w:div w:id="946739334">
      <w:bodyDiv w:val="1"/>
      <w:marLeft w:val="0"/>
      <w:marRight w:val="0"/>
      <w:marTop w:val="0"/>
      <w:marBottom w:val="0"/>
      <w:divBdr>
        <w:top w:val="none" w:sz="0" w:space="0" w:color="auto"/>
        <w:left w:val="none" w:sz="0" w:space="0" w:color="auto"/>
        <w:bottom w:val="none" w:sz="0" w:space="0" w:color="auto"/>
        <w:right w:val="none" w:sz="0" w:space="0" w:color="auto"/>
      </w:divBdr>
    </w:div>
    <w:div w:id="952325254">
      <w:bodyDiv w:val="1"/>
      <w:marLeft w:val="0"/>
      <w:marRight w:val="0"/>
      <w:marTop w:val="0"/>
      <w:marBottom w:val="0"/>
      <w:divBdr>
        <w:top w:val="none" w:sz="0" w:space="0" w:color="auto"/>
        <w:left w:val="none" w:sz="0" w:space="0" w:color="auto"/>
        <w:bottom w:val="none" w:sz="0" w:space="0" w:color="auto"/>
        <w:right w:val="none" w:sz="0" w:space="0" w:color="auto"/>
      </w:divBdr>
    </w:div>
    <w:div w:id="959652797">
      <w:bodyDiv w:val="1"/>
      <w:marLeft w:val="0"/>
      <w:marRight w:val="0"/>
      <w:marTop w:val="0"/>
      <w:marBottom w:val="0"/>
      <w:divBdr>
        <w:top w:val="none" w:sz="0" w:space="0" w:color="auto"/>
        <w:left w:val="none" w:sz="0" w:space="0" w:color="auto"/>
        <w:bottom w:val="none" w:sz="0" w:space="0" w:color="auto"/>
        <w:right w:val="none" w:sz="0" w:space="0" w:color="auto"/>
      </w:divBdr>
    </w:div>
    <w:div w:id="964701919">
      <w:bodyDiv w:val="1"/>
      <w:marLeft w:val="0"/>
      <w:marRight w:val="0"/>
      <w:marTop w:val="0"/>
      <w:marBottom w:val="0"/>
      <w:divBdr>
        <w:top w:val="none" w:sz="0" w:space="0" w:color="auto"/>
        <w:left w:val="none" w:sz="0" w:space="0" w:color="auto"/>
        <w:bottom w:val="none" w:sz="0" w:space="0" w:color="auto"/>
        <w:right w:val="none" w:sz="0" w:space="0" w:color="auto"/>
      </w:divBdr>
    </w:div>
    <w:div w:id="965967202">
      <w:bodyDiv w:val="1"/>
      <w:marLeft w:val="0"/>
      <w:marRight w:val="0"/>
      <w:marTop w:val="0"/>
      <w:marBottom w:val="0"/>
      <w:divBdr>
        <w:top w:val="none" w:sz="0" w:space="0" w:color="auto"/>
        <w:left w:val="none" w:sz="0" w:space="0" w:color="auto"/>
        <w:bottom w:val="none" w:sz="0" w:space="0" w:color="auto"/>
        <w:right w:val="none" w:sz="0" w:space="0" w:color="auto"/>
      </w:divBdr>
    </w:div>
    <w:div w:id="1016733068">
      <w:bodyDiv w:val="1"/>
      <w:marLeft w:val="0"/>
      <w:marRight w:val="0"/>
      <w:marTop w:val="0"/>
      <w:marBottom w:val="0"/>
      <w:divBdr>
        <w:top w:val="none" w:sz="0" w:space="0" w:color="auto"/>
        <w:left w:val="none" w:sz="0" w:space="0" w:color="auto"/>
        <w:bottom w:val="none" w:sz="0" w:space="0" w:color="auto"/>
        <w:right w:val="none" w:sz="0" w:space="0" w:color="auto"/>
      </w:divBdr>
    </w:div>
    <w:div w:id="1018317615">
      <w:bodyDiv w:val="1"/>
      <w:marLeft w:val="0"/>
      <w:marRight w:val="0"/>
      <w:marTop w:val="0"/>
      <w:marBottom w:val="0"/>
      <w:divBdr>
        <w:top w:val="none" w:sz="0" w:space="0" w:color="auto"/>
        <w:left w:val="none" w:sz="0" w:space="0" w:color="auto"/>
        <w:bottom w:val="none" w:sz="0" w:space="0" w:color="auto"/>
        <w:right w:val="none" w:sz="0" w:space="0" w:color="auto"/>
      </w:divBdr>
    </w:div>
    <w:div w:id="1033118630">
      <w:bodyDiv w:val="1"/>
      <w:marLeft w:val="0"/>
      <w:marRight w:val="0"/>
      <w:marTop w:val="0"/>
      <w:marBottom w:val="0"/>
      <w:divBdr>
        <w:top w:val="none" w:sz="0" w:space="0" w:color="auto"/>
        <w:left w:val="none" w:sz="0" w:space="0" w:color="auto"/>
        <w:bottom w:val="none" w:sz="0" w:space="0" w:color="auto"/>
        <w:right w:val="none" w:sz="0" w:space="0" w:color="auto"/>
      </w:divBdr>
    </w:div>
    <w:div w:id="1051881030">
      <w:bodyDiv w:val="1"/>
      <w:marLeft w:val="0"/>
      <w:marRight w:val="0"/>
      <w:marTop w:val="0"/>
      <w:marBottom w:val="0"/>
      <w:divBdr>
        <w:top w:val="none" w:sz="0" w:space="0" w:color="auto"/>
        <w:left w:val="none" w:sz="0" w:space="0" w:color="auto"/>
        <w:bottom w:val="none" w:sz="0" w:space="0" w:color="auto"/>
        <w:right w:val="none" w:sz="0" w:space="0" w:color="auto"/>
      </w:divBdr>
    </w:div>
    <w:div w:id="1059551215">
      <w:bodyDiv w:val="1"/>
      <w:marLeft w:val="0"/>
      <w:marRight w:val="0"/>
      <w:marTop w:val="0"/>
      <w:marBottom w:val="0"/>
      <w:divBdr>
        <w:top w:val="none" w:sz="0" w:space="0" w:color="auto"/>
        <w:left w:val="none" w:sz="0" w:space="0" w:color="auto"/>
        <w:bottom w:val="none" w:sz="0" w:space="0" w:color="auto"/>
        <w:right w:val="none" w:sz="0" w:space="0" w:color="auto"/>
      </w:divBdr>
    </w:div>
    <w:div w:id="1062406151">
      <w:bodyDiv w:val="1"/>
      <w:marLeft w:val="0"/>
      <w:marRight w:val="0"/>
      <w:marTop w:val="0"/>
      <w:marBottom w:val="0"/>
      <w:divBdr>
        <w:top w:val="none" w:sz="0" w:space="0" w:color="auto"/>
        <w:left w:val="none" w:sz="0" w:space="0" w:color="auto"/>
        <w:bottom w:val="none" w:sz="0" w:space="0" w:color="auto"/>
        <w:right w:val="none" w:sz="0" w:space="0" w:color="auto"/>
      </w:divBdr>
    </w:div>
    <w:div w:id="1065302655">
      <w:bodyDiv w:val="1"/>
      <w:marLeft w:val="0"/>
      <w:marRight w:val="0"/>
      <w:marTop w:val="0"/>
      <w:marBottom w:val="0"/>
      <w:divBdr>
        <w:top w:val="none" w:sz="0" w:space="0" w:color="auto"/>
        <w:left w:val="none" w:sz="0" w:space="0" w:color="auto"/>
        <w:bottom w:val="none" w:sz="0" w:space="0" w:color="auto"/>
        <w:right w:val="none" w:sz="0" w:space="0" w:color="auto"/>
      </w:divBdr>
    </w:div>
    <w:div w:id="1067799904">
      <w:bodyDiv w:val="1"/>
      <w:marLeft w:val="0"/>
      <w:marRight w:val="0"/>
      <w:marTop w:val="0"/>
      <w:marBottom w:val="0"/>
      <w:divBdr>
        <w:top w:val="none" w:sz="0" w:space="0" w:color="auto"/>
        <w:left w:val="none" w:sz="0" w:space="0" w:color="auto"/>
        <w:bottom w:val="none" w:sz="0" w:space="0" w:color="auto"/>
        <w:right w:val="none" w:sz="0" w:space="0" w:color="auto"/>
      </w:divBdr>
    </w:div>
    <w:div w:id="1088769479">
      <w:bodyDiv w:val="1"/>
      <w:marLeft w:val="0"/>
      <w:marRight w:val="0"/>
      <w:marTop w:val="0"/>
      <w:marBottom w:val="0"/>
      <w:divBdr>
        <w:top w:val="none" w:sz="0" w:space="0" w:color="auto"/>
        <w:left w:val="none" w:sz="0" w:space="0" w:color="auto"/>
        <w:bottom w:val="none" w:sz="0" w:space="0" w:color="auto"/>
        <w:right w:val="none" w:sz="0" w:space="0" w:color="auto"/>
      </w:divBdr>
    </w:div>
    <w:div w:id="1100640952">
      <w:bodyDiv w:val="1"/>
      <w:marLeft w:val="0"/>
      <w:marRight w:val="0"/>
      <w:marTop w:val="0"/>
      <w:marBottom w:val="0"/>
      <w:divBdr>
        <w:top w:val="none" w:sz="0" w:space="0" w:color="auto"/>
        <w:left w:val="none" w:sz="0" w:space="0" w:color="auto"/>
        <w:bottom w:val="none" w:sz="0" w:space="0" w:color="auto"/>
        <w:right w:val="none" w:sz="0" w:space="0" w:color="auto"/>
      </w:divBdr>
    </w:div>
    <w:div w:id="1107965064">
      <w:bodyDiv w:val="1"/>
      <w:marLeft w:val="0"/>
      <w:marRight w:val="0"/>
      <w:marTop w:val="0"/>
      <w:marBottom w:val="0"/>
      <w:divBdr>
        <w:top w:val="none" w:sz="0" w:space="0" w:color="auto"/>
        <w:left w:val="none" w:sz="0" w:space="0" w:color="auto"/>
        <w:bottom w:val="none" w:sz="0" w:space="0" w:color="auto"/>
        <w:right w:val="none" w:sz="0" w:space="0" w:color="auto"/>
      </w:divBdr>
    </w:div>
    <w:div w:id="1118110518">
      <w:bodyDiv w:val="1"/>
      <w:marLeft w:val="0"/>
      <w:marRight w:val="0"/>
      <w:marTop w:val="0"/>
      <w:marBottom w:val="0"/>
      <w:divBdr>
        <w:top w:val="none" w:sz="0" w:space="0" w:color="auto"/>
        <w:left w:val="none" w:sz="0" w:space="0" w:color="auto"/>
        <w:bottom w:val="none" w:sz="0" w:space="0" w:color="auto"/>
        <w:right w:val="none" w:sz="0" w:space="0" w:color="auto"/>
      </w:divBdr>
    </w:div>
    <w:div w:id="1134828674">
      <w:bodyDiv w:val="1"/>
      <w:marLeft w:val="0"/>
      <w:marRight w:val="0"/>
      <w:marTop w:val="0"/>
      <w:marBottom w:val="0"/>
      <w:divBdr>
        <w:top w:val="none" w:sz="0" w:space="0" w:color="auto"/>
        <w:left w:val="none" w:sz="0" w:space="0" w:color="auto"/>
        <w:bottom w:val="none" w:sz="0" w:space="0" w:color="auto"/>
        <w:right w:val="none" w:sz="0" w:space="0" w:color="auto"/>
      </w:divBdr>
    </w:div>
    <w:div w:id="1142968614">
      <w:bodyDiv w:val="1"/>
      <w:marLeft w:val="0"/>
      <w:marRight w:val="0"/>
      <w:marTop w:val="0"/>
      <w:marBottom w:val="0"/>
      <w:divBdr>
        <w:top w:val="none" w:sz="0" w:space="0" w:color="auto"/>
        <w:left w:val="none" w:sz="0" w:space="0" w:color="auto"/>
        <w:bottom w:val="none" w:sz="0" w:space="0" w:color="auto"/>
        <w:right w:val="none" w:sz="0" w:space="0" w:color="auto"/>
      </w:divBdr>
    </w:div>
    <w:div w:id="1149976821">
      <w:bodyDiv w:val="1"/>
      <w:marLeft w:val="0"/>
      <w:marRight w:val="0"/>
      <w:marTop w:val="0"/>
      <w:marBottom w:val="0"/>
      <w:divBdr>
        <w:top w:val="none" w:sz="0" w:space="0" w:color="auto"/>
        <w:left w:val="none" w:sz="0" w:space="0" w:color="auto"/>
        <w:bottom w:val="none" w:sz="0" w:space="0" w:color="auto"/>
        <w:right w:val="none" w:sz="0" w:space="0" w:color="auto"/>
      </w:divBdr>
    </w:div>
    <w:div w:id="1161771664">
      <w:bodyDiv w:val="1"/>
      <w:marLeft w:val="0"/>
      <w:marRight w:val="0"/>
      <w:marTop w:val="0"/>
      <w:marBottom w:val="0"/>
      <w:divBdr>
        <w:top w:val="none" w:sz="0" w:space="0" w:color="auto"/>
        <w:left w:val="none" w:sz="0" w:space="0" w:color="auto"/>
        <w:bottom w:val="none" w:sz="0" w:space="0" w:color="auto"/>
        <w:right w:val="none" w:sz="0" w:space="0" w:color="auto"/>
      </w:divBdr>
    </w:div>
    <w:div w:id="1179194234">
      <w:bodyDiv w:val="1"/>
      <w:marLeft w:val="0"/>
      <w:marRight w:val="0"/>
      <w:marTop w:val="0"/>
      <w:marBottom w:val="0"/>
      <w:divBdr>
        <w:top w:val="none" w:sz="0" w:space="0" w:color="auto"/>
        <w:left w:val="none" w:sz="0" w:space="0" w:color="auto"/>
        <w:bottom w:val="none" w:sz="0" w:space="0" w:color="auto"/>
        <w:right w:val="none" w:sz="0" w:space="0" w:color="auto"/>
      </w:divBdr>
    </w:div>
    <w:div w:id="1205214667">
      <w:bodyDiv w:val="1"/>
      <w:marLeft w:val="0"/>
      <w:marRight w:val="0"/>
      <w:marTop w:val="0"/>
      <w:marBottom w:val="0"/>
      <w:divBdr>
        <w:top w:val="none" w:sz="0" w:space="0" w:color="auto"/>
        <w:left w:val="none" w:sz="0" w:space="0" w:color="auto"/>
        <w:bottom w:val="none" w:sz="0" w:space="0" w:color="auto"/>
        <w:right w:val="none" w:sz="0" w:space="0" w:color="auto"/>
      </w:divBdr>
    </w:div>
    <w:div w:id="1210147376">
      <w:bodyDiv w:val="1"/>
      <w:marLeft w:val="0"/>
      <w:marRight w:val="0"/>
      <w:marTop w:val="0"/>
      <w:marBottom w:val="0"/>
      <w:divBdr>
        <w:top w:val="none" w:sz="0" w:space="0" w:color="auto"/>
        <w:left w:val="none" w:sz="0" w:space="0" w:color="auto"/>
        <w:bottom w:val="none" w:sz="0" w:space="0" w:color="auto"/>
        <w:right w:val="none" w:sz="0" w:space="0" w:color="auto"/>
      </w:divBdr>
    </w:div>
    <w:div w:id="1217356773">
      <w:bodyDiv w:val="1"/>
      <w:marLeft w:val="0"/>
      <w:marRight w:val="0"/>
      <w:marTop w:val="0"/>
      <w:marBottom w:val="0"/>
      <w:divBdr>
        <w:top w:val="none" w:sz="0" w:space="0" w:color="auto"/>
        <w:left w:val="none" w:sz="0" w:space="0" w:color="auto"/>
        <w:bottom w:val="none" w:sz="0" w:space="0" w:color="auto"/>
        <w:right w:val="none" w:sz="0" w:space="0" w:color="auto"/>
      </w:divBdr>
    </w:div>
    <w:div w:id="1218122980">
      <w:bodyDiv w:val="1"/>
      <w:marLeft w:val="0"/>
      <w:marRight w:val="0"/>
      <w:marTop w:val="0"/>
      <w:marBottom w:val="0"/>
      <w:divBdr>
        <w:top w:val="none" w:sz="0" w:space="0" w:color="auto"/>
        <w:left w:val="none" w:sz="0" w:space="0" w:color="auto"/>
        <w:bottom w:val="none" w:sz="0" w:space="0" w:color="auto"/>
        <w:right w:val="none" w:sz="0" w:space="0" w:color="auto"/>
      </w:divBdr>
    </w:div>
    <w:div w:id="1238829156">
      <w:bodyDiv w:val="1"/>
      <w:marLeft w:val="0"/>
      <w:marRight w:val="0"/>
      <w:marTop w:val="0"/>
      <w:marBottom w:val="0"/>
      <w:divBdr>
        <w:top w:val="none" w:sz="0" w:space="0" w:color="auto"/>
        <w:left w:val="none" w:sz="0" w:space="0" w:color="auto"/>
        <w:bottom w:val="none" w:sz="0" w:space="0" w:color="auto"/>
        <w:right w:val="none" w:sz="0" w:space="0" w:color="auto"/>
      </w:divBdr>
    </w:div>
    <w:div w:id="1239704237">
      <w:bodyDiv w:val="1"/>
      <w:marLeft w:val="0"/>
      <w:marRight w:val="0"/>
      <w:marTop w:val="0"/>
      <w:marBottom w:val="0"/>
      <w:divBdr>
        <w:top w:val="none" w:sz="0" w:space="0" w:color="auto"/>
        <w:left w:val="none" w:sz="0" w:space="0" w:color="auto"/>
        <w:bottom w:val="none" w:sz="0" w:space="0" w:color="auto"/>
        <w:right w:val="none" w:sz="0" w:space="0" w:color="auto"/>
      </w:divBdr>
    </w:div>
    <w:div w:id="1277326966">
      <w:bodyDiv w:val="1"/>
      <w:marLeft w:val="0"/>
      <w:marRight w:val="0"/>
      <w:marTop w:val="0"/>
      <w:marBottom w:val="0"/>
      <w:divBdr>
        <w:top w:val="none" w:sz="0" w:space="0" w:color="auto"/>
        <w:left w:val="none" w:sz="0" w:space="0" w:color="auto"/>
        <w:bottom w:val="none" w:sz="0" w:space="0" w:color="auto"/>
        <w:right w:val="none" w:sz="0" w:space="0" w:color="auto"/>
      </w:divBdr>
    </w:div>
    <w:div w:id="1298098414">
      <w:bodyDiv w:val="1"/>
      <w:marLeft w:val="0"/>
      <w:marRight w:val="0"/>
      <w:marTop w:val="0"/>
      <w:marBottom w:val="0"/>
      <w:divBdr>
        <w:top w:val="none" w:sz="0" w:space="0" w:color="auto"/>
        <w:left w:val="none" w:sz="0" w:space="0" w:color="auto"/>
        <w:bottom w:val="none" w:sz="0" w:space="0" w:color="auto"/>
        <w:right w:val="none" w:sz="0" w:space="0" w:color="auto"/>
      </w:divBdr>
    </w:div>
    <w:div w:id="1301692043">
      <w:bodyDiv w:val="1"/>
      <w:marLeft w:val="0"/>
      <w:marRight w:val="0"/>
      <w:marTop w:val="0"/>
      <w:marBottom w:val="0"/>
      <w:divBdr>
        <w:top w:val="none" w:sz="0" w:space="0" w:color="auto"/>
        <w:left w:val="none" w:sz="0" w:space="0" w:color="auto"/>
        <w:bottom w:val="none" w:sz="0" w:space="0" w:color="auto"/>
        <w:right w:val="none" w:sz="0" w:space="0" w:color="auto"/>
      </w:divBdr>
    </w:div>
    <w:div w:id="1387411679">
      <w:bodyDiv w:val="1"/>
      <w:marLeft w:val="0"/>
      <w:marRight w:val="0"/>
      <w:marTop w:val="0"/>
      <w:marBottom w:val="0"/>
      <w:divBdr>
        <w:top w:val="none" w:sz="0" w:space="0" w:color="auto"/>
        <w:left w:val="none" w:sz="0" w:space="0" w:color="auto"/>
        <w:bottom w:val="none" w:sz="0" w:space="0" w:color="auto"/>
        <w:right w:val="none" w:sz="0" w:space="0" w:color="auto"/>
      </w:divBdr>
    </w:div>
    <w:div w:id="1405571234">
      <w:bodyDiv w:val="1"/>
      <w:marLeft w:val="0"/>
      <w:marRight w:val="0"/>
      <w:marTop w:val="0"/>
      <w:marBottom w:val="0"/>
      <w:divBdr>
        <w:top w:val="none" w:sz="0" w:space="0" w:color="auto"/>
        <w:left w:val="none" w:sz="0" w:space="0" w:color="auto"/>
        <w:bottom w:val="none" w:sz="0" w:space="0" w:color="auto"/>
        <w:right w:val="none" w:sz="0" w:space="0" w:color="auto"/>
      </w:divBdr>
    </w:div>
    <w:div w:id="1409156880">
      <w:bodyDiv w:val="1"/>
      <w:marLeft w:val="0"/>
      <w:marRight w:val="0"/>
      <w:marTop w:val="0"/>
      <w:marBottom w:val="0"/>
      <w:divBdr>
        <w:top w:val="none" w:sz="0" w:space="0" w:color="auto"/>
        <w:left w:val="none" w:sz="0" w:space="0" w:color="auto"/>
        <w:bottom w:val="none" w:sz="0" w:space="0" w:color="auto"/>
        <w:right w:val="none" w:sz="0" w:space="0" w:color="auto"/>
      </w:divBdr>
    </w:div>
    <w:div w:id="1417940123">
      <w:bodyDiv w:val="1"/>
      <w:marLeft w:val="0"/>
      <w:marRight w:val="0"/>
      <w:marTop w:val="0"/>
      <w:marBottom w:val="0"/>
      <w:divBdr>
        <w:top w:val="none" w:sz="0" w:space="0" w:color="auto"/>
        <w:left w:val="none" w:sz="0" w:space="0" w:color="auto"/>
        <w:bottom w:val="none" w:sz="0" w:space="0" w:color="auto"/>
        <w:right w:val="none" w:sz="0" w:space="0" w:color="auto"/>
      </w:divBdr>
    </w:div>
    <w:div w:id="1427389180">
      <w:bodyDiv w:val="1"/>
      <w:marLeft w:val="0"/>
      <w:marRight w:val="0"/>
      <w:marTop w:val="0"/>
      <w:marBottom w:val="0"/>
      <w:divBdr>
        <w:top w:val="none" w:sz="0" w:space="0" w:color="auto"/>
        <w:left w:val="none" w:sz="0" w:space="0" w:color="auto"/>
        <w:bottom w:val="none" w:sz="0" w:space="0" w:color="auto"/>
        <w:right w:val="none" w:sz="0" w:space="0" w:color="auto"/>
      </w:divBdr>
    </w:div>
    <w:div w:id="1476222953">
      <w:bodyDiv w:val="1"/>
      <w:marLeft w:val="0"/>
      <w:marRight w:val="0"/>
      <w:marTop w:val="0"/>
      <w:marBottom w:val="0"/>
      <w:divBdr>
        <w:top w:val="none" w:sz="0" w:space="0" w:color="auto"/>
        <w:left w:val="none" w:sz="0" w:space="0" w:color="auto"/>
        <w:bottom w:val="none" w:sz="0" w:space="0" w:color="auto"/>
        <w:right w:val="none" w:sz="0" w:space="0" w:color="auto"/>
      </w:divBdr>
    </w:div>
    <w:div w:id="1478372683">
      <w:bodyDiv w:val="1"/>
      <w:marLeft w:val="0"/>
      <w:marRight w:val="0"/>
      <w:marTop w:val="0"/>
      <w:marBottom w:val="0"/>
      <w:divBdr>
        <w:top w:val="none" w:sz="0" w:space="0" w:color="auto"/>
        <w:left w:val="none" w:sz="0" w:space="0" w:color="auto"/>
        <w:bottom w:val="none" w:sz="0" w:space="0" w:color="auto"/>
        <w:right w:val="none" w:sz="0" w:space="0" w:color="auto"/>
      </w:divBdr>
    </w:div>
    <w:div w:id="1488666837">
      <w:bodyDiv w:val="1"/>
      <w:marLeft w:val="0"/>
      <w:marRight w:val="0"/>
      <w:marTop w:val="0"/>
      <w:marBottom w:val="0"/>
      <w:divBdr>
        <w:top w:val="none" w:sz="0" w:space="0" w:color="auto"/>
        <w:left w:val="none" w:sz="0" w:space="0" w:color="auto"/>
        <w:bottom w:val="none" w:sz="0" w:space="0" w:color="auto"/>
        <w:right w:val="none" w:sz="0" w:space="0" w:color="auto"/>
      </w:divBdr>
    </w:div>
    <w:div w:id="1493914475">
      <w:bodyDiv w:val="1"/>
      <w:marLeft w:val="0"/>
      <w:marRight w:val="0"/>
      <w:marTop w:val="0"/>
      <w:marBottom w:val="0"/>
      <w:divBdr>
        <w:top w:val="none" w:sz="0" w:space="0" w:color="auto"/>
        <w:left w:val="none" w:sz="0" w:space="0" w:color="auto"/>
        <w:bottom w:val="none" w:sz="0" w:space="0" w:color="auto"/>
        <w:right w:val="none" w:sz="0" w:space="0" w:color="auto"/>
      </w:divBdr>
    </w:div>
    <w:div w:id="1521814494">
      <w:bodyDiv w:val="1"/>
      <w:marLeft w:val="0"/>
      <w:marRight w:val="0"/>
      <w:marTop w:val="0"/>
      <w:marBottom w:val="0"/>
      <w:divBdr>
        <w:top w:val="none" w:sz="0" w:space="0" w:color="auto"/>
        <w:left w:val="none" w:sz="0" w:space="0" w:color="auto"/>
        <w:bottom w:val="none" w:sz="0" w:space="0" w:color="auto"/>
        <w:right w:val="none" w:sz="0" w:space="0" w:color="auto"/>
      </w:divBdr>
    </w:div>
    <w:div w:id="1558280539">
      <w:bodyDiv w:val="1"/>
      <w:marLeft w:val="0"/>
      <w:marRight w:val="0"/>
      <w:marTop w:val="0"/>
      <w:marBottom w:val="0"/>
      <w:divBdr>
        <w:top w:val="none" w:sz="0" w:space="0" w:color="auto"/>
        <w:left w:val="none" w:sz="0" w:space="0" w:color="auto"/>
        <w:bottom w:val="none" w:sz="0" w:space="0" w:color="auto"/>
        <w:right w:val="none" w:sz="0" w:space="0" w:color="auto"/>
      </w:divBdr>
    </w:div>
    <w:div w:id="1583681235">
      <w:bodyDiv w:val="1"/>
      <w:marLeft w:val="0"/>
      <w:marRight w:val="0"/>
      <w:marTop w:val="0"/>
      <w:marBottom w:val="0"/>
      <w:divBdr>
        <w:top w:val="none" w:sz="0" w:space="0" w:color="auto"/>
        <w:left w:val="none" w:sz="0" w:space="0" w:color="auto"/>
        <w:bottom w:val="none" w:sz="0" w:space="0" w:color="auto"/>
        <w:right w:val="none" w:sz="0" w:space="0" w:color="auto"/>
      </w:divBdr>
    </w:div>
    <w:div w:id="1594974570">
      <w:bodyDiv w:val="1"/>
      <w:marLeft w:val="0"/>
      <w:marRight w:val="0"/>
      <w:marTop w:val="0"/>
      <w:marBottom w:val="0"/>
      <w:divBdr>
        <w:top w:val="none" w:sz="0" w:space="0" w:color="auto"/>
        <w:left w:val="none" w:sz="0" w:space="0" w:color="auto"/>
        <w:bottom w:val="none" w:sz="0" w:space="0" w:color="auto"/>
        <w:right w:val="none" w:sz="0" w:space="0" w:color="auto"/>
      </w:divBdr>
    </w:div>
    <w:div w:id="1601377899">
      <w:bodyDiv w:val="1"/>
      <w:marLeft w:val="0"/>
      <w:marRight w:val="0"/>
      <w:marTop w:val="0"/>
      <w:marBottom w:val="0"/>
      <w:divBdr>
        <w:top w:val="none" w:sz="0" w:space="0" w:color="auto"/>
        <w:left w:val="none" w:sz="0" w:space="0" w:color="auto"/>
        <w:bottom w:val="none" w:sz="0" w:space="0" w:color="auto"/>
        <w:right w:val="none" w:sz="0" w:space="0" w:color="auto"/>
      </w:divBdr>
    </w:div>
    <w:div w:id="1615213383">
      <w:bodyDiv w:val="1"/>
      <w:marLeft w:val="0"/>
      <w:marRight w:val="0"/>
      <w:marTop w:val="0"/>
      <w:marBottom w:val="0"/>
      <w:divBdr>
        <w:top w:val="none" w:sz="0" w:space="0" w:color="auto"/>
        <w:left w:val="none" w:sz="0" w:space="0" w:color="auto"/>
        <w:bottom w:val="none" w:sz="0" w:space="0" w:color="auto"/>
        <w:right w:val="none" w:sz="0" w:space="0" w:color="auto"/>
      </w:divBdr>
    </w:div>
    <w:div w:id="1621494441">
      <w:bodyDiv w:val="1"/>
      <w:marLeft w:val="0"/>
      <w:marRight w:val="0"/>
      <w:marTop w:val="0"/>
      <w:marBottom w:val="0"/>
      <w:divBdr>
        <w:top w:val="none" w:sz="0" w:space="0" w:color="auto"/>
        <w:left w:val="none" w:sz="0" w:space="0" w:color="auto"/>
        <w:bottom w:val="none" w:sz="0" w:space="0" w:color="auto"/>
        <w:right w:val="none" w:sz="0" w:space="0" w:color="auto"/>
      </w:divBdr>
    </w:div>
    <w:div w:id="1641375605">
      <w:bodyDiv w:val="1"/>
      <w:marLeft w:val="0"/>
      <w:marRight w:val="0"/>
      <w:marTop w:val="0"/>
      <w:marBottom w:val="0"/>
      <w:divBdr>
        <w:top w:val="none" w:sz="0" w:space="0" w:color="auto"/>
        <w:left w:val="none" w:sz="0" w:space="0" w:color="auto"/>
        <w:bottom w:val="none" w:sz="0" w:space="0" w:color="auto"/>
        <w:right w:val="none" w:sz="0" w:space="0" w:color="auto"/>
      </w:divBdr>
    </w:div>
    <w:div w:id="1649936531">
      <w:bodyDiv w:val="1"/>
      <w:marLeft w:val="0"/>
      <w:marRight w:val="0"/>
      <w:marTop w:val="0"/>
      <w:marBottom w:val="0"/>
      <w:divBdr>
        <w:top w:val="none" w:sz="0" w:space="0" w:color="auto"/>
        <w:left w:val="none" w:sz="0" w:space="0" w:color="auto"/>
        <w:bottom w:val="none" w:sz="0" w:space="0" w:color="auto"/>
        <w:right w:val="none" w:sz="0" w:space="0" w:color="auto"/>
      </w:divBdr>
    </w:div>
    <w:div w:id="1664048622">
      <w:bodyDiv w:val="1"/>
      <w:marLeft w:val="0"/>
      <w:marRight w:val="0"/>
      <w:marTop w:val="0"/>
      <w:marBottom w:val="0"/>
      <w:divBdr>
        <w:top w:val="none" w:sz="0" w:space="0" w:color="auto"/>
        <w:left w:val="none" w:sz="0" w:space="0" w:color="auto"/>
        <w:bottom w:val="none" w:sz="0" w:space="0" w:color="auto"/>
        <w:right w:val="none" w:sz="0" w:space="0" w:color="auto"/>
      </w:divBdr>
    </w:div>
    <w:div w:id="1665663493">
      <w:bodyDiv w:val="1"/>
      <w:marLeft w:val="0"/>
      <w:marRight w:val="0"/>
      <w:marTop w:val="0"/>
      <w:marBottom w:val="0"/>
      <w:divBdr>
        <w:top w:val="none" w:sz="0" w:space="0" w:color="auto"/>
        <w:left w:val="none" w:sz="0" w:space="0" w:color="auto"/>
        <w:bottom w:val="none" w:sz="0" w:space="0" w:color="auto"/>
        <w:right w:val="none" w:sz="0" w:space="0" w:color="auto"/>
      </w:divBdr>
    </w:div>
    <w:div w:id="1667829975">
      <w:bodyDiv w:val="1"/>
      <w:marLeft w:val="0"/>
      <w:marRight w:val="0"/>
      <w:marTop w:val="0"/>
      <w:marBottom w:val="0"/>
      <w:divBdr>
        <w:top w:val="none" w:sz="0" w:space="0" w:color="auto"/>
        <w:left w:val="none" w:sz="0" w:space="0" w:color="auto"/>
        <w:bottom w:val="none" w:sz="0" w:space="0" w:color="auto"/>
        <w:right w:val="none" w:sz="0" w:space="0" w:color="auto"/>
      </w:divBdr>
    </w:div>
    <w:div w:id="1718047904">
      <w:bodyDiv w:val="1"/>
      <w:marLeft w:val="0"/>
      <w:marRight w:val="0"/>
      <w:marTop w:val="0"/>
      <w:marBottom w:val="0"/>
      <w:divBdr>
        <w:top w:val="none" w:sz="0" w:space="0" w:color="auto"/>
        <w:left w:val="none" w:sz="0" w:space="0" w:color="auto"/>
        <w:bottom w:val="none" w:sz="0" w:space="0" w:color="auto"/>
        <w:right w:val="none" w:sz="0" w:space="0" w:color="auto"/>
      </w:divBdr>
    </w:div>
    <w:div w:id="1722752854">
      <w:bodyDiv w:val="1"/>
      <w:marLeft w:val="0"/>
      <w:marRight w:val="0"/>
      <w:marTop w:val="0"/>
      <w:marBottom w:val="0"/>
      <w:divBdr>
        <w:top w:val="none" w:sz="0" w:space="0" w:color="auto"/>
        <w:left w:val="none" w:sz="0" w:space="0" w:color="auto"/>
        <w:bottom w:val="none" w:sz="0" w:space="0" w:color="auto"/>
        <w:right w:val="none" w:sz="0" w:space="0" w:color="auto"/>
      </w:divBdr>
    </w:div>
    <w:div w:id="1725174468">
      <w:bodyDiv w:val="1"/>
      <w:marLeft w:val="0"/>
      <w:marRight w:val="0"/>
      <w:marTop w:val="0"/>
      <w:marBottom w:val="0"/>
      <w:divBdr>
        <w:top w:val="none" w:sz="0" w:space="0" w:color="auto"/>
        <w:left w:val="none" w:sz="0" w:space="0" w:color="auto"/>
        <w:bottom w:val="none" w:sz="0" w:space="0" w:color="auto"/>
        <w:right w:val="none" w:sz="0" w:space="0" w:color="auto"/>
      </w:divBdr>
    </w:div>
    <w:div w:id="1751848168">
      <w:bodyDiv w:val="1"/>
      <w:marLeft w:val="0"/>
      <w:marRight w:val="0"/>
      <w:marTop w:val="0"/>
      <w:marBottom w:val="0"/>
      <w:divBdr>
        <w:top w:val="none" w:sz="0" w:space="0" w:color="auto"/>
        <w:left w:val="none" w:sz="0" w:space="0" w:color="auto"/>
        <w:bottom w:val="none" w:sz="0" w:space="0" w:color="auto"/>
        <w:right w:val="none" w:sz="0" w:space="0" w:color="auto"/>
      </w:divBdr>
    </w:div>
    <w:div w:id="1768773327">
      <w:bodyDiv w:val="1"/>
      <w:marLeft w:val="0"/>
      <w:marRight w:val="0"/>
      <w:marTop w:val="0"/>
      <w:marBottom w:val="0"/>
      <w:divBdr>
        <w:top w:val="none" w:sz="0" w:space="0" w:color="auto"/>
        <w:left w:val="none" w:sz="0" w:space="0" w:color="auto"/>
        <w:bottom w:val="none" w:sz="0" w:space="0" w:color="auto"/>
        <w:right w:val="none" w:sz="0" w:space="0" w:color="auto"/>
      </w:divBdr>
    </w:div>
    <w:div w:id="1792552959">
      <w:bodyDiv w:val="1"/>
      <w:marLeft w:val="0"/>
      <w:marRight w:val="0"/>
      <w:marTop w:val="0"/>
      <w:marBottom w:val="0"/>
      <w:divBdr>
        <w:top w:val="none" w:sz="0" w:space="0" w:color="auto"/>
        <w:left w:val="none" w:sz="0" w:space="0" w:color="auto"/>
        <w:bottom w:val="none" w:sz="0" w:space="0" w:color="auto"/>
        <w:right w:val="none" w:sz="0" w:space="0" w:color="auto"/>
      </w:divBdr>
    </w:div>
    <w:div w:id="1798179214">
      <w:bodyDiv w:val="1"/>
      <w:marLeft w:val="0"/>
      <w:marRight w:val="0"/>
      <w:marTop w:val="0"/>
      <w:marBottom w:val="0"/>
      <w:divBdr>
        <w:top w:val="none" w:sz="0" w:space="0" w:color="auto"/>
        <w:left w:val="none" w:sz="0" w:space="0" w:color="auto"/>
        <w:bottom w:val="none" w:sz="0" w:space="0" w:color="auto"/>
        <w:right w:val="none" w:sz="0" w:space="0" w:color="auto"/>
      </w:divBdr>
    </w:div>
    <w:div w:id="1802651877">
      <w:bodyDiv w:val="1"/>
      <w:marLeft w:val="0"/>
      <w:marRight w:val="0"/>
      <w:marTop w:val="0"/>
      <w:marBottom w:val="0"/>
      <w:divBdr>
        <w:top w:val="none" w:sz="0" w:space="0" w:color="auto"/>
        <w:left w:val="none" w:sz="0" w:space="0" w:color="auto"/>
        <w:bottom w:val="none" w:sz="0" w:space="0" w:color="auto"/>
        <w:right w:val="none" w:sz="0" w:space="0" w:color="auto"/>
      </w:divBdr>
    </w:div>
    <w:div w:id="1833180552">
      <w:bodyDiv w:val="1"/>
      <w:marLeft w:val="0"/>
      <w:marRight w:val="0"/>
      <w:marTop w:val="0"/>
      <w:marBottom w:val="0"/>
      <w:divBdr>
        <w:top w:val="none" w:sz="0" w:space="0" w:color="auto"/>
        <w:left w:val="none" w:sz="0" w:space="0" w:color="auto"/>
        <w:bottom w:val="none" w:sz="0" w:space="0" w:color="auto"/>
        <w:right w:val="none" w:sz="0" w:space="0" w:color="auto"/>
      </w:divBdr>
    </w:div>
    <w:div w:id="1862402098">
      <w:bodyDiv w:val="1"/>
      <w:marLeft w:val="0"/>
      <w:marRight w:val="0"/>
      <w:marTop w:val="0"/>
      <w:marBottom w:val="0"/>
      <w:divBdr>
        <w:top w:val="none" w:sz="0" w:space="0" w:color="auto"/>
        <w:left w:val="none" w:sz="0" w:space="0" w:color="auto"/>
        <w:bottom w:val="none" w:sz="0" w:space="0" w:color="auto"/>
        <w:right w:val="none" w:sz="0" w:space="0" w:color="auto"/>
      </w:divBdr>
    </w:div>
    <w:div w:id="1863276759">
      <w:bodyDiv w:val="1"/>
      <w:marLeft w:val="0"/>
      <w:marRight w:val="0"/>
      <w:marTop w:val="0"/>
      <w:marBottom w:val="0"/>
      <w:divBdr>
        <w:top w:val="none" w:sz="0" w:space="0" w:color="auto"/>
        <w:left w:val="none" w:sz="0" w:space="0" w:color="auto"/>
        <w:bottom w:val="none" w:sz="0" w:space="0" w:color="auto"/>
        <w:right w:val="none" w:sz="0" w:space="0" w:color="auto"/>
      </w:divBdr>
    </w:div>
    <w:div w:id="1865703343">
      <w:bodyDiv w:val="1"/>
      <w:marLeft w:val="0"/>
      <w:marRight w:val="0"/>
      <w:marTop w:val="0"/>
      <w:marBottom w:val="0"/>
      <w:divBdr>
        <w:top w:val="none" w:sz="0" w:space="0" w:color="auto"/>
        <w:left w:val="none" w:sz="0" w:space="0" w:color="auto"/>
        <w:bottom w:val="none" w:sz="0" w:space="0" w:color="auto"/>
        <w:right w:val="none" w:sz="0" w:space="0" w:color="auto"/>
      </w:divBdr>
    </w:div>
    <w:div w:id="1875581308">
      <w:bodyDiv w:val="1"/>
      <w:marLeft w:val="0"/>
      <w:marRight w:val="0"/>
      <w:marTop w:val="0"/>
      <w:marBottom w:val="0"/>
      <w:divBdr>
        <w:top w:val="none" w:sz="0" w:space="0" w:color="auto"/>
        <w:left w:val="none" w:sz="0" w:space="0" w:color="auto"/>
        <w:bottom w:val="none" w:sz="0" w:space="0" w:color="auto"/>
        <w:right w:val="none" w:sz="0" w:space="0" w:color="auto"/>
      </w:divBdr>
    </w:div>
    <w:div w:id="1886135681">
      <w:bodyDiv w:val="1"/>
      <w:marLeft w:val="0"/>
      <w:marRight w:val="0"/>
      <w:marTop w:val="0"/>
      <w:marBottom w:val="0"/>
      <w:divBdr>
        <w:top w:val="none" w:sz="0" w:space="0" w:color="auto"/>
        <w:left w:val="none" w:sz="0" w:space="0" w:color="auto"/>
        <w:bottom w:val="none" w:sz="0" w:space="0" w:color="auto"/>
        <w:right w:val="none" w:sz="0" w:space="0" w:color="auto"/>
      </w:divBdr>
    </w:div>
    <w:div w:id="1901745745">
      <w:bodyDiv w:val="1"/>
      <w:marLeft w:val="0"/>
      <w:marRight w:val="0"/>
      <w:marTop w:val="0"/>
      <w:marBottom w:val="0"/>
      <w:divBdr>
        <w:top w:val="none" w:sz="0" w:space="0" w:color="auto"/>
        <w:left w:val="none" w:sz="0" w:space="0" w:color="auto"/>
        <w:bottom w:val="none" w:sz="0" w:space="0" w:color="auto"/>
        <w:right w:val="none" w:sz="0" w:space="0" w:color="auto"/>
      </w:divBdr>
    </w:div>
    <w:div w:id="1912226540">
      <w:bodyDiv w:val="1"/>
      <w:marLeft w:val="0"/>
      <w:marRight w:val="0"/>
      <w:marTop w:val="0"/>
      <w:marBottom w:val="0"/>
      <w:divBdr>
        <w:top w:val="none" w:sz="0" w:space="0" w:color="auto"/>
        <w:left w:val="none" w:sz="0" w:space="0" w:color="auto"/>
        <w:bottom w:val="none" w:sz="0" w:space="0" w:color="auto"/>
        <w:right w:val="none" w:sz="0" w:space="0" w:color="auto"/>
      </w:divBdr>
    </w:div>
    <w:div w:id="1915242159">
      <w:bodyDiv w:val="1"/>
      <w:marLeft w:val="0"/>
      <w:marRight w:val="0"/>
      <w:marTop w:val="0"/>
      <w:marBottom w:val="0"/>
      <w:divBdr>
        <w:top w:val="none" w:sz="0" w:space="0" w:color="auto"/>
        <w:left w:val="none" w:sz="0" w:space="0" w:color="auto"/>
        <w:bottom w:val="none" w:sz="0" w:space="0" w:color="auto"/>
        <w:right w:val="none" w:sz="0" w:space="0" w:color="auto"/>
      </w:divBdr>
    </w:div>
    <w:div w:id="1932663123">
      <w:bodyDiv w:val="1"/>
      <w:marLeft w:val="0"/>
      <w:marRight w:val="0"/>
      <w:marTop w:val="0"/>
      <w:marBottom w:val="0"/>
      <w:divBdr>
        <w:top w:val="none" w:sz="0" w:space="0" w:color="auto"/>
        <w:left w:val="none" w:sz="0" w:space="0" w:color="auto"/>
        <w:bottom w:val="none" w:sz="0" w:space="0" w:color="auto"/>
        <w:right w:val="none" w:sz="0" w:space="0" w:color="auto"/>
      </w:divBdr>
    </w:div>
    <w:div w:id="1933001758">
      <w:bodyDiv w:val="1"/>
      <w:marLeft w:val="0"/>
      <w:marRight w:val="0"/>
      <w:marTop w:val="0"/>
      <w:marBottom w:val="0"/>
      <w:divBdr>
        <w:top w:val="none" w:sz="0" w:space="0" w:color="auto"/>
        <w:left w:val="none" w:sz="0" w:space="0" w:color="auto"/>
        <w:bottom w:val="none" w:sz="0" w:space="0" w:color="auto"/>
        <w:right w:val="none" w:sz="0" w:space="0" w:color="auto"/>
      </w:divBdr>
    </w:div>
    <w:div w:id="1938639447">
      <w:bodyDiv w:val="1"/>
      <w:marLeft w:val="0"/>
      <w:marRight w:val="0"/>
      <w:marTop w:val="0"/>
      <w:marBottom w:val="0"/>
      <w:divBdr>
        <w:top w:val="none" w:sz="0" w:space="0" w:color="auto"/>
        <w:left w:val="none" w:sz="0" w:space="0" w:color="auto"/>
        <w:bottom w:val="none" w:sz="0" w:space="0" w:color="auto"/>
        <w:right w:val="none" w:sz="0" w:space="0" w:color="auto"/>
      </w:divBdr>
    </w:div>
    <w:div w:id="1940215791">
      <w:bodyDiv w:val="1"/>
      <w:marLeft w:val="0"/>
      <w:marRight w:val="0"/>
      <w:marTop w:val="0"/>
      <w:marBottom w:val="0"/>
      <w:divBdr>
        <w:top w:val="none" w:sz="0" w:space="0" w:color="auto"/>
        <w:left w:val="none" w:sz="0" w:space="0" w:color="auto"/>
        <w:bottom w:val="none" w:sz="0" w:space="0" w:color="auto"/>
        <w:right w:val="none" w:sz="0" w:space="0" w:color="auto"/>
      </w:divBdr>
    </w:div>
    <w:div w:id="1962026558">
      <w:bodyDiv w:val="1"/>
      <w:marLeft w:val="0"/>
      <w:marRight w:val="0"/>
      <w:marTop w:val="0"/>
      <w:marBottom w:val="0"/>
      <w:divBdr>
        <w:top w:val="none" w:sz="0" w:space="0" w:color="auto"/>
        <w:left w:val="none" w:sz="0" w:space="0" w:color="auto"/>
        <w:bottom w:val="none" w:sz="0" w:space="0" w:color="auto"/>
        <w:right w:val="none" w:sz="0" w:space="0" w:color="auto"/>
      </w:divBdr>
    </w:div>
    <w:div w:id="1963920420">
      <w:bodyDiv w:val="1"/>
      <w:marLeft w:val="0"/>
      <w:marRight w:val="0"/>
      <w:marTop w:val="0"/>
      <w:marBottom w:val="0"/>
      <w:divBdr>
        <w:top w:val="none" w:sz="0" w:space="0" w:color="auto"/>
        <w:left w:val="none" w:sz="0" w:space="0" w:color="auto"/>
        <w:bottom w:val="none" w:sz="0" w:space="0" w:color="auto"/>
        <w:right w:val="none" w:sz="0" w:space="0" w:color="auto"/>
      </w:divBdr>
    </w:div>
    <w:div w:id="1978296138">
      <w:bodyDiv w:val="1"/>
      <w:marLeft w:val="0"/>
      <w:marRight w:val="0"/>
      <w:marTop w:val="0"/>
      <w:marBottom w:val="0"/>
      <w:divBdr>
        <w:top w:val="none" w:sz="0" w:space="0" w:color="auto"/>
        <w:left w:val="none" w:sz="0" w:space="0" w:color="auto"/>
        <w:bottom w:val="none" w:sz="0" w:space="0" w:color="auto"/>
        <w:right w:val="none" w:sz="0" w:space="0" w:color="auto"/>
      </w:divBdr>
    </w:div>
    <w:div w:id="1994988204">
      <w:bodyDiv w:val="1"/>
      <w:marLeft w:val="0"/>
      <w:marRight w:val="0"/>
      <w:marTop w:val="0"/>
      <w:marBottom w:val="0"/>
      <w:divBdr>
        <w:top w:val="none" w:sz="0" w:space="0" w:color="auto"/>
        <w:left w:val="none" w:sz="0" w:space="0" w:color="auto"/>
        <w:bottom w:val="none" w:sz="0" w:space="0" w:color="auto"/>
        <w:right w:val="none" w:sz="0" w:space="0" w:color="auto"/>
      </w:divBdr>
    </w:div>
    <w:div w:id="2003846868">
      <w:bodyDiv w:val="1"/>
      <w:marLeft w:val="0"/>
      <w:marRight w:val="0"/>
      <w:marTop w:val="0"/>
      <w:marBottom w:val="0"/>
      <w:divBdr>
        <w:top w:val="none" w:sz="0" w:space="0" w:color="auto"/>
        <w:left w:val="none" w:sz="0" w:space="0" w:color="auto"/>
        <w:bottom w:val="none" w:sz="0" w:space="0" w:color="auto"/>
        <w:right w:val="none" w:sz="0" w:space="0" w:color="auto"/>
      </w:divBdr>
    </w:div>
    <w:div w:id="2008243953">
      <w:bodyDiv w:val="1"/>
      <w:marLeft w:val="0"/>
      <w:marRight w:val="0"/>
      <w:marTop w:val="0"/>
      <w:marBottom w:val="0"/>
      <w:divBdr>
        <w:top w:val="none" w:sz="0" w:space="0" w:color="auto"/>
        <w:left w:val="none" w:sz="0" w:space="0" w:color="auto"/>
        <w:bottom w:val="none" w:sz="0" w:space="0" w:color="auto"/>
        <w:right w:val="none" w:sz="0" w:space="0" w:color="auto"/>
      </w:divBdr>
    </w:div>
    <w:div w:id="2013332027">
      <w:bodyDiv w:val="1"/>
      <w:marLeft w:val="0"/>
      <w:marRight w:val="0"/>
      <w:marTop w:val="0"/>
      <w:marBottom w:val="0"/>
      <w:divBdr>
        <w:top w:val="none" w:sz="0" w:space="0" w:color="auto"/>
        <w:left w:val="none" w:sz="0" w:space="0" w:color="auto"/>
        <w:bottom w:val="none" w:sz="0" w:space="0" w:color="auto"/>
        <w:right w:val="none" w:sz="0" w:space="0" w:color="auto"/>
      </w:divBdr>
    </w:div>
    <w:div w:id="2019499017">
      <w:bodyDiv w:val="1"/>
      <w:marLeft w:val="0"/>
      <w:marRight w:val="0"/>
      <w:marTop w:val="0"/>
      <w:marBottom w:val="0"/>
      <w:divBdr>
        <w:top w:val="none" w:sz="0" w:space="0" w:color="auto"/>
        <w:left w:val="none" w:sz="0" w:space="0" w:color="auto"/>
        <w:bottom w:val="none" w:sz="0" w:space="0" w:color="auto"/>
        <w:right w:val="none" w:sz="0" w:space="0" w:color="auto"/>
      </w:divBdr>
    </w:div>
    <w:div w:id="2031443836">
      <w:bodyDiv w:val="1"/>
      <w:marLeft w:val="0"/>
      <w:marRight w:val="0"/>
      <w:marTop w:val="0"/>
      <w:marBottom w:val="0"/>
      <w:divBdr>
        <w:top w:val="none" w:sz="0" w:space="0" w:color="auto"/>
        <w:left w:val="none" w:sz="0" w:space="0" w:color="auto"/>
        <w:bottom w:val="none" w:sz="0" w:space="0" w:color="auto"/>
        <w:right w:val="none" w:sz="0" w:space="0" w:color="auto"/>
      </w:divBdr>
    </w:div>
    <w:div w:id="2034916775">
      <w:bodyDiv w:val="1"/>
      <w:marLeft w:val="0"/>
      <w:marRight w:val="0"/>
      <w:marTop w:val="0"/>
      <w:marBottom w:val="0"/>
      <w:divBdr>
        <w:top w:val="none" w:sz="0" w:space="0" w:color="auto"/>
        <w:left w:val="none" w:sz="0" w:space="0" w:color="auto"/>
        <w:bottom w:val="none" w:sz="0" w:space="0" w:color="auto"/>
        <w:right w:val="none" w:sz="0" w:space="0" w:color="auto"/>
      </w:divBdr>
    </w:div>
    <w:div w:id="2064137091">
      <w:bodyDiv w:val="1"/>
      <w:marLeft w:val="0"/>
      <w:marRight w:val="0"/>
      <w:marTop w:val="0"/>
      <w:marBottom w:val="0"/>
      <w:divBdr>
        <w:top w:val="none" w:sz="0" w:space="0" w:color="auto"/>
        <w:left w:val="none" w:sz="0" w:space="0" w:color="auto"/>
        <w:bottom w:val="none" w:sz="0" w:space="0" w:color="auto"/>
        <w:right w:val="none" w:sz="0" w:space="0" w:color="auto"/>
      </w:divBdr>
    </w:div>
    <w:div w:id="2089573666">
      <w:bodyDiv w:val="1"/>
      <w:marLeft w:val="0"/>
      <w:marRight w:val="0"/>
      <w:marTop w:val="0"/>
      <w:marBottom w:val="0"/>
      <w:divBdr>
        <w:top w:val="none" w:sz="0" w:space="0" w:color="auto"/>
        <w:left w:val="none" w:sz="0" w:space="0" w:color="auto"/>
        <w:bottom w:val="none" w:sz="0" w:space="0" w:color="auto"/>
        <w:right w:val="none" w:sz="0" w:space="0" w:color="auto"/>
      </w:divBdr>
    </w:div>
    <w:div w:id="2093966014">
      <w:bodyDiv w:val="1"/>
      <w:marLeft w:val="0"/>
      <w:marRight w:val="0"/>
      <w:marTop w:val="0"/>
      <w:marBottom w:val="0"/>
      <w:divBdr>
        <w:top w:val="none" w:sz="0" w:space="0" w:color="auto"/>
        <w:left w:val="none" w:sz="0" w:space="0" w:color="auto"/>
        <w:bottom w:val="none" w:sz="0" w:space="0" w:color="auto"/>
        <w:right w:val="none" w:sz="0" w:space="0" w:color="auto"/>
      </w:divBdr>
    </w:div>
    <w:div w:id="2095738224">
      <w:bodyDiv w:val="1"/>
      <w:marLeft w:val="0"/>
      <w:marRight w:val="0"/>
      <w:marTop w:val="0"/>
      <w:marBottom w:val="0"/>
      <w:divBdr>
        <w:top w:val="none" w:sz="0" w:space="0" w:color="auto"/>
        <w:left w:val="none" w:sz="0" w:space="0" w:color="auto"/>
        <w:bottom w:val="none" w:sz="0" w:space="0" w:color="auto"/>
        <w:right w:val="none" w:sz="0" w:space="0" w:color="auto"/>
      </w:divBdr>
    </w:div>
    <w:div w:id="2104643069">
      <w:bodyDiv w:val="1"/>
      <w:marLeft w:val="0"/>
      <w:marRight w:val="0"/>
      <w:marTop w:val="0"/>
      <w:marBottom w:val="0"/>
      <w:divBdr>
        <w:top w:val="none" w:sz="0" w:space="0" w:color="auto"/>
        <w:left w:val="none" w:sz="0" w:space="0" w:color="auto"/>
        <w:bottom w:val="none" w:sz="0" w:space="0" w:color="auto"/>
        <w:right w:val="none" w:sz="0" w:space="0" w:color="auto"/>
      </w:divBdr>
    </w:div>
    <w:div w:id="2130656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7/06/relationships/model3d" Target="media/model3d1.glb"/><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microsoft.com/office/2017/06/relationships/model3d" Target="media/model3d2.glb"/><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iceubedu-my.sharepoint.com/personal/navinbr_sempreceub_com/Documents/WorkSpaces/ionicThruster/DOC.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10" Type="http://schemas.openxmlformats.org/officeDocument/2006/relationships/hyperlink" Target="https://uniceubedu-my.sharepoint.com/personal/navinbr_sempreceub_com/Documents/WorkSpaces/ionicThruster/DOC.docx"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uniceubedu-my.sharepoint.com/personal/navinbr_sempreceub_com/Documents/WorkSpaces/ionicThruster/DOC.docx" TargetMode="External"/><Relationship Id="rId14" Type="http://schemas.openxmlformats.org/officeDocument/2006/relationships/footer" Target="footer1.xml"/><Relationship Id="rId22" Type="http://schemas.openxmlformats.org/officeDocument/2006/relationships/footer" Target="foot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BF4DD7-CB36-4ABD-A90F-DBCE5E4A0781}">
  <we:reference id="wa200005669" version="2.0.0.0" store="pt-B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PuY21</b:Tag>
    <b:SourceType>DocumentFromInternetSite</b:SourceType>
    <b:Guid>{53B07545-9586-460C-9283-3ECFC4BAED35}</b:Guid>
    <b:Title>Numerical simulation and experimental research of LRIT-30 radio frequency ion thruster</b:Title>
    <b:Year>2021</b:Year>
    <b:Author>
      <b:Author>
        <b:NameList>
          <b:Person>
            <b:Last>Pu</b:Last>
            <b:First>Yanxu</b:First>
          </b:Person>
        </b:NameList>
      </b:Author>
    </b:Author>
    <b:InternetSiteTitle>AIP Publishing</b:InternetSiteTitle>
    <b:URL>https://pubs.aip.org/aip/adv/article/11/5/055313/1040066/Numerical-simulation-and-experimental-research-of</b:URL>
    <b:RefOrder>1</b:RefOrder>
  </b:Source>
  <b:Source>
    <b:Tag>Lar16</b:Tag>
    <b:SourceType>Misc</b:SourceType>
    <b:Guid>{E5D01C45-3D6B-4168-916D-2622962B30B5}</b:Guid>
    <b:Title>Design and Performance Analysis</b:Title>
    <b:Year>2016</b:Year>
    <b:Month>Junho</b:Month>
    <b:Day>22</b:Day>
    <b:Author>
      <b:Author>
        <b:NameList>
          <b:Person>
            <b:Last>Lara</b:Last>
            <b:First>Carlos</b:First>
            <b:Middle>Sánchez</b:Middle>
          </b:Person>
        </b:NameList>
      </b:Author>
    </b:Author>
    <b:PublicationTitle>Bachelor’s Degree in Aerospace Technology Engineering</b:PublicationTitle>
    <b:City>Terrassa</b:City>
    <b:StateProvince>Catalunya</b:StateProvince>
    <b:CountryRegion>Espanha</b:CountryRegion>
    <b:Publisher>Terrassa School of Industrial, Aerospace and Audiovisual Engineering</b:Publisher>
    <b:RefOrder>2</b:RefOrder>
  </b:Source>
  <b:Source>
    <b:Tag>Tre19</b:Tag>
    <b:SourceType>Book</b:SourceType>
    <b:Guid>{92BDA5B1-0358-45D5-A40A-7DFA28D146D6}</b:Guid>
    <b:Author>
      <b:Author>
        <b:NameList>
          <b:Person>
            <b:Last>Trevisan</b:Last>
            <b:First>J.</b:First>
          </b:Person>
        </b:NameList>
      </b:Author>
    </b:Author>
    <b:Title>Manual de Redação e Estilo da Folha de S. Paulo</b:Title>
    <b:Year>2019</b:Year>
    <b:Publisher>Publifolha</b:Publisher>
    <b:RefOrder>3</b:RefOrder>
  </b:Source>
  <b:Source>
    <b:Tag>Kha19</b:Tag>
    <b:SourceType>InternetSite</b:SourceType>
    <b:Guid>{0B6E53F3-EF18-451D-BFDB-B0B088A4E691}</b:Guid>
    <b:Author>
      <b:Author>
        <b:NameList xmlns:msxsl="urn:schemas-microsoft-com:xslt" xmlns:b="http://schemas.openxmlformats.org/officeDocument/2006/bibliography">
          <b:Person>
            <b:Last>Khaing</b:Last>
            <b:First>Ei</b:First>
            <b:Middle>Ei</b:Middle>
          </b:Person>
        </b:NameList>
      </b:Author>
    </b:Author>
    <b:Title>A Review of an Ionic Thruster</b:Title>
    <b:InternetSiteTitle/>
    <b:ProductionCompany/>
    <b:Year>2019</b:Year>
    <b:Month/>
    <b:Day/>
    <b:YearAccessed>2024</b:YearAccessed>
    <b:MonthAccessed>3</b:MonthAccessed>
    <b:DayAccessed>5</b:DayAccessed>
    <b:URL>http://ijrp.org/paper-detail/500</b:URL>
    <b:Version/>
    <b:ShortTitle/>
    <b:StandardNumber/>
    <b:Comments/>
    <b:Medium/>
    <b:DOI/>
    <b:RefOrder>4</b:RefOrder>
  </b:Source>
  <b:Source>
    <b:Tag>Gon06</b:Tag>
    <b:SourceType>Book</b:SourceType>
    <b:Guid>{87FA6AAA-5BE4-4740-ABC7-00192196D83E}</b:Guid>
    <b:Title>A Pesquisa Como Artesanato Intelectual</b:Title>
    <b:Year>2006</b:Year>
    <b:Publisher>Editora Vozes</b:Publisher>
    <b:Author>
      <b:Author>
        <b:NameList>
          <b:Person>
            <b:Last>Gondim</b:Last>
            <b:First>L.</b:First>
            <b:Middle>M. P.</b:Middle>
          </b:Person>
          <b:Person>
            <b:Last>Lima</b:Last>
            <b:Middle>C.</b:Middle>
            <b:First>J. </b:First>
          </b:Person>
        </b:NameList>
      </b:Author>
    </b:Author>
    <b:RefOrder>5</b:RefOrder>
  </b:Source>
  <b:Source>
    <b:Tag>FEEP</b:Tag>
    <b:SourceType>ConferenceProceedings</b:SourceType>
    <b:Guid>{924BBC93-5EC1-42CB-9EB1-3E6FBAA0C85A}</b:Guid>
    <b:Title>In-FEEP Thruster Ion Beam Neutralization with Thermionic and Field Emission Cathodes</b:Title>
    <b:Year>2001</b:Year>
    <b:Author>
      <b:Author>
        <b:NameList>
          <b:Person>
            <b:Last>Marrese-Reading</b:Last>
            <b:First>Colleen</b:First>
          </b:Person>
          <b:Person>
            <b:Last>Polk</b:Last>
            <b:First>Jay</b:First>
          </b:Person>
          <b:Person>
            <b:Last>Mueller</b:Last>
            <b:First>Juergen</b:First>
          </b:Person>
          <b:Person>
            <b:Last>Owens</b:Last>
            <b:First>Al</b:First>
          </b:Person>
        </b:NameList>
      </b:Author>
    </b:Author>
    <b:Pages>15</b:Pages>
    <b:ConferenceName>Paper IEPC-01-290</b:ConferenceName>
    <b:City>Pasadena, CA</b:City>
    <b:RefOrder>6</b:RefOrder>
  </b:Source>
  <b:Source>
    <b:Tag>Rai09</b:Tag>
    <b:SourceType>ArticleInAPeriodical</b:SourceType>
    <b:Guid>{CB5D5723-2F2B-4553-A5CC-BA2AC7897F7C}</b:Guid>
    <b:Title>Plasma propulsion for space missions</b:Title>
    <b:Year>2009</b:Year>
    <b:Author>
      <b:Author>
        <b:NameList>
          <b:Person>
            <b:Last>Raitse</b:Last>
            <b:First>Y.</b:First>
          </b:Person>
          <b:Person>
            <b:Last>Fisch</b:Last>
            <b:Middle>J.</b:Middle>
            <b:First>N.</b:First>
          </b:Person>
        </b:NameList>
      </b:Author>
    </b:Author>
    <b:PeriodicalTitle>Journal of Physics D: Applied Physics</b:PeriodicalTitle>
    <b:RefOrder>7</b:RefOrder>
  </b:Source>
  <b:Source>
    <b:Tag>Div18</b:Tag>
    <b:SourceType>ArticleInAPeriodical</b:SourceType>
    <b:Guid>{2EA942C6-795C-45A2-B64A-8C49FA05B6DC}</b:Guid>
    <b:Title>Electric propulsion: status and prospects</b:Title>
    <b:PeriodicalTitle>Plasma Physics Reports</b:PeriodicalTitle>
    <b:Year>2018</b:Year>
    <b:Author>
      <b:Author>
        <b:NameList>
          <b:Person>
            <b:Last>Divergilio</b:Last>
            <b:Middle>J.</b:Middle>
            <b:First>A.</b:First>
          </b:Person>
          <b:Person>
            <b:Last>Mantovani</b:Last>
            <b:Middle>A.</b:Middle>
            <b:First>J.</b:First>
          </b:Person>
          <b:Person>
            <b:Last>Benilov</b:Last>
            <b:Middle>S.</b:Middle>
            <b:First>M.</b:First>
          </b:Person>
        </b:NameList>
      </b:Author>
    </b:Author>
    <b:RefOrder>8</b:RefOrder>
  </b:Source>
  <b:Source>
    <b:Tag>Goe08</b:Tag>
    <b:SourceType>Book</b:SourceType>
    <b:Guid>{DAE6FBFD-9921-40B3-BCC2-48FAA5EFF20C}</b:Guid>
    <b:Title>Fundamentals of Electric Propulsion: Ion and Hall Thrusters</b:Title>
    <b:Year>2008</b:Year>
    <b:Publisher>John Wiley &amp; Sons, Inc</b:Publisher>
    <b:Author>
      <b:Author>
        <b:NameList>
          <b:Person>
            <b:Last>Goebel</b:Last>
            <b:Middle>M.</b:Middle>
            <b:First>Dan</b:First>
          </b:Person>
          <b:Person>
            <b:Last>Katz</b:Last>
            <b:First>Ira</b:First>
          </b:Person>
        </b:NameList>
      </b:Author>
    </b:Author>
    <b:Pages>509</b:Pages>
    <b:Edition>1º</b:Edition>
    <b:DOI>10.1002/9780470436448</b:DOI>
    <b:RefOrder>9</b:RefOrder>
  </b:Source>
  <b:Source>
    <b:Tag>Nai16</b:Tag>
    <b:SourceType>ArticleInAPeriodical</b:SourceType>
    <b:Guid>{725C5143-DB22-467F-8718-96A8B0716841}</b:Guid>
    <b:Title>End-Of-Life Performance and Plume Diagnostics of a High-Power Hall Thruster</b:Title>
    <b:Year>2016</b:Year>
    <b:Author>
      <b:Author>
        <b:NameList>
          <b:Person>
            <b:Last>Nair</b:Last>
            <b:Middle>et al.</b:Middle>
            <b:First>D. G.</b:First>
          </b:Person>
        </b:NameList>
      </b:Author>
    </b:Author>
    <b:RefOrder>10</b:RefOrder>
  </b:Source>
  <b:Source>
    <b:Tag>Yin99</b:Tag>
    <b:SourceType>ArticleInAPeriodical</b:SourceType>
    <b:Guid>{52D310C1-B77F-4F0A-A751-1823BB78421C}</b:Guid>
    <b:Author>
      <b:Author>
        <b:NameList>
          <b:Person>
            <b:Last>Yin</b:Last>
            <b:First>Y.</b:First>
          </b:Person>
          <b:Person>
            <b:Last>Messier</b:Last>
            <b:First>J.</b:First>
          </b:Person>
          <b:Person>
            <b:Last>Hopwood</b:Last>
            <b:First>J.</b:First>
          </b:Person>
        </b:NameList>
      </b:Author>
    </b:Author>
    <b:Title>Miniaturization of inductively coupled plasma sources</b:Title>
    <b:PeriodicalTitle>IEEE Transactions on Plasma Science</b:PeriodicalTitle>
    <b:Year>1999</b:Year>
    <b:RefOrder>11</b:RefOrder>
  </b:Source>
  <b:Source>
    <b:Tag>Loe71</b:Tag>
    <b:SourceType>ArticleInAPeriodical</b:SourceType>
    <b:Guid>{53894482-38D3-44D9-A2CD-04C3D09AAE07}</b:Guid>
    <b:Title>Recent work on radio frequency ion thrusters</b:Title>
    <b:Year>1971</b:Year>
    <b:Publisher>Journal of Spacecraft and Rockets</b:Publisher>
    <b:Author>
      <b:Author>
        <b:NameList>
          <b:Person>
            <b:Last>Loeb</b:Last>
            <b:Middle>et al.</b:Middle>
            <b:First>H. W.</b:First>
          </b:Person>
        </b:NameList>
      </b:Author>
    </b:Author>
    <b:PeriodicalTitle>Journal of Spacecraft and Rockets</b:PeriodicalTitle>
    <b:RefOrder>12</b:RefOrder>
  </b:Source>
  <b:Source>
    <b:Tag>Sar14</b:Tag>
    <b:SourceType>Book</b:SourceType>
    <b:Guid>{95A6F662-74D1-463C-9C28-E81D6ACB95E0}</b:Guid>
    <b:Title>Ion Propulsion for Spacecraft: Past, Present and Future.</b:Title>
    <b:Year>2014</b:Year>
    <b:Author>
      <b:Author>
        <b:NameList>
          <b:Person>
            <b:Last>Sarris</b:Last>
            <b:First>Costas</b:First>
            <b:Middle>D.</b:Middle>
          </b:Person>
        </b:NameList>
      </b:Author>
    </b:Author>
    <b:Publisher>Springer</b:Publisher>
    <b:RefOrder>13</b:RefOrder>
  </b:Source>
  <b:Source>
    <b:Tag>Mat16</b:Tag>
    <b:SourceType>Book</b:SourceType>
    <b:Guid>{48BFCC26-106E-4277-831A-B71B06C712DA}</b:Guid>
    <b:Author>
      <b:Author>
        <b:NameList>
          <b:Person>
            <b:Last>Mattingly</b:Last>
            <b:First>Jack</b:First>
            <b:Middle>D.</b:Middle>
          </b:Person>
          <b:Person>
            <b:Last>Ohain</b:Last>
            <b:First>Hans</b:First>
            <b:Middle>von</b:Middle>
          </b:Person>
        </b:NameList>
      </b:Author>
    </b:Author>
    <b:Title>Elements of Propulsion: Gas Turbines and Rockets.</b:Title>
    <b:Year>2016</b:Year>
    <b:Publisher>American Institute of Aeronautics and Astronautics</b:Publisher>
    <b:RefOrder>14</b:RefOrder>
  </b:Source>
  <b:Source>
    <b:Tag>Che16</b:Tag>
    <b:SourceType>Book</b:SourceType>
    <b:Guid>{664A1C3B-C580-4818-8FB7-BB2907768C72}</b:Guid>
    <b:Author>
      <b:Author>
        <b:NameList>
          <b:Person>
            <b:Last>Chen</b:Last>
            <b:First>Francis</b:First>
            <b:Middle>F.</b:Middle>
          </b:Person>
        </b:NameList>
      </b:Author>
    </b:Author>
    <b:Title>Introduction to Plasma Physics and Controlled Fusion.</b:Title>
    <b:Year>2016</b:Year>
    <b:Publisher>Springer</b:Publisher>
    <b:RefOrder>15</b:RefOrder>
  </b:Source>
  <b:Source>
    <b:Tag>Stu94</b:Tag>
    <b:SourceType>Book</b:SourceType>
    <b:Guid>{22553617-BF55-4DAE-85E0-21D419F86896}</b:Guid>
    <b:Author>
      <b:Author>
        <b:NameList>
          <b:Person>
            <b:Last>Sturrock</b:Last>
            <b:First>Peter</b:First>
            <b:Middle>A.</b:Middle>
          </b:Person>
        </b:NameList>
      </b:Author>
    </b:Author>
    <b:Title>Plasma Physics: An Introduction to the Theory of Astrophysical, Geophysical &amp; Laboratory Plasmas.</b:Title>
    <b:Year>1994</b:Year>
    <b:Publisher>Cambridge University Press</b:Publisher>
    <b:RefOrder>16</b:RefOrder>
  </b:Source>
  <b:Source>
    <b:Tag>Lie05</b:Tag>
    <b:SourceType>Book</b:SourceType>
    <b:Guid>{99993D43-D814-4622-BE69-EF58A020CB23}</b:Guid>
    <b:Author>
      <b:Author>
        <b:NameList>
          <b:Person>
            <b:Last>Lieberman</b:Last>
            <b:First>Michael</b:First>
            <b:Middle>A.</b:Middle>
          </b:Person>
          <b:Person>
            <b:Last>Lichtenberg</b:Last>
            <b:First>Allan</b:First>
            <b:Middle>J.</b:Middle>
          </b:Person>
        </b:NameList>
      </b:Author>
    </b:Author>
    <b:Title>Principles of Plasma Discharges and Materials Processing.</b:Title>
    <b:Year>2005</b:Year>
    <b:Publisher>John Wiley &amp; Sons</b:Publisher>
    <b:RefOrder>17</b:RefOrder>
  </b:Source>
  <b:Source>
    <b:Tag>BragaALM1066</b:Tag>
    <b:SourceType>InternetSite</b:SourceType>
    <b:Guid>{4AF7A268-B38F-4967-B6B8-D4504E92C596}</b:Guid>
    <b:Author>
      <b:Author>
        <b:NameList>
          <b:Person>
            <b:Last>Braga</b:Last>
            <b:First>Newton</b:First>
            <b:Middle>C.</b:Middle>
          </b:Person>
        </b:NameList>
      </b:Author>
    </b:Author>
    <b:Title>Motor Iônico (ALM1066)</b:Title>
    <b:InternetSiteTitle>Instituto NCB</b:InternetSiteTitle>
    <b:URL>https://www.newtoncbraga.com.br/index.php/almanaque-tecnologico/202-m/16009-motor-ionico-alm1066.html</b:URL>
    <b:Year>2018</b:Year>
    <b:RefOrder>18</b:RefOrder>
  </b:Source>
  <b:Source>
    <b:Tag>BragaART2444</b:Tag>
    <b:SourceType>InternetSite</b:SourceType>
    <b:Guid>{C43EB5BF-B683-4565-B77F-75A2A26EC726}</b:Guid>
    <b:Author>
      <b:Author>
        <b:NameList>
          <b:Person>
            <b:Last>Braga</b:Last>
            <b:First>Newton</b:First>
            <b:Middle>C.</b:Middle>
          </b:Person>
        </b:NameList>
      </b:Author>
    </b:Author>
    <b:Title>Motor Iônico – Construindo seu Protótipo (ART2444)</b:Title>
    <b:InternetSiteTitle>Instituto NCB</b:InternetSiteTitle>
    <b:URL>https://br.newtoncbraga.com.br/projetos/10596-motor-ionico-construindo-seu-prototipo-art2444.html</b:URL>
    <b:Year>2015</b:Year>
    <b:RefOrder>19</b:RefOrder>
  </b:Source>
  <b:Source>
    <b:Tag>BragaMEC071</b:Tag>
    <b:SourceType>InternetSite</b:SourceType>
    <b:Guid>{68E6D75D-78EE-4FE3-8505-F7C4FC30014E}</b:Guid>
    <b:Author>
      <b:Author>
        <b:NameList>
          <b:Person>
            <b:Last>Braga</b:Last>
            <b:First>Newton</b:First>
            <b:Middle>C.</b:Middle>
          </b:Person>
        </b:NameList>
      </b:Author>
    </b:Author>
    <b:Title>Motor iônico (MEC071)</b:Title>
    <b:InternetSiteTitle>Instituto NCB</b:InternetSiteTitle>
    <b:URL>https://www.newtoncbraga.com.br/index.php/robotica-e-mecatronica/3138-mec071.html</b:URL>
    <b:Year>2011</b:Year>
    <b:RefOrder>20</b:RefOrder>
  </b:Source>
  <b:Source>
    <b:Tag>Bra14</b:Tag>
    <b:SourceType>InternetSite</b:SourceType>
    <b:Guid>{09047136-AA5B-420E-A6F4-BA6D0C24B590}</b:Guid>
    <b:Title>Consumo racional de energia (EL057)</b:Title>
    <b:Year>2014</b:Year>
    <b:Author>
      <b:Author>
        <b:NameList>
          <b:Person>
            <b:Last>Braga</b:Last>
            <b:First>Newton</b:First>
            <b:Middle>C.</b:Middle>
          </b:Person>
        </b:NameList>
      </b:Author>
    </b:Author>
    <b:URL>https://newtoncbraga.com.br/?view=article&amp;id=9840:consumo-racional-de-energia-el057&amp;catid=38</b:URL>
    <b:InternetSiteTitle>Instituto NCB</b:InternetSiteTitle>
    <b:RefOrder>21</b:RefOrder>
  </b:Source>
  <b:Source>
    <b:Tag>Bra15</b:Tag>
    <b:SourceType>InternetSite</b:SourceType>
    <b:Guid>{ABA6BFFC-EA7A-4C99-B516-6F4D2F0167F8}</b:Guid>
    <b:Author>
      <b:Author>
        <b:NameList>
          <b:Person>
            <b:Last>Braga</b:Last>
            <b:First>Newton</b:First>
            <b:Middle>C.</b:Middle>
          </b:Person>
        </b:NameList>
      </b:Author>
    </b:Author>
    <b:Title>Motor Iônico (ART2416)</b:Title>
    <b:InternetSiteTitle>Instituto NCB</b:InternetSiteTitle>
    <b:Year>2015</b:Year>
    <b:URL>https://www.newtoncbraga.com.br/?view=article&amp;id=10523:motor-ionico-art2416&amp;catid=52</b:URL>
    <b:RefOrder>22</b:RefOrder>
  </b:Source>
  <b:Source>
    <b:Tag>Bra10</b:Tag>
    <b:SourceType>InternetSite</b:SourceType>
    <b:Guid>{555B0C90-C000-471B-BA52-73F1D7730E4E}</b:Guid>
    <b:Author>
      <b:Author>
        <b:NameList>
          <b:Person>
            <b:Last>Braga</b:Last>
            <b:First>Newton</b:First>
            <b:Middle>C.</b:Middle>
          </b:Person>
        </b:NameList>
      </b:Author>
    </b:Author>
    <b:Title>Supercondutores (ART157)</b:Title>
    <b:InternetSiteTitle>Instituto NCB</b:InternetSiteTitle>
    <b:Year>2010</b:Year>
    <b:URL>https://www.newtoncbraga.com.br/como-funciona/1077-art157.html</b:URL>
    <b:RefOrder>23</b:RefOrder>
  </b:Source>
  <b:Source>
    <b:Tag>Bra18</b:Tag>
    <b:SourceType>InternetSite</b:SourceType>
    <b:Guid>{6E8F6385-4FA3-4796-B9F3-877FE202507F}</b:Guid>
    <b:Author>
      <b:Author>
        <b:NameList>
          <b:Person>
            <b:Last>Braga</b:Last>
            <b:First>Newton</b:First>
            <b:Middle>C.</b:Middle>
          </b:Person>
        </b:NameList>
      </b:Author>
    </b:Author>
    <b:Title>Astronáutica e Eletrônica (AST011)</b:Title>
    <b:InternetSiteTitle>Instituto NCB</b:InternetSiteTitle>
    <b:Year>2018</b:Year>
    <b:URL>https://www.newtoncbraga.com.br/astronomia-e-astrofisica/15338-astronautica-e-eletronica-ast011.html</b:URL>
    <b:RefOrder>24</b:RefOrder>
  </b:Source>
  <b:Source>
    <b:Tag>Bra21</b:Tag>
    <b:SourceType>InternetSite</b:SourceType>
    <b:Guid>{3C609858-6226-4C83-9A48-175D3EFC0EFC}</b:Guid>
    <b:Author>
      <b:Author>
        <b:NameList>
          <b:Person>
            <b:Last>Braga</b:Last>
            <b:First>Newton</b:First>
            <b:Middle>C.</b:Middle>
          </b:Person>
        </b:NameList>
      </b:Author>
    </b:Author>
    <b:Title>Gerador de Íons Negativos (ART2146)</b:Title>
    <b:InternetSiteTitle>Instituto NCB</b:InternetSiteTitle>
    <b:Year>2021</b:Year>
    <b:URL>https://www.newtoncbraga.com.br/projetos/18257-gerador-de-ions-negativos-art2146.html</b:URL>
    <b:RefOrder>25</b:RefOrder>
  </b:Source>
</b:Sources>
</file>

<file path=customXml/itemProps1.xml><?xml version="1.0" encoding="utf-8"?>
<ds:datastoreItem xmlns:ds="http://schemas.openxmlformats.org/officeDocument/2006/customXml" ds:itemID="{80AF05F2-ECD9-4856-879E-9A7FBA87D7D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65</Pages>
  <Words>14026</Words>
  <Characters>75741</Characters>
  <Application>Microsoft Office Word</Application>
  <DocSecurity>0</DocSecurity>
  <Lines>631</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Navinchandry Bittencourt Ruas</dc:creator>
  <cp:keywords/>
  <cp:lastModifiedBy>Navinchandry Bittencourt Ruas</cp:lastModifiedBy>
  <cp:revision>307</cp:revision>
  <cp:lastPrinted>2024-03-08T18:15:00Z</cp:lastPrinted>
  <dcterms:created xsi:type="dcterms:W3CDTF">2024-03-01T17:42:00Z</dcterms:created>
  <dcterms:modified xsi:type="dcterms:W3CDTF">2024-03-08T18:21:00Z</dcterms:modified>
</cp:coreProperties>
</file>