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2EB2" w14:textId="6C7B19BB" w:rsidR="00AA3A92" w:rsidRPr="00B074C9" w:rsidRDefault="00AA3A92" w:rsidP="00AA3A92">
      <w:pPr>
        <w:rPr>
          <w:b/>
          <w:bCs/>
          <w:sz w:val="28"/>
          <w:szCs w:val="28"/>
        </w:rPr>
      </w:pPr>
      <w:r w:rsidRPr="00B074C9">
        <w:rPr>
          <w:b/>
          <w:bCs/>
          <w:sz w:val="28"/>
          <w:szCs w:val="28"/>
        </w:rPr>
        <w:t>MTC Assurance Plan</w:t>
      </w:r>
    </w:p>
    <w:p w14:paraId="39ABA724" w14:textId="45159E2B" w:rsidR="00AA3A92" w:rsidRPr="000900DC" w:rsidRDefault="00AA3A92" w:rsidP="00AA3A92">
      <w:pPr>
        <w:rPr>
          <w:color w:val="808080" w:themeColor="background1" w:themeShade="80"/>
          <w:sz w:val="20"/>
          <w:szCs w:val="20"/>
        </w:rPr>
      </w:pPr>
      <w:r w:rsidRPr="000900DC">
        <w:rPr>
          <w:color w:val="808080" w:themeColor="background1" w:themeShade="80"/>
          <w:sz w:val="20"/>
          <w:szCs w:val="20"/>
        </w:rPr>
        <w:t>Created by Higley, Daniel, last modified by Miller, Scott on Aug 16, 2022</w:t>
      </w:r>
    </w:p>
    <w:p w14:paraId="0937DCE2" w14:textId="77777777" w:rsidR="00AA3A92" w:rsidRDefault="00AA3A92" w:rsidP="00AA3A92">
      <w:r>
        <w:t>This is the assurance plan for updates to the MTC push model. This will be put in the model card for MTC.</w:t>
      </w:r>
    </w:p>
    <w:p w14:paraId="3F21848C" w14:textId="77777777" w:rsidR="00AA3A92" w:rsidRDefault="00AA3A92" w:rsidP="00AA3A92"/>
    <w:p w14:paraId="45D6E1E9" w14:textId="6961B521" w:rsidR="00AA3A92" w:rsidRDefault="00AA3A92" w:rsidP="00AA3A92">
      <w:r>
        <w:t>References:</w:t>
      </w:r>
    </w:p>
    <w:p w14:paraId="69209DD7" w14:textId="1C59DD54" w:rsidR="00AA3A92" w:rsidRPr="000900DC" w:rsidRDefault="00AA3A92" w:rsidP="00AA3A92">
      <w:pPr>
        <w:rPr>
          <w:color w:val="0070C0"/>
          <w:rtl/>
        </w:rPr>
      </w:pPr>
      <w:r w:rsidRPr="000900DC">
        <w:rPr>
          <w:color w:val="0070C0"/>
        </w:rPr>
        <w:t>ML Assurance Strategy</w:t>
      </w:r>
    </w:p>
    <w:p w14:paraId="708E5A10" w14:textId="717E7BA2" w:rsidR="00AA3A92" w:rsidRPr="000900DC" w:rsidRDefault="00AA3A92" w:rsidP="00AA3A92">
      <w:pPr>
        <w:rPr>
          <w:color w:val="0070C0"/>
        </w:rPr>
      </w:pPr>
      <w:r w:rsidRPr="000900DC">
        <w:rPr>
          <w:color w:val="0070C0"/>
        </w:rPr>
        <w:t>Test Plan for Complaints Cause Code Classification</w:t>
      </w:r>
    </w:p>
    <w:p w14:paraId="6A4BEA2D" w14:textId="77777777" w:rsidR="000900DC" w:rsidRDefault="000900DC" w:rsidP="00AA3A92"/>
    <w:p w14:paraId="524319C6" w14:textId="67D8268D" w:rsidR="00AA3A92" w:rsidRDefault="00AA3A92" w:rsidP="00AA3A92">
      <w:r>
        <w:t>Required artifacts from model developers for beginning model validation</w:t>
      </w:r>
    </w:p>
    <w:p w14:paraId="7340AE06" w14:textId="36CF73D2" w:rsidR="00AA3A92" w:rsidRDefault="00AA3A92" w:rsidP="00AA3A92"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t>Model file:</w:t>
      </w:r>
    </w:p>
    <w:p w14:paraId="0C7CD087" w14:textId="4F9B00DA" w:rsidR="00AA3A92" w:rsidRDefault="00AA3A92" w:rsidP="00AA3A92"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t>Easily executable model training pipeline that uses data from DM</w:t>
      </w:r>
    </w:p>
    <w:p w14:paraId="7F368C40" w14:textId="77777777" w:rsidR="00AA3A92" w:rsidRDefault="00AA3A92" w:rsidP="00AA3A92">
      <w:r>
        <w:t>Easily executable model inference pipeline</w:t>
      </w:r>
    </w:p>
    <w:p w14:paraId="65B0F48C" w14:textId="087C8291" w:rsidR="00AA3A92" w:rsidRDefault="00AA3A92" w:rsidP="00AA3A92"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t>Model Card</w:t>
      </w:r>
    </w:p>
    <w:p w14:paraId="50A286B6" w14:textId="77777777" w:rsidR="00AA3A92" w:rsidRDefault="00AA3A92" w:rsidP="00AA3A92"/>
    <w:p w14:paraId="327DD1F9" w14:textId="2BA9A036" w:rsidR="00AA3A92" w:rsidRPr="000900DC" w:rsidRDefault="00AA3A92" w:rsidP="00AA3A92">
      <w:pPr>
        <w:rPr>
          <w:b/>
          <w:bCs/>
        </w:rPr>
      </w:pPr>
      <w:r w:rsidRPr="000900DC">
        <w:rPr>
          <w:b/>
          <w:bCs/>
        </w:rPr>
        <w:t>Model Performance:</w:t>
      </w:r>
    </w:p>
    <w:p w14:paraId="62E62FD6" w14:textId="149338A1" w:rsidR="00AA3A92" w:rsidRDefault="000900DC" w:rsidP="00AA3A92"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 w:rsidR="00AA3A92">
        <w:t>Metrics</w:t>
      </w:r>
      <w:r w:rsidR="00794DE3">
        <w:t xml:space="preserve"> </w:t>
      </w:r>
      <w:r w:rsidR="00AA3A92">
        <w:t>+</w:t>
      </w:r>
      <w:r w:rsidR="00794DE3">
        <w:t xml:space="preserve"> </w:t>
      </w:r>
      <w:r w:rsidR="00AA3A92">
        <w:t>Uncertainties on test data set, comparison to original model</w:t>
      </w:r>
    </w:p>
    <w:p w14:paraId="4EE99E9C" w14:textId="33B6760A" w:rsidR="00AA3A92" w:rsidRDefault="000900DC" w:rsidP="00AA3A92"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 w:rsidR="00AA3A92">
        <w:t>Model performance on subsets of data (likely chosen through clustering for now)</w:t>
      </w:r>
    </w:p>
    <w:p w14:paraId="29269132" w14:textId="6789FCDC" w:rsidR="00AA3A92" w:rsidRPr="000900DC" w:rsidRDefault="000900DC" w:rsidP="000900DC">
      <w:pPr>
        <w:rPr>
          <w:strike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 w:rsidR="00AA3A92" w:rsidRPr="000900DC">
        <w:rPr>
          <w:strike/>
        </w:rPr>
        <w:t>Assess impact of dynamic min-max scaling (Cancelled since we are planning on removing dynamic Min-Max-scaling)</w:t>
      </w:r>
    </w:p>
    <w:p w14:paraId="69A87924" w14:textId="6F7860E0" w:rsidR="00AA3A92" w:rsidRPr="000900DC" w:rsidRDefault="000900DC" w:rsidP="000900DC">
      <w:pPr>
        <w:ind w:left="720"/>
        <w:rPr>
          <w:strike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 w:rsidR="00AA3A92" w:rsidRPr="000900DC">
        <w:rPr>
          <w:strike/>
        </w:rPr>
        <w:t>Take dataset, add 100 new synthetic data points with completely random features, and compare model scores before and after adding synthetic points (</w:t>
      </w:r>
      <w:proofErr w:type="gramStart"/>
      <w:r w:rsidR="00AA3A92" w:rsidRPr="000900DC">
        <w:rPr>
          <w:strike/>
        </w:rPr>
        <w:t>James</w:t>
      </w:r>
      <w:proofErr w:type="gramEnd"/>
      <w:r w:rsidR="00AA3A92" w:rsidRPr="000900DC">
        <w:rPr>
          <w:strike/>
        </w:rPr>
        <w:t xml:space="preserve"> idea)</w:t>
      </w:r>
    </w:p>
    <w:p w14:paraId="49159131" w14:textId="7829680F" w:rsidR="00AA3A92" w:rsidRPr="000900DC" w:rsidRDefault="000900DC" w:rsidP="000900DC">
      <w:pPr>
        <w:ind w:left="720"/>
        <w:rPr>
          <w:strike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 w:rsidR="00AA3A92" w:rsidRPr="000900DC">
        <w:rPr>
          <w:strike/>
        </w:rPr>
        <w:t>Take dataset, choose 100-random-10-symbol subsets including both positives and negatives, and run model on those 10-symbol subsets. Compare model scores for subse</w:t>
      </w:r>
      <w:r w:rsidRPr="000900DC">
        <w:rPr>
          <w:strike/>
        </w:rPr>
        <w:t>ts</w:t>
      </w:r>
      <w:r w:rsidR="00AA3A92" w:rsidRPr="000900DC">
        <w:rPr>
          <w:strike/>
        </w:rPr>
        <w:t xml:space="preserve"> runs</w:t>
      </w:r>
      <w:r w:rsidRPr="000900DC">
        <w:rPr>
          <w:strike/>
        </w:rPr>
        <w:t xml:space="preserve"> </w:t>
      </w:r>
      <w:r w:rsidR="00AA3A92" w:rsidRPr="000900DC">
        <w:rPr>
          <w:strike/>
        </w:rPr>
        <w:t>versus</w:t>
      </w:r>
      <w:r w:rsidRPr="000900DC">
        <w:rPr>
          <w:strike/>
        </w:rPr>
        <w:t xml:space="preserve"> </w:t>
      </w:r>
      <w:r w:rsidR="00AA3A92" w:rsidRPr="000900DC">
        <w:rPr>
          <w:strike/>
        </w:rPr>
        <w:t>entire</w:t>
      </w:r>
      <w:r w:rsidRPr="000900DC">
        <w:rPr>
          <w:strike/>
        </w:rPr>
        <w:t xml:space="preserve"> </w:t>
      </w:r>
      <w:r w:rsidR="00AA3A92" w:rsidRPr="000900DC">
        <w:rPr>
          <w:strike/>
        </w:rPr>
        <w:t>day runs</w:t>
      </w:r>
    </w:p>
    <w:p w14:paraId="701606FE" w14:textId="32BDC210" w:rsidR="008A15A6" w:rsidRDefault="00AA3A92" w:rsidP="00AA3A92">
      <w:r>
        <w:t>Handling of unexp</w:t>
      </w:r>
      <w:r w:rsidR="00794DE3">
        <w:t>e</w:t>
      </w:r>
      <w:r>
        <w:t>cted inputs (like NANS)</w:t>
      </w:r>
    </w:p>
    <w:p w14:paraId="486F447A" w14:textId="77777777" w:rsidR="000900DC" w:rsidRDefault="000900DC" w:rsidP="000900DC">
      <w:r>
        <w:t xml:space="preserve">Model performance on small datasets for which we have more confidence in labels (do if available) (actually, it doesn't look like we have this, so can't do) </w:t>
      </w:r>
    </w:p>
    <w:p w14:paraId="09BC3204" w14:textId="6510969F" w:rsidR="000900DC" w:rsidRDefault="000900DC" w:rsidP="000900DC">
      <w:r>
        <w:t>Evaluate quality of labels for -10 observations based on documented labeling procedure (to be done once labeling procedure and newly labeled observations are available)</w:t>
      </w:r>
    </w:p>
    <w:p w14:paraId="094F6901" w14:textId="77777777" w:rsidR="000900DC" w:rsidRDefault="000900DC" w:rsidP="000900DC">
      <w:r>
        <w:t>SHAP sensitivity analysis</w:t>
      </w:r>
    </w:p>
    <w:p w14:paraId="367E15C0" w14:textId="5585CE7D" w:rsidR="000900DC" w:rsidRDefault="000900DC" w:rsidP="000900DC">
      <w:r>
        <w:lastRenderedPageBreak/>
        <w:t>Test for adversarial robustness (</w:t>
      </w:r>
      <w:proofErr w:type="spellStart"/>
      <w:r>
        <w:t>Navid</w:t>
      </w:r>
      <w:proofErr w:type="spellEnd"/>
      <w:r>
        <w:t xml:space="preserve"> will handle this)</w:t>
      </w:r>
    </w:p>
    <w:p w14:paraId="6824CB33" w14:textId="467C0BCD" w:rsidR="000900DC" w:rsidRPr="000900DC" w:rsidRDefault="000900DC" w:rsidP="000900DC">
      <w:pPr>
        <w:rPr>
          <w:b/>
          <w:bCs/>
        </w:rPr>
      </w:pPr>
      <w:r w:rsidRPr="000900DC">
        <w:rPr>
          <w:b/>
          <w:bCs/>
        </w:rPr>
        <w:t>Data Quality:</w:t>
      </w:r>
    </w:p>
    <w:p w14:paraId="0220314C" w14:textId="333D7A5B" w:rsidR="000900DC" w:rsidRDefault="000900DC" w:rsidP="000900DC"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t xml:space="preserve">Training-Serving skew tests (I don't think we can do this that well given available information, but some stuff we can do) </w:t>
      </w:r>
    </w:p>
    <w:p w14:paraId="42165030" w14:textId="588BC4DB" w:rsidR="000900DC" w:rsidRDefault="000900DC" w:rsidP="000900DC">
      <w:pPr>
        <w:ind w:left="720"/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proofErr w:type="spellStart"/>
      <w:r>
        <w:t>TSfresh</w:t>
      </w:r>
      <w:proofErr w:type="spellEnd"/>
      <w:r>
        <w:t xml:space="preserve"> features should all be Min-Max scaled. In other words, they should all have a minimum of 0 and maximum of 1</w:t>
      </w:r>
    </w:p>
    <w:p w14:paraId="55953648" w14:textId="0410A921" w:rsidR="000900DC" w:rsidRDefault="000900DC" w:rsidP="000900DC">
      <w:r>
        <w:t>Assess for potential data leakage</w:t>
      </w:r>
    </w:p>
    <w:p w14:paraId="1A540190" w14:textId="0380506C" w:rsidR="000900DC" w:rsidRDefault="00D717A2" w:rsidP="00D717A2">
      <w:pPr>
        <w:ind w:firstLine="720"/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 w:rsidR="000900DC">
        <w:t>Performance on test set vs training</w:t>
      </w:r>
    </w:p>
    <w:p w14:paraId="09303A66" w14:textId="616BFFE3" w:rsidR="00D717A2" w:rsidRDefault="000900DC" w:rsidP="00D717A2">
      <w:pPr>
        <w:ind w:firstLine="720"/>
      </w:pPr>
      <w:r>
        <w:t xml:space="preserve">Check for features with suspiciously large </w:t>
      </w:r>
      <w:proofErr w:type="spellStart"/>
      <w:r>
        <w:t>importance</w:t>
      </w:r>
      <w:r w:rsidR="00794DE3">
        <w:t>s</w:t>
      </w:r>
      <w:proofErr w:type="spellEnd"/>
      <w:r>
        <w:t xml:space="preserve"> </w:t>
      </w:r>
    </w:p>
    <w:p w14:paraId="7C1FD375" w14:textId="6C99E43F" w:rsidR="000900DC" w:rsidRDefault="00D717A2" w:rsidP="00D717A2"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 w:rsidR="000900DC">
        <w:t>Check for duplicates, nulls in training/validation/test data</w:t>
      </w:r>
    </w:p>
    <w:p w14:paraId="340A0194" w14:textId="66D63ABF" w:rsidR="00D717A2" w:rsidRDefault="00D717A2" w:rsidP="000900DC"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 w:rsidR="000900DC">
        <w:t xml:space="preserve">Check for multicollinearity→ this is a significant thing </w:t>
      </w:r>
    </w:p>
    <w:p w14:paraId="5E07E65D" w14:textId="4398A6F3" w:rsidR="000900DC" w:rsidRDefault="00D717A2" w:rsidP="000900DC"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 w:rsidR="000900DC">
        <w:t>Dependence of model performance on amount of data (learning curves)</w:t>
      </w:r>
    </w:p>
    <w:p w14:paraId="342CBEF7" w14:textId="2BA2A653" w:rsidR="000900DC" w:rsidRPr="00D717A2" w:rsidRDefault="000900DC" w:rsidP="000900DC">
      <w:pPr>
        <w:rPr>
          <w:b/>
          <w:bCs/>
        </w:rPr>
      </w:pPr>
      <w:r w:rsidRPr="00D717A2">
        <w:rPr>
          <w:b/>
          <w:bCs/>
        </w:rPr>
        <w:t>Model Selection &amp; Training</w:t>
      </w:r>
    </w:p>
    <w:p w14:paraId="23EB2FEC" w14:textId="19D3760D" w:rsidR="000900DC" w:rsidRDefault="000900DC" w:rsidP="000900DC">
      <w:r>
        <w:t>Reproducibility</w:t>
      </w:r>
    </w:p>
    <w:p w14:paraId="0540B3B9" w14:textId="524991E4" w:rsidR="000900DC" w:rsidRDefault="00D717A2" w:rsidP="000900DC"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 w:rsidR="000900DC">
        <w:t>Overfitting/underfitting analysis (select metrics on training, validation and test data)</w:t>
      </w:r>
    </w:p>
    <w:p w14:paraId="261AF005" w14:textId="6B6EBAF5" w:rsidR="00D717A2" w:rsidRDefault="00D717A2" w:rsidP="000900DC"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 w:rsidR="000900DC">
        <w:t>Comparison to simpler or default models (</w:t>
      </w:r>
      <w:proofErr w:type="gramStart"/>
      <w:r w:rsidR="000900DC">
        <w:t>e.g.</w:t>
      </w:r>
      <w:proofErr w:type="gramEnd"/>
      <w:r w:rsidR="000900DC">
        <w:t xml:space="preserve"> logistic regression, random forest) </w:t>
      </w:r>
    </w:p>
    <w:p w14:paraId="6A0B4FA8" w14:textId="7EEB5B4F" w:rsidR="000900DC" w:rsidRDefault="000900DC" w:rsidP="000900DC">
      <w:r>
        <w:t>Evaluate impact of dimensionality reductions</w:t>
      </w:r>
    </w:p>
    <w:p w14:paraId="2EEA7A13" w14:textId="7E5DB7B4" w:rsidR="000900DC" w:rsidRDefault="000900DC" w:rsidP="00D717A2">
      <w:pPr>
        <w:ind w:firstLine="720"/>
      </w:pPr>
      <w:r>
        <w:t>Compare to model without dimensionality reduction</w:t>
      </w:r>
    </w:p>
    <w:p w14:paraId="3B49CC25" w14:textId="6C5D7CE8" w:rsidR="000900DC" w:rsidRDefault="000900DC" w:rsidP="00D717A2">
      <w:pPr>
        <w:ind w:firstLine="720"/>
      </w:pPr>
      <w:r>
        <w:t>Compare to different, simple dimensionality reduction (PCA or ICA)</w:t>
      </w:r>
    </w:p>
    <w:p w14:paraId="6942EDF6" w14:textId="12072EC2" w:rsidR="000900DC" w:rsidRDefault="00D717A2" w:rsidP="000900DC"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 w:rsidR="000900DC">
        <w:t>Validate model versioning infrastructure (MDLC requirement)</w:t>
      </w:r>
    </w:p>
    <w:p w14:paraId="445F530A" w14:textId="389995BA" w:rsidR="000900DC" w:rsidRDefault="00D717A2" w:rsidP="000900DC"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 w:rsidR="000900DC">
        <w:t>Determine how long model training/tuning takes</w:t>
      </w:r>
    </w:p>
    <w:p w14:paraId="0C3778CE" w14:textId="7B05BCBA" w:rsidR="000900DC" w:rsidRPr="00D717A2" w:rsidRDefault="000900DC" w:rsidP="000900DC">
      <w:pPr>
        <w:rPr>
          <w:b/>
          <w:bCs/>
        </w:rPr>
      </w:pPr>
      <w:r w:rsidRPr="00D717A2">
        <w:rPr>
          <w:b/>
          <w:bCs/>
        </w:rPr>
        <w:t>Model monitoring plan</w:t>
      </w:r>
    </w:p>
    <w:p w14:paraId="0661BDDB" w14:textId="2626130C" w:rsidR="000900DC" w:rsidRDefault="000900DC" w:rsidP="000900DC">
      <w:r>
        <w:t>Model drift analysis</w:t>
      </w:r>
    </w:p>
    <w:p w14:paraId="6C5C4CC4" w14:textId="1DB5875B" w:rsidR="000900DC" w:rsidRPr="00D717A2" w:rsidRDefault="000900DC" w:rsidP="000900DC">
      <w:pPr>
        <w:rPr>
          <w:b/>
          <w:bCs/>
        </w:rPr>
      </w:pPr>
      <w:r w:rsidRPr="00D717A2">
        <w:rPr>
          <w:b/>
          <w:bCs/>
        </w:rPr>
        <w:t>Exploratory</w:t>
      </w:r>
    </w:p>
    <w:p w14:paraId="2BC7C93A" w14:textId="7F0AD539" w:rsidR="000900DC" w:rsidRDefault="000900DC" w:rsidP="000900DC">
      <w:r>
        <w:t xml:space="preserve">Calculate feature </w:t>
      </w:r>
      <w:proofErr w:type="spellStart"/>
      <w:r>
        <w:t>importances</w:t>
      </w:r>
      <w:proofErr w:type="spellEnd"/>
    </w:p>
    <w:p w14:paraId="5DA2E41E" w14:textId="423C4D38" w:rsidR="003F1D6D" w:rsidRPr="003F1D6D" w:rsidRDefault="003F1D6D" w:rsidP="000900DC">
      <w:pPr>
        <w:rPr>
          <w:color w:val="FF0000"/>
        </w:rPr>
      </w:pPr>
      <w:r w:rsidRPr="003F1D6D">
        <w:rPr>
          <w:color w:val="FF0000"/>
        </w:rPr>
        <w:t># Explore the distribution of features in the model</w:t>
      </w:r>
    </w:p>
    <w:p w14:paraId="769BFF09" w14:textId="7137CD71" w:rsidR="000900DC" w:rsidRPr="00D717A2" w:rsidRDefault="000900DC" w:rsidP="000900DC">
      <w:pPr>
        <w:rPr>
          <w:b/>
          <w:bCs/>
        </w:rPr>
      </w:pPr>
      <w:r w:rsidRPr="00D717A2">
        <w:rPr>
          <w:b/>
          <w:bCs/>
        </w:rPr>
        <w:t>Verifications</w:t>
      </w:r>
    </w:p>
    <w:p w14:paraId="1B247855" w14:textId="04D165C9" w:rsidR="000900DC" w:rsidRDefault="000900DC" w:rsidP="000900DC">
      <w:r>
        <w:t>Model meets its design objectives as defined in the Model Card</w:t>
      </w:r>
    </w:p>
    <w:p w14:paraId="011ADB3D" w14:textId="703A7BB3" w:rsidR="000900DC" w:rsidRDefault="000900DC" w:rsidP="000900DC">
      <w:r>
        <w:t>Model adheres to the data approach defined in the Model Card</w:t>
      </w:r>
    </w:p>
    <w:p w14:paraId="47B7A1E5" w14:textId="0EA87E43" w:rsidR="000900DC" w:rsidRDefault="000900DC" w:rsidP="000900DC">
      <w:r>
        <w:lastRenderedPageBreak/>
        <w:t>Model adheres to the selection process defined in the Model Card</w:t>
      </w:r>
    </w:p>
    <w:p w14:paraId="7C88C1F8" w14:textId="71008A1B" w:rsidR="000900DC" w:rsidRDefault="000900DC" w:rsidP="000900DC">
      <w:r>
        <w:t>Model has appropriate risk-based monitoring plan</w:t>
      </w:r>
    </w:p>
    <w:p w14:paraId="2C727476" w14:textId="3CBF2FBC" w:rsidR="000900DC" w:rsidRDefault="000900DC" w:rsidP="000900DC">
      <w:r>
        <w:t>Other parts of model card are accurate</w:t>
      </w:r>
    </w:p>
    <w:p w14:paraId="6AD73CA1" w14:textId="0D9717F1" w:rsidR="000900DC" w:rsidRPr="00D717A2" w:rsidRDefault="000900DC" w:rsidP="000900DC">
      <w:pPr>
        <w:rPr>
          <w:b/>
          <w:bCs/>
        </w:rPr>
      </w:pPr>
      <w:r w:rsidRPr="00D717A2">
        <w:rPr>
          <w:b/>
          <w:bCs/>
        </w:rPr>
        <w:t>Code quality/maintainability</w:t>
      </w:r>
    </w:p>
    <w:p w14:paraId="050BF08F" w14:textId="48C6AE10" w:rsidR="000900DC" w:rsidRDefault="000900DC" w:rsidP="000900DC">
      <w:r>
        <w:t>Lines of code</w:t>
      </w:r>
    </w:p>
    <w:p w14:paraId="09108085" w14:textId="77777777" w:rsidR="00D717A2" w:rsidRDefault="00D717A2" w:rsidP="000900DC"/>
    <w:p w14:paraId="4B34BF4C" w14:textId="591F2696" w:rsidR="00D717A2" w:rsidRDefault="00D717A2" w:rsidP="00D717A2">
      <w:r>
        <w:t>Would like to do, but probably won't be able to:</w:t>
      </w:r>
    </w:p>
    <w:p w14:paraId="0CA053D9" w14:textId="2AEEC028" w:rsidR="00D717A2" w:rsidRDefault="00D717A2" w:rsidP="00D717A2">
      <w:r>
        <w:t>• Performance under data transformations that shouldn't impact model predictions (e.g., price scaling)</w:t>
      </w:r>
    </w:p>
    <w:p w14:paraId="42F94EF5" w14:textId="77777777" w:rsidR="00D717A2" w:rsidRPr="00D717A2" w:rsidRDefault="00D717A2" w:rsidP="00D717A2">
      <w:pPr>
        <w:rPr>
          <w:color w:val="0000CC"/>
        </w:rPr>
      </w:pPr>
      <w:r>
        <w:t xml:space="preserve">• </w:t>
      </w:r>
      <w:r w:rsidRPr="00D717A2">
        <w:rPr>
          <w:color w:val="0000CC"/>
        </w:rPr>
        <w:t xml:space="preserve">Directional expectation tests (e.g., more profit more likely manipulation) </w:t>
      </w:r>
    </w:p>
    <w:p w14:paraId="63603DFE" w14:textId="7156D322" w:rsidR="00D717A2" w:rsidRPr="00D717A2" w:rsidRDefault="00D717A2" w:rsidP="00D717A2">
      <w:pPr>
        <w:rPr>
          <w:color w:val="0000CC"/>
        </w:rPr>
      </w:pPr>
      <w:r>
        <w:t xml:space="preserve">• </w:t>
      </w:r>
      <w:r w:rsidRPr="00D717A2">
        <w:rPr>
          <w:color w:val="0000CC"/>
        </w:rPr>
        <w:t>Model performances at extreme ranges of input data (establish model boundaries). Will have to think about whether we can do this in a reasonable way</w:t>
      </w:r>
    </w:p>
    <w:p w14:paraId="7E3724CB" w14:textId="11B2270D" w:rsidR="00D717A2" w:rsidRDefault="00D717A2" w:rsidP="00D717A2">
      <w:r>
        <w:t xml:space="preserve">• </w:t>
      </w:r>
      <w:r w:rsidRPr="00D717A2">
        <w:rPr>
          <w:color w:val="0000CC"/>
        </w:rPr>
        <w:t xml:space="preserve">Comparison to </w:t>
      </w:r>
      <w:proofErr w:type="spellStart"/>
      <w:r w:rsidRPr="00D717A2">
        <w:rPr>
          <w:color w:val="0000CC"/>
        </w:rPr>
        <w:t>AutoML</w:t>
      </w:r>
      <w:proofErr w:type="spellEnd"/>
    </w:p>
    <w:p w14:paraId="14BB95FE" w14:textId="71DCF85C" w:rsidR="00D717A2" w:rsidRDefault="00D717A2" w:rsidP="00D717A2">
      <w:r>
        <w:t>•Evaluate potential of different methods of handling class imbalance</w:t>
      </w:r>
    </w:p>
    <w:p w14:paraId="7B75F2C2" w14:textId="77777777" w:rsidR="00D717A2" w:rsidRDefault="00D717A2" w:rsidP="00D717A2"/>
    <w:p w14:paraId="47F64141" w14:textId="0FB26646" w:rsidR="00D717A2" w:rsidRPr="00B074C9" w:rsidRDefault="00D717A2" w:rsidP="00B074C9">
      <w:pPr>
        <w:rPr>
          <w:b/>
          <w:bCs/>
          <w:color w:val="0000CC"/>
        </w:rPr>
      </w:pPr>
      <w:r w:rsidRPr="00B074C9">
        <w:rPr>
          <w:b/>
          <w:bCs/>
          <w:color w:val="0000CC"/>
        </w:rPr>
        <w:t>Discovered risks:</w:t>
      </w:r>
    </w:p>
    <w:p w14:paraId="1863EB37" w14:textId="4A0A4101" w:rsidR="00D717A2" w:rsidRPr="00B074C9" w:rsidRDefault="00D717A2" w:rsidP="00B074C9">
      <w:pPr>
        <w:rPr>
          <w:color w:val="0000CC"/>
        </w:rPr>
      </w:pPr>
      <w:r w:rsidRPr="00B074C9">
        <w:rPr>
          <w:color w:val="0000CC"/>
        </w:rPr>
        <w:t>Business:</w:t>
      </w:r>
    </w:p>
    <w:p w14:paraId="4C43545A" w14:textId="3EBCB160" w:rsidR="00D717A2" w:rsidRDefault="00B074C9" w:rsidP="00B074C9">
      <w:pPr>
        <w:ind w:left="720"/>
      </w:pPr>
      <w:r>
        <w:t xml:space="preserve">• </w:t>
      </w:r>
      <w:r w:rsidR="00D717A2">
        <w:t>HIGH: Min-Max scaling is applied dynamically per day instead of the standard practice of determining scaling parameters from training data and consistently applying the same scaling to new data. (</w:t>
      </w:r>
      <w:proofErr w:type="gramStart"/>
      <w:r w:rsidR="00D717A2">
        <w:t>existed</w:t>
      </w:r>
      <w:proofErr w:type="gramEnd"/>
      <w:r w:rsidR="00D717A2">
        <w:t xml:space="preserve"> in original version of model, but not caught)</w:t>
      </w:r>
    </w:p>
    <w:p w14:paraId="1FAD9C0E" w14:textId="6713C9AC" w:rsidR="00D717A2" w:rsidRDefault="00B074C9" w:rsidP="00B074C9">
      <w:pPr>
        <w:ind w:left="720"/>
      </w:pPr>
      <w:r>
        <w:t xml:space="preserve">• </w:t>
      </w:r>
      <w:r w:rsidR="00D717A2">
        <w:t xml:space="preserve">LOW: </w:t>
      </w:r>
      <w:proofErr w:type="spellStart"/>
      <w:r w:rsidR="00D717A2">
        <w:t>tsfresh</w:t>
      </w:r>
      <w:proofErr w:type="spellEnd"/>
      <w:r w:rsidR="00D717A2">
        <w:t xml:space="preserve"> does not take into account absolute time information, but only relative information. As a </w:t>
      </w:r>
      <w:proofErr w:type="gramStart"/>
      <w:r w:rsidR="00D717A2">
        <w:t>result</w:t>
      </w:r>
      <w:proofErr w:type="gramEnd"/>
      <w:r w:rsidR="00D717A2">
        <w:t>... (existed in original version of model, but not caught)</w:t>
      </w:r>
    </w:p>
    <w:p w14:paraId="000EF476" w14:textId="380B0D94" w:rsidR="00D717A2" w:rsidRDefault="00B074C9" w:rsidP="00B074C9">
      <w:pPr>
        <w:ind w:firstLine="720"/>
      </w:pPr>
      <w:r>
        <w:t xml:space="preserve">• </w:t>
      </w:r>
      <w:r w:rsidR="00D717A2">
        <w:t>Medium: training-serving skew</w:t>
      </w:r>
    </w:p>
    <w:p w14:paraId="17F90202" w14:textId="1B14C2B5" w:rsidR="00D717A2" w:rsidRPr="00B074C9" w:rsidRDefault="00D717A2" w:rsidP="00B074C9">
      <w:pPr>
        <w:rPr>
          <w:color w:val="0000CC"/>
        </w:rPr>
      </w:pPr>
      <w:r w:rsidRPr="00B074C9">
        <w:rPr>
          <w:color w:val="0000CC"/>
        </w:rPr>
        <w:t>Technical:</w:t>
      </w:r>
    </w:p>
    <w:p w14:paraId="0739C6FE" w14:textId="5C8D69F4" w:rsidR="00D717A2" w:rsidRDefault="00D717A2" w:rsidP="00B074C9">
      <w:pPr>
        <w:ind w:left="720"/>
      </w:pPr>
      <w:r>
        <w:t>• Medium: Labeling procedure is not documented (existed in original model. I upgraded this from low to medium risk.)</w:t>
      </w:r>
    </w:p>
    <w:p w14:paraId="04844DD8" w14:textId="3E9122DC" w:rsidR="00D717A2" w:rsidRDefault="00B074C9" w:rsidP="00B074C9">
      <w:pPr>
        <w:ind w:left="720"/>
      </w:pPr>
      <w:r>
        <w:t>•</w:t>
      </w:r>
      <w:r w:rsidR="00D717A2">
        <w:t xml:space="preserve"> Medium: Feature selection is not automated and the manual process for performing feature selection is not documented (existed in original model, but not caught)</w:t>
      </w:r>
    </w:p>
    <w:sectPr w:rsidR="00D717A2" w:rsidSect="00B074C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92"/>
    <w:rsid w:val="000900DC"/>
    <w:rsid w:val="003F1D6D"/>
    <w:rsid w:val="00794DE3"/>
    <w:rsid w:val="008A15A6"/>
    <w:rsid w:val="00AA3A92"/>
    <w:rsid w:val="00B074C9"/>
    <w:rsid w:val="00BD16BF"/>
    <w:rsid w:val="00D7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6A2C"/>
  <w15:chartTrackingRefBased/>
  <w15:docId w15:val="{78B63052-68CA-49E2-BEB0-CBF9DEA9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amirdrp222@gmail.com</dc:creator>
  <cp:keywords/>
  <dc:description/>
  <cp:lastModifiedBy>amirdrp222@gmail.com</cp:lastModifiedBy>
  <cp:revision>2</cp:revision>
  <dcterms:created xsi:type="dcterms:W3CDTF">2022-08-24T12:45:00Z</dcterms:created>
  <dcterms:modified xsi:type="dcterms:W3CDTF">2022-08-24T18:34:00Z</dcterms:modified>
</cp:coreProperties>
</file>