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33" w:rsidRPr="001912CB" w:rsidRDefault="00FC1A33" w:rsidP="002D480A">
      <w:pPr>
        <w:spacing w:after="0"/>
        <w:rPr>
          <w:rFonts w:ascii="Times New Roman" w:hAnsi="Times New Roman"/>
          <w:sz w:val="16"/>
          <w:szCs w:val="16"/>
        </w:rPr>
      </w:pPr>
    </w:p>
    <w:p w:rsidR="00FB09A1" w:rsidRPr="00FF5174" w:rsidRDefault="002C477B" w:rsidP="00FB09A1">
      <w:pPr>
        <w:spacing w:after="0"/>
        <w:jc w:val="center"/>
        <w:rPr>
          <w:rFonts w:ascii="Times New Roman" w:hAnsi="Times New Roman"/>
          <w:sz w:val="24"/>
        </w:rPr>
      </w:pPr>
      <w:r w:rsidRPr="007132B5">
        <w:rPr>
          <w:rFonts w:ascii="Times New Roman" w:hAnsi="Times New Roman"/>
          <w:noProof/>
          <w:lang w:bidi="bn-BD"/>
        </w:rPr>
        <w:drawing>
          <wp:inline distT="0" distB="0" distL="0" distR="0">
            <wp:extent cx="1104900" cy="125730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DA" w:rsidRPr="001912CB" w:rsidRDefault="002F45DA" w:rsidP="00FB09A1">
      <w:pPr>
        <w:spacing w:after="0"/>
        <w:jc w:val="center"/>
        <w:rPr>
          <w:rFonts w:ascii="Monotype Corsiva" w:hAnsi="Monotype Corsiva"/>
          <w:b/>
          <w:sz w:val="60"/>
          <w:szCs w:val="60"/>
          <w:u w:val="single"/>
        </w:rPr>
      </w:pPr>
      <w:r w:rsidRPr="001912CB">
        <w:rPr>
          <w:rFonts w:ascii="Monotype Corsiva" w:hAnsi="Monotype Corsiva"/>
          <w:b/>
          <w:sz w:val="60"/>
          <w:szCs w:val="60"/>
          <w:u w:val="single"/>
        </w:rPr>
        <w:t>North South University</w:t>
      </w:r>
    </w:p>
    <w:p w:rsidR="00FC1A33" w:rsidRPr="00FC1A33" w:rsidRDefault="00FC1A33" w:rsidP="003B3FB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FC1A33">
        <w:rPr>
          <w:rFonts w:ascii="Monotype Corsiva" w:hAnsi="Monotype Corsiva" w:cs="Estrangelo Edessa"/>
          <w:b/>
          <w:sz w:val="44"/>
          <w:szCs w:val="44"/>
        </w:rPr>
        <w:t>Department of Electrical &amp; Computer Engineering</w:t>
      </w:r>
    </w:p>
    <w:p w:rsidR="003B3FB0" w:rsidRPr="00710B36" w:rsidRDefault="003B3FB0" w:rsidP="00FC1A33">
      <w:pPr>
        <w:spacing w:after="0"/>
        <w:rPr>
          <w:rFonts w:ascii="Times New Roman" w:hAnsi="Times New Roman"/>
          <w:sz w:val="24"/>
        </w:rPr>
      </w:pPr>
    </w:p>
    <w:p w:rsidR="00BB0CEA" w:rsidRPr="001912CB" w:rsidRDefault="002C477B" w:rsidP="00FB09A1">
      <w:pPr>
        <w:spacing w:after="0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Assignment-4</w:t>
      </w:r>
    </w:p>
    <w:p w:rsidR="00871160" w:rsidRDefault="00871160" w:rsidP="00710B36">
      <w:pPr>
        <w:tabs>
          <w:tab w:val="left" w:pos="3700"/>
        </w:tabs>
      </w:pPr>
    </w:p>
    <w:p w:rsidR="00871160" w:rsidRDefault="00871160" w:rsidP="002D480A">
      <w:pPr>
        <w:spacing w:line="24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5760"/>
      </w:tblGrid>
      <w:tr w:rsidR="00A238D5" w:rsidRPr="0049756B" w:rsidTr="00622075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A238D5" w:rsidRPr="0049756B" w:rsidRDefault="00A238D5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49756B">
              <w:rPr>
                <w:rFonts w:ascii="Times New Roman" w:hAnsi="Times New Roman"/>
                <w:b/>
                <w:sz w:val="24"/>
              </w:rPr>
              <w:t>Course Code:</w:t>
            </w:r>
          </w:p>
        </w:tc>
        <w:tc>
          <w:tcPr>
            <w:tcW w:w="576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A238D5" w:rsidRPr="0049756B" w:rsidRDefault="00B9051B" w:rsidP="00B9051B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CSE </w:t>
            </w:r>
            <w:r w:rsidR="0054723F"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40</w:t>
            </w:r>
            <w:r w:rsidR="0054723F">
              <w:rPr>
                <w:rFonts w:ascii="Times New Roman" w:hAnsi="Times New Roman"/>
                <w:sz w:val="24"/>
              </w:rPr>
              <w:t>.1</w:t>
            </w:r>
          </w:p>
        </w:tc>
      </w:tr>
      <w:tr w:rsidR="00A238D5" w:rsidRPr="0049756B" w:rsidTr="00622075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A238D5" w:rsidRPr="0049756B" w:rsidRDefault="00A238D5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49756B">
              <w:rPr>
                <w:rFonts w:ascii="Times New Roman" w:hAnsi="Times New Roman"/>
                <w:b/>
                <w:sz w:val="24"/>
              </w:rPr>
              <w:t>Course Name:</w:t>
            </w:r>
          </w:p>
        </w:tc>
        <w:tc>
          <w:tcPr>
            <w:tcW w:w="576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238D5" w:rsidRPr="0049756B" w:rsidRDefault="00B9051B" w:rsidP="00822B67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Artificial Intelligence </w:t>
            </w:r>
          </w:p>
        </w:tc>
      </w:tr>
    </w:tbl>
    <w:p w:rsidR="00A238D5" w:rsidRDefault="00A238D5" w:rsidP="002D480A">
      <w:pPr>
        <w:spacing w:line="24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5760"/>
      </w:tblGrid>
      <w:tr w:rsidR="00A238D5" w:rsidRPr="008E0D8A" w:rsidTr="007B011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A238D5" w:rsidRPr="008E0D8A" w:rsidRDefault="009B13CC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Prepared By</w:t>
            </w:r>
            <w:r w:rsidR="00A238D5"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A238D5" w:rsidRPr="008E0D8A" w:rsidRDefault="002C477B" w:rsidP="00622075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Ridowan Ahmed</w:t>
            </w:r>
          </w:p>
        </w:tc>
      </w:tr>
      <w:tr w:rsidR="00B9051B" w:rsidRPr="008E0D8A" w:rsidTr="007B011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B9051B" w:rsidRDefault="00B9051B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Email: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B9051B" w:rsidRPr="008E0D8A" w:rsidRDefault="00B9051B" w:rsidP="00622075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ridowan1993@gmail.com</w:t>
            </w:r>
          </w:p>
        </w:tc>
      </w:tr>
      <w:tr w:rsidR="00B9051B" w:rsidRPr="008E0D8A" w:rsidTr="007B011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B9051B" w:rsidRDefault="00B9051B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B9051B" w:rsidRDefault="002C477B" w:rsidP="00622075">
            <w:pPr>
              <w:spacing w:after="0"/>
              <w:rPr>
                <w:rFonts w:ascii="Times New Roman" w:hAnsi="Times New Roman"/>
                <w:sz w:val="24"/>
              </w:rPr>
            </w:pPr>
            <w:r w:rsidRPr="002C477B">
              <w:rPr>
                <w:rFonts w:ascii="Times New Roman" w:hAnsi="Times New Roman"/>
                <w:sz w:val="24"/>
              </w:rPr>
              <w:t>navid.rashik@gmail.com</w:t>
            </w:r>
          </w:p>
        </w:tc>
      </w:tr>
      <w:tr w:rsidR="00B9051B" w:rsidRPr="008E0D8A" w:rsidTr="007B011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B9051B" w:rsidRDefault="00B9051B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Facebook: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B9051B" w:rsidRDefault="00152430" w:rsidP="00622075">
            <w:pPr>
              <w:spacing w:after="0"/>
              <w:rPr>
                <w:rFonts w:ascii="Times New Roman" w:hAnsi="Times New Roman"/>
                <w:sz w:val="24"/>
              </w:rPr>
            </w:pPr>
            <w:r w:rsidRPr="00B9051B">
              <w:rPr>
                <w:rFonts w:ascii="Times New Roman" w:hAnsi="Times New Roman"/>
                <w:sz w:val="24"/>
              </w:rPr>
              <w:t>https://www.facebook.com/Ridowan.Ahmed</w:t>
            </w:r>
          </w:p>
        </w:tc>
      </w:tr>
      <w:tr w:rsidR="00B9051B" w:rsidRPr="008E0D8A" w:rsidTr="007B011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B9051B" w:rsidRDefault="00B9051B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B9051B" w:rsidRDefault="00152430" w:rsidP="00622075">
            <w:pPr>
              <w:spacing w:after="0"/>
              <w:rPr>
                <w:rFonts w:ascii="Times New Roman" w:hAnsi="Times New Roman"/>
                <w:sz w:val="24"/>
              </w:rPr>
            </w:pPr>
            <w:r w:rsidRPr="002C477B">
              <w:rPr>
                <w:rFonts w:ascii="Times New Roman" w:hAnsi="Times New Roman"/>
                <w:sz w:val="24"/>
              </w:rPr>
              <w:t>https://www.facebook.com/navid.rashik</w:t>
            </w:r>
          </w:p>
        </w:tc>
      </w:tr>
    </w:tbl>
    <w:p w:rsidR="00A238D5" w:rsidRDefault="00B9051B">
      <w: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5760"/>
      </w:tblGrid>
      <w:tr w:rsidR="00FB09A1" w:rsidRPr="008E0D8A" w:rsidTr="00622075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FB09A1" w:rsidRPr="008E0D8A" w:rsidRDefault="00FB09A1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E0D8A">
              <w:rPr>
                <w:rFonts w:ascii="Times New Roman" w:hAnsi="Times New Roman"/>
                <w:b/>
                <w:sz w:val="24"/>
              </w:rPr>
              <w:t>Date of Experiment:</w:t>
            </w:r>
          </w:p>
        </w:tc>
        <w:tc>
          <w:tcPr>
            <w:tcW w:w="576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FB09A1" w:rsidRPr="008E0D8A" w:rsidRDefault="00B9051B" w:rsidP="009C2F7C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 w:rsidR="0054723F" w:rsidRPr="008E0D8A">
              <w:rPr>
                <w:rFonts w:ascii="Times New Roman" w:hAnsi="Times New Roman"/>
                <w:sz w:val="24"/>
              </w:rPr>
              <w:t xml:space="preserve"> </w:t>
            </w:r>
            <w:r w:rsidR="0054723F">
              <w:rPr>
                <w:rFonts w:ascii="Times New Roman" w:hAnsi="Times New Roman"/>
                <w:sz w:val="24"/>
              </w:rPr>
              <w:t>June</w:t>
            </w:r>
            <w:r w:rsidR="00FB09A1" w:rsidRPr="008E0D8A">
              <w:rPr>
                <w:rFonts w:ascii="Times New Roman" w:hAnsi="Times New Roman"/>
                <w:sz w:val="24"/>
              </w:rPr>
              <w:t>, 201</w:t>
            </w:r>
            <w:r w:rsidR="009C2F7C">
              <w:rPr>
                <w:rFonts w:ascii="Times New Roman" w:hAnsi="Times New Roman"/>
                <w:sz w:val="24"/>
              </w:rPr>
              <w:t>7</w:t>
            </w:r>
          </w:p>
        </w:tc>
      </w:tr>
      <w:tr w:rsidR="00FB09A1" w:rsidRPr="008E0D8A" w:rsidTr="00622075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FB09A1" w:rsidRPr="008E0D8A" w:rsidRDefault="00FB09A1" w:rsidP="00622075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8E0D8A">
              <w:rPr>
                <w:rFonts w:ascii="Times New Roman" w:hAnsi="Times New Roman"/>
                <w:b/>
                <w:sz w:val="24"/>
              </w:rPr>
              <w:t>Date of Submission:</w:t>
            </w:r>
          </w:p>
        </w:tc>
        <w:tc>
          <w:tcPr>
            <w:tcW w:w="576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B09A1" w:rsidRPr="008E0D8A" w:rsidRDefault="00B9051B" w:rsidP="0054723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  <w:r w:rsidR="00FB09A1" w:rsidRPr="008E0D8A">
              <w:rPr>
                <w:rFonts w:ascii="Times New Roman" w:hAnsi="Times New Roman"/>
                <w:sz w:val="24"/>
              </w:rPr>
              <w:t xml:space="preserve"> </w:t>
            </w:r>
            <w:r w:rsidR="009C2F7C">
              <w:rPr>
                <w:rFonts w:ascii="Times New Roman" w:hAnsi="Times New Roman"/>
                <w:sz w:val="24"/>
              </w:rPr>
              <w:t>J</w:t>
            </w:r>
            <w:r w:rsidR="0054723F">
              <w:rPr>
                <w:rFonts w:ascii="Times New Roman" w:hAnsi="Times New Roman"/>
                <w:sz w:val="24"/>
              </w:rPr>
              <w:t>une</w:t>
            </w:r>
            <w:r w:rsidR="00FB09A1" w:rsidRPr="008E0D8A">
              <w:rPr>
                <w:rFonts w:ascii="Times New Roman" w:hAnsi="Times New Roman"/>
                <w:sz w:val="24"/>
              </w:rPr>
              <w:t>, 201</w:t>
            </w:r>
            <w:r w:rsidR="009C2F7C">
              <w:rPr>
                <w:rFonts w:ascii="Times New Roman" w:hAnsi="Times New Roman"/>
                <w:sz w:val="24"/>
              </w:rPr>
              <w:t>7</w:t>
            </w:r>
          </w:p>
        </w:tc>
      </w:tr>
    </w:tbl>
    <w:p w:rsidR="00FB09A1" w:rsidRDefault="00FB09A1" w:rsidP="002D480A">
      <w:pPr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5760"/>
      </w:tblGrid>
      <w:tr w:rsidR="009B13CC" w:rsidRPr="0049756B" w:rsidTr="00291DB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9B13CC" w:rsidRDefault="009B13CC" w:rsidP="0049756B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Student ID</w:t>
            </w:r>
            <w:r w:rsidRPr="0049756B"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9B13CC" w:rsidRPr="0049756B" w:rsidRDefault="009B13CC" w:rsidP="0049756B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Student Name</w:t>
            </w:r>
            <w:r w:rsidRPr="0049756B">
              <w:rPr>
                <w:rFonts w:ascii="Times New Roman" w:hAnsi="Times New Roman"/>
                <w:b/>
                <w:sz w:val="24"/>
              </w:rPr>
              <w:t>:</w:t>
            </w:r>
          </w:p>
        </w:tc>
      </w:tr>
      <w:tr w:rsidR="009B13CC" w:rsidRPr="0049756B" w:rsidTr="00291DB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9B13CC" w:rsidRDefault="00822B67" w:rsidP="0049756B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1410649642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9B13CC" w:rsidRPr="0049756B" w:rsidRDefault="00822B67" w:rsidP="0049756B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Ridowan Ahmed</w:t>
            </w:r>
          </w:p>
        </w:tc>
      </w:tr>
      <w:tr w:rsidR="008D0AB2" w:rsidRPr="0049756B" w:rsidTr="00291DB3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:rsidR="008D0AB2" w:rsidRPr="0049756B" w:rsidRDefault="002C477B" w:rsidP="00B9051B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2C477B">
              <w:rPr>
                <w:rFonts w:ascii="Times New Roman" w:hAnsi="Times New Roman"/>
                <w:b/>
                <w:sz w:val="24"/>
              </w:rPr>
              <w:t>1410951042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8D0AB2" w:rsidRPr="0049756B" w:rsidRDefault="002C477B" w:rsidP="0049756B">
            <w:pPr>
              <w:spacing w:after="0"/>
              <w:rPr>
                <w:rFonts w:ascii="Times New Roman" w:hAnsi="Times New Roman"/>
                <w:sz w:val="24"/>
              </w:rPr>
            </w:pPr>
            <w:r w:rsidRPr="002C477B">
              <w:rPr>
                <w:rFonts w:ascii="Times New Roman" w:hAnsi="Times New Roman"/>
                <w:sz w:val="24"/>
              </w:rPr>
              <w:t>Navid Anjum Chowdhury</w:t>
            </w:r>
          </w:p>
        </w:tc>
      </w:tr>
    </w:tbl>
    <w:p w:rsidR="00B36DB4" w:rsidRDefault="00B36DB4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FC694D" w:rsidRPr="00205722" w:rsidRDefault="00FC694D" w:rsidP="00205722">
      <w:pPr>
        <w:pStyle w:val="ListParagraph"/>
        <w:numPr>
          <w:ilvl w:val="0"/>
          <w:numId w:val="9"/>
        </w:numPr>
        <w:spacing w:after="0"/>
        <w:rPr>
          <w:rFonts w:ascii="Cambria" w:hAnsi="Cambria"/>
          <w:b/>
          <w:bCs/>
          <w:sz w:val="32"/>
          <w:szCs w:val="32"/>
        </w:rPr>
      </w:pPr>
      <w:r w:rsidRPr="00205722">
        <w:rPr>
          <w:rFonts w:ascii="Cambria" w:hAnsi="Cambria"/>
          <w:b/>
          <w:bCs/>
          <w:sz w:val="32"/>
          <w:szCs w:val="32"/>
        </w:rPr>
        <w:lastRenderedPageBreak/>
        <w:t>Implementing a Simulation with Drugs</w:t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5943600" cy="5029200"/>
            <wp:effectExtent l="0" t="0" r="0" b="0"/>
            <wp:wrapSquare wrapText="right"/>
            <wp:docPr id="2" name="Picture 2" descr="C:\Users\Ridowan Ahmed\AppData\Local\Microsoft\Windows\INetCache\Content.Word\Screenshot from 2017-07-03 18-5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dowan Ahmed\AppData\Local\Microsoft\Windows\INetCache\Content.Word\Screenshot from 2017-07-03 18-51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7B" w:rsidRPr="00FC694D" w:rsidRDefault="00FC694D" w:rsidP="00FC694D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 w:rsidRPr="00FC694D">
        <w:rPr>
          <w:rFonts w:ascii="Cambria" w:hAnsi="Cambria"/>
          <w:sz w:val="28"/>
          <w:szCs w:val="28"/>
        </w:rPr>
        <w:t>In this problem, we consider the effects of both administering drugs to the patient and the ability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>of virus particle offspring to inherit or mutate genetic traits that confer drug resistance. As the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>virus population reproduces,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>mutations will occur in the virus offspring, adding genetic diversity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>to the virus population. Some virus particles gain favorable mutations that confer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>resistance to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>drugs.</w:t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Pr="00FC694D" w:rsidRDefault="00FC694D" w:rsidP="00871160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introduce the drug for the first time, no virus is resistance to that drug. Therefore, population on the viruses decreases. </w:t>
      </w:r>
      <w:r w:rsidR="0048535D">
        <w:rPr>
          <w:rFonts w:ascii="Cambria" w:hAnsi="Cambria"/>
          <w:sz w:val="28"/>
          <w:szCs w:val="28"/>
        </w:rPr>
        <w:t>However,</w:t>
      </w:r>
      <w:r>
        <w:rPr>
          <w:rFonts w:ascii="Cambria" w:hAnsi="Cambria"/>
          <w:sz w:val="28"/>
          <w:szCs w:val="28"/>
        </w:rPr>
        <w:t xml:space="preserve"> by time virus gain resistance against that drug. </w:t>
      </w:r>
      <w:r w:rsidR="0048535D">
        <w:rPr>
          <w:rFonts w:ascii="Cambria" w:hAnsi="Cambria"/>
          <w:sz w:val="28"/>
          <w:szCs w:val="28"/>
        </w:rPr>
        <w:t>The above graph shows that at the end total virus population and the number of resistance viruses will be same.</w:t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Pr="00205722" w:rsidRDefault="0048535D" w:rsidP="00205722">
      <w:pPr>
        <w:pStyle w:val="ListParagraph"/>
        <w:numPr>
          <w:ilvl w:val="0"/>
          <w:numId w:val="9"/>
        </w:numPr>
        <w:spacing w:after="0"/>
        <w:rPr>
          <w:rFonts w:ascii="Cambria" w:hAnsi="Cambria"/>
          <w:b/>
          <w:bCs/>
          <w:sz w:val="28"/>
          <w:szCs w:val="28"/>
        </w:rPr>
      </w:pPr>
      <w:r w:rsidRPr="00205722">
        <w:rPr>
          <w:rFonts w:ascii="Cambria" w:hAnsi="Cambria"/>
          <w:b/>
          <w:bCs/>
          <w:sz w:val="28"/>
          <w:szCs w:val="28"/>
        </w:rPr>
        <w:lastRenderedPageBreak/>
        <w:t>Designing a Treatment Plan with Two Drugs</w:t>
      </w:r>
    </w:p>
    <w:p w:rsidR="0048535D" w:rsidRPr="0048535D" w:rsidRDefault="0048535D" w:rsidP="00871160">
      <w:pPr>
        <w:spacing w:after="0"/>
        <w:rPr>
          <w:rFonts w:ascii="Cambria" w:hAnsi="Cambria"/>
          <w:b/>
          <w:bCs/>
          <w:sz w:val="28"/>
          <w:szCs w:val="28"/>
        </w:rPr>
      </w:pPr>
    </w:p>
    <w:p w:rsidR="0048535D" w:rsidRDefault="0048535D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bidi="bn-BD"/>
        </w:rPr>
        <w:drawing>
          <wp:inline distT="0" distB="0" distL="0" distR="0">
            <wp:extent cx="5943600" cy="5029200"/>
            <wp:effectExtent l="0" t="0" r="0" b="0"/>
            <wp:docPr id="12" name="Picture 12" descr="C:\Users\Ridowan Ahmed\AppData\Local\Microsoft\Windows\INetCache\Content.Word\Screenshot from 2017-07-03 18-5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dowan Ahmed\AppData\Local\Microsoft\Windows\INetCache\Content.Word\Screenshot from 2017-07-03 18-54-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48535D" w:rsidRDefault="0048535D" w:rsidP="00871160">
      <w:pPr>
        <w:spacing w:after="0"/>
        <w:rPr>
          <w:rFonts w:ascii="Times New Roman" w:hAnsi="Times New Roman"/>
          <w:sz w:val="24"/>
        </w:rPr>
      </w:pPr>
    </w:p>
    <w:p w:rsidR="0048535D" w:rsidRDefault="0048535D" w:rsidP="00871160">
      <w:pPr>
        <w:spacing w:after="0"/>
        <w:rPr>
          <w:rFonts w:ascii="Times New Roman" w:hAnsi="Times New Roman"/>
          <w:sz w:val="24"/>
        </w:rPr>
      </w:pPr>
    </w:p>
    <w:p w:rsidR="0048535D" w:rsidRPr="00FC694D" w:rsidRDefault="0048535D" w:rsidP="0048535D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 w:rsidRPr="00FC694D">
        <w:rPr>
          <w:rFonts w:ascii="Cambria" w:hAnsi="Cambria"/>
          <w:sz w:val="28"/>
          <w:szCs w:val="28"/>
        </w:rPr>
        <w:t>In this problem, we consider the effects of both administering</w:t>
      </w:r>
      <w:r>
        <w:rPr>
          <w:rFonts w:ascii="Cambria" w:hAnsi="Cambria"/>
          <w:sz w:val="28"/>
          <w:szCs w:val="28"/>
        </w:rPr>
        <w:t xml:space="preserve"> two</w:t>
      </w:r>
      <w:r w:rsidRPr="00FC694D">
        <w:rPr>
          <w:rFonts w:ascii="Cambria" w:hAnsi="Cambria"/>
          <w:sz w:val="28"/>
          <w:szCs w:val="28"/>
        </w:rPr>
        <w:t xml:space="preserve"> drugs to the patient and the ability</w:t>
      </w:r>
      <w:r>
        <w:rPr>
          <w:rFonts w:ascii="Cambria" w:hAnsi="Cambria"/>
          <w:sz w:val="28"/>
          <w:szCs w:val="28"/>
        </w:rPr>
        <w:t xml:space="preserve"> </w:t>
      </w:r>
      <w:r w:rsidRPr="00FC694D">
        <w:rPr>
          <w:rFonts w:ascii="Cambria" w:hAnsi="Cambria"/>
          <w:sz w:val="28"/>
          <w:szCs w:val="28"/>
        </w:rPr>
        <w:t xml:space="preserve">of virus particle offspring to inherit or mutate genetic traits that confer drug resistance. </w:t>
      </w:r>
    </w:p>
    <w:p w:rsidR="0048535D" w:rsidRDefault="0048535D" w:rsidP="0048535D">
      <w:pPr>
        <w:spacing w:after="0"/>
        <w:jc w:val="both"/>
        <w:rPr>
          <w:rFonts w:ascii="Times New Roman" w:hAnsi="Times New Roman"/>
          <w:sz w:val="24"/>
        </w:rPr>
      </w:pPr>
    </w:p>
    <w:p w:rsidR="0048535D" w:rsidRPr="00FC694D" w:rsidRDefault="0048535D" w:rsidP="0048535D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Whenever we introduce new drug to the patient the virus population and the number of resistance virus decreases drastically. </w:t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Pr="00205722" w:rsidRDefault="0048535D" w:rsidP="00205722">
      <w:pPr>
        <w:pStyle w:val="ListParagraph"/>
        <w:numPr>
          <w:ilvl w:val="0"/>
          <w:numId w:val="9"/>
        </w:numPr>
        <w:spacing w:after="0"/>
        <w:rPr>
          <w:rFonts w:ascii="Cambria" w:hAnsi="Cambria"/>
          <w:b/>
          <w:bCs/>
          <w:sz w:val="28"/>
          <w:szCs w:val="28"/>
        </w:rPr>
      </w:pPr>
      <w:r w:rsidRPr="00205722">
        <w:rPr>
          <w:rFonts w:ascii="Cambria" w:hAnsi="Cambria"/>
          <w:b/>
          <w:bCs/>
          <w:sz w:val="28"/>
          <w:szCs w:val="28"/>
        </w:rPr>
        <w:lastRenderedPageBreak/>
        <w:t>The Effect of Delaying Treatment on Patient Outcome</w:t>
      </w:r>
    </w:p>
    <w:p w:rsidR="0048535D" w:rsidRDefault="0048535D" w:rsidP="00871160">
      <w:pPr>
        <w:spacing w:after="0"/>
        <w:rPr>
          <w:rFonts w:ascii="Times New Roman" w:hAnsi="Times New Roman"/>
          <w:sz w:val="24"/>
        </w:rPr>
      </w:pPr>
    </w:p>
    <w:p w:rsidR="0048535D" w:rsidRDefault="0048535D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bidi="bn-BD"/>
        </w:rPr>
        <w:drawing>
          <wp:inline distT="0" distB="0" distL="0" distR="0">
            <wp:extent cx="5943600" cy="5029200"/>
            <wp:effectExtent l="0" t="0" r="0" b="0"/>
            <wp:docPr id="13" name="Picture 13" descr="C:\Users\Ridowan Ahmed\AppData\Local\Microsoft\Windows\INetCache\Content.Word\Screenshot from 2017-07-03 18-5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dowan Ahmed\AppData\Local\Microsoft\Windows\INetCache\Content.Word\Screenshot from 2017-07-03 18-55-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A05C6A" w:rsidRPr="00A05C6A" w:rsidRDefault="00A05C6A" w:rsidP="00A05C6A">
      <w:pPr>
        <w:spacing w:after="0"/>
        <w:jc w:val="both"/>
        <w:rPr>
          <w:rFonts w:ascii="Cambria" w:hAnsi="Cambria"/>
          <w:sz w:val="28"/>
          <w:szCs w:val="28"/>
        </w:rPr>
      </w:pPr>
      <w:bookmarkStart w:id="0" w:name="OLE_LINK1"/>
      <w:bookmarkStart w:id="1" w:name="OLE_LINK2"/>
      <w:bookmarkStart w:id="2" w:name="OLE_LINK3"/>
      <w:r w:rsidRPr="00A05C6A">
        <w:rPr>
          <w:rFonts w:ascii="Cambria" w:hAnsi="Cambria"/>
          <w:sz w:val="28"/>
          <w:szCs w:val="28"/>
        </w:rPr>
        <w:t>To simulate each histogram we use 30 trials. Because we think</w:t>
      </w:r>
      <w:r>
        <w:rPr>
          <w:rFonts w:ascii="Cambria" w:hAnsi="Cambria"/>
          <w:sz w:val="28"/>
          <w:szCs w:val="28"/>
        </w:rPr>
        <w:t xml:space="preserve"> that 10</w:t>
      </w:r>
      <w:r w:rsidRPr="00A05C6A">
        <w:rPr>
          <w:rFonts w:ascii="Cambria" w:hAnsi="Cambria"/>
          <w:sz w:val="28"/>
          <w:szCs w:val="28"/>
        </w:rPr>
        <w:t>0 trials are enough for reasonable distribution.</w:t>
      </w:r>
    </w:p>
    <w:p w:rsidR="00A05C6A" w:rsidRDefault="00A05C6A" w:rsidP="00A05C6A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>For 100% cured, we get the percentage of patients in condition,</w:t>
      </w:r>
    </w:p>
    <w:p w:rsidR="00A05C6A" w:rsidRPr="00A05C6A" w:rsidRDefault="00A05C6A" w:rsidP="00A05C6A">
      <w:pPr>
        <w:spacing w:after="0"/>
        <w:jc w:val="both"/>
        <w:rPr>
          <w:rFonts w:ascii="Cambria" w:hAnsi="Cambria"/>
          <w:sz w:val="28"/>
          <w:szCs w:val="28"/>
        </w:rPr>
      </w:pPr>
    </w:p>
    <w:p w:rsidR="005C06DA" w:rsidRPr="00A05C6A" w:rsidRDefault="005C06DA" w:rsidP="00A05C6A">
      <w:pPr>
        <w:spacing w:after="0"/>
        <w:jc w:val="both"/>
        <w:rPr>
          <w:rFonts w:ascii="Cambria" w:hAnsi="Cambria"/>
          <w:sz w:val="28"/>
          <w:szCs w:val="28"/>
        </w:rPr>
      </w:pPr>
    </w:p>
    <w:p w:rsidR="002C477B" w:rsidRDefault="005C06DA" w:rsidP="00A05C6A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the amount of virus in patient body is 0-50 , we assume that he is cured.</w:t>
      </w:r>
    </w:p>
    <w:p w:rsidR="00205722" w:rsidRPr="008555DB" w:rsidRDefault="00205722" w:rsidP="00A05C6A">
      <w:pPr>
        <w:spacing w:after="0"/>
        <w:jc w:val="both"/>
        <w:rPr>
          <w:rFonts w:ascii="Cambria" w:hAnsi="Cambria"/>
          <w:sz w:val="28"/>
          <w:szCs w:val="28"/>
          <w:u w:val="single"/>
        </w:rPr>
      </w:pPr>
      <w:bookmarkStart w:id="3" w:name="OLE_LINK12"/>
      <w:bookmarkStart w:id="4" w:name="OLE_LINK13"/>
      <w:r w:rsidRPr="008555DB">
        <w:rPr>
          <w:rFonts w:ascii="Cambria" w:hAnsi="Cambria"/>
          <w:sz w:val="28"/>
          <w:szCs w:val="28"/>
          <w:u w:val="single"/>
        </w:rPr>
        <w:t>The histograms are given bellow:</w:t>
      </w:r>
    </w:p>
    <w:bookmarkEnd w:id="3"/>
    <w:bookmarkEnd w:id="4"/>
    <w:p w:rsidR="00D34291" w:rsidRDefault="00D34291" w:rsidP="00A05C6A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0.5pt;height:294.75pt">
            <v:imagedata r:id="rId11" o:title="simulation_1_drug_after_0_timestemp_delayed_treatment_"/>
          </v:shape>
        </w:pict>
      </w:r>
      <w:r w:rsidRPr="00A05C6A">
        <w:rPr>
          <w:rFonts w:ascii="Cambria" w:hAnsi="Cambria"/>
          <w:sz w:val="28"/>
          <w:szCs w:val="28"/>
        </w:rPr>
        <w:t xml:space="preserve"> </w:t>
      </w:r>
    </w:p>
    <w:p w:rsidR="00205722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0 delay </w:t>
      </w:r>
      <w:r>
        <w:rPr>
          <w:rFonts w:ascii="Cambria" w:hAnsi="Cambria"/>
          <w:sz w:val="28"/>
          <w:szCs w:val="28"/>
        </w:rPr>
        <w:t xml:space="preserve">  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99.0 % </w:t>
      </w:r>
    </w:p>
    <w:p w:rsidR="00D34291" w:rsidRDefault="00D34291" w:rsidP="00D34291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</w:p>
    <w:p w:rsidR="00205722" w:rsidRDefault="00D34291" w:rsidP="00A05C6A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65" type="#_x0000_t75" style="width:460.5pt;height:316.5pt">
            <v:imagedata r:id="rId12" o:title="simulation_1_drug_after_75_timestemp_delayed_treatment_"/>
          </v:shape>
        </w:pict>
      </w:r>
    </w:p>
    <w:p w:rsidR="00D34291" w:rsidRPr="005C06DA" w:rsidRDefault="00D34291" w:rsidP="00A05C6A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75 delay </w:t>
      </w:r>
      <w:r>
        <w:rPr>
          <w:rFonts w:ascii="Cambria" w:hAnsi="Cambria"/>
          <w:sz w:val="28"/>
          <w:szCs w:val="28"/>
        </w:rPr>
        <w:t xml:space="preserve">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0.0 </w:t>
      </w:r>
      <w:r w:rsidRPr="00A05C6A">
        <w:rPr>
          <w:rFonts w:ascii="Cambria" w:hAnsi="Cambria"/>
          <w:sz w:val="28"/>
          <w:szCs w:val="28"/>
        </w:rPr>
        <w:t>%</w:t>
      </w:r>
    </w:p>
    <w:bookmarkEnd w:id="0"/>
    <w:bookmarkEnd w:id="1"/>
    <w:bookmarkEnd w:id="2"/>
    <w:p w:rsidR="00D34291" w:rsidRDefault="00D34291" w:rsidP="00871160">
      <w:pPr>
        <w:spacing w:after="0"/>
        <w:rPr>
          <w:rFonts w:ascii="Cambria" w:hAnsi="Cambria"/>
          <w:sz w:val="28"/>
          <w:szCs w:val="28"/>
        </w:rPr>
      </w:pPr>
    </w:p>
    <w:p w:rsidR="00205722" w:rsidRDefault="00D34291" w:rsidP="00871160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63" type="#_x0000_t75" style="width:460.5pt;height:300.75pt">
            <v:imagedata r:id="rId13" o:title="simulation_1_drug_after_150_timestemp_delayed_treatment_"/>
          </v:shape>
        </w:pict>
      </w:r>
    </w:p>
    <w:p w:rsidR="00D34291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150 delay </w:t>
      </w:r>
      <w:r>
        <w:rPr>
          <w:rFonts w:ascii="Cambria" w:hAnsi="Cambria"/>
          <w:sz w:val="28"/>
          <w:szCs w:val="28"/>
        </w:rPr>
        <w:t xml:space="preserve"> = 0.0 </w:t>
      </w:r>
      <w:r w:rsidRPr="00A05C6A">
        <w:rPr>
          <w:rFonts w:ascii="Cambria" w:hAnsi="Cambria"/>
          <w:sz w:val="28"/>
          <w:szCs w:val="28"/>
        </w:rPr>
        <w:t>%</w:t>
      </w:r>
    </w:p>
    <w:p w:rsidR="00205722" w:rsidRDefault="00D34291" w:rsidP="00205722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8" type="#_x0000_t75" style="width:460.5pt;height:305.25pt">
            <v:imagedata r:id="rId14" o:title="simulation_1_drug_after_300_timestemp_delayed_treatment_-2"/>
          </v:shape>
        </w:pict>
      </w:r>
    </w:p>
    <w:p w:rsidR="00D34291" w:rsidRDefault="00D34291" w:rsidP="00D34291">
      <w:pPr>
        <w:spacing w:after="0"/>
        <w:ind w:firstLine="360"/>
        <w:rPr>
          <w:rFonts w:ascii="Cambria" w:hAnsi="Cambria"/>
          <w:sz w:val="28"/>
          <w:szCs w:val="28"/>
        </w:rPr>
      </w:pPr>
      <w:r w:rsidRPr="00D34291">
        <w:rPr>
          <w:rFonts w:ascii="Cambria" w:hAnsi="Cambria"/>
          <w:sz w:val="28"/>
          <w:szCs w:val="28"/>
        </w:rPr>
        <w:t>300 delay =  0.0 %</w:t>
      </w:r>
    </w:p>
    <w:p w:rsidR="00D34291" w:rsidRDefault="00D34291" w:rsidP="00D34291">
      <w:pPr>
        <w:spacing w:after="0"/>
        <w:ind w:firstLine="360"/>
        <w:rPr>
          <w:rFonts w:ascii="Cambria" w:hAnsi="Cambria"/>
          <w:sz w:val="28"/>
          <w:szCs w:val="28"/>
        </w:rPr>
      </w:pPr>
    </w:p>
    <w:p w:rsidR="00D34291" w:rsidRPr="00D34291" w:rsidRDefault="00D34291" w:rsidP="00D34291">
      <w:pPr>
        <w:spacing w:after="0"/>
        <w:ind w:firstLine="360"/>
        <w:rPr>
          <w:rFonts w:ascii="Times New Roman" w:hAnsi="Times New Roman"/>
          <w:sz w:val="24"/>
        </w:rPr>
      </w:pPr>
    </w:p>
    <w:p w:rsidR="002C477B" w:rsidRPr="00205722" w:rsidRDefault="0048535D" w:rsidP="00205722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</w:rPr>
      </w:pPr>
      <w:r w:rsidRPr="00205722">
        <w:rPr>
          <w:rFonts w:ascii="Cambria" w:hAnsi="Cambria"/>
          <w:b/>
          <w:bCs/>
          <w:sz w:val="28"/>
          <w:szCs w:val="28"/>
        </w:rPr>
        <w:t>Analysis of Virus Population Dynamics with Two Drugs</w:t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48535D" w:rsidRDefault="0048535D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bidi="bn-BD"/>
        </w:rPr>
        <w:drawing>
          <wp:inline distT="0" distB="0" distL="0" distR="0">
            <wp:extent cx="5934075" cy="3829050"/>
            <wp:effectExtent l="0" t="0" r="0" b="0"/>
            <wp:docPr id="14" name="Picture 14" descr="C:\Users\Ridowan Ahmed\AppData\Local\Microsoft\Windows\INetCache\Content.Word\Screenshot from 2017-07-03 18-5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dowan Ahmed\AppData\Local\Microsoft\Windows\INetCache\Content.Word\Screenshot from 2017-07-03 18-56-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5C06DA" w:rsidRPr="00A05C6A" w:rsidRDefault="005C06DA" w:rsidP="005C06DA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>To simulate each histogram we use 30 trials. Because we think</w:t>
      </w:r>
      <w:r>
        <w:rPr>
          <w:rFonts w:ascii="Cambria" w:hAnsi="Cambria"/>
          <w:sz w:val="28"/>
          <w:szCs w:val="28"/>
        </w:rPr>
        <w:t xml:space="preserve"> that 10</w:t>
      </w:r>
      <w:r w:rsidRPr="00A05C6A">
        <w:rPr>
          <w:rFonts w:ascii="Cambria" w:hAnsi="Cambria"/>
          <w:sz w:val="28"/>
          <w:szCs w:val="28"/>
        </w:rPr>
        <w:t>0 trials are enough for reasonable distribution.</w:t>
      </w:r>
    </w:p>
    <w:p w:rsidR="005C06DA" w:rsidRDefault="005C06DA" w:rsidP="005C06DA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>For 100% cured, we get the percentage of patients in condition,</w:t>
      </w:r>
    </w:p>
    <w:p w:rsidR="005C06DA" w:rsidRDefault="005C06DA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5C06DA" w:rsidRDefault="005C06DA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734A20" w:rsidRPr="00A05C6A" w:rsidRDefault="00734A20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5C06DA" w:rsidRDefault="005C06DA" w:rsidP="005C06DA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the amount of virus in patient body is 0-</w:t>
      </w:r>
      <w:r w:rsidR="00CE7059">
        <w:rPr>
          <w:rFonts w:ascii="Cambria" w:hAnsi="Cambria"/>
          <w:sz w:val="28"/>
          <w:szCs w:val="28"/>
        </w:rPr>
        <w:t>50,</w:t>
      </w:r>
      <w:r>
        <w:rPr>
          <w:rFonts w:ascii="Cambria" w:hAnsi="Cambria"/>
          <w:sz w:val="28"/>
          <w:szCs w:val="28"/>
        </w:rPr>
        <w:t xml:space="preserve"> we assume that he is cured.</w:t>
      </w:r>
    </w:p>
    <w:p w:rsidR="00D34291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D34291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D34291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D34291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Pr="008555DB" w:rsidRDefault="008555DB" w:rsidP="008555DB">
      <w:pPr>
        <w:spacing w:after="0"/>
        <w:jc w:val="both"/>
        <w:rPr>
          <w:rFonts w:ascii="Cambria" w:hAnsi="Cambria"/>
          <w:sz w:val="28"/>
          <w:szCs w:val="28"/>
          <w:u w:val="single"/>
        </w:rPr>
      </w:pPr>
      <w:r w:rsidRPr="008555DB">
        <w:rPr>
          <w:rFonts w:ascii="Cambria" w:hAnsi="Cambria"/>
          <w:sz w:val="28"/>
          <w:szCs w:val="28"/>
          <w:u w:val="single"/>
        </w:rPr>
        <w:lastRenderedPageBreak/>
        <w:t>The histograms are given bellow:</w:t>
      </w: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205722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468pt;height:183pt">
            <v:imagedata r:id="rId16" o:title="simulation_2_drug_delayed_treatment_"/>
          </v:shape>
        </w:pict>
      </w: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bookmarkStart w:id="5" w:name="OLE_LINK4"/>
      <w:bookmarkStart w:id="6" w:name="OLE_LINK5"/>
      <w:bookmarkStart w:id="7" w:name="OLE_LINK6"/>
      <w:bookmarkStart w:id="8" w:name="OLE_LINK7"/>
      <w:r>
        <w:rPr>
          <w:rFonts w:ascii="Cambria" w:hAnsi="Cambria"/>
          <w:sz w:val="28"/>
          <w:szCs w:val="28"/>
        </w:rPr>
        <w:t>1</w:t>
      </w:r>
      <w:r w:rsidRPr="00734A20"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drug on 0 timestamp delay </w:t>
      </w: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150 delay </w:t>
      </w:r>
      <w:r>
        <w:rPr>
          <w:rFonts w:ascii="Cambria" w:hAnsi="Cambria"/>
          <w:sz w:val="28"/>
          <w:szCs w:val="28"/>
        </w:rPr>
        <w:t xml:space="preserve"> = 99. 5 </w:t>
      </w:r>
      <w:r w:rsidRPr="00A05C6A">
        <w:rPr>
          <w:rFonts w:ascii="Cambria" w:hAnsi="Cambria"/>
          <w:sz w:val="28"/>
          <w:szCs w:val="28"/>
        </w:rPr>
        <w:t>%</w:t>
      </w: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75 delay </w:t>
      </w:r>
      <w:r>
        <w:rPr>
          <w:rFonts w:ascii="Cambria" w:hAnsi="Cambria"/>
          <w:sz w:val="28"/>
          <w:szCs w:val="28"/>
        </w:rPr>
        <w:t xml:space="preserve">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99. 5 </w:t>
      </w:r>
      <w:r w:rsidRPr="00A05C6A">
        <w:rPr>
          <w:rFonts w:ascii="Cambria" w:hAnsi="Cambria"/>
          <w:sz w:val="28"/>
          <w:szCs w:val="28"/>
        </w:rPr>
        <w:t>%</w:t>
      </w:r>
    </w:p>
    <w:p w:rsidR="008555DB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0 delay </w:t>
      </w:r>
      <w:r>
        <w:rPr>
          <w:rFonts w:ascii="Cambria" w:hAnsi="Cambria"/>
          <w:sz w:val="28"/>
          <w:szCs w:val="28"/>
        </w:rPr>
        <w:t xml:space="preserve">  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</w:t>
      </w:r>
      <w:bookmarkStart w:id="9" w:name="OLE_LINK8"/>
      <w:bookmarkStart w:id="10" w:name="OLE_LINK9"/>
      <w:bookmarkStart w:id="11" w:name="OLE_LINK10"/>
      <w:bookmarkStart w:id="12" w:name="OLE_LINK11"/>
      <w:r>
        <w:rPr>
          <w:rFonts w:ascii="Cambria" w:hAnsi="Cambria"/>
          <w:sz w:val="28"/>
          <w:szCs w:val="28"/>
        </w:rPr>
        <w:t xml:space="preserve">99. 5 </w:t>
      </w:r>
      <w:bookmarkEnd w:id="9"/>
      <w:bookmarkEnd w:id="10"/>
      <w:bookmarkEnd w:id="11"/>
      <w:bookmarkEnd w:id="12"/>
      <w:r>
        <w:rPr>
          <w:rFonts w:ascii="Cambria" w:hAnsi="Cambria"/>
          <w:sz w:val="28"/>
          <w:szCs w:val="28"/>
        </w:rPr>
        <w:t xml:space="preserve">% </w:t>
      </w:r>
      <w:bookmarkEnd w:id="5"/>
      <w:bookmarkEnd w:id="6"/>
      <w:bookmarkEnd w:id="7"/>
      <w:bookmarkEnd w:id="8"/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467.25pt;height:225pt">
            <v:imagedata r:id="rId17" o:title="simulation_2_drug_delayed_treatment_-1"/>
          </v:shape>
        </w:pict>
      </w:r>
    </w:p>
    <w:p w:rsidR="00D34291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Pr="00734A20"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drug on 75 timestamp delay </w:t>
      </w: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150 delay </w:t>
      </w:r>
      <w:r>
        <w:rPr>
          <w:rFonts w:ascii="Cambria" w:hAnsi="Cambria"/>
          <w:sz w:val="28"/>
          <w:szCs w:val="28"/>
        </w:rPr>
        <w:t xml:space="preserve"> = 99.5 </w:t>
      </w:r>
      <w:r w:rsidRPr="00A05C6A">
        <w:rPr>
          <w:rFonts w:ascii="Cambria" w:hAnsi="Cambria"/>
          <w:sz w:val="28"/>
          <w:szCs w:val="28"/>
        </w:rPr>
        <w:t>%</w:t>
      </w: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75 delay </w:t>
      </w:r>
      <w:r>
        <w:rPr>
          <w:rFonts w:ascii="Cambria" w:hAnsi="Cambria"/>
          <w:sz w:val="28"/>
          <w:szCs w:val="28"/>
        </w:rPr>
        <w:t xml:space="preserve">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10.0 </w:t>
      </w:r>
      <w:r w:rsidRPr="00A05C6A">
        <w:rPr>
          <w:rFonts w:ascii="Cambria" w:hAnsi="Cambria"/>
          <w:sz w:val="28"/>
          <w:szCs w:val="28"/>
        </w:rPr>
        <w:t>%</w:t>
      </w:r>
    </w:p>
    <w:p w:rsidR="00D34291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0 delay </w:t>
      </w:r>
      <w:r>
        <w:rPr>
          <w:rFonts w:ascii="Cambria" w:hAnsi="Cambria"/>
          <w:sz w:val="28"/>
          <w:szCs w:val="28"/>
        </w:rPr>
        <w:t xml:space="preserve">  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12.0 % </w:t>
      </w: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Default="00D34291" w:rsidP="005C06DA">
      <w:pPr>
        <w:spacing w:after="0"/>
        <w:jc w:val="both"/>
        <w:rPr>
          <w:rFonts w:ascii="Cambria" w:hAnsi="Cambria"/>
          <w:sz w:val="28"/>
          <w:szCs w:val="28"/>
        </w:rPr>
      </w:pPr>
      <w:bookmarkStart w:id="13" w:name="_GoBack"/>
      <w:r>
        <w:rPr>
          <w:rFonts w:ascii="Cambria" w:hAnsi="Cambria"/>
          <w:sz w:val="28"/>
          <w:szCs w:val="28"/>
        </w:rPr>
        <w:lastRenderedPageBreak/>
        <w:pict>
          <v:shape id="_x0000_i1031" type="#_x0000_t75" style="width:467.25pt;height:258.75pt">
            <v:imagedata r:id="rId18" o:title="simulation_2_drug_delayed_treatment_-2"/>
          </v:shape>
        </w:pict>
      </w:r>
      <w:bookmarkEnd w:id="13"/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D34291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Pr="00734A20"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drug on 155 timestamp delay </w:t>
      </w: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150 delay </w:t>
      </w:r>
      <w:r>
        <w:rPr>
          <w:rFonts w:ascii="Cambria" w:hAnsi="Cambria"/>
          <w:sz w:val="28"/>
          <w:szCs w:val="28"/>
        </w:rPr>
        <w:t xml:space="preserve"> = 22.0 </w:t>
      </w:r>
      <w:r w:rsidRPr="00A05C6A">
        <w:rPr>
          <w:rFonts w:ascii="Cambria" w:hAnsi="Cambria"/>
          <w:sz w:val="28"/>
          <w:szCs w:val="28"/>
        </w:rPr>
        <w:t>%</w:t>
      </w:r>
    </w:p>
    <w:p w:rsidR="00D34291" w:rsidRPr="00A05C6A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75 delay </w:t>
      </w:r>
      <w:r>
        <w:rPr>
          <w:rFonts w:ascii="Cambria" w:hAnsi="Cambria"/>
          <w:sz w:val="28"/>
          <w:szCs w:val="28"/>
        </w:rPr>
        <w:t xml:space="preserve">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1.0 </w:t>
      </w:r>
      <w:r w:rsidRPr="00A05C6A">
        <w:rPr>
          <w:rFonts w:ascii="Cambria" w:hAnsi="Cambria"/>
          <w:sz w:val="28"/>
          <w:szCs w:val="28"/>
        </w:rPr>
        <w:t>%</w:t>
      </w:r>
    </w:p>
    <w:p w:rsidR="00D34291" w:rsidRDefault="00D34291" w:rsidP="00D34291">
      <w:pPr>
        <w:spacing w:after="0"/>
        <w:jc w:val="both"/>
        <w:rPr>
          <w:rFonts w:ascii="Cambria" w:hAnsi="Cambria"/>
          <w:sz w:val="28"/>
          <w:szCs w:val="28"/>
        </w:rPr>
      </w:pPr>
      <w:r w:rsidRPr="00A05C6A">
        <w:rPr>
          <w:rFonts w:ascii="Cambria" w:hAnsi="Cambria"/>
          <w:sz w:val="28"/>
          <w:szCs w:val="28"/>
        </w:rPr>
        <w:t xml:space="preserve">0 delay </w:t>
      </w:r>
      <w:r>
        <w:rPr>
          <w:rFonts w:ascii="Cambria" w:hAnsi="Cambria"/>
          <w:sz w:val="28"/>
          <w:szCs w:val="28"/>
        </w:rPr>
        <w:t xml:space="preserve">    </w:t>
      </w:r>
      <w:r w:rsidRPr="00A05C6A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 9. 0 % </w:t>
      </w: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8555DB" w:rsidRDefault="008555DB" w:rsidP="005C06DA">
      <w:pPr>
        <w:spacing w:after="0"/>
        <w:jc w:val="both"/>
        <w:rPr>
          <w:rFonts w:ascii="Cambria" w:hAnsi="Cambria"/>
          <w:sz w:val="28"/>
          <w:szCs w:val="28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Default="002C477B" w:rsidP="00871160">
      <w:pPr>
        <w:spacing w:after="0"/>
        <w:rPr>
          <w:rFonts w:ascii="Times New Roman" w:hAnsi="Times New Roman"/>
          <w:sz w:val="24"/>
        </w:rPr>
      </w:pPr>
    </w:p>
    <w:p w:rsidR="002C477B" w:rsidRPr="00205722" w:rsidRDefault="005C06DA" w:rsidP="00205722">
      <w:pPr>
        <w:pStyle w:val="ListParagraph"/>
        <w:numPr>
          <w:ilvl w:val="0"/>
          <w:numId w:val="9"/>
        </w:numPr>
        <w:spacing w:after="0"/>
        <w:rPr>
          <w:rFonts w:ascii="Cambria" w:hAnsi="Cambria"/>
          <w:b/>
          <w:bCs/>
          <w:sz w:val="32"/>
          <w:szCs w:val="32"/>
        </w:rPr>
      </w:pPr>
      <w:r w:rsidRPr="00205722">
        <w:rPr>
          <w:rFonts w:ascii="Cambria" w:hAnsi="Cambria"/>
          <w:b/>
          <w:bCs/>
          <w:sz w:val="32"/>
          <w:szCs w:val="32"/>
        </w:rPr>
        <w:t>Patient Non-compliance</w:t>
      </w:r>
    </w:p>
    <w:p w:rsidR="005C06DA" w:rsidRDefault="005C06DA" w:rsidP="00205722">
      <w:pPr>
        <w:spacing w:after="0"/>
        <w:jc w:val="both"/>
        <w:rPr>
          <w:rFonts w:ascii="Cambria" w:hAnsi="Cambria"/>
          <w:b/>
          <w:bCs/>
          <w:sz w:val="32"/>
          <w:szCs w:val="32"/>
        </w:rPr>
      </w:pPr>
    </w:p>
    <w:p w:rsidR="005C06DA" w:rsidRPr="005C06DA" w:rsidRDefault="005C06DA" w:rsidP="00205722">
      <w:pPr>
        <w:spacing w:after="0"/>
        <w:jc w:val="both"/>
        <w:rPr>
          <w:rFonts w:ascii="Cambria" w:hAnsi="Cambria"/>
          <w:sz w:val="28"/>
          <w:szCs w:val="28"/>
        </w:rPr>
      </w:pPr>
      <w:r w:rsidRPr="005C06DA">
        <w:rPr>
          <w:rFonts w:ascii="Cambria" w:hAnsi="Cambria"/>
          <w:sz w:val="28"/>
          <w:szCs w:val="28"/>
        </w:rPr>
        <w:t xml:space="preserve">To model this problem we can </w:t>
      </w:r>
      <w:r>
        <w:rPr>
          <w:rFonts w:ascii="Cambria" w:hAnsi="Cambria"/>
          <w:sz w:val="28"/>
          <w:szCs w:val="28"/>
        </w:rPr>
        <w:t xml:space="preserve">generate a random number </w:t>
      </w:r>
      <w:r w:rsidRPr="005C06DA">
        <w:rPr>
          <w:rFonts w:ascii="Cambria" w:hAnsi="Cambria"/>
          <w:sz w:val="28"/>
          <w:szCs w:val="28"/>
        </w:rPr>
        <w:t>stochastically</w:t>
      </w:r>
      <w:r>
        <w:rPr>
          <w:rFonts w:ascii="Cambria" w:hAnsi="Cambria"/>
          <w:sz w:val="28"/>
          <w:szCs w:val="28"/>
        </w:rPr>
        <w:t xml:space="preserve"> to determine whether t</w:t>
      </w:r>
      <w:r w:rsidR="00D34291">
        <w:rPr>
          <w:rFonts w:ascii="Cambria" w:hAnsi="Cambria"/>
          <w:sz w:val="28"/>
          <w:szCs w:val="28"/>
        </w:rPr>
        <w:t>he patient will take the drug or</w:t>
      </w:r>
      <w:r>
        <w:rPr>
          <w:rFonts w:ascii="Cambria" w:hAnsi="Cambria"/>
          <w:sz w:val="28"/>
          <w:szCs w:val="28"/>
        </w:rPr>
        <w:t xml:space="preserve"> not. If we run a reasonable amount of trail we can have a pretty idea what will happen a patient forget </w:t>
      </w:r>
      <w:r w:rsidRPr="005C06DA">
        <w:rPr>
          <w:rFonts w:ascii="Cambria" w:hAnsi="Cambria"/>
          <w:sz w:val="28"/>
          <w:szCs w:val="28"/>
        </w:rPr>
        <w:t>or refuse to take their drugs</w:t>
      </w:r>
      <w:r w:rsidR="00205722">
        <w:rPr>
          <w:rFonts w:ascii="Cambria" w:hAnsi="Cambria"/>
          <w:sz w:val="28"/>
          <w:szCs w:val="28"/>
        </w:rPr>
        <w:t>.</w:t>
      </w:r>
    </w:p>
    <w:p w:rsidR="002C477B" w:rsidRPr="009B1A8F" w:rsidRDefault="002C477B" w:rsidP="00871160">
      <w:pPr>
        <w:spacing w:after="0"/>
        <w:rPr>
          <w:rFonts w:ascii="Times New Roman" w:hAnsi="Times New Roman"/>
          <w:sz w:val="24"/>
        </w:rPr>
      </w:pPr>
    </w:p>
    <w:sectPr w:rsidR="002C477B" w:rsidRPr="009B1A8F" w:rsidSect="008C23F6">
      <w:pgSz w:w="12240" w:h="15840"/>
      <w:pgMar w:top="1440" w:right="144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7C" w:rsidRDefault="0021197C">
      <w:pPr>
        <w:spacing w:after="0" w:line="240" w:lineRule="auto"/>
      </w:pPr>
      <w:r>
        <w:separator/>
      </w:r>
    </w:p>
  </w:endnote>
  <w:endnote w:type="continuationSeparator" w:id="0">
    <w:p w:rsidR="0021197C" w:rsidRDefault="0021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7C" w:rsidRDefault="0021197C">
      <w:pPr>
        <w:spacing w:after="0" w:line="240" w:lineRule="auto"/>
      </w:pPr>
      <w:r>
        <w:separator/>
      </w:r>
    </w:p>
  </w:footnote>
  <w:footnote w:type="continuationSeparator" w:id="0">
    <w:p w:rsidR="0021197C" w:rsidRDefault="00211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  <w:sz w:val="22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  <w:sz w:val="22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440"/>
      </w:pPr>
      <w:rPr>
        <w:rFonts w:hint="default"/>
        <w:position w:val="0"/>
        <w:sz w:val="22"/>
      </w:rPr>
    </w:lvl>
    <w:lvl w:ilvl="4">
      <w:start w:val="1"/>
      <w:numFmt w:val="decimal"/>
      <w:isLgl/>
      <w:suff w:val="nothing"/>
      <w:lvlText w:val="%5."/>
      <w:lvlJc w:val="left"/>
      <w:pPr>
        <w:ind w:left="0" w:firstLine="1800"/>
      </w:pPr>
      <w:rPr>
        <w:rFonts w:hint="default"/>
        <w:position w:val="0"/>
        <w:sz w:val="22"/>
      </w:rPr>
    </w:lvl>
    <w:lvl w:ilvl="5">
      <w:start w:val="1"/>
      <w:numFmt w:val="decimal"/>
      <w:isLgl/>
      <w:suff w:val="nothing"/>
      <w:lvlText w:val="%6."/>
      <w:lvlJc w:val="left"/>
      <w:pPr>
        <w:ind w:left="0" w:firstLine="216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520"/>
      </w:pPr>
      <w:rPr>
        <w:rFonts w:hint="default"/>
        <w:position w:val="0"/>
        <w:sz w:val="22"/>
      </w:rPr>
    </w:lvl>
    <w:lvl w:ilvl="7">
      <w:start w:val="1"/>
      <w:numFmt w:val="decimal"/>
      <w:isLgl/>
      <w:suff w:val="nothing"/>
      <w:lvlText w:val="%8."/>
      <w:lvlJc w:val="left"/>
      <w:pPr>
        <w:ind w:left="0" w:firstLine="2880"/>
      </w:pPr>
      <w:rPr>
        <w:rFonts w:hint="default"/>
        <w:position w:val="0"/>
        <w:sz w:val="22"/>
      </w:rPr>
    </w:lvl>
    <w:lvl w:ilvl="8">
      <w:start w:val="1"/>
      <w:numFmt w:val="decimal"/>
      <w:isLgl/>
      <w:suff w:val="nothing"/>
      <w:lvlText w:val="%9."/>
      <w:lvlJc w:val="left"/>
      <w:pPr>
        <w:ind w:left="0" w:firstLine="3240"/>
      </w:pPr>
      <w:rPr>
        <w:rFonts w:hint="default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✴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9"/>
      <w:numFmt w:val="decimal"/>
      <w:isLgl/>
      <w:suff w:val="nothing"/>
      <w:lvlText w:val="%1."/>
      <w:lvlJc w:val="left"/>
      <w:pPr>
        <w:ind w:left="0" w:firstLine="360"/>
      </w:pPr>
      <w:rPr>
        <w:rFonts w:hint="default"/>
        <w:position w:val="0"/>
        <w:sz w:val="22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2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440"/>
      </w:pPr>
      <w:rPr>
        <w:rFonts w:hint="default"/>
        <w:position w:val="0"/>
        <w:sz w:val="22"/>
      </w:rPr>
    </w:lvl>
    <w:lvl w:ilvl="4">
      <w:start w:val="1"/>
      <w:numFmt w:val="decimal"/>
      <w:isLgl/>
      <w:suff w:val="nothing"/>
      <w:lvlText w:val="%5."/>
      <w:lvlJc w:val="left"/>
      <w:pPr>
        <w:ind w:left="0" w:firstLine="1800"/>
      </w:pPr>
      <w:rPr>
        <w:rFonts w:hint="default"/>
        <w:position w:val="0"/>
        <w:sz w:val="22"/>
      </w:rPr>
    </w:lvl>
    <w:lvl w:ilvl="5">
      <w:start w:val="1"/>
      <w:numFmt w:val="decimal"/>
      <w:isLgl/>
      <w:suff w:val="nothing"/>
      <w:lvlText w:val="%6."/>
      <w:lvlJc w:val="left"/>
      <w:pPr>
        <w:ind w:left="0" w:firstLine="216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520"/>
      </w:pPr>
      <w:rPr>
        <w:rFonts w:hint="default"/>
        <w:position w:val="0"/>
        <w:sz w:val="22"/>
      </w:rPr>
    </w:lvl>
    <w:lvl w:ilvl="7">
      <w:start w:val="1"/>
      <w:numFmt w:val="decimal"/>
      <w:isLgl/>
      <w:suff w:val="nothing"/>
      <w:lvlText w:val="%8."/>
      <w:lvlJc w:val="left"/>
      <w:pPr>
        <w:ind w:left="0" w:firstLine="2880"/>
      </w:pPr>
      <w:rPr>
        <w:rFonts w:hint="default"/>
        <w:position w:val="0"/>
        <w:sz w:val="22"/>
      </w:rPr>
    </w:lvl>
    <w:lvl w:ilvl="8">
      <w:start w:val="1"/>
      <w:numFmt w:val="decimal"/>
      <w:isLgl/>
      <w:suff w:val="nothing"/>
      <w:lvlText w:val="%9."/>
      <w:lvlJc w:val="left"/>
      <w:pPr>
        <w:ind w:left="0" w:firstLine="3240"/>
      </w:pPr>
      <w:rPr>
        <w:rFonts w:hint="default"/>
        <w:position w:val="0"/>
        <w:sz w:val="22"/>
      </w:rPr>
    </w:lvl>
  </w:abstractNum>
  <w:abstractNum w:abstractNumId="4" w15:restartNumberingAfterBreak="0">
    <w:nsid w:val="3B492BD6"/>
    <w:multiLevelType w:val="hybridMultilevel"/>
    <w:tmpl w:val="E6281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37FB9"/>
    <w:multiLevelType w:val="hybridMultilevel"/>
    <w:tmpl w:val="626C4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3A2C6F"/>
    <w:multiLevelType w:val="hybridMultilevel"/>
    <w:tmpl w:val="A5D2F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BC6D14"/>
    <w:multiLevelType w:val="multilevel"/>
    <w:tmpl w:val="B6F2DCE2"/>
    <w:lvl w:ilvl="0">
      <w:start w:val="9"/>
      <w:numFmt w:val="decimal"/>
      <w:isLgl/>
      <w:suff w:val="nothing"/>
      <w:lvlText w:val="%1."/>
      <w:lvlJc w:val="left"/>
      <w:pPr>
        <w:ind w:left="0" w:firstLine="360"/>
      </w:pPr>
      <w:rPr>
        <w:rFonts w:hint="default"/>
        <w:position w:val="0"/>
        <w:sz w:val="22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position w:val="0"/>
        <w:sz w:val="22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440"/>
      </w:pPr>
      <w:rPr>
        <w:rFonts w:hint="default"/>
        <w:position w:val="0"/>
        <w:sz w:val="22"/>
      </w:rPr>
    </w:lvl>
    <w:lvl w:ilvl="4">
      <w:start w:val="1"/>
      <w:numFmt w:val="decimal"/>
      <w:isLgl/>
      <w:suff w:val="nothing"/>
      <w:lvlText w:val="%5."/>
      <w:lvlJc w:val="left"/>
      <w:pPr>
        <w:ind w:left="0" w:firstLine="1800"/>
      </w:pPr>
      <w:rPr>
        <w:rFonts w:hint="default"/>
        <w:position w:val="0"/>
        <w:sz w:val="22"/>
      </w:rPr>
    </w:lvl>
    <w:lvl w:ilvl="5">
      <w:start w:val="1"/>
      <w:numFmt w:val="decimal"/>
      <w:isLgl/>
      <w:suff w:val="nothing"/>
      <w:lvlText w:val="%6."/>
      <w:lvlJc w:val="left"/>
      <w:pPr>
        <w:ind w:left="0" w:firstLine="2160"/>
      </w:pPr>
      <w:rPr>
        <w:rFonts w:hint="default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520"/>
      </w:pPr>
      <w:rPr>
        <w:rFonts w:hint="default"/>
        <w:position w:val="0"/>
        <w:sz w:val="22"/>
      </w:rPr>
    </w:lvl>
    <w:lvl w:ilvl="7">
      <w:start w:val="1"/>
      <w:numFmt w:val="decimal"/>
      <w:isLgl/>
      <w:suff w:val="nothing"/>
      <w:lvlText w:val="%8."/>
      <w:lvlJc w:val="left"/>
      <w:pPr>
        <w:ind w:left="0" w:firstLine="2880"/>
      </w:pPr>
      <w:rPr>
        <w:rFonts w:hint="default"/>
        <w:position w:val="0"/>
        <w:sz w:val="22"/>
      </w:rPr>
    </w:lvl>
    <w:lvl w:ilvl="8">
      <w:start w:val="1"/>
      <w:numFmt w:val="decimal"/>
      <w:isLgl/>
      <w:suff w:val="nothing"/>
      <w:lvlText w:val="%9."/>
      <w:lvlJc w:val="left"/>
      <w:pPr>
        <w:ind w:left="0" w:firstLine="3240"/>
      </w:pPr>
      <w:rPr>
        <w:rFonts w:hint="default"/>
        <w:position w:val="0"/>
        <w:sz w:val="22"/>
      </w:rPr>
    </w:lvl>
  </w:abstractNum>
  <w:abstractNum w:abstractNumId="8" w15:restartNumberingAfterBreak="0">
    <w:nsid w:val="7A957132"/>
    <w:multiLevelType w:val="hybridMultilevel"/>
    <w:tmpl w:val="BFB2A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29"/>
    <w:rsid w:val="000574E6"/>
    <w:rsid w:val="00083CF9"/>
    <w:rsid w:val="000974F0"/>
    <w:rsid w:val="000E01E1"/>
    <w:rsid w:val="00152430"/>
    <w:rsid w:val="001665DB"/>
    <w:rsid w:val="00167980"/>
    <w:rsid w:val="0017532E"/>
    <w:rsid w:val="00176332"/>
    <w:rsid w:val="001912CB"/>
    <w:rsid w:val="0020143F"/>
    <w:rsid w:val="00204397"/>
    <w:rsid w:val="00205722"/>
    <w:rsid w:val="00210552"/>
    <w:rsid w:val="0021197C"/>
    <w:rsid w:val="00244469"/>
    <w:rsid w:val="0027391E"/>
    <w:rsid w:val="00291DB3"/>
    <w:rsid w:val="002B02ED"/>
    <w:rsid w:val="002B5825"/>
    <w:rsid w:val="002C477B"/>
    <w:rsid w:val="002D480A"/>
    <w:rsid w:val="002F45DA"/>
    <w:rsid w:val="00302456"/>
    <w:rsid w:val="003150DB"/>
    <w:rsid w:val="00346F75"/>
    <w:rsid w:val="003B3FB0"/>
    <w:rsid w:val="003E53D2"/>
    <w:rsid w:val="0040328B"/>
    <w:rsid w:val="0044636D"/>
    <w:rsid w:val="00456108"/>
    <w:rsid w:val="00466151"/>
    <w:rsid w:val="00475FC3"/>
    <w:rsid w:val="0048535D"/>
    <w:rsid w:val="0049756B"/>
    <w:rsid w:val="004C0041"/>
    <w:rsid w:val="004E0102"/>
    <w:rsid w:val="00523152"/>
    <w:rsid w:val="0054723F"/>
    <w:rsid w:val="00575F0A"/>
    <w:rsid w:val="00580420"/>
    <w:rsid w:val="005927EE"/>
    <w:rsid w:val="005A0C0C"/>
    <w:rsid w:val="005B0943"/>
    <w:rsid w:val="005B7165"/>
    <w:rsid w:val="005C06DA"/>
    <w:rsid w:val="0060409F"/>
    <w:rsid w:val="006105A0"/>
    <w:rsid w:val="00620702"/>
    <w:rsid w:val="00621164"/>
    <w:rsid w:val="006215B7"/>
    <w:rsid w:val="00622075"/>
    <w:rsid w:val="00630E37"/>
    <w:rsid w:val="00640796"/>
    <w:rsid w:val="006547DF"/>
    <w:rsid w:val="006F45C1"/>
    <w:rsid w:val="00710B36"/>
    <w:rsid w:val="007132B5"/>
    <w:rsid w:val="00734A20"/>
    <w:rsid w:val="00750512"/>
    <w:rsid w:val="00753BEC"/>
    <w:rsid w:val="00770058"/>
    <w:rsid w:val="007B0117"/>
    <w:rsid w:val="007B5763"/>
    <w:rsid w:val="007F4673"/>
    <w:rsid w:val="007F70F9"/>
    <w:rsid w:val="00812EC8"/>
    <w:rsid w:val="00822B67"/>
    <w:rsid w:val="00835AD7"/>
    <w:rsid w:val="008555DB"/>
    <w:rsid w:val="00871160"/>
    <w:rsid w:val="008C23F6"/>
    <w:rsid w:val="008D0AB2"/>
    <w:rsid w:val="008E704A"/>
    <w:rsid w:val="00906A08"/>
    <w:rsid w:val="00910F82"/>
    <w:rsid w:val="0094161D"/>
    <w:rsid w:val="00973662"/>
    <w:rsid w:val="00991EEB"/>
    <w:rsid w:val="009B13CC"/>
    <w:rsid w:val="009B1A8F"/>
    <w:rsid w:val="009C2F7C"/>
    <w:rsid w:val="009D7B9B"/>
    <w:rsid w:val="009E2C8E"/>
    <w:rsid w:val="00A05C6A"/>
    <w:rsid w:val="00A238D5"/>
    <w:rsid w:val="00A327BA"/>
    <w:rsid w:val="00A36704"/>
    <w:rsid w:val="00A56956"/>
    <w:rsid w:val="00A928B0"/>
    <w:rsid w:val="00AE499E"/>
    <w:rsid w:val="00AF0BCA"/>
    <w:rsid w:val="00B30B29"/>
    <w:rsid w:val="00B36DB4"/>
    <w:rsid w:val="00B51B9A"/>
    <w:rsid w:val="00B5790A"/>
    <w:rsid w:val="00B81EE6"/>
    <w:rsid w:val="00B9051B"/>
    <w:rsid w:val="00B9679F"/>
    <w:rsid w:val="00BB0CEA"/>
    <w:rsid w:val="00BD15E3"/>
    <w:rsid w:val="00BE22E7"/>
    <w:rsid w:val="00C1793F"/>
    <w:rsid w:val="00C34259"/>
    <w:rsid w:val="00C527BC"/>
    <w:rsid w:val="00C80E29"/>
    <w:rsid w:val="00CA73AA"/>
    <w:rsid w:val="00CB32FB"/>
    <w:rsid w:val="00CC0BB9"/>
    <w:rsid w:val="00CD2DF4"/>
    <w:rsid w:val="00CE7059"/>
    <w:rsid w:val="00CF12DA"/>
    <w:rsid w:val="00D305A0"/>
    <w:rsid w:val="00D34291"/>
    <w:rsid w:val="00D46A3B"/>
    <w:rsid w:val="00D471B7"/>
    <w:rsid w:val="00D540D2"/>
    <w:rsid w:val="00DA28FA"/>
    <w:rsid w:val="00DA32AA"/>
    <w:rsid w:val="00DA6209"/>
    <w:rsid w:val="00E208E2"/>
    <w:rsid w:val="00E45643"/>
    <w:rsid w:val="00E61608"/>
    <w:rsid w:val="00E63922"/>
    <w:rsid w:val="00EF3511"/>
    <w:rsid w:val="00EF5267"/>
    <w:rsid w:val="00F17655"/>
    <w:rsid w:val="00F25716"/>
    <w:rsid w:val="00FB09A1"/>
    <w:rsid w:val="00FC1A33"/>
    <w:rsid w:val="00FC694D"/>
    <w:rsid w:val="00FE5A3E"/>
    <w:rsid w:val="00FF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F3D9D7"/>
  <w15:chartTrackingRefBased/>
  <w15:docId w15:val="{BB20C871-60D4-485F-94D4-7F5628AD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20"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346F75"/>
    <w:pPr>
      <w:spacing w:after="200" w:line="276" w:lineRule="auto"/>
    </w:pPr>
    <w:rPr>
      <w:rFonts w:ascii="Lucida Grande" w:eastAsia="ヒラギノ角ゴ Pro W3" w:hAnsi="Lucida Grande"/>
      <w:color w:val="000000"/>
      <w:sz w:val="22"/>
      <w:lang w:bidi="ar-SA"/>
    </w:rPr>
  </w:style>
  <w:style w:type="paragraph" w:styleId="ListParagraph">
    <w:name w:val="List Paragraph"/>
    <w:qFormat/>
    <w:rsid w:val="00346F75"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  <w:lang w:bidi="ar-SA"/>
    </w:rPr>
  </w:style>
  <w:style w:type="table" w:styleId="TableGrid">
    <w:name w:val="Table Grid"/>
    <w:basedOn w:val="TableNormal"/>
    <w:locked/>
    <w:rsid w:val="008D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FB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B09A1"/>
    <w:rPr>
      <w:rFonts w:ascii="Tahoma" w:eastAsia="ヒラギノ角ゴ Pro W3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locked/>
    <w:rsid w:val="00FC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694D"/>
    <w:rPr>
      <w:rFonts w:ascii="Lucida Grande" w:eastAsia="ヒラギノ角ゴ Pro W3" w:hAnsi="Lucida Grande"/>
      <w:color w:val="000000"/>
      <w:sz w:val="22"/>
      <w:szCs w:val="24"/>
      <w:lang w:bidi="ar-SA"/>
    </w:rPr>
  </w:style>
  <w:style w:type="paragraph" w:styleId="Footer">
    <w:name w:val="footer"/>
    <w:basedOn w:val="Normal"/>
    <w:link w:val="FooterChar"/>
    <w:locked/>
    <w:rsid w:val="00FC6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C694D"/>
    <w:rPr>
      <w:rFonts w:ascii="Lucida Grande" w:eastAsia="ヒラギノ角ゴ Pro W3" w:hAnsi="Lucida Grande"/>
      <w:color w:val="000000"/>
      <w:sz w:val="22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Galib</dc:creator>
  <cp:keywords/>
  <cp:lastModifiedBy>Ridowan Ahmed</cp:lastModifiedBy>
  <cp:revision>8</cp:revision>
  <dcterms:created xsi:type="dcterms:W3CDTF">2017-07-03T07:08:00Z</dcterms:created>
  <dcterms:modified xsi:type="dcterms:W3CDTF">2017-07-03T18:39:00Z</dcterms:modified>
</cp:coreProperties>
</file>