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6411936"/>
        <w:docPartObj>
          <w:docPartGallery w:val="Cover Pages"/>
          <w:docPartUnique/>
        </w:docPartObj>
      </w:sdtPr>
      <w:sdtEndPr>
        <w:rPr>
          <w:b/>
        </w:rPr>
      </w:sdtEndPr>
      <w:sdtContent>
        <w:p w14:paraId="1B963E06" w14:textId="1B510919" w:rsidR="00F34102" w:rsidRDefault="00F34102"/>
        <w:tbl>
          <w:tblPr>
            <w:tblpPr w:leftFromText="187" w:rightFromText="187" w:vertAnchor="page" w:horzAnchor="margin" w:tblpXSpec="center" w:tblpY="3148"/>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64"/>
          </w:tblGrid>
          <w:tr w:rsidR="00F34102" w:rsidRPr="00F34102" w14:paraId="4AC87EDC" w14:textId="77777777" w:rsidTr="00952F75">
            <w:sdt>
              <w:sdtPr>
                <w:rPr>
                  <w:sz w:val="28"/>
                  <w:szCs w:val="24"/>
                </w:rPr>
                <w:alias w:val="Company"/>
                <w:id w:val="13406915"/>
                <w:placeholder>
                  <w:docPart w:val="58A3737C6EE44177BF7C23E71A88D0D9"/>
                </w:placeholder>
                <w:dataBinding w:prefixMappings="xmlns:ns0='http://schemas.openxmlformats.org/officeDocument/2006/extended-properties'" w:xpath="/ns0:Properties[1]/ns0:Company[1]" w:storeItemID="{6668398D-A668-4E3E-A5EB-62B293D839F1}"/>
                <w:text/>
              </w:sdtPr>
              <w:sdtEndPr/>
              <w:sdtContent>
                <w:tc>
                  <w:tcPr>
                    <w:tcW w:w="7464" w:type="dxa"/>
                    <w:tcBorders>
                      <w:left w:val="single" w:sz="24" w:space="0" w:color="auto"/>
                    </w:tcBorders>
                    <w:tcMar>
                      <w:top w:w="216" w:type="dxa"/>
                      <w:left w:w="115" w:type="dxa"/>
                      <w:bottom w:w="216" w:type="dxa"/>
                      <w:right w:w="115" w:type="dxa"/>
                    </w:tcMar>
                  </w:tcPr>
                  <w:p w14:paraId="6DD6214D" w14:textId="3F97321E" w:rsidR="00F34102" w:rsidRPr="00F34102" w:rsidRDefault="0007649E" w:rsidP="00952F75">
                    <w:pPr>
                      <w:pStyle w:val="NoSpacing"/>
                      <w:rPr>
                        <w:sz w:val="24"/>
                      </w:rPr>
                    </w:pPr>
                    <w:r w:rsidRPr="0007649E">
                      <w:rPr>
                        <w:sz w:val="28"/>
                        <w:szCs w:val="24"/>
                      </w:rPr>
                      <w:t xml:space="preserve">DCF255NCC – Professor Najma </w:t>
                    </w:r>
                    <w:proofErr w:type="spellStart"/>
                    <w:r w:rsidRPr="0007649E">
                      <w:rPr>
                        <w:sz w:val="28"/>
                        <w:szCs w:val="24"/>
                      </w:rPr>
                      <w:t>Ismat</w:t>
                    </w:r>
                    <w:proofErr w:type="spellEnd"/>
                  </w:p>
                </w:tc>
              </w:sdtContent>
            </w:sdt>
          </w:tr>
          <w:tr w:rsidR="00F34102" w:rsidRPr="00F34102" w14:paraId="041DFE59" w14:textId="77777777" w:rsidTr="00952F75">
            <w:tc>
              <w:tcPr>
                <w:tcW w:w="7464" w:type="dxa"/>
                <w:tcBorders>
                  <w:left w:val="single" w:sz="24" w:space="0" w:color="auto"/>
                </w:tcBorders>
              </w:tcPr>
              <w:sdt>
                <w:sdtPr>
                  <w:rPr>
                    <w:rFonts w:asciiTheme="majorHAnsi" w:eastAsiaTheme="majorEastAsia" w:hAnsiTheme="majorHAnsi" w:cstheme="majorBidi"/>
                    <w:sz w:val="88"/>
                    <w:szCs w:val="88"/>
                  </w:rPr>
                  <w:alias w:val="Title"/>
                  <w:id w:val="13406919"/>
                  <w:placeholder>
                    <w:docPart w:val="7902971977894CC68BC55BB6C1795F64"/>
                  </w:placeholder>
                  <w:dataBinding w:prefixMappings="xmlns:ns0='http://schemas.openxmlformats.org/package/2006/metadata/core-properties' xmlns:ns1='http://purl.org/dc/elements/1.1/'" w:xpath="/ns0:coreProperties[1]/ns1:title[1]" w:storeItemID="{6C3C8BC8-F283-45AE-878A-BAB7291924A1}"/>
                  <w:text/>
                </w:sdtPr>
                <w:sdtEndPr/>
                <w:sdtContent>
                  <w:p w14:paraId="08B78961" w14:textId="256DCBEE" w:rsidR="00F34102" w:rsidRPr="00F34102" w:rsidRDefault="0007649E" w:rsidP="00952F75">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THE WORKINGS OF THE SSH PROTOCOL</w:t>
                    </w:r>
                  </w:p>
                </w:sdtContent>
              </w:sdt>
            </w:tc>
          </w:tr>
          <w:tr w:rsidR="00F34102" w:rsidRPr="00F34102" w14:paraId="30D0637B" w14:textId="77777777" w:rsidTr="00952F75">
            <w:sdt>
              <w:sdtPr>
                <w:rPr>
                  <w:sz w:val="28"/>
                  <w:szCs w:val="24"/>
                </w:rPr>
                <w:alias w:val="Subtitle"/>
                <w:id w:val="13406923"/>
                <w:placeholder>
                  <w:docPart w:val="99D821D76980486B917F4CFDCEFB0F79"/>
                </w:placeholder>
                <w:dataBinding w:prefixMappings="xmlns:ns0='http://schemas.openxmlformats.org/package/2006/metadata/core-properties' xmlns:ns1='http://purl.org/dc/elements/1.1/'" w:xpath="/ns0:coreProperties[1]/ns1:subject[1]" w:storeItemID="{6C3C8BC8-F283-45AE-878A-BAB7291924A1}"/>
                <w:text/>
              </w:sdtPr>
              <w:sdtEndPr/>
              <w:sdtContent>
                <w:tc>
                  <w:tcPr>
                    <w:tcW w:w="7464" w:type="dxa"/>
                    <w:tcBorders>
                      <w:left w:val="single" w:sz="24" w:space="0" w:color="auto"/>
                    </w:tcBorders>
                    <w:tcMar>
                      <w:top w:w="216" w:type="dxa"/>
                      <w:left w:w="115" w:type="dxa"/>
                      <w:bottom w:w="216" w:type="dxa"/>
                      <w:right w:w="115" w:type="dxa"/>
                    </w:tcMar>
                  </w:tcPr>
                  <w:p w14:paraId="0DB340FA" w14:textId="7C55855F" w:rsidR="00F34102" w:rsidRPr="00F34102" w:rsidRDefault="00F34102" w:rsidP="00952F75">
                    <w:pPr>
                      <w:pStyle w:val="NoSpacing"/>
                      <w:rPr>
                        <w:sz w:val="24"/>
                      </w:rPr>
                    </w:pPr>
                    <w:r w:rsidRPr="0007649E">
                      <w:rPr>
                        <w:sz w:val="28"/>
                        <w:szCs w:val="24"/>
                      </w:rPr>
                      <w:t>FALL 2019</w:t>
                    </w:r>
                    <w:r w:rsidR="0007649E">
                      <w:rPr>
                        <w:sz w:val="28"/>
                        <w:szCs w:val="24"/>
                      </w:rPr>
                      <w:t xml:space="preserve"> – GROUP G2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34102" w:rsidRPr="00F34102" w14:paraId="09931C2B" w14:textId="77777777" w:rsidTr="0007649E">
            <w:tc>
              <w:tcPr>
                <w:tcW w:w="7220" w:type="dxa"/>
                <w:tcMar>
                  <w:top w:w="216" w:type="dxa"/>
                  <w:left w:w="115" w:type="dxa"/>
                  <w:bottom w:w="216" w:type="dxa"/>
                  <w:right w:w="115" w:type="dxa"/>
                </w:tcMar>
              </w:tcPr>
              <w:p w14:paraId="1DCE2CA3" w14:textId="77777777" w:rsidR="00F34102" w:rsidRPr="00F34102" w:rsidRDefault="00F34102">
                <w:pPr>
                  <w:pStyle w:val="NoSpacing"/>
                </w:pPr>
              </w:p>
            </w:tc>
          </w:tr>
        </w:tbl>
        <w:p w14:paraId="70B2EF61" w14:textId="4B45B116" w:rsidR="00F34102" w:rsidRDefault="00952F75">
          <w:pPr>
            <w:rPr>
              <w:b/>
              <w:lang w:val="en-US"/>
            </w:rPr>
          </w:pPr>
          <w:r>
            <w:rPr>
              <w:b/>
              <w:noProof/>
            </w:rPr>
            <w:drawing>
              <wp:anchor distT="0" distB="0" distL="114300" distR="114300" simplePos="0" relativeHeight="251660288" behindDoc="0" locked="0" layoutInCell="1" allowOverlap="1" wp14:anchorId="60A6B405" wp14:editId="11F3C28E">
                <wp:simplePos x="0" y="0"/>
                <wp:positionH relativeFrom="margin">
                  <wp:posOffset>573877</wp:posOffset>
                </wp:positionH>
                <wp:positionV relativeFrom="margin">
                  <wp:posOffset>3774174</wp:posOffset>
                </wp:positionV>
                <wp:extent cx="4923790" cy="26682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3790" cy="2668270"/>
                        </a:xfrm>
                        <a:prstGeom prst="rect">
                          <a:avLst/>
                        </a:prstGeom>
                        <a:noFill/>
                      </pic:spPr>
                    </pic:pic>
                  </a:graphicData>
                </a:graphic>
                <wp14:sizeRelH relativeFrom="margin">
                  <wp14:pctWidth>0</wp14:pctWidth>
                </wp14:sizeRelH>
                <wp14:sizeRelV relativeFrom="margin">
                  <wp14:pctHeight>0</wp14:pctHeight>
                </wp14:sizeRelV>
              </wp:anchor>
            </w:drawing>
          </w:r>
          <w:r w:rsidR="0007649E" w:rsidRPr="00F34102">
            <w:rPr>
              <w:b/>
              <w:noProof/>
            </w:rPr>
            <mc:AlternateContent>
              <mc:Choice Requires="wps">
                <w:drawing>
                  <wp:anchor distT="45720" distB="45720" distL="114300" distR="114300" simplePos="0" relativeHeight="251659264" behindDoc="0" locked="0" layoutInCell="1" allowOverlap="1" wp14:anchorId="4F32FA86" wp14:editId="6D7B0C46">
                    <wp:simplePos x="0" y="0"/>
                    <wp:positionH relativeFrom="column">
                      <wp:posOffset>572755</wp:posOffset>
                    </wp:positionH>
                    <wp:positionV relativeFrom="paragraph">
                      <wp:posOffset>6699368</wp:posOffset>
                    </wp:positionV>
                    <wp:extent cx="4962525" cy="892810"/>
                    <wp:effectExtent l="0" t="0" r="9525"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89281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3751"/>
                                  <w:gridCol w:w="3752"/>
                                </w:tblGrid>
                                <w:tr w:rsidR="00F34102" w14:paraId="6606597B" w14:textId="77777777" w:rsidTr="0007649E">
                                  <w:tc>
                                    <w:tcPr>
                                      <w:tcW w:w="3751" w:type="dxa"/>
                                    </w:tcPr>
                                    <w:p w14:paraId="169DB3D8" w14:textId="1D8EA4AC" w:rsidR="00F34102" w:rsidRPr="00F34102" w:rsidRDefault="00F34102" w:rsidP="00F34102">
                                      <w:pPr>
                                        <w:jc w:val="center"/>
                                        <w:rPr>
                                          <w:b/>
                                        </w:rPr>
                                      </w:pPr>
                                      <w:r w:rsidRPr="00F34102">
                                        <w:rPr>
                                          <w:b/>
                                        </w:rPr>
                                        <w:t>Name</w:t>
                                      </w:r>
                                    </w:p>
                                  </w:tc>
                                  <w:tc>
                                    <w:tcPr>
                                      <w:tcW w:w="3752" w:type="dxa"/>
                                    </w:tcPr>
                                    <w:p w14:paraId="3B09120D" w14:textId="440866E0" w:rsidR="00F34102" w:rsidRPr="00F34102" w:rsidRDefault="00F34102" w:rsidP="00F34102">
                                      <w:pPr>
                                        <w:jc w:val="center"/>
                                        <w:rPr>
                                          <w:b/>
                                        </w:rPr>
                                      </w:pPr>
                                      <w:r w:rsidRPr="00F34102">
                                        <w:rPr>
                                          <w:b/>
                                        </w:rPr>
                                        <w:t>Student ID</w:t>
                                      </w:r>
                                    </w:p>
                                  </w:tc>
                                </w:tr>
                                <w:tr w:rsidR="0007649E" w14:paraId="613DA452" w14:textId="77777777" w:rsidTr="0007649E">
                                  <w:tc>
                                    <w:tcPr>
                                      <w:tcW w:w="3751" w:type="dxa"/>
                                    </w:tcPr>
                                    <w:p w14:paraId="1CA3BEF1" w14:textId="2FB07B90" w:rsidR="0007649E" w:rsidRPr="0007649E" w:rsidRDefault="0007649E" w:rsidP="0007649E">
                                      <w:pPr>
                                        <w:rPr>
                                          <w:rFonts w:cstheme="minorHAnsi"/>
                                        </w:rPr>
                                      </w:pPr>
                                      <w:r w:rsidRPr="0007649E">
                                        <w:rPr>
                                          <w:rFonts w:eastAsia="Times New Roman" w:cstheme="minorHAnsi"/>
                                          <w:lang w:eastAsia="en-CA"/>
                                        </w:rPr>
                                        <w:t>Stuart Evans</w:t>
                                      </w:r>
                                    </w:p>
                                  </w:tc>
                                  <w:tc>
                                    <w:tcPr>
                                      <w:tcW w:w="3752" w:type="dxa"/>
                                    </w:tcPr>
                                    <w:p w14:paraId="50E0F5AC" w14:textId="2AB1C661" w:rsidR="0007649E" w:rsidRPr="0007649E" w:rsidRDefault="0007649E" w:rsidP="0007649E">
                                      <w:pPr>
                                        <w:rPr>
                                          <w:rFonts w:cstheme="minorHAnsi"/>
                                        </w:rPr>
                                      </w:pPr>
                                      <w:r w:rsidRPr="0007649E">
                                        <w:rPr>
                                          <w:rFonts w:eastAsia="Times New Roman" w:cstheme="minorHAnsi"/>
                                          <w:lang w:eastAsia="en-CA"/>
                                        </w:rPr>
                                        <w:t>106452188</w:t>
                                      </w:r>
                                    </w:p>
                                  </w:tc>
                                </w:tr>
                                <w:tr w:rsidR="0007649E" w14:paraId="41BFC255" w14:textId="77777777" w:rsidTr="0007649E">
                                  <w:tc>
                                    <w:tcPr>
                                      <w:tcW w:w="3751" w:type="dxa"/>
                                    </w:tcPr>
                                    <w:p w14:paraId="14D5B9A7" w14:textId="20811F2D" w:rsidR="0007649E" w:rsidRPr="0007649E" w:rsidRDefault="0007649E" w:rsidP="0007649E">
                                      <w:pPr>
                                        <w:rPr>
                                          <w:rFonts w:cstheme="minorHAnsi"/>
                                        </w:rPr>
                                      </w:pPr>
                                      <w:proofErr w:type="spellStart"/>
                                      <w:r w:rsidRPr="0007649E">
                                        <w:rPr>
                                          <w:rFonts w:eastAsia="Times New Roman" w:cstheme="minorHAnsi"/>
                                          <w:lang w:eastAsia="en-CA"/>
                                        </w:rPr>
                                        <w:t>Jin</w:t>
                                      </w:r>
                                      <w:proofErr w:type="spellEnd"/>
                                      <w:r w:rsidRPr="0007649E">
                                        <w:rPr>
                                          <w:rFonts w:eastAsia="Times New Roman" w:cstheme="minorHAnsi"/>
                                          <w:lang w:eastAsia="en-CA"/>
                                        </w:rPr>
                                        <w:t xml:space="preserve"> Rong Huang</w:t>
                                      </w:r>
                                    </w:p>
                                  </w:tc>
                                  <w:tc>
                                    <w:tcPr>
                                      <w:tcW w:w="3752" w:type="dxa"/>
                                    </w:tcPr>
                                    <w:p w14:paraId="664009AB" w14:textId="011431D6" w:rsidR="0007649E" w:rsidRPr="0007649E" w:rsidRDefault="0007649E" w:rsidP="0007649E">
                                      <w:pPr>
                                        <w:rPr>
                                          <w:rFonts w:cstheme="minorHAnsi"/>
                                        </w:rPr>
                                      </w:pPr>
                                      <w:r w:rsidRPr="0007649E">
                                        <w:rPr>
                                          <w:rFonts w:eastAsia="Times New Roman" w:cstheme="minorHAnsi"/>
                                          <w:lang w:eastAsia="en-CA"/>
                                        </w:rPr>
                                        <w:t>114648181</w:t>
                                      </w:r>
                                    </w:p>
                                  </w:tc>
                                </w:tr>
                                <w:tr w:rsidR="0007649E" w14:paraId="6D483FAD" w14:textId="77777777" w:rsidTr="0007649E">
                                  <w:trPr>
                                    <w:trHeight w:val="77"/>
                                  </w:trPr>
                                  <w:tc>
                                    <w:tcPr>
                                      <w:tcW w:w="3751" w:type="dxa"/>
                                    </w:tcPr>
                                    <w:p w14:paraId="748F0F37" w14:textId="1495CF5A" w:rsidR="0007649E" w:rsidRPr="0007649E" w:rsidRDefault="0007649E" w:rsidP="0007649E">
                                      <w:pPr>
                                        <w:rPr>
                                          <w:rFonts w:cstheme="minorHAnsi"/>
                                        </w:rPr>
                                      </w:pPr>
                                      <w:proofErr w:type="spellStart"/>
                                      <w:r w:rsidRPr="0007649E">
                                        <w:rPr>
                                          <w:rFonts w:eastAsia="Times New Roman" w:cstheme="minorHAnsi"/>
                                          <w:lang w:eastAsia="en-CA"/>
                                        </w:rPr>
                                        <w:t>Navid</w:t>
                                      </w:r>
                                      <w:proofErr w:type="spellEnd"/>
                                      <w:r w:rsidRPr="0007649E">
                                        <w:rPr>
                                          <w:rFonts w:eastAsia="Times New Roman" w:cstheme="minorHAnsi"/>
                                          <w:lang w:eastAsia="en-CA"/>
                                        </w:rPr>
                                        <w:t xml:space="preserve"> </w:t>
                                      </w:r>
                                      <w:proofErr w:type="spellStart"/>
                                      <w:r w:rsidRPr="0007649E">
                                        <w:rPr>
                                          <w:rFonts w:eastAsia="Times New Roman" w:cstheme="minorHAnsi"/>
                                          <w:lang w:eastAsia="en-CA"/>
                                        </w:rPr>
                                        <w:t>Najarali</w:t>
                                      </w:r>
                                      <w:proofErr w:type="spellEnd"/>
                                      <w:r w:rsidRPr="0007649E">
                                        <w:rPr>
                                          <w:rFonts w:eastAsia="Times New Roman" w:cstheme="minorHAnsi"/>
                                          <w:lang w:eastAsia="en-CA"/>
                                        </w:rPr>
                                        <w:t xml:space="preserve"> </w:t>
                                      </w:r>
                                      <w:proofErr w:type="spellStart"/>
                                      <w:r w:rsidRPr="0007649E">
                                        <w:rPr>
                                          <w:rFonts w:eastAsia="Times New Roman" w:cstheme="minorHAnsi"/>
                                          <w:lang w:eastAsia="en-CA"/>
                                        </w:rPr>
                                        <w:t>Vadsariya</w:t>
                                      </w:r>
                                      <w:proofErr w:type="spellEnd"/>
                                    </w:p>
                                  </w:tc>
                                  <w:tc>
                                    <w:tcPr>
                                      <w:tcW w:w="3752" w:type="dxa"/>
                                    </w:tcPr>
                                    <w:p w14:paraId="2F47B71A" w14:textId="7EC893DD" w:rsidR="0007649E" w:rsidRPr="0007649E" w:rsidRDefault="0007649E" w:rsidP="0007649E">
                                      <w:pPr>
                                        <w:rPr>
                                          <w:rFonts w:cstheme="minorHAnsi"/>
                                        </w:rPr>
                                      </w:pPr>
                                      <w:r w:rsidRPr="0007649E">
                                        <w:rPr>
                                          <w:rFonts w:eastAsia="Times New Roman" w:cstheme="minorHAnsi"/>
                                          <w:lang w:eastAsia="en-CA"/>
                                        </w:rPr>
                                        <w:t>136884186</w:t>
                                      </w:r>
                                    </w:p>
                                  </w:tc>
                                </w:tr>
                              </w:tbl>
                              <w:p w14:paraId="1130B576" w14:textId="2EFBE746" w:rsidR="00F34102" w:rsidRDefault="00F341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32FA86" id="_x0000_t202" coordsize="21600,21600" o:spt="202" path="m,l,21600r21600,l21600,xe">
                    <v:stroke joinstyle="miter"/>
                    <v:path gradientshapeok="t" o:connecttype="rect"/>
                  </v:shapetype>
                  <v:shape id="Text Box 2" o:spid="_x0000_s1026" type="#_x0000_t202" style="position:absolute;margin-left:45.1pt;margin-top:527.5pt;width:390.75pt;height:7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" stroked="f">
                    <v:textbox>
                      <w:txbxContent>
                        <w:tbl>
                          <w:tblPr>
                            <w:tblStyle w:val="TableGrid"/>
                            <w:tblW w:w="0" w:type="auto"/>
                            <w:tblLook w:val="04A0" w:firstRow="1" w:lastRow="0" w:firstColumn="1" w:lastColumn="0" w:noHBand="0" w:noVBand="1"/>
                          </w:tblPr>
                          <w:tblGrid>
                            <w:gridCol w:w="3751"/>
                            <w:gridCol w:w="3752"/>
                          </w:tblGrid>
                          <w:tr w:rsidR="00F34102" w14:paraId="6606597B" w14:textId="77777777" w:rsidTr="0007649E">
                            <w:tc>
                              <w:tcPr>
                                <w:tcW w:w="3751" w:type="dxa"/>
                              </w:tcPr>
                              <w:p w14:paraId="169DB3D8" w14:textId="1D8EA4AC" w:rsidR="00F34102" w:rsidRPr="00F34102" w:rsidRDefault="00F34102" w:rsidP="00F34102">
                                <w:pPr>
                                  <w:jc w:val="center"/>
                                  <w:rPr>
                                    <w:b/>
                                  </w:rPr>
                                </w:pPr>
                                <w:r w:rsidRPr="00F34102">
                                  <w:rPr>
                                    <w:b/>
                                  </w:rPr>
                                  <w:t>Name</w:t>
                                </w:r>
                              </w:p>
                            </w:tc>
                            <w:tc>
                              <w:tcPr>
                                <w:tcW w:w="3752" w:type="dxa"/>
                              </w:tcPr>
                              <w:p w14:paraId="3B09120D" w14:textId="440866E0" w:rsidR="00F34102" w:rsidRPr="00F34102" w:rsidRDefault="00F34102" w:rsidP="00F34102">
                                <w:pPr>
                                  <w:jc w:val="center"/>
                                  <w:rPr>
                                    <w:b/>
                                  </w:rPr>
                                </w:pPr>
                                <w:r w:rsidRPr="00F34102">
                                  <w:rPr>
                                    <w:b/>
                                  </w:rPr>
                                  <w:t>Student ID</w:t>
                                </w:r>
                              </w:p>
                            </w:tc>
                          </w:tr>
                          <w:tr w:rsidR="0007649E" w14:paraId="613DA452" w14:textId="77777777" w:rsidTr="0007649E">
                            <w:tc>
                              <w:tcPr>
                                <w:tcW w:w="3751" w:type="dxa"/>
                              </w:tcPr>
                              <w:p w14:paraId="1CA3BEF1" w14:textId="2FB07B90" w:rsidR="0007649E" w:rsidRPr="0007649E" w:rsidRDefault="0007649E" w:rsidP="0007649E">
                                <w:pPr>
                                  <w:rPr>
                                    <w:rFonts w:cstheme="minorHAnsi"/>
                                  </w:rPr>
                                </w:pPr>
                                <w:r w:rsidRPr="0007649E">
                                  <w:rPr>
                                    <w:rFonts w:eastAsia="Times New Roman" w:cstheme="minorHAnsi"/>
                                    <w:lang w:eastAsia="en-CA"/>
                                  </w:rPr>
                                  <w:t>Stuart Evans</w:t>
                                </w:r>
                              </w:p>
                            </w:tc>
                            <w:tc>
                              <w:tcPr>
                                <w:tcW w:w="3752" w:type="dxa"/>
                              </w:tcPr>
                              <w:p w14:paraId="50E0F5AC" w14:textId="2AB1C661" w:rsidR="0007649E" w:rsidRPr="0007649E" w:rsidRDefault="0007649E" w:rsidP="0007649E">
                                <w:pPr>
                                  <w:rPr>
                                    <w:rFonts w:cstheme="minorHAnsi"/>
                                  </w:rPr>
                                </w:pPr>
                                <w:r w:rsidRPr="0007649E">
                                  <w:rPr>
                                    <w:rFonts w:eastAsia="Times New Roman" w:cstheme="minorHAnsi"/>
                                    <w:lang w:eastAsia="en-CA"/>
                                  </w:rPr>
                                  <w:t>106452188</w:t>
                                </w:r>
                              </w:p>
                            </w:tc>
                          </w:tr>
                          <w:tr w:rsidR="0007649E" w14:paraId="41BFC255" w14:textId="77777777" w:rsidTr="0007649E">
                            <w:tc>
                              <w:tcPr>
                                <w:tcW w:w="3751" w:type="dxa"/>
                              </w:tcPr>
                              <w:p w14:paraId="14D5B9A7" w14:textId="20811F2D" w:rsidR="0007649E" w:rsidRPr="0007649E" w:rsidRDefault="0007649E" w:rsidP="0007649E">
                                <w:pPr>
                                  <w:rPr>
                                    <w:rFonts w:cstheme="minorHAnsi"/>
                                  </w:rPr>
                                </w:pPr>
                                <w:proofErr w:type="spellStart"/>
                                <w:r w:rsidRPr="0007649E">
                                  <w:rPr>
                                    <w:rFonts w:eastAsia="Times New Roman" w:cstheme="minorHAnsi"/>
                                    <w:lang w:eastAsia="en-CA"/>
                                  </w:rPr>
                                  <w:t>Jin</w:t>
                                </w:r>
                                <w:proofErr w:type="spellEnd"/>
                                <w:r w:rsidRPr="0007649E">
                                  <w:rPr>
                                    <w:rFonts w:eastAsia="Times New Roman" w:cstheme="minorHAnsi"/>
                                    <w:lang w:eastAsia="en-CA"/>
                                  </w:rPr>
                                  <w:t xml:space="preserve"> Rong Huang</w:t>
                                </w:r>
                              </w:p>
                            </w:tc>
                            <w:tc>
                              <w:tcPr>
                                <w:tcW w:w="3752" w:type="dxa"/>
                              </w:tcPr>
                              <w:p w14:paraId="664009AB" w14:textId="011431D6" w:rsidR="0007649E" w:rsidRPr="0007649E" w:rsidRDefault="0007649E" w:rsidP="0007649E">
                                <w:pPr>
                                  <w:rPr>
                                    <w:rFonts w:cstheme="minorHAnsi"/>
                                  </w:rPr>
                                </w:pPr>
                                <w:r w:rsidRPr="0007649E">
                                  <w:rPr>
                                    <w:rFonts w:eastAsia="Times New Roman" w:cstheme="minorHAnsi"/>
                                    <w:lang w:eastAsia="en-CA"/>
                                  </w:rPr>
                                  <w:t>114648181</w:t>
                                </w:r>
                              </w:p>
                            </w:tc>
                          </w:tr>
                          <w:tr w:rsidR="0007649E" w14:paraId="6D483FAD" w14:textId="77777777" w:rsidTr="0007649E">
                            <w:trPr>
                              <w:trHeight w:val="77"/>
                            </w:trPr>
                            <w:tc>
                              <w:tcPr>
                                <w:tcW w:w="3751" w:type="dxa"/>
                              </w:tcPr>
                              <w:p w14:paraId="748F0F37" w14:textId="1495CF5A" w:rsidR="0007649E" w:rsidRPr="0007649E" w:rsidRDefault="0007649E" w:rsidP="0007649E">
                                <w:pPr>
                                  <w:rPr>
                                    <w:rFonts w:cstheme="minorHAnsi"/>
                                  </w:rPr>
                                </w:pPr>
                                <w:proofErr w:type="spellStart"/>
                                <w:r w:rsidRPr="0007649E">
                                  <w:rPr>
                                    <w:rFonts w:eastAsia="Times New Roman" w:cstheme="minorHAnsi"/>
                                    <w:lang w:eastAsia="en-CA"/>
                                  </w:rPr>
                                  <w:t>Navid</w:t>
                                </w:r>
                                <w:proofErr w:type="spellEnd"/>
                                <w:r w:rsidRPr="0007649E">
                                  <w:rPr>
                                    <w:rFonts w:eastAsia="Times New Roman" w:cstheme="minorHAnsi"/>
                                    <w:lang w:eastAsia="en-CA"/>
                                  </w:rPr>
                                  <w:t xml:space="preserve"> </w:t>
                                </w:r>
                                <w:proofErr w:type="spellStart"/>
                                <w:r w:rsidRPr="0007649E">
                                  <w:rPr>
                                    <w:rFonts w:eastAsia="Times New Roman" w:cstheme="minorHAnsi"/>
                                    <w:lang w:eastAsia="en-CA"/>
                                  </w:rPr>
                                  <w:t>Najarali</w:t>
                                </w:r>
                                <w:proofErr w:type="spellEnd"/>
                                <w:r w:rsidRPr="0007649E">
                                  <w:rPr>
                                    <w:rFonts w:eastAsia="Times New Roman" w:cstheme="minorHAnsi"/>
                                    <w:lang w:eastAsia="en-CA"/>
                                  </w:rPr>
                                  <w:t xml:space="preserve"> </w:t>
                                </w:r>
                                <w:proofErr w:type="spellStart"/>
                                <w:r w:rsidRPr="0007649E">
                                  <w:rPr>
                                    <w:rFonts w:eastAsia="Times New Roman" w:cstheme="minorHAnsi"/>
                                    <w:lang w:eastAsia="en-CA"/>
                                  </w:rPr>
                                  <w:t>Vadsariya</w:t>
                                </w:r>
                                <w:proofErr w:type="spellEnd"/>
                              </w:p>
                            </w:tc>
                            <w:tc>
                              <w:tcPr>
                                <w:tcW w:w="3752" w:type="dxa"/>
                              </w:tcPr>
                              <w:p w14:paraId="2F47B71A" w14:textId="7EC893DD" w:rsidR="0007649E" w:rsidRPr="0007649E" w:rsidRDefault="0007649E" w:rsidP="0007649E">
                                <w:pPr>
                                  <w:rPr>
                                    <w:rFonts w:cstheme="minorHAnsi"/>
                                  </w:rPr>
                                </w:pPr>
                                <w:r w:rsidRPr="0007649E">
                                  <w:rPr>
                                    <w:rFonts w:eastAsia="Times New Roman" w:cstheme="minorHAnsi"/>
                                    <w:lang w:eastAsia="en-CA"/>
                                  </w:rPr>
                                  <w:t>136884186</w:t>
                                </w:r>
                              </w:p>
                            </w:tc>
                          </w:tr>
                        </w:tbl>
                        <w:p w14:paraId="1130B576" w14:textId="2EFBE746" w:rsidR="00F34102" w:rsidRDefault="00F34102"/>
                      </w:txbxContent>
                    </v:textbox>
                    <w10:wrap type="square"/>
                  </v:shape>
                </w:pict>
              </mc:Fallback>
            </mc:AlternateContent>
          </w:r>
          <w:r w:rsidR="00F34102" w:rsidRPr="00F34102">
            <w:rPr>
              <w:b/>
            </w:rPr>
            <w:br w:type="page"/>
          </w:r>
        </w:p>
      </w:sdtContent>
    </w:sdt>
    <w:sdt>
      <w:sdtPr>
        <w:rPr>
          <w:rFonts w:asciiTheme="minorHAnsi" w:eastAsiaTheme="minorHAnsi" w:hAnsiTheme="minorHAnsi" w:cstheme="minorBidi"/>
          <w:color w:val="auto"/>
          <w:sz w:val="22"/>
          <w:szCs w:val="22"/>
          <w:lang w:val="en-CA"/>
        </w:rPr>
        <w:id w:val="599924353"/>
        <w:docPartObj>
          <w:docPartGallery w:val="Table of Contents"/>
          <w:docPartUnique/>
        </w:docPartObj>
      </w:sdtPr>
      <w:sdtEndPr>
        <w:rPr>
          <w:b/>
          <w:bCs/>
          <w:noProof/>
        </w:rPr>
      </w:sdtEndPr>
      <w:sdtContent>
        <w:p w14:paraId="7BFD3D0F" w14:textId="0D0E17C7" w:rsidR="00F34102" w:rsidRDefault="00F34102">
          <w:pPr>
            <w:pStyle w:val="TOCHeading"/>
          </w:pPr>
        </w:p>
        <w:p w14:paraId="036F3CDF" w14:textId="5499E14E" w:rsidR="00F34102" w:rsidRDefault="00F34102">
          <w:pPr>
            <w:pStyle w:val="TOCHeading"/>
          </w:pPr>
        </w:p>
        <w:p w14:paraId="2E655E54" w14:textId="01E09310" w:rsidR="00F34102" w:rsidRDefault="00F34102" w:rsidP="00F34102">
          <w:pPr>
            <w:rPr>
              <w:lang w:val="en-US"/>
            </w:rPr>
          </w:pPr>
        </w:p>
        <w:p w14:paraId="1F76786C" w14:textId="1EF69623" w:rsidR="00F34102" w:rsidRDefault="00F34102" w:rsidP="00F34102">
          <w:pPr>
            <w:rPr>
              <w:lang w:val="en-US"/>
            </w:rPr>
          </w:pPr>
        </w:p>
        <w:p w14:paraId="74EA9175" w14:textId="65DB200D" w:rsidR="00F34102" w:rsidRDefault="00F34102" w:rsidP="00F34102">
          <w:pPr>
            <w:rPr>
              <w:lang w:val="en-US"/>
            </w:rPr>
          </w:pPr>
        </w:p>
        <w:p w14:paraId="226977F4" w14:textId="77777777" w:rsidR="00F34102" w:rsidRPr="00F34102" w:rsidRDefault="00F34102" w:rsidP="00F34102">
          <w:pPr>
            <w:rPr>
              <w:lang w:val="en-US"/>
            </w:rPr>
          </w:pPr>
        </w:p>
        <w:p w14:paraId="67D43C24" w14:textId="77777777" w:rsidR="00F34102" w:rsidRPr="00F34102" w:rsidRDefault="00F34102" w:rsidP="00F34102">
          <w:pPr>
            <w:rPr>
              <w:lang w:val="en-US"/>
            </w:rPr>
          </w:pPr>
        </w:p>
        <w:p w14:paraId="1589047B" w14:textId="3D1C582B" w:rsidR="00F34102" w:rsidRPr="00F34102" w:rsidRDefault="00F34102" w:rsidP="00F34102">
          <w:pPr>
            <w:pStyle w:val="TOCHeading"/>
            <w:jc w:val="center"/>
            <w:rPr>
              <w:b/>
              <w:color w:val="auto"/>
            </w:rPr>
          </w:pPr>
          <w:r w:rsidRPr="00F34102">
            <w:rPr>
              <w:b/>
              <w:color w:val="auto"/>
            </w:rPr>
            <w:t>Table of Contents</w:t>
          </w:r>
        </w:p>
        <w:p w14:paraId="6B17DA95" w14:textId="209562CB" w:rsidR="00D959D6" w:rsidRDefault="00F34102">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26378874" w:history="1">
            <w:r w:rsidR="00D959D6" w:rsidRPr="00A92955">
              <w:rPr>
                <w:rStyle w:val="Hyperlink"/>
                <w:b/>
                <w:noProof/>
                <w:lang w:val="en-US"/>
              </w:rPr>
              <w:t>What is It?</w:t>
            </w:r>
            <w:r w:rsidR="00D959D6">
              <w:rPr>
                <w:noProof/>
                <w:webHidden/>
              </w:rPr>
              <w:tab/>
            </w:r>
            <w:r w:rsidR="00D959D6">
              <w:rPr>
                <w:noProof/>
                <w:webHidden/>
              </w:rPr>
              <w:fldChar w:fldCharType="begin"/>
            </w:r>
            <w:r w:rsidR="00D959D6">
              <w:rPr>
                <w:noProof/>
                <w:webHidden/>
              </w:rPr>
              <w:instrText xml:space="preserve"> PAGEREF _Toc26378874 \h </w:instrText>
            </w:r>
            <w:r w:rsidR="00D959D6">
              <w:rPr>
                <w:noProof/>
                <w:webHidden/>
              </w:rPr>
            </w:r>
            <w:r w:rsidR="00D959D6">
              <w:rPr>
                <w:noProof/>
                <w:webHidden/>
              </w:rPr>
              <w:fldChar w:fldCharType="separate"/>
            </w:r>
            <w:r w:rsidR="00D959D6">
              <w:rPr>
                <w:noProof/>
                <w:webHidden/>
              </w:rPr>
              <w:t>1</w:t>
            </w:r>
            <w:r w:rsidR="00D959D6">
              <w:rPr>
                <w:noProof/>
                <w:webHidden/>
              </w:rPr>
              <w:fldChar w:fldCharType="end"/>
            </w:r>
          </w:hyperlink>
        </w:p>
        <w:p w14:paraId="0D297613" w14:textId="58DC2D6E" w:rsidR="00D959D6" w:rsidRDefault="00D959D6">
          <w:pPr>
            <w:pStyle w:val="TOC1"/>
            <w:tabs>
              <w:tab w:val="right" w:leader="dot" w:pos="9350"/>
            </w:tabs>
            <w:rPr>
              <w:rFonts w:eastAsiaTheme="minorEastAsia"/>
              <w:noProof/>
              <w:lang w:val="en-US"/>
            </w:rPr>
          </w:pPr>
          <w:hyperlink w:anchor="_Toc26378875" w:history="1">
            <w:r w:rsidRPr="00A92955">
              <w:rPr>
                <w:rStyle w:val="Hyperlink"/>
                <w:b/>
                <w:noProof/>
                <w:lang w:val="en-US"/>
              </w:rPr>
              <w:t>Why is It Necessary?</w:t>
            </w:r>
            <w:r>
              <w:rPr>
                <w:noProof/>
                <w:webHidden/>
              </w:rPr>
              <w:tab/>
            </w:r>
            <w:r>
              <w:rPr>
                <w:noProof/>
                <w:webHidden/>
              </w:rPr>
              <w:fldChar w:fldCharType="begin"/>
            </w:r>
            <w:r>
              <w:rPr>
                <w:noProof/>
                <w:webHidden/>
              </w:rPr>
              <w:instrText xml:space="preserve"> PAGEREF _Toc26378875 \h </w:instrText>
            </w:r>
            <w:r>
              <w:rPr>
                <w:noProof/>
                <w:webHidden/>
              </w:rPr>
            </w:r>
            <w:r>
              <w:rPr>
                <w:noProof/>
                <w:webHidden/>
              </w:rPr>
              <w:fldChar w:fldCharType="separate"/>
            </w:r>
            <w:r>
              <w:rPr>
                <w:noProof/>
                <w:webHidden/>
              </w:rPr>
              <w:t>1</w:t>
            </w:r>
            <w:r>
              <w:rPr>
                <w:noProof/>
                <w:webHidden/>
              </w:rPr>
              <w:fldChar w:fldCharType="end"/>
            </w:r>
          </w:hyperlink>
        </w:p>
        <w:p w14:paraId="0AA378C5" w14:textId="40D7C81A" w:rsidR="00D959D6" w:rsidRDefault="00D959D6">
          <w:pPr>
            <w:pStyle w:val="TOC1"/>
            <w:tabs>
              <w:tab w:val="right" w:leader="dot" w:pos="9350"/>
            </w:tabs>
            <w:rPr>
              <w:rFonts w:eastAsiaTheme="minorEastAsia"/>
              <w:noProof/>
              <w:lang w:val="en-US"/>
            </w:rPr>
          </w:pPr>
          <w:hyperlink w:anchor="_Toc26378876" w:history="1">
            <w:r w:rsidRPr="00A92955">
              <w:rPr>
                <w:rStyle w:val="Hyperlink"/>
                <w:b/>
                <w:noProof/>
                <w:lang w:val="en-US"/>
              </w:rPr>
              <w:t>The History of SSH: How Did it Come to Be?</w:t>
            </w:r>
            <w:r>
              <w:rPr>
                <w:noProof/>
                <w:webHidden/>
              </w:rPr>
              <w:tab/>
            </w:r>
            <w:r>
              <w:rPr>
                <w:noProof/>
                <w:webHidden/>
              </w:rPr>
              <w:fldChar w:fldCharType="begin"/>
            </w:r>
            <w:r>
              <w:rPr>
                <w:noProof/>
                <w:webHidden/>
              </w:rPr>
              <w:instrText xml:space="preserve"> PAGEREF _Toc26378876 \h </w:instrText>
            </w:r>
            <w:r>
              <w:rPr>
                <w:noProof/>
                <w:webHidden/>
              </w:rPr>
            </w:r>
            <w:r>
              <w:rPr>
                <w:noProof/>
                <w:webHidden/>
              </w:rPr>
              <w:fldChar w:fldCharType="separate"/>
            </w:r>
            <w:r>
              <w:rPr>
                <w:noProof/>
                <w:webHidden/>
              </w:rPr>
              <w:t>2</w:t>
            </w:r>
            <w:r>
              <w:rPr>
                <w:noProof/>
                <w:webHidden/>
              </w:rPr>
              <w:fldChar w:fldCharType="end"/>
            </w:r>
          </w:hyperlink>
        </w:p>
        <w:p w14:paraId="3C5CC415" w14:textId="069A634D" w:rsidR="00D959D6" w:rsidRDefault="00D959D6">
          <w:pPr>
            <w:pStyle w:val="TOC1"/>
            <w:tabs>
              <w:tab w:val="right" w:leader="dot" w:pos="9350"/>
            </w:tabs>
            <w:rPr>
              <w:rFonts w:eastAsiaTheme="minorEastAsia"/>
              <w:noProof/>
              <w:lang w:val="en-US"/>
            </w:rPr>
          </w:pPr>
          <w:hyperlink w:anchor="_Toc26378877" w:history="1">
            <w:r w:rsidRPr="00A92955">
              <w:rPr>
                <w:rStyle w:val="Hyperlink"/>
                <w:b/>
                <w:noProof/>
                <w:lang w:val="en-US"/>
              </w:rPr>
              <w:t>How Does It Work?</w:t>
            </w:r>
            <w:r>
              <w:rPr>
                <w:noProof/>
                <w:webHidden/>
              </w:rPr>
              <w:tab/>
            </w:r>
            <w:r>
              <w:rPr>
                <w:noProof/>
                <w:webHidden/>
              </w:rPr>
              <w:fldChar w:fldCharType="begin"/>
            </w:r>
            <w:r>
              <w:rPr>
                <w:noProof/>
                <w:webHidden/>
              </w:rPr>
              <w:instrText xml:space="preserve"> PAGEREF _Toc26378877 \h </w:instrText>
            </w:r>
            <w:r>
              <w:rPr>
                <w:noProof/>
                <w:webHidden/>
              </w:rPr>
            </w:r>
            <w:r>
              <w:rPr>
                <w:noProof/>
                <w:webHidden/>
              </w:rPr>
              <w:fldChar w:fldCharType="separate"/>
            </w:r>
            <w:r>
              <w:rPr>
                <w:noProof/>
                <w:webHidden/>
              </w:rPr>
              <w:t>2</w:t>
            </w:r>
            <w:r>
              <w:rPr>
                <w:noProof/>
                <w:webHidden/>
              </w:rPr>
              <w:fldChar w:fldCharType="end"/>
            </w:r>
          </w:hyperlink>
        </w:p>
        <w:p w14:paraId="4DDB1B0A" w14:textId="29F83D28" w:rsidR="00D959D6" w:rsidRDefault="00D959D6">
          <w:pPr>
            <w:pStyle w:val="TOC2"/>
            <w:tabs>
              <w:tab w:val="right" w:leader="dot" w:pos="9350"/>
            </w:tabs>
            <w:rPr>
              <w:rFonts w:eastAsiaTheme="minorEastAsia"/>
              <w:noProof/>
              <w:lang w:val="en-US"/>
            </w:rPr>
          </w:pPr>
          <w:hyperlink w:anchor="_Toc26378878" w:history="1">
            <w:r w:rsidRPr="00A92955">
              <w:rPr>
                <w:rStyle w:val="Hyperlink"/>
                <w:noProof/>
                <w:lang w:val="en-US"/>
              </w:rPr>
              <w:t>Symmetric (or shared key) Encryption</w:t>
            </w:r>
            <w:r>
              <w:rPr>
                <w:noProof/>
                <w:webHidden/>
              </w:rPr>
              <w:tab/>
            </w:r>
            <w:r>
              <w:rPr>
                <w:noProof/>
                <w:webHidden/>
              </w:rPr>
              <w:fldChar w:fldCharType="begin"/>
            </w:r>
            <w:r>
              <w:rPr>
                <w:noProof/>
                <w:webHidden/>
              </w:rPr>
              <w:instrText xml:space="preserve"> PAGEREF _Toc26378878 \h </w:instrText>
            </w:r>
            <w:r>
              <w:rPr>
                <w:noProof/>
                <w:webHidden/>
              </w:rPr>
            </w:r>
            <w:r>
              <w:rPr>
                <w:noProof/>
                <w:webHidden/>
              </w:rPr>
              <w:fldChar w:fldCharType="separate"/>
            </w:r>
            <w:r>
              <w:rPr>
                <w:noProof/>
                <w:webHidden/>
              </w:rPr>
              <w:t>3</w:t>
            </w:r>
            <w:r>
              <w:rPr>
                <w:noProof/>
                <w:webHidden/>
              </w:rPr>
              <w:fldChar w:fldCharType="end"/>
            </w:r>
          </w:hyperlink>
        </w:p>
        <w:p w14:paraId="69A93E6C" w14:textId="3442B579" w:rsidR="00D959D6" w:rsidRDefault="00D959D6">
          <w:pPr>
            <w:pStyle w:val="TOC2"/>
            <w:tabs>
              <w:tab w:val="right" w:leader="dot" w:pos="9350"/>
            </w:tabs>
            <w:rPr>
              <w:rFonts w:eastAsiaTheme="minorEastAsia"/>
              <w:noProof/>
              <w:lang w:val="en-US"/>
            </w:rPr>
          </w:pPr>
          <w:hyperlink w:anchor="_Toc26378879" w:history="1">
            <w:r w:rsidRPr="00A92955">
              <w:rPr>
                <w:rStyle w:val="Hyperlink"/>
                <w:noProof/>
                <w:lang w:val="en-US"/>
              </w:rPr>
              <w:t>Asymmetric Encryption</w:t>
            </w:r>
            <w:r>
              <w:rPr>
                <w:noProof/>
                <w:webHidden/>
              </w:rPr>
              <w:tab/>
            </w:r>
            <w:r>
              <w:rPr>
                <w:noProof/>
                <w:webHidden/>
              </w:rPr>
              <w:fldChar w:fldCharType="begin"/>
            </w:r>
            <w:r>
              <w:rPr>
                <w:noProof/>
                <w:webHidden/>
              </w:rPr>
              <w:instrText xml:space="preserve"> PAGEREF _Toc26378879 \h </w:instrText>
            </w:r>
            <w:r>
              <w:rPr>
                <w:noProof/>
                <w:webHidden/>
              </w:rPr>
            </w:r>
            <w:r>
              <w:rPr>
                <w:noProof/>
                <w:webHidden/>
              </w:rPr>
              <w:fldChar w:fldCharType="separate"/>
            </w:r>
            <w:r>
              <w:rPr>
                <w:noProof/>
                <w:webHidden/>
              </w:rPr>
              <w:t>3</w:t>
            </w:r>
            <w:r>
              <w:rPr>
                <w:noProof/>
                <w:webHidden/>
              </w:rPr>
              <w:fldChar w:fldCharType="end"/>
            </w:r>
          </w:hyperlink>
        </w:p>
        <w:p w14:paraId="1CCCB5BD" w14:textId="4350BE14" w:rsidR="00D959D6" w:rsidRDefault="00D959D6">
          <w:pPr>
            <w:pStyle w:val="TOC2"/>
            <w:tabs>
              <w:tab w:val="right" w:leader="dot" w:pos="9350"/>
            </w:tabs>
            <w:rPr>
              <w:rFonts w:eastAsiaTheme="minorEastAsia"/>
              <w:noProof/>
              <w:lang w:val="en-US"/>
            </w:rPr>
          </w:pPr>
          <w:hyperlink w:anchor="_Toc26378880" w:history="1">
            <w:r w:rsidRPr="00A92955">
              <w:rPr>
                <w:rStyle w:val="Hyperlink"/>
                <w:noProof/>
                <w:lang w:val="en-US"/>
              </w:rPr>
              <w:t>One-Way Hashing</w:t>
            </w:r>
            <w:r>
              <w:rPr>
                <w:noProof/>
                <w:webHidden/>
              </w:rPr>
              <w:tab/>
            </w:r>
            <w:r>
              <w:rPr>
                <w:noProof/>
                <w:webHidden/>
              </w:rPr>
              <w:fldChar w:fldCharType="begin"/>
            </w:r>
            <w:r>
              <w:rPr>
                <w:noProof/>
                <w:webHidden/>
              </w:rPr>
              <w:instrText xml:space="preserve"> PAGEREF _Toc26378880 \h </w:instrText>
            </w:r>
            <w:r>
              <w:rPr>
                <w:noProof/>
                <w:webHidden/>
              </w:rPr>
            </w:r>
            <w:r>
              <w:rPr>
                <w:noProof/>
                <w:webHidden/>
              </w:rPr>
              <w:fldChar w:fldCharType="separate"/>
            </w:r>
            <w:r>
              <w:rPr>
                <w:noProof/>
                <w:webHidden/>
              </w:rPr>
              <w:t>4</w:t>
            </w:r>
            <w:r>
              <w:rPr>
                <w:noProof/>
                <w:webHidden/>
              </w:rPr>
              <w:fldChar w:fldCharType="end"/>
            </w:r>
          </w:hyperlink>
        </w:p>
        <w:p w14:paraId="7464DAD7" w14:textId="2BAA75A2" w:rsidR="00D959D6" w:rsidRDefault="00D959D6">
          <w:pPr>
            <w:pStyle w:val="TOC1"/>
            <w:tabs>
              <w:tab w:val="right" w:leader="dot" w:pos="9350"/>
            </w:tabs>
            <w:rPr>
              <w:rFonts w:eastAsiaTheme="minorEastAsia"/>
              <w:noProof/>
              <w:lang w:val="en-US"/>
            </w:rPr>
          </w:pPr>
          <w:hyperlink w:anchor="_Toc26378881" w:history="1">
            <w:r w:rsidRPr="00A92955">
              <w:rPr>
                <w:rStyle w:val="Hyperlink"/>
                <w:b/>
                <w:noProof/>
                <w:lang w:val="en-US"/>
              </w:rPr>
              <w:t>Specifications</w:t>
            </w:r>
            <w:r>
              <w:rPr>
                <w:noProof/>
                <w:webHidden/>
              </w:rPr>
              <w:tab/>
            </w:r>
            <w:r>
              <w:rPr>
                <w:noProof/>
                <w:webHidden/>
              </w:rPr>
              <w:fldChar w:fldCharType="begin"/>
            </w:r>
            <w:r>
              <w:rPr>
                <w:noProof/>
                <w:webHidden/>
              </w:rPr>
              <w:instrText xml:space="preserve"> PAGEREF _Toc26378881 \h </w:instrText>
            </w:r>
            <w:r>
              <w:rPr>
                <w:noProof/>
                <w:webHidden/>
              </w:rPr>
            </w:r>
            <w:r>
              <w:rPr>
                <w:noProof/>
                <w:webHidden/>
              </w:rPr>
              <w:fldChar w:fldCharType="separate"/>
            </w:r>
            <w:r>
              <w:rPr>
                <w:noProof/>
                <w:webHidden/>
              </w:rPr>
              <w:t>5</w:t>
            </w:r>
            <w:r>
              <w:rPr>
                <w:noProof/>
                <w:webHidden/>
              </w:rPr>
              <w:fldChar w:fldCharType="end"/>
            </w:r>
          </w:hyperlink>
        </w:p>
        <w:p w14:paraId="5C2C595F" w14:textId="622FFF5E" w:rsidR="00D959D6" w:rsidRDefault="00D959D6">
          <w:pPr>
            <w:pStyle w:val="TOC1"/>
            <w:tabs>
              <w:tab w:val="right" w:leader="dot" w:pos="9350"/>
            </w:tabs>
            <w:rPr>
              <w:rFonts w:eastAsiaTheme="minorEastAsia"/>
              <w:noProof/>
              <w:lang w:val="en-US"/>
            </w:rPr>
          </w:pPr>
          <w:hyperlink w:anchor="_Toc26378882" w:history="1">
            <w:r w:rsidRPr="00A92955">
              <w:rPr>
                <w:rStyle w:val="Hyperlink"/>
                <w:b/>
                <w:noProof/>
                <w:lang w:val="en-US"/>
              </w:rPr>
              <w:t>Additional Information</w:t>
            </w:r>
            <w:r>
              <w:rPr>
                <w:noProof/>
                <w:webHidden/>
              </w:rPr>
              <w:tab/>
            </w:r>
            <w:r>
              <w:rPr>
                <w:noProof/>
                <w:webHidden/>
              </w:rPr>
              <w:fldChar w:fldCharType="begin"/>
            </w:r>
            <w:r>
              <w:rPr>
                <w:noProof/>
                <w:webHidden/>
              </w:rPr>
              <w:instrText xml:space="preserve"> PAGEREF _Toc26378882 \h </w:instrText>
            </w:r>
            <w:r>
              <w:rPr>
                <w:noProof/>
                <w:webHidden/>
              </w:rPr>
            </w:r>
            <w:r>
              <w:rPr>
                <w:noProof/>
                <w:webHidden/>
              </w:rPr>
              <w:fldChar w:fldCharType="separate"/>
            </w:r>
            <w:r>
              <w:rPr>
                <w:noProof/>
                <w:webHidden/>
              </w:rPr>
              <w:t>5</w:t>
            </w:r>
            <w:r>
              <w:rPr>
                <w:noProof/>
                <w:webHidden/>
              </w:rPr>
              <w:fldChar w:fldCharType="end"/>
            </w:r>
          </w:hyperlink>
        </w:p>
        <w:p w14:paraId="2C6D87AD" w14:textId="4CC5BD05" w:rsidR="00D959D6" w:rsidRDefault="00D959D6">
          <w:pPr>
            <w:pStyle w:val="TOC1"/>
            <w:tabs>
              <w:tab w:val="right" w:leader="dot" w:pos="9350"/>
            </w:tabs>
            <w:rPr>
              <w:rFonts w:eastAsiaTheme="minorEastAsia"/>
              <w:noProof/>
              <w:lang w:val="en-US"/>
            </w:rPr>
          </w:pPr>
          <w:hyperlink w:anchor="_Toc26378883" w:history="1">
            <w:r w:rsidRPr="00A92955">
              <w:rPr>
                <w:rStyle w:val="Hyperlink"/>
                <w:b/>
                <w:noProof/>
                <w:lang w:val="en-US"/>
              </w:rPr>
              <w:t>To Reiterate: Why Is SSH Useful?</w:t>
            </w:r>
            <w:r>
              <w:rPr>
                <w:noProof/>
                <w:webHidden/>
              </w:rPr>
              <w:tab/>
            </w:r>
            <w:r>
              <w:rPr>
                <w:noProof/>
                <w:webHidden/>
              </w:rPr>
              <w:fldChar w:fldCharType="begin"/>
            </w:r>
            <w:r>
              <w:rPr>
                <w:noProof/>
                <w:webHidden/>
              </w:rPr>
              <w:instrText xml:space="preserve"> PAGEREF _Toc26378883 \h </w:instrText>
            </w:r>
            <w:r>
              <w:rPr>
                <w:noProof/>
                <w:webHidden/>
              </w:rPr>
            </w:r>
            <w:r>
              <w:rPr>
                <w:noProof/>
                <w:webHidden/>
              </w:rPr>
              <w:fldChar w:fldCharType="separate"/>
            </w:r>
            <w:r>
              <w:rPr>
                <w:noProof/>
                <w:webHidden/>
              </w:rPr>
              <w:t>5</w:t>
            </w:r>
            <w:r>
              <w:rPr>
                <w:noProof/>
                <w:webHidden/>
              </w:rPr>
              <w:fldChar w:fldCharType="end"/>
            </w:r>
          </w:hyperlink>
        </w:p>
        <w:p w14:paraId="00FABC7C" w14:textId="46DEBD81" w:rsidR="00D959D6" w:rsidRDefault="00D959D6">
          <w:pPr>
            <w:pStyle w:val="TOC1"/>
            <w:tabs>
              <w:tab w:val="right" w:leader="dot" w:pos="9350"/>
            </w:tabs>
            <w:rPr>
              <w:rFonts w:eastAsiaTheme="minorEastAsia"/>
              <w:noProof/>
              <w:lang w:val="en-US"/>
            </w:rPr>
          </w:pPr>
          <w:hyperlink w:anchor="_Toc26378884" w:history="1">
            <w:r w:rsidRPr="00A92955">
              <w:rPr>
                <w:rStyle w:val="Hyperlink"/>
                <w:b/>
                <w:noProof/>
                <w:lang w:val="en-US"/>
              </w:rPr>
              <w:t>In Conclusion</w:t>
            </w:r>
            <w:r>
              <w:rPr>
                <w:noProof/>
                <w:webHidden/>
              </w:rPr>
              <w:tab/>
            </w:r>
            <w:r>
              <w:rPr>
                <w:noProof/>
                <w:webHidden/>
              </w:rPr>
              <w:fldChar w:fldCharType="begin"/>
            </w:r>
            <w:r>
              <w:rPr>
                <w:noProof/>
                <w:webHidden/>
              </w:rPr>
              <w:instrText xml:space="preserve"> PAGEREF _Toc26378884 \h </w:instrText>
            </w:r>
            <w:r>
              <w:rPr>
                <w:noProof/>
                <w:webHidden/>
              </w:rPr>
            </w:r>
            <w:r>
              <w:rPr>
                <w:noProof/>
                <w:webHidden/>
              </w:rPr>
              <w:fldChar w:fldCharType="separate"/>
            </w:r>
            <w:r>
              <w:rPr>
                <w:noProof/>
                <w:webHidden/>
              </w:rPr>
              <w:t>6</w:t>
            </w:r>
            <w:r>
              <w:rPr>
                <w:noProof/>
                <w:webHidden/>
              </w:rPr>
              <w:fldChar w:fldCharType="end"/>
            </w:r>
          </w:hyperlink>
        </w:p>
        <w:p w14:paraId="2E1DA336" w14:textId="4D7F4197" w:rsidR="00D959D6" w:rsidRDefault="00D959D6">
          <w:pPr>
            <w:pStyle w:val="TOC1"/>
            <w:tabs>
              <w:tab w:val="right" w:leader="dot" w:pos="9350"/>
            </w:tabs>
            <w:rPr>
              <w:rFonts w:eastAsiaTheme="minorEastAsia"/>
              <w:noProof/>
              <w:lang w:val="en-US"/>
            </w:rPr>
          </w:pPr>
          <w:hyperlink w:anchor="_Toc26378885" w:history="1">
            <w:r w:rsidRPr="00A92955">
              <w:rPr>
                <w:rStyle w:val="Hyperlink"/>
                <w:b/>
                <w:noProof/>
              </w:rPr>
              <w:t>Bibliography</w:t>
            </w:r>
            <w:r>
              <w:rPr>
                <w:noProof/>
                <w:webHidden/>
              </w:rPr>
              <w:tab/>
            </w:r>
            <w:r>
              <w:rPr>
                <w:noProof/>
                <w:webHidden/>
              </w:rPr>
              <w:fldChar w:fldCharType="begin"/>
            </w:r>
            <w:r>
              <w:rPr>
                <w:noProof/>
                <w:webHidden/>
              </w:rPr>
              <w:instrText xml:space="preserve"> PAGEREF _Toc26378885 \h </w:instrText>
            </w:r>
            <w:r>
              <w:rPr>
                <w:noProof/>
                <w:webHidden/>
              </w:rPr>
            </w:r>
            <w:r>
              <w:rPr>
                <w:noProof/>
                <w:webHidden/>
              </w:rPr>
              <w:fldChar w:fldCharType="separate"/>
            </w:r>
            <w:r>
              <w:rPr>
                <w:noProof/>
                <w:webHidden/>
              </w:rPr>
              <w:t>i</w:t>
            </w:r>
            <w:r>
              <w:rPr>
                <w:noProof/>
                <w:webHidden/>
              </w:rPr>
              <w:fldChar w:fldCharType="end"/>
            </w:r>
          </w:hyperlink>
        </w:p>
        <w:p w14:paraId="447D8EBE" w14:textId="5959F4F9" w:rsidR="00F34102" w:rsidRDefault="00F34102">
          <w:r>
            <w:rPr>
              <w:b/>
              <w:bCs/>
              <w:noProof/>
            </w:rPr>
            <w:fldChar w:fldCharType="end"/>
          </w:r>
        </w:p>
      </w:sdtContent>
    </w:sdt>
    <w:p w14:paraId="5EFCD577" w14:textId="77777777" w:rsidR="00F34102" w:rsidRDefault="00F34102" w:rsidP="00256887">
      <w:pPr>
        <w:pStyle w:val="Heading1"/>
        <w:spacing w:line="360" w:lineRule="auto"/>
        <w:rPr>
          <w:b/>
          <w:sz w:val="22"/>
          <w:szCs w:val="22"/>
          <w:lang w:val="en-US"/>
        </w:rPr>
      </w:pPr>
    </w:p>
    <w:p w14:paraId="2F576D28" w14:textId="77777777" w:rsidR="00F34102" w:rsidRDefault="00F34102">
      <w:pPr>
        <w:rPr>
          <w:rFonts w:asciiTheme="majorHAnsi" w:eastAsiaTheme="majorEastAsia" w:hAnsiTheme="majorHAnsi" w:cstheme="majorBidi"/>
          <w:b/>
          <w:color w:val="2F5496" w:themeColor="accent1" w:themeShade="BF"/>
          <w:lang w:val="en-US"/>
        </w:rPr>
      </w:pPr>
      <w:r>
        <w:rPr>
          <w:b/>
          <w:lang w:val="en-US"/>
        </w:rPr>
        <w:br w:type="page"/>
      </w:r>
    </w:p>
    <w:p w14:paraId="32F7875E" w14:textId="77777777" w:rsidR="00562914" w:rsidRDefault="00562914" w:rsidP="00256887">
      <w:pPr>
        <w:pStyle w:val="Heading1"/>
        <w:spacing w:line="360" w:lineRule="auto"/>
        <w:rPr>
          <w:b/>
          <w:sz w:val="24"/>
          <w:szCs w:val="22"/>
          <w:lang w:val="en-US"/>
        </w:rPr>
        <w:sectPr w:rsidR="00562914" w:rsidSect="0056291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fmt="lowerRoman" w:start="0"/>
          <w:cols w:space="708"/>
          <w:titlePg/>
          <w:docGrid w:linePitch="360"/>
        </w:sectPr>
      </w:pPr>
    </w:p>
    <w:p w14:paraId="298AB9C5" w14:textId="2D5BB9E6" w:rsidR="00551808" w:rsidRPr="00952F75" w:rsidRDefault="009B099B" w:rsidP="00256887">
      <w:pPr>
        <w:pStyle w:val="Heading1"/>
        <w:spacing w:line="360" w:lineRule="auto"/>
        <w:rPr>
          <w:b/>
          <w:sz w:val="24"/>
          <w:szCs w:val="22"/>
          <w:lang w:val="en-US"/>
        </w:rPr>
      </w:pPr>
      <w:bookmarkStart w:id="0" w:name="_Toc26378874"/>
      <w:bookmarkStart w:id="1" w:name="_GoBack"/>
      <w:bookmarkEnd w:id="1"/>
      <w:r w:rsidRPr="00952F75">
        <w:rPr>
          <w:b/>
          <w:sz w:val="24"/>
          <w:szCs w:val="22"/>
          <w:lang w:val="en-US"/>
        </w:rPr>
        <w:lastRenderedPageBreak/>
        <w:t>What is It?</w:t>
      </w:r>
      <w:bookmarkEnd w:id="0"/>
      <w:r w:rsidRPr="00952F75">
        <w:rPr>
          <w:b/>
          <w:sz w:val="24"/>
          <w:szCs w:val="22"/>
          <w:lang w:val="en-US"/>
        </w:rPr>
        <w:t xml:space="preserve"> </w:t>
      </w:r>
    </w:p>
    <w:p w14:paraId="1FA33471" w14:textId="0AC742F3" w:rsidR="0041688B" w:rsidRPr="00675718" w:rsidRDefault="009B099B" w:rsidP="00256887">
      <w:pPr>
        <w:spacing w:line="360" w:lineRule="auto"/>
        <w:rPr>
          <w:rFonts w:cstheme="minorHAnsi"/>
          <w:lang w:val="en-US"/>
        </w:rPr>
      </w:pPr>
      <w:r w:rsidRPr="00675718">
        <w:rPr>
          <w:rFonts w:cstheme="minorHAnsi"/>
          <w:lang w:val="en-US"/>
        </w:rPr>
        <w:t>SSH</w:t>
      </w:r>
      <w:r w:rsidR="0041688B" w:rsidRPr="00675718">
        <w:rPr>
          <w:rFonts w:cstheme="minorHAnsi"/>
          <w:lang w:val="en-US"/>
        </w:rPr>
        <w:t>, which stands for Secure Shell, is a protocol that governs connecting machines over potentially unsecured networks</w:t>
      </w:r>
      <w:r w:rsidR="00E820C7" w:rsidRPr="00675718">
        <w:rPr>
          <w:rFonts w:cstheme="minorHAnsi"/>
          <w:lang w:val="en-US"/>
        </w:rPr>
        <w:t xml:space="preserve"> such as the Internet</w:t>
      </w:r>
      <w:r w:rsidR="0041688B" w:rsidRPr="00675718">
        <w:rPr>
          <w:rFonts w:cstheme="minorHAnsi"/>
          <w:lang w:val="en-US"/>
        </w:rPr>
        <w:t xml:space="preserve">. Programmers often need to access systems from a physical distance. An administrator, for instance, benefits from being able to connect their computer at home to one at their place of work. </w:t>
      </w:r>
      <w:proofErr w:type="gramStart"/>
      <w:r w:rsidR="0041688B" w:rsidRPr="00675718">
        <w:rPr>
          <w:rFonts w:cstheme="minorHAnsi"/>
          <w:lang w:val="en-US"/>
        </w:rPr>
        <w:t>In order for</w:t>
      </w:r>
      <w:proofErr w:type="gramEnd"/>
      <w:r w:rsidR="0041688B" w:rsidRPr="00675718">
        <w:rPr>
          <w:rFonts w:cstheme="minorHAnsi"/>
          <w:lang w:val="en-US"/>
        </w:rPr>
        <w:t xml:space="preserve"> the two machines to communicate both harmoniously and safely,</w:t>
      </w:r>
      <w:r w:rsidR="0007257A" w:rsidRPr="00675718">
        <w:rPr>
          <w:rFonts w:cstheme="minorHAnsi"/>
          <w:lang w:val="en-US"/>
        </w:rPr>
        <w:t xml:space="preserve"> however,</w:t>
      </w:r>
      <w:r w:rsidR="0041688B" w:rsidRPr="00675718">
        <w:rPr>
          <w:rFonts w:cstheme="minorHAnsi"/>
          <w:lang w:val="en-US"/>
        </w:rPr>
        <w:t xml:space="preserve"> measures need to be in place s</w:t>
      </w:r>
      <w:r w:rsidR="00FB03AF" w:rsidRPr="00675718">
        <w:rPr>
          <w:rFonts w:cstheme="minorHAnsi"/>
          <w:lang w:val="en-US"/>
        </w:rPr>
        <w:t xml:space="preserve">o as </w:t>
      </w:r>
      <w:r w:rsidR="0041688B" w:rsidRPr="00675718">
        <w:rPr>
          <w:rFonts w:cstheme="minorHAnsi"/>
          <w:lang w:val="en-US"/>
        </w:rPr>
        <w:t xml:space="preserve">to ensure that the </w:t>
      </w:r>
      <w:r w:rsidR="00DB2E27" w:rsidRPr="00675718">
        <w:rPr>
          <w:rFonts w:cstheme="minorHAnsi"/>
          <w:lang w:val="en-US"/>
        </w:rPr>
        <w:t>channel</w:t>
      </w:r>
      <w:r w:rsidR="0041688B" w:rsidRPr="00675718">
        <w:rPr>
          <w:rFonts w:cstheme="minorHAnsi"/>
          <w:lang w:val="en-US"/>
        </w:rPr>
        <w:t xml:space="preserve"> over which the devices interact isn’t goin</w:t>
      </w:r>
      <w:r w:rsidR="00DB2E27" w:rsidRPr="00675718">
        <w:rPr>
          <w:rFonts w:cstheme="minorHAnsi"/>
          <w:lang w:val="en-US"/>
        </w:rPr>
        <w:t>g to be breached</w:t>
      </w:r>
      <w:r w:rsidR="0041688B" w:rsidRPr="00675718">
        <w:rPr>
          <w:rFonts w:cstheme="minorHAnsi"/>
          <w:lang w:val="en-US"/>
        </w:rPr>
        <w:t>. That’s where SSH comes in.</w:t>
      </w:r>
    </w:p>
    <w:p w14:paraId="53965746" w14:textId="5D4C12EB" w:rsidR="00DB2E27" w:rsidRPr="00675718" w:rsidRDefault="0041688B" w:rsidP="00256887">
      <w:pPr>
        <w:spacing w:line="360" w:lineRule="auto"/>
        <w:rPr>
          <w:rFonts w:cstheme="minorHAnsi"/>
          <w:lang w:val="en-US"/>
        </w:rPr>
      </w:pPr>
      <w:r w:rsidRPr="00675718">
        <w:rPr>
          <w:rFonts w:cstheme="minorHAnsi"/>
          <w:lang w:val="en-US"/>
        </w:rPr>
        <w:t xml:space="preserve">In short, as </w:t>
      </w:r>
      <w:r w:rsidR="0007257A" w:rsidRPr="00675718">
        <w:rPr>
          <w:rFonts w:cstheme="minorHAnsi"/>
          <w:lang w:val="en-US"/>
        </w:rPr>
        <w:t>one might guess from its name</w:t>
      </w:r>
      <w:r w:rsidRPr="00675718">
        <w:rPr>
          <w:rFonts w:cstheme="minorHAnsi"/>
          <w:lang w:val="en-US"/>
        </w:rPr>
        <w:t>, SSH provides security.</w:t>
      </w:r>
      <w:r w:rsidR="0007257A" w:rsidRPr="00675718">
        <w:rPr>
          <w:rFonts w:cstheme="minorHAnsi"/>
          <w:lang w:val="en-US"/>
        </w:rPr>
        <w:t xml:space="preserve"> It acts as a shell to a given </w:t>
      </w:r>
      <w:r w:rsidR="00180199" w:rsidRPr="00675718">
        <w:rPr>
          <w:rFonts w:cstheme="minorHAnsi"/>
          <w:lang w:val="en-US"/>
        </w:rPr>
        <w:t xml:space="preserve">channel </w:t>
      </w:r>
      <w:r w:rsidR="0007257A" w:rsidRPr="00675718">
        <w:rPr>
          <w:rFonts w:cstheme="minorHAnsi"/>
          <w:lang w:val="en-US"/>
        </w:rPr>
        <w:t>of data communication, effectively protecting it from would-be intruders. It achieves this aim chiefly through e</w:t>
      </w:r>
      <w:r w:rsidR="002829C4" w:rsidRPr="00675718">
        <w:rPr>
          <w:rFonts w:cstheme="minorHAnsi"/>
          <w:lang w:val="en-US"/>
        </w:rPr>
        <w:t xml:space="preserve">ncryption of the data being transferred. Additionally, SSH employs a verification process, meaning it requires a coder to input their credentials before allowing them access </w:t>
      </w:r>
      <w:r w:rsidR="00180199" w:rsidRPr="00675718">
        <w:rPr>
          <w:rFonts w:cstheme="minorHAnsi"/>
          <w:lang w:val="en-US"/>
        </w:rPr>
        <w:t xml:space="preserve">to </w:t>
      </w:r>
      <w:r w:rsidR="002829C4" w:rsidRPr="00675718">
        <w:rPr>
          <w:rFonts w:cstheme="minorHAnsi"/>
          <w:lang w:val="en-US"/>
        </w:rPr>
        <w:t xml:space="preserve">the foreign </w:t>
      </w:r>
      <w:r w:rsidR="00FB03AF" w:rsidRPr="00675718">
        <w:rPr>
          <w:rFonts w:cstheme="minorHAnsi"/>
          <w:lang w:val="en-US"/>
        </w:rPr>
        <w:t>device</w:t>
      </w:r>
      <w:r w:rsidR="002829C4" w:rsidRPr="00675718">
        <w:rPr>
          <w:rFonts w:cstheme="minorHAnsi"/>
          <w:lang w:val="en-US"/>
        </w:rPr>
        <w:t>.</w:t>
      </w:r>
      <w:r w:rsidR="00FB03AF" w:rsidRPr="00675718">
        <w:rPr>
          <w:rFonts w:cstheme="minorHAnsi"/>
          <w:lang w:val="en-US"/>
        </w:rPr>
        <w:t xml:space="preserve"> This way, a user can only </w:t>
      </w:r>
      <w:r w:rsidR="002829C4" w:rsidRPr="00675718">
        <w:rPr>
          <w:rFonts w:cstheme="minorHAnsi"/>
          <w:lang w:val="en-US"/>
        </w:rPr>
        <w:t xml:space="preserve">commit changes to the </w:t>
      </w:r>
      <w:r w:rsidR="00FB03AF" w:rsidRPr="00675718">
        <w:rPr>
          <w:rFonts w:cstheme="minorHAnsi"/>
          <w:lang w:val="en-US"/>
        </w:rPr>
        <w:t>system in question provided they are successfully authenticated and have the proper authorization.</w:t>
      </w:r>
    </w:p>
    <w:p w14:paraId="70BA402C" w14:textId="2AC8E622" w:rsidR="0041688B" w:rsidRPr="00952F75" w:rsidRDefault="005B2E35" w:rsidP="00256887">
      <w:pPr>
        <w:pStyle w:val="Heading1"/>
        <w:spacing w:line="360" w:lineRule="auto"/>
        <w:rPr>
          <w:b/>
          <w:sz w:val="24"/>
          <w:szCs w:val="22"/>
          <w:lang w:val="en-US"/>
        </w:rPr>
      </w:pPr>
      <w:bookmarkStart w:id="2" w:name="_Toc26378875"/>
      <w:r w:rsidRPr="00952F75">
        <w:rPr>
          <w:b/>
          <w:sz w:val="24"/>
          <w:szCs w:val="22"/>
          <w:lang w:val="en-US"/>
        </w:rPr>
        <w:t>Why is It Necessary?</w:t>
      </w:r>
      <w:bookmarkEnd w:id="2"/>
    </w:p>
    <w:p w14:paraId="7F5AF9EA" w14:textId="5ED09ECB" w:rsidR="006F115C" w:rsidRPr="00675718" w:rsidRDefault="005B2E35" w:rsidP="00256887">
      <w:pPr>
        <w:spacing w:line="360" w:lineRule="auto"/>
        <w:rPr>
          <w:rFonts w:cstheme="minorHAnsi"/>
          <w:lang w:val="en-US"/>
        </w:rPr>
      </w:pPr>
      <w:r w:rsidRPr="00675718">
        <w:rPr>
          <w:rFonts w:cstheme="minorHAnsi"/>
          <w:lang w:val="en-US"/>
        </w:rPr>
        <w:t>SSH doesn’t facilitate the actual</w:t>
      </w:r>
      <w:r w:rsidR="00AE75C8" w:rsidRPr="00675718">
        <w:rPr>
          <w:rFonts w:cstheme="minorHAnsi"/>
          <w:lang w:val="en-US"/>
        </w:rPr>
        <w:t xml:space="preserve"> act of</w:t>
      </w:r>
      <w:r w:rsidRPr="00675718">
        <w:rPr>
          <w:rFonts w:cstheme="minorHAnsi"/>
          <w:lang w:val="en-US"/>
        </w:rPr>
        <w:t xml:space="preserve"> communication between clients and servers</w:t>
      </w:r>
      <w:r w:rsidR="006F115C" w:rsidRPr="00675718">
        <w:rPr>
          <w:rFonts w:cstheme="minorHAnsi"/>
          <w:lang w:val="en-US"/>
        </w:rPr>
        <w:t>- i</w:t>
      </w:r>
      <w:r w:rsidR="00371255" w:rsidRPr="00675718">
        <w:rPr>
          <w:rFonts w:cstheme="minorHAnsi"/>
          <w:lang w:val="en-US"/>
        </w:rPr>
        <w:t xml:space="preserve">f a user’s end goal is simply to connect to and interact with a host with no regards for their data’s safety, the protocol isn’t necessary. </w:t>
      </w:r>
      <w:proofErr w:type="gramStart"/>
      <w:r w:rsidR="00371255" w:rsidRPr="00675718">
        <w:rPr>
          <w:rFonts w:cstheme="minorHAnsi"/>
          <w:lang w:val="en-US"/>
        </w:rPr>
        <w:t>That being said, most</w:t>
      </w:r>
      <w:proofErr w:type="gramEnd"/>
      <w:r w:rsidR="00371255" w:rsidRPr="00675718">
        <w:rPr>
          <w:rFonts w:cstheme="minorHAnsi"/>
          <w:lang w:val="en-US"/>
        </w:rPr>
        <w:t xml:space="preserve"> people</w:t>
      </w:r>
      <w:r w:rsidR="006F115C" w:rsidRPr="00675718">
        <w:rPr>
          <w:rFonts w:cstheme="minorHAnsi"/>
          <w:lang w:val="en-US"/>
        </w:rPr>
        <w:t xml:space="preserve"> and organizations</w:t>
      </w:r>
      <w:r w:rsidR="00371255" w:rsidRPr="00675718">
        <w:rPr>
          <w:rFonts w:cstheme="minorHAnsi"/>
          <w:lang w:val="en-US"/>
        </w:rPr>
        <w:t xml:space="preserve"> </w:t>
      </w:r>
      <w:r w:rsidR="006F115C" w:rsidRPr="00675718">
        <w:rPr>
          <w:rFonts w:cstheme="minorHAnsi"/>
          <w:lang w:val="en-US"/>
        </w:rPr>
        <w:t xml:space="preserve">need </w:t>
      </w:r>
      <w:r w:rsidR="00371255" w:rsidRPr="00675718">
        <w:rPr>
          <w:rFonts w:cstheme="minorHAnsi"/>
          <w:lang w:val="en-US"/>
        </w:rPr>
        <w:t>security</w:t>
      </w:r>
      <w:r w:rsidR="006F115C" w:rsidRPr="00675718">
        <w:rPr>
          <w:rFonts w:cstheme="minorHAnsi"/>
          <w:lang w:val="en-US"/>
        </w:rPr>
        <w:t>; we want to know that what we exchange with a server is protected and that it isn’t going to fall into the wrong hands. This includes passwords, banking information, trade secrets, corporate documents, and so on.</w:t>
      </w:r>
    </w:p>
    <w:p w14:paraId="00ABD0BD" w14:textId="68D88FAF" w:rsidR="009B099B" w:rsidRPr="00675718" w:rsidRDefault="006F115C" w:rsidP="00256887">
      <w:pPr>
        <w:spacing w:line="360" w:lineRule="auto"/>
        <w:rPr>
          <w:rFonts w:cstheme="minorHAnsi"/>
          <w:lang w:val="en-US"/>
        </w:rPr>
      </w:pPr>
      <w:r w:rsidRPr="00675718">
        <w:rPr>
          <w:rFonts w:cstheme="minorHAnsi"/>
          <w:lang w:val="en-US"/>
        </w:rPr>
        <w:t xml:space="preserve">Generally, however, data traverses the Internet in </w:t>
      </w:r>
      <w:r w:rsidR="00B849D5" w:rsidRPr="00675718">
        <w:rPr>
          <w:rFonts w:cstheme="minorHAnsi"/>
          <w:lang w:val="en-US"/>
        </w:rPr>
        <w:t>‘</w:t>
      </w:r>
      <w:r w:rsidRPr="00675718">
        <w:rPr>
          <w:rFonts w:cstheme="minorHAnsi"/>
          <w:lang w:val="en-US"/>
        </w:rPr>
        <w:t>plain text,</w:t>
      </w:r>
      <w:r w:rsidR="00B849D5" w:rsidRPr="00675718">
        <w:rPr>
          <w:rFonts w:cstheme="minorHAnsi"/>
          <w:lang w:val="en-US"/>
        </w:rPr>
        <w:t>’</w:t>
      </w:r>
      <w:r w:rsidRPr="00675718">
        <w:rPr>
          <w:rFonts w:cstheme="minorHAnsi"/>
          <w:lang w:val="en-US"/>
        </w:rPr>
        <w:t xml:space="preserve"> meaning if </w:t>
      </w:r>
      <w:r w:rsidR="00B849D5" w:rsidRPr="00675718">
        <w:rPr>
          <w:rFonts w:cstheme="minorHAnsi"/>
          <w:lang w:val="en-US"/>
        </w:rPr>
        <w:t>the bits are i</w:t>
      </w:r>
      <w:r w:rsidRPr="00675718">
        <w:rPr>
          <w:rFonts w:cstheme="minorHAnsi"/>
          <w:lang w:val="en-US"/>
        </w:rPr>
        <w:t xml:space="preserve">ntercepted, </w:t>
      </w:r>
      <w:r w:rsidR="00B849D5" w:rsidRPr="00675718">
        <w:rPr>
          <w:rFonts w:cstheme="minorHAnsi"/>
          <w:lang w:val="en-US"/>
        </w:rPr>
        <w:t xml:space="preserve">they’ll be </w:t>
      </w:r>
      <w:r w:rsidRPr="00675718">
        <w:rPr>
          <w:rFonts w:cstheme="minorHAnsi"/>
          <w:lang w:val="en-US"/>
        </w:rPr>
        <w:t xml:space="preserve">plainly readable. This applies whether the information contained in a packet is confidential or not. As such, it is imperative that there </w:t>
      </w:r>
      <w:r w:rsidR="00AE75C8" w:rsidRPr="00675718">
        <w:rPr>
          <w:rFonts w:cstheme="minorHAnsi"/>
          <w:lang w:val="en-US"/>
        </w:rPr>
        <w:t>should exist</w:t>
      </w:r>
      <w:r w:rsidRPr="00675718">
        <w:rPr>
          <w:rFonts w:cstheme="minorHAnsi"/>
          <w:lang w:val="en-US"/>
        </w:rPr>
        <w:t xml:space="preserve"> a means of communicating across unsecured networks securely- SSH is one such means.</w:t>
      </w:r>
      <w:r w:rsidR="00AE75C8" w:rsidRPr="00675718">
        <w:rPr>
          <w:rFonts w:cstheme="minorHAnsi"/>
          <w:lang w:val="en-US"/>
        </w:rPr>
        <w:t xml:space="preserve"> You can imagine SSH as a tunnel that connects the client to the host and shields the flow of data therein from </w:t>
      </w:r>
      <w:r w:rsidR="00B849D5" w:rsidRPr="00675718">
        <w:rPr>
          <w:rFonts w:cstheme="minorHAnsi"/>
          <w:lang w:val="en-US"/>
        </w:rPr>
        <w:t>the world outside</w:t>
      </w:r>
      <w:r w:rsidR="00C52398" w:rsidRPr="00675718">
        <w:rPr>
          <w:rFonts w:cstheme="minorHAnsi"/>
          <w:lang w:val="en-US"/>
        </w:rPr>
        <w:t xml:space="preserve">. </w:t>
      </w:r>
      <w:proofErr w:type="gramStart"/>
      <w:r w:rsidR="00C52398" w:rsidRPr="00675718">
        <w:rPr>
          <w:rFonts w:cstheme="minorHAnsi"/>
          <w:lang w:val="en-US"/>
        </w:rPr>
        <w:t>In reality, the</w:t>
      </w:r>
      <w:proofErr w:type="gramEnd"/>
      <w:r w:rsidR="00C52398" w:rsidRPr="00675718">
        <w:rPr>
          <w:rFonts w:cstheme="minorHAnsi"/>
          <w:lang w:val="en-US"/>
        </w:rPr>
        <w:t xml:space="preserve"> packets being sent </w:t>
      </w:r>
      <w:r w:rsidR="00B849D5" w:rsidRPr="00675718">
        <w:rPr>
          <w:rFonts w:cstheme="minorHAnsi"/>
          <w:lang w:val="en-US"/>
        </w:rPr>
        <w:t xml:space="preserve">back and forth </w:t>
      </w:r>
      <w:r w:rsidR="00C52398" w:rsidRPr="00675718">
        <w:rPr>
          <w:rFonts w:cstheme="minorHAnsi"/>
          <w:lang w:val="en-US"/>
        </w:rPr>
        <w:t>are still ‘visible.’ They can still be plucked or intercepted by external forces operating within the unsecured network at large</w:t>
      </w:r>
      <w:r w:rsidR="00B849D5" w:rsidRPr="00675718">
        <w:rPr>
          <w:rFonts w:cstheme="minorHAnsi"/>
          <w:lang w:val="en-US"/>
        </w:rPr>
        <w:t>- the difference is, they</w:t>
      </w:r>
      <w:r w:rsidR="00C52398" w:rsidRPr="00675718">
        <w:rPr>
          <w:rFonts w:cstheme="minorHAnsi"/>
          <w:lang w:val="en-US"/>
        </w:rPr>
        <w:t xml:space="preserve"> won’t be readable. SSH governs the encryption of the data such that even if it is accessed by an unauthorized third-party, they won’t be able to decrypt it. </w:t>
      </w:r>
    </w:p>
    <w:p w14:paraId="6863F54A" w14:textId="4D0C37C0" w:rsidR="009B099B" w:rsidRPr="00952F75" w:rsidRDefault="009B099B" w:rsidP="00256887">
      <w:pPr>
        <w:pStyle w:val="Heading1"/>
        <w:spacing w:line="360" w:lineRule="auto"/>
        <w:rPr>
          <w:b/>
          <w:sz w:val="24"/>
          <w:szCs w:val="22"/>
          <w:lang w:val="en-US"/>
        </w:rPr>
      </w:pPr>
      <w:bookmarkStart w:id="3" w:name="_Toc26378876"/>
      <w:r w:rsidRPr="00952F75">
        <w:rPr>
          <w:b/>
          <w:sz w:val="24"/>
          <w:szCs w:val="22"/>
          <w:lang w:val="en-US"/>
        </w:rPr>
        <w:lastRenderedPageBreak/>
        <w:t>The History of SSH</w:t>
      </w:r>
      <w:r w:rsidR="00B27D43" w:rsidRPr="00952F75">
        <w:rPr>
          <w:b/>
          <w:sz w:val="24"/>
          <w:szCs w:val="22"/>
          <w:lang w:val="en-US"/>
        </w:rPr>
        <w:t>:</w:t>
      </w:r>
      <w:r w:rsidRPr="00952F75">
        <w:rPr>
          <w:b/>
          <w:sz w:val="24"/>
          <w:szCs w:val="22"/>
          <w:lang w:val="en-US"/>
        </w:rPr>
        <w:t xml:space="preserve"> How Did it Come to Be?</w:t>
      </w:r>
      <w:bookmarkEnd w:id="3"/>
    </w:p>
    <w:p w14:paraId="007CF450" w14:textId="27454691" w:rsidR="00C2163A" w:rsidRPr="00675718" w:rsidRDefault="00C2163A" w:rsidP="00256887">
      <w:pPr>
        <w:spacing w:line="360" w:lineRule="auto"/>
        <w:rPr>
          <w:rFonts w:cstheme="minorHAnsi"/>
          <w:lang w:val="en-US"/>
        </w:rPr>
      </w:pPr>
      <w:r w:rsidRPr="00675718">
        <w:rPr>
          <w:rFonts w:cstheme="minorHAnsi"/>
          <w:lang w:val="en-US"/>
        </w:rPr>
        <w:t>The original SSH, SSH-1, was created by</w:t>
      </w:r>
      <w:r w:rsidR="00FB03AF" w:rsidRPr="00675718">
        <w:rPr>
          <w:rFonts w:cstheme="minorHAnsi"/>
          <w:lang w:val="en-US"/>
        </w:rPr>
        <w:t xml:space="preserve"> a Finnish academic named</w:t>
      </w:r>
      <w:r w:rsidRPr="00675718">
        <w:rPr>
          <w:rFonts w:cstheme="minorHAnsi"/>
          <w:lang w:val="en-US"/>
        </w:rPr>
        <w:t xml:space="preserve"> </w:t>
      </w:r>
      <w:proofErr w:type="spellStart"/>
      <w:r w:rsidRPr="00675718">
        <w:rPr>
          <w:rFonts w:cstheme="minorHAnsi"/>
          <w:lang w:val="en-US"/>
        </w:rPr>
        <w:t>Tatu</w:t>
      </w:r>
      <w:proofErr w:type="spellEnd"/>
      <w:r w:rsidRPr="00675718">
        <w:rPr>
          <w:rFonts w:cstheme="minorHAnsi"/>
          <w:lang w:val="en-US"/>
        </w:rPr>
        <w:t xml:space="preserve"> </w:t>
      </w:r>
      <w:proofErr w:type="spellStart"/>
      <w:r w:rsidRPr="00675718">
        <w:rPr>
          <w:rFonts w:cstheme="minorHAnsi"/>
          <w:lang w:val="en-US"/>
        </w:rPr>
        <w:t>Ylone</w:t>
      </w:r>
      <w:r w:rsidR="00FB03AF" w:rsidRPr="00675718">
        <w:rPr>
          <w:rFonts w:cstheme="minorHAnsi"/>
          <w:lang w:val="en-US"/>
        </w:rPr>
        <w:t>n</w:t>
      </w:r>
      <w:proofErr w:type="spellEnd"/>
      <w:r w:rsidRPr="00675718">
        <w:rPr>
          <w:rFonts w:cstheme="minorHAnsi"/>
          <w:lang w:val="en-US"/>
        </w:rPr>
        <w:t xml:space="preserve"> in the year 1995. </w:t>
      </w:r>
      <w:r w:rsidR="00FB03AF" w:rsidRPr="00675718">
        <w:rPr>
          <w:rFonts w:cstheme="minorHAnsi"/>
          <w:lang w:val="en-US"/>
        </w:rPr>
        <w:t xml:space="preserve">After bearing witness to an attack on his school’s network, </w:t>
      </w:r>
      <w:proofErr w:type="spellStart"/>
      <w:r w:rsidR="00FB03AF" w:rsidRPr="00675718">
        <w:rPr>
          <w:rFonts w:cstheme="minorHAnsi"/>
          <w:lang w:val="en-US"/>
        </w:rPr>
        <w:t>Y</w:t>
      </w:r>
      <w:r w:rsidRPr="00675718">
        <w:rPr>
          <w:rFonts w:cstheme="minorHAnsi"/>
          <w:lang w:val="en-US"/>
        </w:rPr>
        <w:t>lonen</w:t>
      </w:r>
      <w:proofErr w:type="spellEnd"/>
      <w:r w:rsidRPr="00675718">
        <w:rPr>
          <w:rFonts w:cstheme="minorHAnsi"/>
          <w:lang w:val="en-US"/>
        </w:rPr>
        <w:t xml:space="preserve"> was inspired to </w:t>
      </w:r>
      <w:r w:rsidR="00FB03AF" w:rsidRPr="00675718">
        <w:rPr>
          <w:rFonts w:cstheme="minorHAnsi"/>
          <w:lang w:val="en-US"/>
        </w:rPr>
        <w:t>devis</w:t>
      </w:r>
      <w:r w:rsidRPr="00675718">
        <w:rPr>
          <w:rFonts w:cstheme="minorHAnsi"/>
          <w:lang w:val="en-US"/>
        </w:rPr>
        <w:t xml:space="preserve">e a more secure </w:t>
      </w:r>
      <w:r w:rsidR="00FB03AF" w:rsidRPr="00675718">
        <w:rPr>
          <w:rFonts w:cstheme="minorHAnsi"/>
          <w:lang w:val="en-US"/>
        </w:rPr>
        <w:t xml:space="preserve">protocol for two devices communicating remotely than those that were available and in use at the time (such as rlogin).  These popular protocols, among them TELNET and FTP, were not sufficiently </w:t>
      </w:r>
      <w:r w:rsidR="00932114" w:rsidRPr="00675718">
        <w:rPr>
          <w:rFonts w:cstheme="minorHAnsi"/>
          <w:lang w:val="en-US"/>
        </w:rPr>
        <w:t xml:space="preserve">‘safe’, </w:t>
      </w:r>
      <w:r w:rsidR="005D7270" w:rsidRPr="00675718">
        <w:rPr>
          <w:rFonts w:cstheme="minorHAnsi"/>
          <w:lang w:val="en-US"/>
        </w:rPr>
        <w:t xml:space="preserve">as many weren’t encrypted </w:t>
      </w:r>
      <w:r w:rsidR="00932114" w:rsidRPr="00675718">
        <w:rPr>
          <w:rFonts w:cstheme="minorHAnsi"/>
          <w:lang w:val="en-US"/>
        </w:rPr>
        <w:t xml:space="preserve">and </w:t>
      </w:r>
      <w:r w:rsidR="005D7270" w:rsidRPr="00675718">
        <w:rPr>
          <w:rFonts w:cstheme="minorHAnsi"/>
          <w:lang w:val="en-US"/>
        </w:rPr>
        <w:t>thus</w:t>
      </w:r>
      <w:r w:rsidR="00B849D5" w:rsidRPr="00675718">
        <w:rPr>
          <w:rFonts w:cstheme="minorHAnsi"/>
          <w:lang w:val="en-US"/>
        </w:rPr>
        <w:t>,</w:t>
      </w:r>
      <w:r w:rsidR="005D7270" w:rsidRPr="00675718">
        <w:rPr>
          <w:rFonts w:cstheme="minorHAnsi"/>
          <w:lang w:val="en-US"/>
        </w:rPr>
        <w:t xml:space="preserve"> s</w:t>
      </w:r>
      <w:r w:rsidR="00932114" w:rsidRPr="00675718">
        <w:rPr>
          <w:rFonts w:cstheme="minorHAnsi"/>
          <w:lang w:val="en-US"/>
        </w:rPr>
        <w:t xml:space="preserve">imply not as secure as they needed to be. </w:t>
      </w:r>
      <w:r w:rsidR="00B849D5" w:rsidRPr="00675718">
        <w:rPr>
          <w:rFonts w:cstheme="minorHAnsi"/>
          <w:lang w:val="en-US"/>
        </w:rPr>
        <w:t xml:space="preserve">So </w:t>
      </w:r>
      <w:proofErr w:type="spellStart"/>
      <w:r w:rsidR="00932114" w:rsidRPr="00675718">
        <w:rPr>
          <w:rFonts w:cstheme="minorHAnsi"/>
          <w:lang w:val="en-US"/>
        </w:rPr>
        <w:t>Ylonen</w:t>
      </w:r>
      <w:proofErr w:type="spellEnd"/>
      <w:r w:rsidR="00932114" w:rsidRPr="00675718">
        <w:rPr>
          <w:rFonts w:cstheme="minorHAnsi"/>
          <w:lang w:val="en-US"/>
        </w:rPr>
        <w:t xml:space="preserve"> set out to solve the problem, developing the first iteration of SSH and putting it up online at no cost to the end consumer.</w:t>
      </w:r>
    </w:p>
    <w:p w14:paraId="73D29675" w14:textId="0EF56C4F" w:rsidR="00932114" w:rsidRPr="00675718" w:rsidRDefault="00300C15" w:rsidP="00256887">
      <w:pPr>
        <w:spacing w:line="360" w:lineRule="auto"/>
        <w:rPr>
          <w:rFonts w:cstheme="minorHAnsi"/>
          <w:lang w:val="en-US"/>
        </w:rPr>
      </w:pPr>
      <w:r w:rsidRPr="00675718">
        <w:rPr>
          <w:rFonts w:cstheme="minorHAnsi"/>
          <w:lang w:val="en-US"/>
        </w:rPr>
        <w:t>SSH arrived at just the right time, filling the void its precursors could not. A</w:t>
      </w:r>
      <w:r w:rsidR="00932114" w:rsidRPr="00675718">
        <w:rPr>
          <w:rFonts w:cstheme="minorHAnsi"/>
          <w:lang w:val="en-US"/>
        </w:rPr>
        <w:t xml:space="preserve">s the SSH userbase grew, so too did the need for more developers. By the end of 1995, SSH Communications Security was established. Over the years, as SSH </w:t>
      </w:r>
      <w:r w:rsidR="00884996" w:rsidRPr="00675718">
        <w:rPr>
          <w:rFonts w:cstheme="minorHAnsi"/>
          <w:lang w:val="en-US"/>
        </w:rPr>
        <w:t xml:space="preserve">gradually became bigger and better, </w:t>
      </w:r>
      <w:r w:rsidR="00932114" w:rsidRPr="00675718">
        <w:rPr>
          <w:rFonts w:cstheme="minorHAnsi"/>
          <w:lang w:val="en-US"/>
        </w:rPr>
        <w:t>the software</w:t>
      </w:r>
      <w:r w:rsidR="005D7270" w:rsidRPr="00675718">
        <w:rPr>
          <w:rFonts w:cstheme="minorHAnsi"/>
          <w:lang w:val="en-US"/>
        </w:rPr>
        <w:t xml:space="preserve"> </w:t>
      </w:r>
      <w:r w:rsidR="00932114" w:rsidRPr="00675718">
        <w:rPr>
          <w:rFonts w:cstheme="minorHAnsi"/>
          <w:lang w:val="en-US"/>
        </w:rPr>
        <w:t>changed</w:t>
      </w:r>
      <w:r w:rsidR="005D7270" w:rsidRPr="00675718">
        <w:rPr>
          <w:rFonts w:cstheme="minorHAnsi"/>
          <w:lang w:val="en-US"/>
        </w:rPr>
        <w:t xml:space="preserve">, ultimately going </w:t>
      </w:r>
      <w:r w:rsidR="00932114" w:rsidRPr="00675718">
        <w:rPr>
          <w:rFonts w:cstheme="minorHAnsi"/>
          <w:lang w:val="en-US"/>
        </w:rPr>
        <w:t>closed-source. It wasn’t until 2006 that SSH-2 was invented</w:t>
      </w:r>
      <w:r w:rsidR="00884996" w:rsidRPr="00675718">
        <w:rPr>
          <w:rFonts w:cstheme="minorHAnsi"/>
          <w:lang w:val="en-US"/>
        </w:rPr>
        <w:t>, a protocol that</w:t>
      </w:r>
      <w:r w:rsidR="00932114" w:rsidRPr="00675718">
        <w:rPr>
          <w:rFonts w:cstheme="minorHAnsi"/>
          <w:lang w:val="en-US"/>
        </w:rPr>
        <w:t xml:space="preserve"> significantly improv</w:t>
      </w:r>
      <w:r w:rsidR="00884996" w:rsidRPr="00675718">
        <w:rPr>
          <w:rFonts w:cstheme="minorHAnsi"/>
          <w:lang w:val="en-US"/>
        </w:rPr>
        <w:t>ed</w:t>
      </w:r>
      <w:r w:rsidR="00932114" w:rsidRPr="00675718">
        <w:rPr>
          <w:rFonts w:cstheme="minorHAnsi"/>
          <w:lang w:val="en-US"/>
        </w:rPr>
        <w:t xml:space="preserve"> upon its predecessor’s design</w:t>
      </w:r>
      <w:r w:rsidR="00884996" w:rsidRPr="00675718">
        <w:rPr>
          <w:rFonts w:cstheme="minorHAnsi"/>
          <w:lang w:val="en-US"/>
        </w:rPr>
        <w:t xml:space="preserve"> and was quickly adopted as the new standard.</w:t>
      </w:r>
    </w:p>
    <w:p w14:paraId="269095F1" w14:textId="68C3AC92" w:rsidR="00180199" w:rsidRPr="00675718" w:rsidRDefault="00884996" w:rsidP="00256887">
      <w:pPr>
        <w:spacing w:line="360" w:lineRule="auto"/>
        <w:rPr>
          <w:rFonts w:cstheme="minorHAnsi"/>
          <w:lang w:val="en-US"/>
        </w:rPr>
      </w:pPr>
      <w:r w:rsidRPr="00675718">
        <w:rPr>
          <w:rFonts w:cstheme="minorHAnsi"/>
          <w:lang w:val="en-US"/>
        </w:rPr>
        <w:t xml:space="preserve">Lastly, OSSH </w:t>
      </w:r>
      <w:r w:rsidR="005D7270" w:rsidRPr="00675718">
        <w:rPr>
          <w:rFonts w:cstheme="minorHAnsi"/>
          <w:lang w:val="en-US"/>
        </w:rPr>
        <w:t xml:space="preserve">(created by Bjorn </w:t>
      </w:r>
      <w:proofErr w:type="spellStart"/>
      <w:r w:rsidR="005D7270" w:rsidRPr="00675718">
        <w:rPr>
          <w:rFonts w:cstheme="minorHAnsi"/>
          <w:lang w:val="en-US"/>
        </w:rPr>
        <w:t>Gronvall</w:t>
      </w:r>
      <w:proofErr w:type="spellEnd"/>
      <w:r w:rsidR="005D7270" w:rsidRPr="00675718">
        <w:rPr>
          <w:rFonts w:cstheme="minorHAnsi"/>
          <w:lang w:val="en-US"/>
        </w:rPr>
        <w:t xml:space="preserve">) </w:t>
      </w:r>
      <w:r w:rsidRPr="00675718">
        <w:rPr>
          <w:rFonts w:cstheme="minorHAnsi"/>
          <w:lang w:val="en-US"/>
        </w:rPr>
        <w:t>expanded upon an earlier, open source version of SSH-1, serving as a free alternative to the newer versions</w:t>
      </w:r>
      <w:r w:rsidR="005D7270" w:rsidRPr="00675718">
        <w:rPr>
          <w:rFonts w:cstheme="minorHAnsi"/>
          <w:lang w:val="en-US"/>
        </w:rPr>
        <w:t xml:space="preserve">, that is </w:t>
      </w:r>
      <w:r w:rsidRPr="00675718">
        <w:rPr>
          <w:rFonts w:cstheme="minorHAnsi"/>
          <w:lang w:val="en-US"/>
        </w:rPr>
        <w:t xml:space="preserve">until OpenSSH in turn took the OSSH source code and improved upon that. This evolutionary process resulted in the OpenSSH we know today, which remains the most widely utilized </w:t>
      </w:r>
      <w:r w:rsidR="005D7270" w:rsidRPr="00675718">
        <w:rPr>
          <w:rFonts w:cstheme="minorHAnsi"/>
          <w:lang w:val="en-US"/>
        </w:rPr>
        <w:t xml:space="preserve">Secure Shell </w:t>
      </w:r>
      <w:r w:rsidRPr="00675718">
        <w:rPr>
          <w:rFonts w:cstheme="minorHAnsi"/>
          <w:lang w:val="en-US"/>
        </w:rPr>
        <w:t>implementation</w:t>
      </w:r>
      <w:r w:rsidR="005D7270" w:rsidRPr="00675718">
        <w:rPr>
          <w:rFonts w:cstheme="minorHAnsi"/>
          <w:lang w:val="en-US"/>
        </w:rPr>
        <w:t>. I</w:t>
      </w:r>
      <w:r w:rsidRPr="00675718">
        <w:rPr>
          <w:rFonts w:cstheme="minorHAnsi"/>
          <w:lang w:val="en-US"/>
        </w:rPr>
        <w:t>t can work with SSH-2</w:t>
      </w:r>
      <w:r w:rsidR="005D7270" w:rsidRPr="00675718">
        <w:rPr>
          <w:rFonts w:cstheme="minorHAnsi"/>
          <w:lang w:val="en-US"/>
        </w:rPr>
        <w:t xml:space="preserve">, is still looked after, </w:t>
      </w:r>
      <w:r w:rsidRPr="00675718">
        <w:rPr>
          <w:rFonts w:cstheme="minorHAnsi"/>
          <w:lang w:val="en-US"/>
        </w:rPr>
        <w:t xml:space="preserve">and </w:t>
      </w:r>
      <w:r w:rsidR="005D7270" w:rsidRPr="00675718">
        <w:rPr>
          <w:rFonts w:cstheme="minorHAnsi"/>
          <w:lang w:val="en-US"/>
        </w:rPr>
        <w:t>is employed by a variety of operating systems.</w:t>
      </w:r>
    </w:p>
    <w:p w14:paraId="2E9E6EB0" w14:textId="58C16E56" w:rsidR="009B099B" w:rsidRPr="00952F75" w:rsidRDefault="009B099B" w:rsidP="00256887">
      <w:pPr>
        <w:pStyle w:val="Heading1"/>
        <w:spacing w:line="360" w:lineRule="auto"/>
        <w:rPr>
          <w:b/>
          <w:sz w:val="24"/>
          <w:szCs w:val="22"/>
          <w:lang w:val="en-US"/>
        </w:rPr>
      </w:pPr>
      <w:bookmarkStart w:id="4" w:name="_Toc26378877"/>
      <w:r w:rsidRPr="00952F75">
        <w:rPr>
          <w:b/>
          <w:sz w:val="24"/>
          <w:szCs w:val="22"/>
          <w:lang w:val="en-US"/>
        </w:rPr>
        <w:t>How Does It Work?</w:t>
      </w:r>
      <w:bookmarkEnd w:id="4"/>
    </w:p>
    <w:p w14:paraId="0FB2C3CB" w14:textId="42CF4B17" w:rsidR="00C93D06" w:rsidRPr="00675718" w:rsidRDefault="0015590A" w:rsidP="00256887">
      <w:pPr>
        <w:spacing w:line="360" w:lineRule="auto"/>
        <w:rPr>
          <w:rFonts w:cstheme="minorHAnsi"/>
          <w:lang w:val="en-US"/>
        </w:rPr>
      </w:pPr>
      <w:r w:rsidRPr="00675718">
        <w:rPr>
          <w:rFonts w:cstheme="minorHAnsi"/>
          <w:lang w:val="en-US"/>
        </w:rPr>
        <w:t xml:space="preserve">SSH uses the client-server model. </w:t>
      </w:r>
      <w:r w:rsidR="00357AEF" w:rsidRPr="00675718">
        <w:rPr>
          <w:rFonts w:cstheme="minorHAnsi"/>
          <w:lang w:val="en-US"/>
        </w:rPr>
        <w:t>An</w:t>
      </w:r>
      <w:r w:rsidRPr="00675718">
        <w:rPr>
          <w:rFonts w:cstheme="minorHAnsi"/>
          <w:lang w:val="en-US"/>
        </w:rPr>
        <w:t xml:space="preserve"> SSH </w:t>
      </w:r>
      <w:r w:rsidR="00357AEF" w:rsidRPr="00675718">
        <w:rPr>
          <w:rFonts w:cstheme="minorHAnsi"/>
          <w:lang w:val="en-US"/>
        </w:rPr>
        <w:t xml:space="preserve">server is specified by the SSH client and contacted accordingly. </w:t>
      </w:r>
      <w:r w:rsidR="00923B07" w:rsidRPr="00675718">
        <w:rPr>
          <w:rFonts w:cstheme="minorHAnsi"/>
          <w:lang w:val="en-US"/>
        </w:rPr>
        <w:t xml:space="preserve">When using Putty, for instance, the first step is to provide the host’s name or IP address. </w:t>
      </w:r>
      <w:r w:rsidR="00357AEF" w:rsidRPr="00675718">
        <w:rPr>
          <w:rFonts w:cstheme="minorHAnsi"/>
          <w:lang w:val="en-US"/>
        </w:rPr>
        <w:t>The server replies and a safe</w:t>
      </w:r>
      <w:r w:rsidR="00730D2C" w:rsidRPr="00675718">
        <w:rPr>
          <w:rFonts w:cstheme="minorHAnsi"/>
          <w:lang w:val="en-US"/>
        </w:rPr>
        <w:t>, encrypted</w:t>
      </w:r>
      <w:r w:rsidR="00357AEF" w:rsidRPr="00675718">
        <w:rPr>
          <w:rFonts w:cstheme="minorHAnsi"/>
          <w:lang w:val="en-US"/>
        </w:rPr>
        <w:t xml:space="preserve"> </w:t>
      </w:r>
      <w:r w:rsidR="00730D2C" w:rsidRPr="00675718">
        <w:rPr>
          <w:rFonts w:cstheme="minorHAnsi"/>
          <w:lang w:val="en-US"/>
        </w:rPr>
        <w:t>‘pathway’</w:t>
      </w:r>
      <w:r w:rsidR="00357AEF" w:rsidRPr="00675718">
        <w:rPr>
          <w:rFonts w:cstheme="minorHAnsi"/>
          <w:lang w:val="en-US"/>
        </w:rPr>
        <w:t xml:space="preserve"> is established between the</w:t>
      </w:r>
      <w:r w:rsidR="00730D2C" w:rsidRPr="00675718">
        <w:rPr>
          <w:rFonts w:cstheme="minorHAnsi"/>
          <w:lang w:val="en-US"/>
        </w:rPr>
        <w:t xml:space="preserve"> two</w:t>
      </w:r>
      <w:r w:rsidR="00357AEF" w:rsidRPr="00675718">
        <w:rPr>
          <w:rFonts w:cstheme="minorHAnsi"/>
          <w:lang w:val="en-US"/>
        </w:rPr>
        <w:t xml:space="preserve"> devices</w:t>
      </w:r>
      <w:r w:rsidR="00730D2C" w:rsidRPr="00675718">
        <w:rPr>
          <w:rFonts w:cstheme="minorHAnsi"/>
          <w:lang w:val="en-US"/>
        </w:rPr>
        <w:t>; the Secure Shell Connection is established.</w:t>
      </w:r>
      <w:r w:rsidR="00357AEF" w:rsidRPr="00675718">
        <w:rPr>
          <w:rFonts w:cstheme="minorHAnsi"/>
          <w:lang w:val="en-US"/>
        </w:rPr>
        <w:t xml:space="preserve"> The user must then sign in</w:t>
      </w:r>
      <w:r w:rsidR="00730D2C" w:rsidRPr="00675718">
        <w:rPr>
          <w:rFonts w:cstheme="minorHAnsi"/>
          <w:lang w:val="en-US"/>
        </w:rPr>
        <w:t xml:space="preserve"> and provide the password pertaining to the account they have specified. </w:t>
      </w:r>
      <w:r w:rsidR="00922E27" w:rsidRPr="00675718">
        <w:rPr>
          <w:rFonts w:cstheme="minorHAnsi"/>
          <w:lang w:val="en-US"/>
        </w:rPr>
        <w:t>Interestingly, the password isn’t displayed when typed, but is sent all the same. If this request is permitted and the verification is correct, the server responds by means of a terminal window.</w:t>
      </w:r>
    </w:p>
    <w:p w14:paraId="258081E8" w14:textId="1D5E4218" w:rsidR="00922E27" w:rsidRPr="00675718" w:rsidRDefault="00922E27" w:rsidP="00256887">
      <w:pPr>
        <w:spacing w:line="360" w:lineRule="auto"/>
        <w:rPr>
          <w:rFonts w:cstheme="minorHAnsi"/>
          <w:lang w:val="en-US"/>
        </w:rPr>
      </w:pPr>
      <w:r w:rsidRPr="00675718">
        <w:rPr>
          <w:rFonts w:cstheme="minorHAnsi"/>
          <w:lang w:val="en-US"/>
        </w:rPr>
        <w:t>SSH utilizes three encryption techniques</w:t>
      </w:r>
      <w:r w:rsidR="00B849D5" w:rsidRPr="00675718">
        <w:rPr>
          <w:rFonts w:cstheme="minorHAnsi"/>
          <w:lang w:val="en-US"/>
        </w:rPr>
        <w:t xml:space="preserve"> – </w:t>
      </w:r>
      <w:r w:rsidRPr="00675718">
        <w:rPr>
          <w:rFonts w:cstheme="minorHAnsi"/>
          <w:lang w:val="en-US"/>
        </w:rPr>
        <w:t>Symmetrical, Asymmetrical, and Hashing</w:t>
      </w:r>
      <w:r w:rsidR="00B849D5" w:rsidRPr="00675718">
        <w:rPr>
          <w:rFonts w:cstheme="minorHAnsi"/>
          <w:lang w:val="en-US"/>
        </w:rPr>
        <w:t xml:space="preserve"> – to get the job done.</w:t>
      </w:r>
    </w:p>
    <w:p w14:paraId="150A5980" w14:textId="127C0EEB" w:rsidR="00922E27" w:rsidRPr="00675718" w:rsidRDefault="00922E27" w:rsidP="00256887">
      <w:pPr>
        <w:pStyle w:val="Heading2"/>
        <w:spacing w:line="360" w:lineRule="auto"/>
        <w:rPr>
          <w:sz w:val="22"/>
          <w:szCs w:val="22"/>
          <w:u w:val="single"/>
          <w:lang w:val="en-US"/>
        </w:rPr>
      </w:pPr>
      <w:bookmarkStart w:id="5" w:name="_Toc26378878"/>
      <w:r w:rsidRPr="00675718">
        <w:rPr>
          <w:sz w:val="22"/>
          <w:szCs w:val="22"/>
          <w:u w:val="single"/>
          <w:lang w:val="en-US"/>
        </w:rPr>
        <w:lastRenderedPageBreak/>
        <w:t>Symmetric (or shared key) Encryption</w:t>
      </w:r>
      <w:bookmarkEnd w:id="5"/>
    </w:p>
    <w:p w14:paraId="18D192A7" w14:textId="6A2542A1" w:rsidR="00611BDA" w:rsidRPr="00675718" w:rsidRDefault="00922E27" w:rsidP="00256887">
      <w:pPr>
        <w:spacing w:line="360" w:lineRule="auto"/>
        <w:rPr>
          <w:rFonts w:cstheme="minorHAnsi"/>
          <w:lang w:val="en-US"/>
        </w:rPr>
      </w:pPr>
      <w:r w:rsidRPr="00675718">
        <w:rPr>
          <w:rFonts w:cstheme="minorHAnsi"/>
          <w:lang w:val="en-US"/>
        </w:rPr>
        <w:t>This involves the use of a key to encrypt/decrypt the data being sent back and forth over the SSH channel. The client and the server, upon ‘meeting’ (that is, before the user has even authenticated themselves), create a key</w:t>
      </w:r>
      <w:r w:rsidR="00611BDA" w:rsidRPr="00675718">
        <w:rPr>
          <w:rFonts w:cstheme="minorHAnsi"/>
          <w:lang w:val="en-US"/>
        </w:rPr>
        <w:t>. This key is unique to the specific session and remains secret through the session’s lifetime, known solely to client and server. From its creation onwards, it is u</w:t>
      </w:r>
      <w:r w:rsidRPr="00675718">
        <w:rPr>
          <w:rFonts w:cstheme="minorHAnsi"/>
          <w:lang w:val="en-US"/>
        </w:rPr>
        <w:t>sed to encrypt everythi</w:t>
      </w:r>
      <w:r w:rsidR="00611BDA" w:rsidRPr="00675718">
        <w:rPr>
          <w:rFonts w:cstheme="minorHAnsi"/>
          <w:lang w:val="en-US"/>
        </w:rPr>
        <w:t xml:space="preserve">ng that is sent between the two machines. As password verification occurs after the channel has been established, these credentials </w:t>
      </w:r>
      <w:r w:rsidR="008150FC" w:rsidRPr="00675718">
        <w:rPr>
          <w:rFonts w:cstheme="minorHAnsi"/>
          <w:lang w:val="en-US"/>
        </w:rPr>
        <w:t xml:space="preserve">are also </w:t>
      </w:r>
      <w:r w:rsidR="00611BDA" w:rsidRPr="00675718">
        <w:rPr>
          <w:rFonts w:cstheme="minorHAnsi"/>
          <w:lang w:val="en-US"/>
        </w:rPr>
        <w:t>encrypted and thus safe from prying eyes.</w:t>
      </w:r>
    </w:p>
    <w:p w14:paraId="76AAF02C" w14:textId="11088DDB" w:rsidR="00726F7D" w:rsidRPr="00675718" w:rsidRDefault="00611BDA" w:rsidP="00256887">
      <w:pPr>
        <w:spacing w:line="360" w:lineRule="auto"/>
        <w:rPr>
          <w:rFonts w:cstheme="minorHAnsi"/>
          <w:lang w:val="en-US"/>
        </w:rPr>
      </w:pPr>
      <w:r w:rsidRPr="00675718">
        <w:rPr>
          <w:rFonts w:cstheme="minorHAnsi"/>
          <w:lang w:val="en-US"/>
        </w:rPr>
        <w:t xml:space="preserve">The client and server come by the secret token in question using a key exchange algorithm. Basically, having the key proper sent across the channel wouldn’t make sense, as it could be intercepted, so they </w:t>
      </w:r>
      <w:r w:rsidR="00726F7D" w:rsidRPr="00675718">
        <w:rPr>
          <w:rFonts w:cstheme="minorHAnsi"/>
          <w:lang w:val="en-US"/>
        </w:rPr>
        <w:t>encrypt it first (as explained in the Asymmetric Encryption section). Once they both have this same, hence symmetrical, key, data can afford to be passed back and forth. Essentially, the key allows the sending machine to encrypt and the receiving machine to decrypt. This way, data can afford to be made public as it travels across the larger network because it is already</w:t>
      </w:r>
      <w:r w:rsidR="008150FC" w:rsidRPr="00675718">
        <w:rPr>
          <w:rFonts w:cstheme="minorHAnsi"/>
          <w:lang w:val="en-US"/>
        </w:rPr>
        <w:t>,</w:t>
      </w:r>
      <w:r w:rsidR="00726F7D" w:rsidRPr="00675718">
        <w:rPr>
          <w:rFonts w:cstheme="minorHAnsi"/>
          <w:lang w:val="en-US"/>
        </w:rPr>
        <w:t xml:space="preserve"> effectively</w:t>
      </w:r>
      <w:r w:rsidR="008150FC" w:rsidRPr="00675718">
        <w:rPr>
          <w:rFonts w:cstheme="minorHAnsi"/>
          <w:lang w:val="en-US"/>
        </w:rPr>
        <w:t>,</w:t>
      </w:r>
      <w:r w:rsidR="00726F7D" w:rsidRPr="00675718">
        <w:rPr>
          <w:rFonts w:cstheme="minorHAnsi"/>
          <w:lang w:val="en-US"/>
        </w:rPr>
        <w:t xml:space="preserve"> locked.</w:t>
      </w:r>
    </w:p>
    <w:p w14:paraId="300FA15E" w14:textId="7A4D1EFE" w:rsidR="008150FC" w:rsidRPr="00675718" w:rsidRDefault="00726F7D" w:rsidP="00256887">
      <w:pPr>
        <w:spacing w:line="360" w:lineRule="auto"/>
        <w:rPr>
          <w:rFonts w:cstheme="minorHAnsi"/>
          <w:lang w:val="en-US"/>
        </w:rPr>
      </w:pPr>
      <w:r w:rsidRPr="00675718">
        <w:rPr>
          <w:rFonts w:cstheme="minorHAnsi"/>
          <w:lang w:val="en-US"/>
        </w:rPr>
        <w:t xml:space="preserve">Without the key, even if someone were to intercept </w:t>
      </w:r>
      <w:r w:rsidR="008150FC" w:rsidRPr="00675718">
        <w:rPr>
          <w:rFonts w:cstheme="minorHAnsi"/>
          <w:lang w:val="en-US"/>
        </w:rPr>
        <w:t xml:space="preserve">a </w:t>
      </w:r>
      <w:r w:rsidRPr="00675718">
        <w:rPr>
          <w:rFonts w:cstheme="minorHAnsi"/>
          <w:lang w:val="en-US"/>
        </w:rPr>
        <w:t>package, it would just be a jumble of unintelligible bits; they wouldn’t be able to unlock the message</w:t>
      </w:r>
      <w:r w:rsidR="008150FC" w:rsidRPr="00675718">
        <w:rPr>
          <w:rFonts w:cstheme="minorHAnsi"/>
          <w:lang w:val="en-US"/>
        </w:rPr>
        <w:t xml:space="preserve"> contained within</w:t>
      </w:r>
      <w:r w:rsidRPr="00675718">
        <w:rPr>
          <w:rFonts w:cstheme="minorHAnsi"/>
          <w:lang w:val="en-US"/>
        </w:rPr>
        <w:t>, as they themselves don’t have the proper key</w:t>
      </w:r>
      <w:r w:rsidR="008150FC" w:rsidRPr="00675718">
        <w:rPr>
          <w:rFonts w:cstheme="minorHAnsi"/>
          <w:lang w:val="en-US"/>
        </w:rPr>
        <w:t xml:space="preserve"> to translate the data back into something readable.</w:t>
      </w:r>
      <w:r w:rsidRPr="00675718">
        <w:rPr>
          <w:rFonts w:cstheme="minorHAnsi"/>
          <w:lang w:val="en-US"/>
        </w:rPr>
        <w:t xml:space="preserve"> </w:t>
      </w:r>
      <w:r w:rsidR="00611BDA" w:rsidRPr="00675718">
        <w:rPr>
          <w:rFonts w:cstheme="minorHAnsi"/>
          <w:lang w:val="en-US"/>
        </w:rPr>
        <w:t xml:space="preserve">For added security, </w:t>
      </w:r>
      <w:r w:rsidR="008150FC" w:rsidRPr="00675718">
        <w:rPr>
          <w:rFonts w:cstheme="minorHAnsi"/>
          <w:lang w:val="en-US"/>
        </w:rPr>
        <w:t>whenever the client and server connect, they</w:t>
      </w:r>
      <w:r w:rsidR="003E501A" w:rsidRPr="00675718">
        <w:rPr>
          <w:rFonts w:cstheme="minorHAnsi"/>
          <w:lang w:val="en-US"/>
        </w:rPr>
        <w:t xml:space="preserve"> </w:t>
      </w:r>
      <w:proofErr w:type="gramStart"/>
      <w:r w:rsidR="003E501A" w:rsidRPr="00675718">
        <w:rPr>
          <w:rFonts w:cstheme="minorHAnsi"/>
          <w:lang w:val="en-US"/>
        </w:rPr>
        <w:t>have to</w:t>
      </w:r>
      <w:proofErr w:type="gramEnd"/>
      <w:r w:rsidR="003E501A" w:rsidRPr="00675718">
        <w:rPr>
          <w:rFonts w:cstheme="minorHAnsi"/>
          <w:lang w:val="en-US"/>
        </w:rPr>
        <w:t xml:space="preserve"> agree upon a bidirectional cipher, one that is supported by both machines</w:t>
      </w:r>
      <w:r w:rsidR="008150FC" w:rsidRPr="00675718">
        <w:rPr>
          <w:rFonts w:cstheme="minorHAnsi"/>
          <w:lang w:val="en-US"/>
        </w:rPr>
        <w:t>. Thus, t</w:t>
      </w:r>
      <w:r w:rsidR="003E501A" w:rsidRPr="00675718">
        <w:rPr>
          <w:rFonts w:cstheme="minorHAnsi"/>
          <w:lang w:val="en-US"/>
        </w:rPr>
        <w:t>he means of generating the key can differ depending on different client/server connections.</w:t>
      </w:r>
    </w:p>
    <w:p w14:paraId="2C1BED45" w14:textId="1BF22DFB" w:rsidR="003E501A" w:rsidRPr="00675718" w:rsidRDefault="008150FC" w:rsidP="00256887">
      <w:pPr>
        <w:spacing w:line="360" w:lineRule="auto"/>
        <w:rPr>
          <w:rFonts w:cstheme="minorHAnsi"/>
          <w:lang w:val="en-US"/>
        </w:rPr>
      </w:pPr>
      <w:r w:rsidRPr="00675718">
        <w:rPr>
          <w:rFonts w:cstheme="minorHAnsi"/>
          <w:lang w:val="en-US"/>
        </w:rPr>
        <w:t xml:space="preserve">It’s important to stress that the algorithm that results in the symmetrical key’s creation leads to a temporary, variable key, meaning it’s only the key for the current session </w:t>
      </w:r>
      <w:proofErr w:type="gramStart"/>
      <w:r w:rsidRPr="00675718">
        <w:rPr>
          <w:rFonts w:cstheme="minorHAnsi"/>
          <w:lang w:val="en-US"/>
        </w:rPr>
        <w:t>as long as</w:t>
      </w:r>
      <w:proofErr w:type="gramEnd"/>
      <w:r w:rsidRPr="00675718">
        <w:rPr>
          <w:rFonts w:cstheme="minorHAnsi"/>
          <w:lang w:val="en-US"/>
        </w:rPr>
        <w:t xml:space="preserve"> said session continues. </w:t>
      </w:r>
      <w:r w:rsidR="003E501A" w:rsidRPr="00675718">
        <w:rPr>
          <w:rFonts w:cstheme="minorHAnsi"/>
          <w:lang w:val="en-US"/>
        </w:rPr>
        <w:t>Ultimately, the</w:t>
      </w:r>
      <w:r w:rsidR="00611BDA" w:rsidRPr="00675718">
        <w:rPr>
          <w:rFonts w:cstheme="minorHAnsi"/>
          <w:lang w:val="en-US"/>
        </w:rPr>
        <w:t xml:space="preserve"> secret key</w:t>
      </w:r>
      <w:r w:rsidR="003E501A" w:rsidRPr="00675718">
        <w:rPr>
          <w:rFonts w:cstheme="minorHAnsi"/>
          <w:lang w:val="en-US"/>
        </w:rPr>
        <w:t xml:space="preserve"> produced</w:t>
      </w:r>
      <w:r w:rsidR="00611BDA" w:rsidRPr="00675718">
        <w:rPr>
          <w:rFonts w:cstheme="minorHAnsi"/>
          <w:lang w:val="en-US"/>
        </w:rPr>
        <w:t xml:space="preserve"> is then used in encrypting and decrypting all the data packets that get exchanged over the course of the session.</w:t>
      </w:r>
      <w:r w:rsidRPr="00675718">
        <w:rPr>
          <w:rFonts w:cstheme="minorHAnsi"/>
          <w:lang w:val="en-US"/>
        </w:rPr>
        <w:t xml:space="preserve"> Should the user log out and try to get back in again, a new key is established.</w:t>
      </w:r>
    </w:p>
    <w:p w14:paraId="728BCA06" w14:textId="33C7544B" w:rsidR="003E501A" w:rsidRPr="00675718" w:rsidRDefault="00263C9A" w:rsidP="00256887">
      <w:pPr>
        <w:pStyle w:val="Heading2"/>
        <w:spacing w:line="360" w:lineRule="auto"/>
        <w:rPr>
          <w:sz w:val="22"/>
          <w:szCs w:val="22"/>
          <w:u w:val="single"/>
          <w:lang w:val="en-US"/>
        </w:rPr>
      </w:pPr>
      <w:bookmarkStart w:id="6" w:name="_Toc26378879"/>
      <w:r w:rsidRPr="00675718">
        <w:rPr>
          <w:sz w:val="22"/>
          <w:szCs w:val="22"/>
          <w:u w:val="single"/>
          <w:lang w:val="en-US"/>
        </w:rPr>
        <w:t>Asymmetric Encryption</w:t>
      </w:r>
      <w:bookmarkEnd w:id="6"/>
    </w:p>
    <w:p w14:paraId="1A44F3DF" w14:textId="18E6A1BE" w:rsidR="0088683E" w:rsidRPr="00675718" w:rsidRDefault="00263C9A" w:rsidP="00256887">
      <w:pPr>
        <w:spacing w:line="360" w:lineRule="auto"/>
        <w:rPr>
          <w:rFonts w:cstheme="minorHAnsi"/>
          <w:lang w:val="en-US"/>
        </w:rPr>
      </w:pPr>
      <w:r w:rsidRPr="00675718">
        <w:rPr>
          <w:rFonts w:cstheme="minorHAnsi"/>
          <w:lang w:val="en-US"/>
        </w:rPr>
        <w:t>In contrast to the previous technology, asymmetric encryption uses two keys, or a pair- one public, the other private.</w:t>
      </w:r>
      <w:r w:rsidR="00873C35" w:rsidRPr="00675718">
        <w:rPr>
          <w:rFonts w:cstheme="minorHAnsi"/>
          <w:lang w:val="en-US"/>
        </w:rPr>
        <w:t xml:space="preserve"> In an SSH session, the only time this process is </w:t>
      </w:r>
      <w:proofErr w:type="gramStart"/>
      <w:r w:rsidR="00873C35" w:rsidRPr="00675718">
        <w:rPr>
          <w:rFonts w:cstheme="minorHAnsi"/>
          <w:lang w:val="en-US"/>
        </w:rPr>
        <w:t>actually used</w:t>
      </w:r>
      <w:proofErr w:type="gramEnd"/>
      <w:r w:rsidR="00873C35" w:rsidRPr="00675718">
        <w:rPr>
          <w:rFonts w:cstheme="minorHAnsi"/>
          <w:lang w:val="en-US"/>
        </w:rPr>
        <w:t xml:space="preserve"> is during the key exchange algorithm sequence. </w:t>
      </w:r>
      <w:r w:rsidR="008150FC" w:rsidRPr="00675718">
        <w:rPr>
          <w:rFonts w:cstheme="minorHAnsi"/>
          <w:lang w:val="en-US"/>
        </w:rPr>
        <w:t>Establishing</w:t>
      </w:r>
      <w:r w:rsidR="00873C35" w:rsidRPr="00675718">
        <w:rPr>
          <w:rFonts w:cstheme="minorHAnsi"/>
          <w:lang w:val="en-US"/>
        </w:rPr>
        <w:t xml:space="preserve"> the secret key that is used in the symmetrical encryption that governs the bulk of a session</w:t>
      </w:r>
      <w:r w:rsidR="0088683E" w:rsidRPr="00675718">
        <w:rPr>
          <w:rFonts w:cstheme="minorHAnsi"/>
          <w:lang w:val="en-US"/>
        </w:rPr>
        <w:t xml:space="preserve"> requires its own process. </w:t>
      </w:r>
      <w:proofErr w:type="gramStart"/>
      <w:r w:rsidR="008150FC" w:rsidRPr="00675718">
        <w:rPr>
          <w:rFonts w:cstheme="minorHAnsi"/>
          <w:lang w:val="en-US"/>
        </w:rPr>
        <w:t>In order for</w:t>
      </w:r>
      <w:proofErr w:type="gramEnd"/>
      <w:r w:rsidR="008150FC" w:rsidRPr="00675718">
        <w:rPr>
          <w:rFonts w:cstheme="minorHAnsi"/>
          <w:lang w:val="en-US"/>
        </w:rPr>
        <w:t xml:space="preserve"> both the client and host to come about this </w:t>
      </w:r>
      <w:r w:rsidR="008150FC" w:rsidRPr="00675718">
        <w:rPr>
          <w:rFonts w:cstheme="minorHAnsi"/>
          <w:lang w:val="en-US"/>
        </w:rPr>
        <w:lastRenderedPageBreak/>
        <w:t>secret key, they can’t simply send it over the unsecured network. That’s where asymmetric encryption comes in.</w:t>
      </w:r>
    </w:p>
    <w:p w14:paraId="1900F899" w14:textId="77777777" w:rsidR="00B0156F" w:rsidRPr="00675718" w:rsidRDefault="00E25D7E" w:rsidP="00256887">
      <w:pPr>
        <w:spacing w:line="360" w:lineRule="auto"/>
        <w:rPr>
          <w:rFonts w:cstheme="minorHAnsi"/>
          <w:lang w:val="en-US"/>
        </w:rPr>
      </w:pPr>
      <w:r w:rsidRPr="00675718">
        <w:rPr>
          <w:rFonts w:cstheme="minorHAnsi"/>
          <w:lang w:val="en-US"/>
        </w:rPr>
        <w:t xml:space="preserve">Both client and server create </w:t>
      </w:r>
      <w:r w:rsidR="0088683E" w:rsidRPr="00675718">
        <w:rPr>
          <w:rFonts w:cstheme="minorHAnsi"/>
          <w:lang w:val="en-US"/>
        </w:rPr>
        <w:t>public-private key pairing</w:t>
      </w:r>
      <w:r w:rsidRPr="00675718">
        <w:rPr>
          <w:rFonts w:cstheme="minorHAnsi"/>
          <w:lang w:val="en-US"/>
        </w:rPr>
        <w:t>s</w:t>
      </w:r>
      <w:r w:rsidR="0088683E" w:rsidRPr="00675718">
        <w:rPr>
          <w:rFonts w:cstheme="minorHAnsi"/>
          <w:lang w:val="en-US"/>
        </w:rPr>
        <w:t>. Simply put, the public key is used to encrypt data packets, and the private key is used to decrypt. The two keys are interrelated, but one can</w:t>
      </w:r>
      <w:r w:rsidR="008150FC" w:rsidRPr="00675718">
        <w:rPr>
          <w:rFonts w:cstheme="minorHAnsi"/>
          <w:lang w:val="en-US"/>
        </w:rPr>
        <w:t>not</w:t>
      </w:r>
      <w:r w:rsidR="0088683E" w:rsidRPr="00675718">
        <w:rPr>
          <w:rFonts w:cstheme="minorHAnsi"/>
          <w:lang w:val="en-US"/>
        </w:rPr>
        <w:t xml:space="preserve"> be derived from the other. The public key</w:t>
      </w:r>
      <w:r w:rsidR="00E820C7" w:rsidRPr="00675718">
        <w:rPr>
          <w:rFonts w:cstheme="minorHAnsi"/>
          <w:lang w:val="en-US"/>
        </w:rPr>
        <w:t>s are</w:t>
      </w:r>
      <w:r w:rsidR="0088683E" w:rsidRPr="00675718">
        <w:rPr>
          <w:rFonts w:cstheme="minorHAnsi"/>
          <w:lang w:val="en-US"/>
        </w:rPr>
        <w:t xml:space="preserve"> named as such because </w:t>
      </w:r>
      <w:r w:rsidR="00E820C7" w:rsidRPr="00675718">
        <w:rPr>
          <w:rFonts w:cstheme="minorHAnsi"/>
          <w:lang w:val="en-US"/>
        </w:rPr>
        <w:t>they are transferred between the machines before a secured connection is established, meaning they could</w:t>
      </w:r>
      <w:r w:rsidR="008150FC" w:rsidRPr="00675718">
        <w:rPr>
          <w:rFonts w:cstheme="minorHAnsi"/>
          <w:lang w:val="en-US"/>
        </w:rPr>
        <w:t xml:space="preserve"> potentially</w:t>
      </w:r>
      <w:r w:rsidR="00E820C7" w:rsidRPr="00675718">
        <w:rPr>
          <w:rFonts w:cstheme="minorHAnsi"/>
          <w:lang w:val="en-US"/>
        </w:rPr>
        <w:t xml:space="preserve"> be intercepted</w:t>
      </w:r>
      <w:r w:rsidR="001B3D7B" w:rsidRPr="00675718">
        <w:rPr>
          <w:rFonts w:cstheme="minorHAnsi"/>
          <w:lang w:val="en-US"/>
        </w:rPr>
        <w:t>.</w:t>
      </w:r>
      <w:r w:rsidR="0088683E" w:rsidRPr="00675718">
        <w:rPr>
          <w:rFonts w:cstheme="minorHAnsi"/>
          <w:lang w:val="en-US"/>
        </w:rPr>
        <w:t xml:space="preserve"> The client uses the public key to encrypt the data packets that it sends </w:t>
      </w:r>
      <w:r w:rsidR="00E820C7" w:rsidRPr="00675718">
        <w:rPr>
          <w:rFonts w:cstheme="minorHAnsi"/>
          <w:lang w:val="en-US"/>
        </w:rPr>
        <w:t>to the</w:t>
      </w:r>
      <w:r w:rsidR="0088683E" w:rsidRPr="00675718">
        <w:rPr>
          <w:rFonts w:cstheme="minorHAnsi"/>
          <w:lang w:val="en-US"/>
        </w:rPr>
        <w:t xml:space="preserve"> </w:t>
      </w:r>
      <w:r w:rsidR="001B3D7B" w:rsidRPr="00675718">
        <w:rPr>
          <w:rFonts w:cstheme="minorHAnsi"/>
          <w:lang w:val="en-US"/>
        </w:rPr>
        <w:t>ser</w:t>
      </w:r>
      <w:r w:rsidR="00E820C7" w:rsidRPr="00675718">
        <w:rPr>
          <w:rFonts w:cstheme="minorHAnsi"/>
          <w:lang w:val="en-US"/>
        </w:rPr>
        <w:t xml:space="preserve">ver </w:t>
      </w:r>
      <w:r w:rsidR="001B3D7B" w:rsidRPr="00675718">
        <w:rPr>
          <w:rFonts w:cstheme="minorHAnsi"/>
          <w:lang w:val="en-US"/>
        </w:rPr>
        <w:t>and the server</w:t>
      </w:r>
      <w:r w:rsidR="00E820C7" w:rsidRPr="00675718">
        <w:rPr>
          <w:rFonts w:cstheme="minorHAnsi"/>
          <w:lang w:val="en-US"/>
        </w:rPr>
        <w:t xml:space="preserve"> </w:t>
      </w:r>
      <w:r w:rsidR="001B3D7B" w:rsidRPr="00675718">
        <w:rPr>
          <w:rFonts w:cstheme="minorHAnsi"/>
          <w:lang w:val="en-US"/>
        </w:rPr>
        <w:t xml:space="preserve">uses the </w:t>
      </w:r>
      <w:r w:rsidR="00E820C7" w:rsidRPr="00675718">
        <w:rPr>
          <w:rFonts w:cstheme="minorHAnsi"/>
          <w:lang w:val="en-US"/>
        </w:rPr>
        <w:t xml:space="preserve">corresponding </w:t>
      </w:r>
      <w:r w:rsidR="001B3D7B" w:rsidRPr="00675718">
        <w:rPr>
          <w:rFonts w:cstheme="minorHAnsi"/>
          <w:lang w:val="en-US"/>
        </w:rPr>
        <w:t>private key to decrypt that data</w:t>
      </w:r>
      <w:r w:rsidR="00E820C7" w:rsidRPr="00675718">
        <w:rPr>
          <w:rFonts w:cstheme="minorHAnsi"/>
          <w:lang w:val="en-US"/>
        </w:rPr>
        <w:t xml:space="preserve"> and vice versa</w:t>
      </w:r>
      <w:r w:rsidR="0088683E" w:rsidRPr="00675718">
        <w:rPr>
          <w:rFonts w:cstheme="minorHAnsi"/>
          <w:lang w:val="en-US"/>
        </w:rPr>
        <w:t xml:space="preserve">. </w:t>
      </w:r>
      <w:r w:rsidR="00B0156F" w:rsidRPr="00675718">
        <w:rPr>
          <w:rFonts w:cstheme="minorHAnsi"/>
          <w:lang w:val="en-US"/>
        </w:rPr>
        <w:t xml:space="preserve">Remember, the public key cannot decrypt, thus a third-party can’t use it to access the encrypted stream. </w:t>
      </w:r>
    </w:p>
    <w:p w14:paraId="142F65E3" w14:textId="3BB74798" w:rsidR="00E820C7" w:rsidRPr="00675718" w:rsidRDefault="001B3D7B" w:rsidP="00256887">
      <w:pPr>
        <w:spacing w:line="360" w:lineRule="auto"/>
        <w:rPr>
          <w:rFonts w:cstheme="minorHAnsi"/>
          <w:lang w:val="en-US"/>
        </w:rPr>
      </w:pPr>
      <w:r w:rsidRPr="00675718">
        <w:rPr>
          <w:rFonts w:cstheme="minorHAnsi"/>
          <w:lang w:val="en-US"/>
        </w:rPr>
        <w:t>The private keys</w:t>
      </w:r>
      <w:r w:rsidR="00B0156F" w:rsidRPr="00675718">
        <w:rPr>
          <w:rFonts w:cstheme="minorHAnsi"/>
          <w:lang w:val="en-US"/>
        </w:rPr>
        <w:t>, which do decrypt,</w:t>
      </w:r>
      <w:r w:rsidRPr="00675718">
        <w:rPr>
          <w:rFonts w:cstheme="minorHAnsi"/>
          <w:lang w:val="en-US"/>
        </w:rPr>
        <w:t xml:space="preserve"> are known </w:t>
      </w:r>
      <w:r w:rsidR="00B0156F" w:rsidRPr="00675718">
        <w:rPr>
          <w:rFonts w:cstheme="minorHAnsi"/>
          <w:lang w:val="en-US"/>
        </w:rPr>
        <w:t>solely</w:t>
      </w:r>
      <w:r w:rsidRPr="00675718">
        <w:rPr>
          <w:rFonts w:cstheme="minorHAnsi"/>
          <w:lang w:val="en-US"/>
        </w:rPr>
        <w:t xml:space="preserve"> to the relevant parti</w:t>
      </w:r>
      <w:r w:rsidR="00E820C7" w:rsidRPr="00675718">
        <w:rPr>
          <w:rFonts w:cstheme="minorHAnsi"/>
          <w:lang w:val="en-US"/>
        </w:rPr>
        <w:t>es.</w:t>
      </w:r>
      <w:r w:rsidR="00B0156F" w:rsidRPr="00675718">
        <w:rPr>
          <w:rFonts w:cstheme="minorHAnsi"/>
          <w:lang w:val="en-US"/>
        </w:rPr>
        <w:t xml:space="preserve"> By encrypting the local private key with the foreign public key, the private keys can </w:t>
      </w:r>
      <w:proofErr w:type="gramStart"/>
      <w:r w:rsidR="00B0156F" w:rsidRPr="00675718">
        <w:rPr>
          <w:rFonts w:cstheme="minorHAnsi"/>
          <w:lang w:val="en-US"/>
        </w:rPr>
        <w:t>actually be</w:t>
      </w:r>
      <w:proofErr w:type="gramEnd"/>
      <w:r w:rsidR="00B0156F" w:rsidRPr="00675718">
        <w:rPr>
          <w:rFonts w:cstheme="minorHAnsi"/>
          <w:lang w:val="en-US"/>
        </w:rPr>
        <w:t xml:space="preserve"> exchanged and still remain private. This works towards creating the symmetric key that is used throughout all further communications between the client and server. The server then tests the newly made symmetric key </w:t>
      </w:r>
      <w:r w:rsidR="00E45D5B" w:rsidRPr="00675718">
        <w:rPr>
          <w:rFonts w:cstheme="minorHAnsi"/>
          <w:lang w:val="en-US"/>
        </w:rPr>
        <w:t>by sending the client a message and verifying if it responds appropriately.</w:t>
      </w:r>
    </w:p>
    <w:p w14:paraId="1DE6A288" w14:textId="466A45C3" w:rsidR="00E820C7" w:rsidRPr="00675718" w:rsidRDefault="00E820C7" w:rsidP="00256887">
      <w:pPr>
        <w:pStyle w:val="Heading2"/>
        <w:spacing w:line="360" w:lineRule="auto"/>
        <w:rPr>
          <w:sz w:val="22"/>
          <w:szCs w:val="22"/>
          <w:u w:val="single"/>
          <w:lang w:val="en-US"/>
        </w:rPr>
      </w:pPr>
      <w:bookmarkStart w:id="7" w:name="_Toc26378880"/>
      <w:r w:rsidRPr="00675718">
        <w:rPr>
          <w:sz w:val="22"/>
          <w:szCs w:val="22"/>
          <w:u w:val="single"/>
          <w:lang w:val="en-US"/>
        </w:rPr>
        <w:t>One-Way Hashing</w:t>
      </w:r>
      <w:bookmarkEnd w:id="7"/>
    </w:p>
    <w:p w14:paraId="760330B7" w14:textId="19278FD1" w:rsidR="00E820C7" w:rsidRPr="00675718" w:rsidRDefault="00E820C7" w:rsidP="00256887">
      <w:pPr>
        <w:spacing w:line="360" w:lineRule="auto"/>
        <w:rPr>
          <w:rFonts w:cstheme="minorHAnsi"/>
          <w:lang w:val="en-US"/>
        </w:rPr>
      </w:pPr>
      <w:r w:rsidRPr="00675718">
        <w:rPr>
          <w:rFonts w:cstheme="minorHAnsi"/>
          <w:lang w:val="en-US"/>
        </w:rPr>
        <w:t xml:space="preserve">Hashes are employed by SSH </w:t>
      </w:r>
      <w:r w:rsidR="00AA0EC1" w:rsidRPr="00675718">
        <w:rPr>
          <w:rFonts w:cstheme="minorHAnsi"/>
          <w:lang w:val="en-US"/>
        </w:rPr>
        <w:t xml:space="preserve">through HMACs (Hash-based Message Authentication Codes) </w:t>
      </w:r>
      <w:r w:rsidRPr="00675718">
        <w:rPr>
          <w:rFonts w:cstheme="minorHAnsi"/>
          <w:lang w:val="en-US"/>
        </w:rPr>
        <w:t xml:space="preserve">as a means of ensuring </w:t>
      </w:r>
      <w:r w:rsidR="00907191" w:rsidRPr="00675718">
        <w:rPr>
          <w:rFonts w:cstheme="minorHAnsi"/>
          <w:lang w:val="en-US"/>
        </w:rPr>
        <w:t>messages received by the client are legitimate. Just as with the ciphe</w:t>
      </w:r>
      <w:r w:rsidR="008404C6" w:rsidRPr="00675718">
        <w:rPr>
          <w:rFonts w:cstheme="minorHAnsi"/>
          <w:lang w:val="en-US"/>
        </w:rPr>
        <w:t>r selection</w:t>
      </w:r>
      <w:r w:rsidR="00907191" w:rsidRPr="00675718">
        <w:rPr>
          <w:rFonts w:cstheme="minorHAnsi"/>
          <w:lang w:val="en-US"/>
        </w:rPr>
        <w:t xml:space="preserve">, the client and server ‘decide upon’ an algorithm that will determine a distinct, fixed-length string for every command that is issued. This variable isn’t meant to be decrypted. </w:t>
      </w:r>
      <w:r w:rsidR="00AA0EC1" w:rsidRPr="00675718">
        <w:rPr>
          <w:rFonts w:cstheme="minorHAnsi"/>
          <w:lang w:val="en-US"/>
        </w:rPr>
        <w:t xml:space="preserve">Though it is derived from an input, it can’t be used in reverse to discern the data being sent. </w:t>
      </w:r>
      <w:r w:rsidR="00907191" w:rsidRPr="00675718">
        <w:rPr>
          <w:rFonts w:cstheme="minorHAnsi"/>
          <w:lang w:val="en-US"/>
        </w:rPr>
        <w:t>Instead,</w:t>
      </w:r>
      <w:r w:rsidR="00AA0EC1" w:rsidRPr="00675718">
        <w:rPr>
          <w:rFonts w:cstheme="minorHAnsi"/>
          <w:lang w:val="en-US"/>
        </w:rPr>
        <w:t xml:space="preserve"> its purpose is that </w:t>
      </w:r>
      <w:r w:rsidR="00907191" w:rsidRPr="00675718">
        <w:rPr>
          <w:rFonts w:cstheme="minorHAnsi"/>
          <w:lang w:val="en-US"/>
        </w:rPr>
        <w:t xml:space="preserve">when the message is received, it too is hashed and the two values (the hash </w:t>
      </w:r>
      <w:proofErr w:type="gramStart"/>
      <w:r w:rsidR="00907191" w:rsidRPr="00675718">
        <w:rPr>
          <w:rFonts w:cstheme="minorHAnsi"/>
          <w:lang w:val="en-US"/>
        </w:rPr>
        <w:t>sent</w:t>
      </w:r>
      <w:proofErr w:type="gramEnd"/>
      <w:r w:rsidR="00907191" w:rsidRPr="00675718">
        <w:rPr>
          <w:rFonts w:cstheme="minorHAnsi"/>
          <w:lang w:val="en-US"/>
        </w:rPr>
        <w:t xml:space="preserve"> and the hash created based on the input that was ultimately received)</w:t>
      </w:r>
      <w:r w:rsidR="008404C6" w:rsidRPr="00675718">
        <w:rPr>
          <w:rFonts w:cstheme="minorHAnsi"/>
          <w:lang w:val="en-US"/>
        </w:rPr>
        <w:t xml:space="preserve"> are compared. If the hashes are the same </w:t>
      </w:r>
      <w:r w:rsidR="00AA0EC1" w:rsidRPr="00675718">
        <w:rPr>
          <w:rFonts w:cstheme="minorHAnsi"/>
          <w:lang w:val="en-US"/>
        </w:rPr>
        <w:t xml:space="preserve">in each </w:t>
      </w:r>
      <w:proofErr w:type="gramStart"/>
      <w:r w:rsidR="00AA0EC1" w:rsidRPr="00675718">
        <w:rPr>
          <w:rFonts w:cstheme="minorHAnsi"/>
          <w:lang w:val="en-US"/>
        </w:rPr>
        <w:t>case</w:t>
      </w:r>
      <w:proofErr w:type="gramEnd"/>
      <w:r w:rsidR="00AA0EC1" w:rsidRPr="00675718">
        <w:rPr>
          <w:rFonts w:cstheme="minorHAnsi"/>
          <w:lang w:val="en-US"/>
        </w:rPr>
        <w:t xml:space="preserve"> </w:t>
      </w:r>
      <w:r w:rsidR="008404C6" w:rsidRPr="00675718">
        <w:rPr>
          <w:rFonts w:cstheme="minorHAnsi"/>
          <w:lang w:val="en-US"/>
        </w:rPr>
        <w:t>then it’s safe to assume</w:t>
      </w:r>
      <w:r w:rsidR="00AA0EC1" w:rsidRPr="00675718">
        <w:rPr>
          <w:rFonts w:cstheme="minorHAnsi"/>
          <w:lang w:val="en-US"/>
        </w:rPr>
        <w:t xml:space="preserve"> that</w:t>
      </w:r>
      <w:r w:rsidR="008404C6" w:rsidRPr="00675718">
        <w:rPr>
          <w:rFonts w:cstheme="minorHAnsi"/>
          <w:lang w:val="en-US"/>
        </w:rPr>
        <w:t xml:space="preserve"> the message wasn’t altered unduly</w:t>
      </w:r>
      <w:r w:rsidR="00AA0EC1" w:rsidRPr="00675718">
        <w:rPr>
          <w:rFonts w:cstheme="minorHAnsi"/>
          <w:lang w:val="en-US"/>
        </w:rPr>
        <w:t xml:space="preserve"> between being sent and being received</w:t>
      </w:r>
      <w:r w:rsidR="008404C6" w:rsidRPr="00675718">
        <w:rPr>
          <w:rFonts w:cstheme="minorHAnsi"/>
          <w:lang w:val="en-US"/>
        </w:rPr>
        <w:t xml:space="preserve">. A MAC is sent after the symmetrically encrypted material </w:t>
      </w:r>
      <w:proofErr w:type="gramStart"/>
      <w:r w:rsidR="008404C6" w:rsidRPr="00675718">
        <w:rPr>
          <w:rFonts w:cstheme="minorHAnsi"/>
          <w:lang w:val="en-US"/>
        </w:rPr>
        <w:t xml:space="preserve">so </w:t>
      </w:r>
      <w:r w:rsidR="00AA0EC1" w:rsidRPr="00675718">
        <w:rPr>
          <w:rFonts w:cstheme="minorHAnsi"/>
          <w:lang w:val="en-US"/>
        </w:rPr>
        <w:t xml:space="preserve">as </w:t>
      </w:r>
      <w:r w:rsidR="008404C6" w:rsidRPr="00675718">
        <w:rPr>
          <w:rFonts w:cstheme="minorHAnsi"/>
          <w:lang w:val="en-US"/>
        </w:rPr>
        <w:t>to</w:t>
      </w:r>
      <w:proofErr w:type="gramEnd"/>
      <w:r w:rsidR="008404C6" w:rsidRPr="00675718">
        <w:rPr>
          <w:rFonts w:cstheme="minorHAnsi"/>
          <w:lang w:val="en-US"/>
        </w:rPr>
        <w:t xml:space="preserve"> mark the end of the current packet.</w:t>
      </w:r>
    </w:p>
    <w:p w14:paraId="63D0141A" w14:textId="77777777" w:rsidR="00E50F8D" w:rsidRPr="00675718" w:rsidRDefault="00AA0EC1" w:rsidP="00256887">
      <w:pPr>
        <w:spacing w:line="360" w:lineRule="auto"/>
        <w:rPr>
          <w:rFonts w:cstheme="minorHAnsi"/>
          <w:lang w:val="en-US"/>
        </w:rPr>
      </w:pPr>
      <w:r w:rsidRPr="00675718">
        <w:rPr>
          <w:rFonts w:cstheme="minorHAnsi"/>
          <w:lang w:val="en-US"/>
        </w:rPr>
        <w:t>The algorithm for determining the authentication codes</w:t>
      </w:r>
      <w:r w:rsidR="00675E21" w:rsidRPr="00675718">
        <w:rPr>
          <w:rFonts w:cstheme="minorHAnsi"/>
          <w:lang w:val="en-US"/>
        </w:rPr>
        <w:t xml:space="preserve"> is decided upon at the same time as the symmetric algorithm is.</w:t>
      </w:r>
      <w:r w:rsidR="00E50F8D" w:rsidRPr="00675718">
        <w:rPr>
          <w:rFonts w:cstheme="minorHAnsi"/>
          <w:lang w:val="en-US"/>
        </w:rPr>
        <w:t xml:space="preserve"> </w:t>
      </w:r>
    </w:p>
    <w:p w14:paraId="66AD1823" w14:textId="6189C969" w:rsidR="00922E27" w:rsidRPr="00675718" w:rsidRDefault="00E50F8D" w:rsidP="00256887">
      <w:pPr>
        <w:spacing w:line="360" w:lineRule="auto"/>
        <w:rPr>
          <w:rFonts w:cstheme="minorHAnsi"/>
          <w:lang w:val="en-US"/>
        </w:rPr>
      </w:pPr>
      <w:r w:rsidRPr="00675718">
        <w:rPr>
          <w:rFonts w:cstheme="minorHAnsi"/>
          <w:lang w:val="en-US"/>
        </w:rPr>
        <w:t xml:space="preserve">The symmetrical key is derived using the Diffie-Hellman Key Exchange Algorithm. This is a complicated process in which a big prime number is manipulated through a series of operations to get a seed while a different prime is used for the private key. The public key is determined using the private key and another algorithm. The symmetric key is finally created by both the client and server using the local </w:t>
      </w:r>
      <w:r w:rsidRPr="00675718">
        <w:rPr>
          <w:rFonts w:cstheme="minorHAnsi"/>
          <w:lang w:val="en-US"/>
        </w:rPr>
        <w:lastRenderedPageBreak/>
        <w:t>private key, the foreign public key, and the prime number. This should result in the same key being forged on either side (a key which third parties wouldn’t be able to determine).</w:t>
      </w:r>
      <w:r w:rsidR="009855DF" w:rsidRPr="00675718">
        <w:rPr>
          <w:rFonts w:cstheme="minorHAnsi"/>
          <w:lang w:val="en-US"/>
        </w:rPr>
        <w:t xml:space="preserve"> Overall, this only takes two to three round trips.</w:t>
      </w:r>
    </w:p>
    <w:p w14:paraId="4036384A" w14:textId="7E00B907" w:rsidR="00E1638F" w:rsidRPr="00675718" w:rsidRDefault="00675E21" w:rsidP="00256887">
      <w:pPr>
        <w:spacing w:line="360" w:lineRule="auto"/>
        <w:rPr>
          <w:rFonts w:cstheme="minorHAnsi"/>
          <w:lang w:val="en-US"/>
        </w:rPr>
      </w:pPr>
      <w:r w:rsidRPr="00675718">
        <w:rPr>
          <w:rFonts w:cstheme="minorHAnsi"/>
          <w:lang w:val="en-US"/>
        </w:rPr>
        <w:t>Once they’re inside</w:t>
      </w:r>
      <w:r w:rsidR="00B6612B" w:rsidRPr="00675718">
        <w:rPr>
          <w:rFonts w:cstheme="minorHAnsi"/>
          <w:lang w:val="en-US"/>
        </w:rPr>
        <w:t xml:space="preserve"> the shell, the user can run administrative duties just as they normally would if the server was their physical machine. One can execute code and implement processes safely,</w:t>
      </w:r>
      <w:r w:rsidR="00922E27" w:rsidRPr="00675718">
        <w:rPr>
          <w:rFonts w:cstheme="minorHAnsi"/>
          <w:lang w:val="en-US"/>
        </w:rPr>
        <w:t xml:space="preserve"> trusting SSH to keep it safe.</w:t>
      </w:r>
    </w:p>
    <w:p w14:paraId="38090E0A" w14:textId="12183037" w:rsidR="00E1638F" w:rsidRPr="00952F75" w:rsidRDefault="00BB24F3" w:rsidP="00256887">
      <w:pPr>
        <w:pStyle w:val="Heading1"/>
        <w:spacing w:line="360" w:lineRule="auto"/>
        <w:rPr>
          <w:b/>
          <w:sz w:val="24"/>
          <w:szCs w:val="22"/>
          <w:lang w:val="en-US"/>
        </w:rPr>
      </w:pPr>
      <w:bookmarkStart w:id="8" w:name="_Toc26378881"/>
      <w:r w:rsidRPr="00952F75">
        <w:rPr>
          <w:b/>
          <w:sz w:val="24"/>
          <w:szCs w:val="22"/>
          <w:lang w:val="en-US"/>
        </w:rPr>
        <w:t>Specifications</w:t>
      </w:r>
      <w:bookmarkEnd w:id="8"/>
    </w:p>
    <w:p w14:paraId="44FE5C36" w14:textId="56AD9216" w:rsidR="00BB24F3" w:rsidRPr="00675718" w:rsidRDefault="00BB24F3" w:rsidP="00256887">
      <w:pPr>
        <w:spacing w:line="360" w:lineRule="auto"/>
        <w:rPr>
          <w:rFonts w:cstheme="minorHAnsi"/>
          <w:lang w:val="en-US"/>
        </w:rPr>
      </w:pPr>
      <w:r w:rsidRPr="00675718">
        <w:rPr>
          <w:rFonts w:cstheme="minorHAnsi"/>
          <w:lang w:val="en-US"/>
        </w:rPr>
        <w:t>According to the RFC</w:t>
      </w:r>
      <w:r w:rsidR="009855DF" w:rsidRPr="00675718">
        <w:rPr>
          <w:rFonts w:cstheme="minorHAnsi"/>
          <w:lang w:val="en-US"/>
        </w:rPr>
        <w:t xml:space="preserve"> (Request for Comments) of the IETF (Internet Engineering Task Force)</w:t>
      </w:r>
      <w:r w:rsidRPr="00675718">
        <w:rPr>
          <w:rFonts w:cstheme="minorHAnsi"/>
          <w:lang w:val="en-US"/>
        </w:rPr>
        <w:t>, the SSH Transport Layer protocol, every packet is of the form:</w:t>
      </w:r>
    </w:p>
    <w:p w14:paraId="15102E80" w14:textId="0074E845" w:rsidR="008404C6" w:rsidRPr="00675718" w:rsidRDefault="00BB24F3" w:rsidP="00256887">
      <w:pPr>
        <w:spacing w:line="360" w:lineRule="auto"/>
        <w:rPr>
          <w:rFonts w:cstheme="minorHAnsi"/>
          <w:lang w:val="en-US"/>
        </w:rPr>
      </w:pPr>
      <w:proofErr w:type="spellStart"/>
      <w:r w:rsidRPr="00675718">
        <w:rPr>
          <w:rFonts w:cstheme="minorHAnsi"/>
          <w:lang w:val="en-US"/>
        </w:rPr>
        <w:t>Packet_length</w:t>
      </w:r>
      <w:proofErr w:type="spellEnd"/>
      <w:r w:rsidRPr="00675718">
        <w:rPr>
          <w:rFonts w:cstheme="minorHAnsi"/>
          <w:lang w:val="en-US"/>
        </w:rPr>
        <w:t xml:space="preserve"> (uint32) – </w:t>
      </w:r>
      <w:proofErr w:type="spellStart"/>
      <w:r w:rsidRPr="00675718">
        <w:rPr>
          <w:rFonts w:cstheme="minorHAnsi"/>
          <w:lang w:val="en-US"/>
        </w:rPr>
        <w:t>padding_length</w:t>
      </w:r>
      <w:proofErr w:type="spellEnd"/>
      <w:r w:rsidRPr="00675718">
        <w:rPr>
          <w:rFonts w:cstheme="minorHAnsi"/>
          <w:lang w:val="en-US"/>
        </w:rPr>
        <w:t xml:space="preserve"> (byte) – payload (bytes) – </w:t>
      </w:r>
      <w:proofErr w:type="spellStart"/>
      <w:r w:rsidRPr="00675718">
        <w:rPr>
          <w:rFonts w:cstheme="minorHAnsi"/>
          <w:lang w:val="en-US"/>
        </w:rPr>
        <w:t>random_padding</w:t>
      </w:r>
      <w:proofErr w:type="spellEnd"/>
      <w:r w:rsidRPr="00675718">
        <w:rPr>
          <w:rFonts w:cstheme="minorHAnsi"/>
          <w:lang w:val="en-US"/>
        </w:rPr>
        <w:t>(bytes) – mac</w:t>
      </w:r>
    </w:p>
    <w:p w14:paraId="7DDD0EBD" w14:textId="32EC19E1" w:rsidR="008404C6" w:rsidRPr="00952F75" w:rsidRDefault="00675E21" w:rsidP="00256887">
      <w:pPr>
        <w:pStyle w:val="Heading1"/>
        <w:spacing w:line="360" w:lineRule="auto"/>
        <w:rPr>
          <w:b/>
          <w:sz w:val="24"/>
          <w:szCs w:val="22"/>
          <w:lang w:val="en-US"/>
        </w:rPr>
      </w:pPr>
      <w:bookmarkStart w:id="9" w:name="_Toc26378882"/>
      <w:r w:rsidRPr="00952F75">
        <w:rPr>
          <w:b/>
          <w:sz w:val="24"/>
          <w:szCs w:val="22"/>
          <w:lang w:val="en-US"/>
        </w:rPr>
        <w:t>Add</w:t>
      </w:r>
      <w:r w:rsidR="006A6C1A" w:rsidRPr="00952F75">
        <w:rPr>
          <w:b/>
          <w:sz w:val="24"/>
          <w:szCs w:val="22"/>
          <w:lang w:val="en-US"/>
        </w:rPr>
        <w:t>itional Information</w:t>
      </w:r>
      <w:bookmarkEnd w:id="9"/>
    </w:p>
    <w:p w14:paraId="1B81BBB1" w14:textId="26A99AE4" w:rsidR="00B6612B" w:rsidRPr="00675718" w:rsidRDefault="008404C6" w:rsidP="00256887">
      <w:pPr>
        <w:spacing w:line="360" w:lineRule="auto"/>
        <w:rPr>
          <w:rFonts w:cstheme="minorHAnsi"/>
          <w:lang w:val="en-US"/>
        </w:rPr>
      </w:pPr>
      <w:r w:rsidRPr="00675718">
        <w:rPr>
          <w:rFonts w:cstheme="minorHAnsi"/>
          <w:lang w:val="en-US"/>
        </w:rPr>
        <w:t xml:space="preserve">Typically, SSH utilizes TCP port 22. The </w:t>
      </w:r>
      <w:r w:rsidR="009A5FA3" w:rsidRPr="00675718">
        <w:rPr>
          <w:rFonts w:cstheme="minorHAnsi"/>
          <w:lang w:val="en-US"/>
        </w:rPr>
        <w:t>server</w:t>
      </w:r>
      <w:r w:rsidRPr="00675718">
        <w:rPr>
          <w:rFonts w:cstheme="minorHAnsi"/>
          <w:lang w:val="en-US"/>
        </w:rPr>
        <w:t xml:space="preserve"> listens for clients </w:t>
      </w:r>
      <w:r w:rsidR="009A5FA3" w:rsidRPr="00675718">
        <w:rPr>
          <w:rFonts w:cstheme="minorHAnsi"/>
          <w:lang w:val="en-US"/>
        </w:rPr>
        <w:t>until one connects, whereupon the protocol comes into play. The two machines f</w:t>
      </w:r>
      <w:r w:rsidRPr="00675718">
        <w:rPr>
          <w:rFonts w:cstheme="minorHAnsi"/>
          <w:lang w:val="en-US"/>
        </w:rPr>
        <w:t>irst se</w:t>
      </w:r>
      <w:r w:rsidR="009A5FA3" w:rsidRPr="00675718">
        <w:rPr>
          <w:rFonts w:cstheme="minorHAnsi"/>
          <w:lang w:val="en-US"/>
        </w:rPr>
        <w:t>t</w:t>
      </w:r>
      <w:r w:rsidRPr="00675718">
        <w:rPr>
          <w:rFonts w:cstheme="minorHAnsi"/>
          <w:lang w:val="en-US"/>
        </w:rPr>
        <w:t xml:space="preserve"> up the secure channel </w:t>
      </w:r>
      <w:r w:rsidR="009A5FA3" w:rsidRPr="00675718">
        <w:rPr>
          <w:rFonts w:cstheme="minorHAnsi"/>
          <w:lang w:val="en-US"/>
        </w:rPr>
        <w:t xml:space="preserve">by which to communicate by determining the encryption methods. </w:t>
      </w:r>
      <w:r w:rsidR="00675E21" w:rsidRPr="00675718">
        <w:rPr>
          <w:rFonts w:cstheme="minorHAnsi"/>
          <w:lang w:val="en-US"/>
        </w:rPr>
        <w:t xml:space="preserve">Servers will typically have different versions of the protocols </w:t>
      </w:r>
      <w:proofErr w:type="gramStart"/>
      <w:r w:rsidR="00675E21" w:rsidRPr="00675718">
        <w:rPr>
          <w:rFonts w:cstheme="minorHAnsi"/>
          <w:lang w:val="en-US"/>
        </w:rPr>
        <w:t>so as to</w:t>
      </w:r>
      <w:proofErr w:type="gramEnd"/>
      <w:r w:rsidR="00675E21" w:rsidRPr="00675718">
        <w:rPr>
          <w:rFonts w:cstheme="minorHAnsi"/>
          <w:lang w:val="en-US"/>
        </w:rPr>
        <w:t xml:space="preserve"> remain available to a wider array of clients. Provided</w:t>
      </w:r>
      <w:r w:rsidR="00E50F8D" w:rsidRPr="00675718">
        <w:rPr>
          <w:rFonts w:cstheme="minorHAnsi"/>
          <w:lang w:val="en-US"/>
        </w:rPr>
        <w:t xml:space="preserve"> the server boasts</w:t>
      </w:r>
      <w:r w:rsidR="00675E21" w:rsidRPr="00675718">
        <w:rPr>
          <w:rFonts w:cstheme="minorHAnsi"/>
          <w:lang w:val="en-US"/>
        </w:rPr>
        <w:t xml:space="preserve"> a </w:t>
      </w:r>
      <w:r w:rsidR="00E50F8D" w:rsidRPr="00675718">
        <w:rPr>
          <w:rFonts w:cstheme="minorHAnsi"/>
          <w:lang w:val="en-US"/>
        </w:rPr>
        <w:t>protocol version</w:t>
      </w:r>
      <w:r w:rsidR="00675E21" w:rsidRPr="00675718">
        <w:rPr>
          <w:rFonts w:cstheme="minorHAnsi"/>
          <w:lang w:val="en-US"/>
        </w:rPr>
        <w:t xml:space="preserve"> that the client </w:t>
      </w:r>
      <w:r w:rsidR="00E50F8D" w:rsidRPr="00675718">
        <w:rPr>
          <w:rFonts w:cstheme="minorHAnsi"/>
          <w:lang w:val="en-US"/>
        </w:rPr>
        <w:t>is using</w:t>
      </w:r>
      <w:r w:rsidR="00675E21" w:rsidRPr="00675718">
        <w:rPr>
          <w:rFonts w:cstheme="minorHAnsi"/>
          <w:lang w:val="en-US"/>
        </w:rPr>
        <w:t xml:space="preserve">, the process can continue. </w:t>
      </w:r>
      <w:r w:rsidR="009A5FA3" w:rsidRPr="00675718">
        <w:rPr>
          <w:rFonts w:cstheme="minorHAnsi"/>
          <w:lang w:val="en-US"/>
        </w:rPr>
        <w:t xml:space="preserve">Only </w:t>
      </w:r>
      <w:r w:rsidR="00E50F8D" w:rsidRPr="00675718">
        <w:rPr>
          <w:rFonts w:cstheme="minorHAnsi"/>
          <w:lang w:val="en-US"/>
        </w:rPr>
        <w:t xml:space="preserve">after the safety measures are in place </w:t>
      </w:r>
      <w:r w:rsidR="009A5FA3" w:rsidRPr="00675718">
        <w:rPr>
          <w:rFonts w:cstheme="minorHAnsi"/>
          <w:lang w:val="en-US"/>
        </w:rPr>
        <w:t>will the host accept the password input, using this to verify the user is who they say they are. Clients, in turn, are responsible for determining a symmetric connection has been established with the host. They also check that the host’s current credentials line up with those recorded.</w:t>
      </w:r>
    </w:p>
    <w:p w14:paraId="3409BB15" w14:textId="655EA45E" w:rsidR="00B6612B" w:rsidRPr="00675718" w:rsidRDefault="006A6C1A" w:rsidP="00256887">
      <w:pPr>
        <w:spacing w:line="360" w:lineRule="auto"/>
        <w:rPr>
          <w:rFonts w:cstheme="minorHAnsi"/>
          <w:lang w:val="en-US"/>
        </w:rPr>
      </w:pPr>
      <w:r w:rsidRPr="00675718">
        <w:rPr>
          <w:rFonts w:cstheme="minorHAnsi"/>
          <w:lang w:val="en-US"/>
        </w:rPr>
        <w:t xml:space="preserve">Alternatively, users don’t have to use a password (in fact, some even recommend against it). It can </w:t>
      </w:r>
      <w:proofErr w:type="gramStart"/>
      <w:r w:rsidRPr="00675718">
        <w:rPr>
          <w:rFonts w:cstheme="minorHAnsi"/>
          <w:lang w:val="en-US"/>
        </w:rPr>
        <w:t>actually be</w:t>
      </w:r>
      <w:proofErr w:type="gramEnd"/>
      <w:r w:rsidRPr="00675718">
        <w:rPr>
          <w:rFonts w:cstheme="minorHAnsi"/>
          <w:lang w:val="en-US"/>
        </w:rPr>
        <w:t xml:space="preserve"> more secure to use key pairings, as in asymmetric encryption, to govern the authentication process.</w:t>
      </w:r>
    </w:p>
    <w:p w14:paraId="2F693678" w14:textId="59C66427" w:rsidR="0015590A" w:rsidRPr="00952F75" w:rsidRDefault="00675E21" w:rsidP="00256887">
      <w:pPr>
        <w:pStyle w:val="Heading1"/>
        <w:spacing w:line="360" w:lineRule="auto"/>
        <w:rPr>
          <w:b/>
          <w:sz w:val="24"/>
          <w:szCs w:val="22"/>
          <w:lang w:val="en-US"/>
        </w:rPr>
      </w:pPr>
      <w:bookmarkStart w:id="10" w:name="_Toc26378883"/>
      <w:r w:rsidRPr="00952F75">
        <w:rPr>
          <w:b/>
          <w:sz w:val="24"/>
          <w:szCs w:val="22"/>
          <w:lang w:val="en-US"/>
        </w:rPr>
        <w:t xml:space="preserve">To Reiterate: </w:t>
      </w:r>
      <w:r w:rsidR="009B099B" w:rsidRPr="00952F75">
        <w:rPr>
          <w:b/>
          <w:sz w:val="24"/>
          <w:szCs w:val="22"/>
          <w:lang w:val="en-US"/>
        </w:rPr>
        <w:t xml:space="preserve">Why Is </w:t>
      </w:r>
      <w:r w:rsidRPr="00952F75">
        <w:rPr>
          <w:b/>
          <w:sz w:val="24"/>
          <w:szCs w:val="22"/>
          <w:lang w:val="en-US"/>
        </w:rPr>
        <w:t>SSH</w:t>
      </w:r>
      <w:r w:rsidR="009B099B" w:rsidRPr="00952F75">
        <w:rPr>
          <w:b/>
          <w:sz w:val="24"/>
          <w:szCs w:val="22"/>
          <w:lang w:val="en-US"/>
        </w:rPr>
        <w:t xml:space="preserve"> Useful?</w:t>
      </w:r>
      <w:bookmarkEnd w:id="10"/>
    </w:p>
    <w:p w14:paraId="6BD57F80" w14:textId="538348AF" w:rsidR="00357AEF" w:rsidRPr="00675718" w:rsidRDefault="00357AEF" w:rsidP="00256887">
      <w:pPr>
        <w:spacing w:line="360" w:lineRule="auto"/>
        <w:rPr>
          <w:rFonts w:cstheme="minorHAnsi"/>
          <w:lang w:val="en-US"/>
        </w:rPr>
      </w:pPr>
      <w:r w:rsidRPr="00675718">
        <w:rPr>
          <w:rFonts w:cstheme="minorHAnsi"/>
          <w:lang w:val="en-US"/>
        </w:rPr>
        <w:t>As previously stated, SSH provides a secure means for a client to communicate with a remote server. Once the channel is up and running (and the client is signed in), the user can run all the same processes as they would be able to if they were directly connected to the server’s local network. This includes</w:t>
      </w:r>
      <w:r w:rsidR="005D7270" w:rsidRPr="00675718">
        <w:rPr>
          <w:rFonts w:cstheme="minorHAnsi"/>
          <w:lang w:val="en-US"/>
        </w:rPr>
        <w:t>, among other things,</w:t>
      </w:r>
      <w:r w:rsidRPr="00675718">
        <w:rPr>
          <w:rFonts w:cstheme="minorHAnsi"/>
          <w:lang w:val="en-US"/>
        </w:rPr>
        <w:t xml:space="preserve"> the issuing and execution of </w:t>
      </w:r>
      <w:r w:rsidR="00C2163A" w:rsidRPr="00675718">
        <w:rPr>
          <w:rFonts w:cstheme="minorHAnsi"/>
          <w:lang w:val="en-US"/>
        </w:rPr>
        <w:t>code, the ability to run commands, and the secure transferring of files. The user can create, read, update, and delete files at will, the same as if these files were located on their physical machine.</w:t>
      </w:r>
    </w:p>
    <w:p w14:paraId="6E884D18" w14:textId="40A4577F" w:rsidR="005D7270" w:rsidRPr="00675718" w:rsidRDefault="005D7270" w:rsidP="00256887">
      <w:pPr>
        <w:spacing w:line="360" w:lineRule="auto"/>
        <w:rPr>
          <w:rFonts w:cstheme="minorHAnsi"/>
          <w:lang w:val="en-US"/>
        </w:rPr>
      </w:pPr>
      <w:r w:rsidRPr="00675718">
        <w:rPr>
          <w:rFonts w:cstheme="minorHAnsi"/>
          <w:lang w:val="en-US"/>
        </w:rPr>
        <w:lastRenderedPageBreak/>
        <w:t>Linux and macOS users have SSH readily available, while Windows programmers need to use a client, the most common of which (and the one Seneca students use to connect to the Matrix server) is Putty.</w:t>
      </w:r>
    </w:p>
    <w:p w14:paraId="7BBD87D6" w14:textId="543A1CC8" w:rsidR="00B6612B" w:rsidRPr="00675718" w:rsidRDefault="00730D2C" w:rsidP="00256887">
      <w:pPr>
        <w:spacing w:line="360" w:lineRule="auto"/>
        <w:rPr>
          <w:rFonts w:cstheme="minorHAnsi"/>
          <w:lang w:val="en-US"/>
        </w:rPr>
      </w:pPr>
      <w:r w:rsidRPr="00675718">
        <w:rPr>
          <w:rFonts w:cstheme="minorHAnsi"/>
          <w:lang w:val="en-US"/>
        </w:rPr>
        <w:t>Overall, SSH exists to provide users with</w:t>
      </w:r>
      <w:r w:rsidR="00B6612B" w:rsidRPr="00675718">
        <w:rPr>
          <w:rFonts w:cstheme="minorHAnsi"/>
          <w:lang w:val="en-US"/>
        </w:rPr>
        <w:t xml:space="preserve"> ease of mind</w:t>
      </w:r>
      <w:r w:rsidRPr="00675718">
        <w:rPr>
          <w:rFonts w:cstheme="minorHAnsi"/>
          <w:lang w:val="en-US"/>
        </w:rPr>
        <w:t xml:space="preserve">. Trusting the shell to safeguard the communication channel allows administrators to rest assured that connecting to a remote server will be relatively safe. This surety allows people to do their jobs more easily. SSH is a proven defense against potential threats, effectively hampering </w:t>
      </w:r>
      <w:r w:rsidR="00B6612B" w:rsidRPr="00675718">
        <w:rPr>
          <w:rFonts w:cstheme="minorHAnsi"/>
          <w:lang w:val="en-US"/>
        </w:rPr>
        <w:t xml:space="preserve">data spillage </w:t>
      </w:r>
      <w:r w:rsidRPr="00675718">
        <w:rPr>
          <w:rFonts w:cstheme="minorHAnsi"/>
          <w:lang w:val="en-US"/>
        </w:rPr>
        <w:t xml:space="preserve">and fending off </w:t>
      </w:r>
      <w:r w:rsidR="00B6612B" w:rsidRPr="00675718">
        <w:rPr>
          <w:rFonts w:cstheme="minorHAnsi"/>
          <w:lang w:val="en-US"/>
        </w:rPr>
        <w:t>unwanted interference</w:t>
      </w:r>
      <w:r w:rsidRPr="00675718">
        <w:rPr>
          <w:rFonts w:cstheme="minorHAnsi"/>
          <w:lang w:val="en-US"/>
        </w:rPr>
        <w:t>.</w:t>
      </w:r>
    </w:p>
    <w:p w14:paraId="26445099" w14:textId="7AD497EA" w:rsidR="006A6C1A" w:rsidRPr="00675718" w:rsidRDefault="006A6C1A" w:rsidP="00256887">
      <w:pPr>
        <w:spacing w:line="360" w:lineRule="auto"/>
        <w:rPr>
          <w:rFonts w:cstheme="minorHAnsi"/>
          <w:lang w:val="en-US"/>
        </w:rPr>
      </w:pPr>
      <w:r w:rsidRPr="00675718">
        <w:rPr>
          <w:rFonts w:cstheme="minorHAnsi"/>
          <w:lang w:val="en-US"/>
        </w:rPr>
        <w:t>Perhaps the most remarkable thing about the Secure Shell protocol is the amount of time it takes the machines involved to undergo the whole process and create the shell. In under a second – the blink of an eye – a client connects to a host, the public keys are exchanged, both a symmetrical connection and hash are established, and a newly secured communication channel exists where there wasn’t one. SSH’s only limitation isn’t the time it takes to undergo any of these individual encryption methods, but how long the bit streams spend in going back and forth across the network. Simply put, SSH works about as fast as one’s Internet connection does.</w:t>
      </w:r>
    </w:p>
    <w:p w14:paraId="45DD41EE" w14:textId="003D08CD" w:rsidR="009B099B" w:rsidRPr="00952F75" w:rsidRDefault="00300C15" w:rsidP="00256887">
      <w:pPr>
        <w:pStyle w:val="Heading1"/>
        <w:spacing w:line="360" w:lineRule="auto"/>
        <w:rPr>
          <w:b/>
          <w:sz w:val="24"/>
          <w:szCs w:val="22"/>
          <w:lang w:val="en-US"/>
        </w:rPr>
      </w:pPr>
      <w:bookmarkStart w:id="11" w:name="_Toc26378884"/>
      <w:r w:rsidRPr="00952F75">
        <w:rPr>
          <w:b/>
          <w:sz w:val="24"/>
          <w:szCs w:val="22"/>
          <w:lang w:val="en-US"/>
        </w:rPr>
        <w:t>In Conclusion</w:t>
      </w:r>
      <w:bookmarkEnd w:id="11"/>
    </w:p>
    <w:p w14:paraId="77DEF7B8" w14:textId="067C6C81" w:rsidR="00952F75" w:rsidRDefault="00300C15" w:rsidP="00256887">
      <w:pPr>
        <w:spacing w:line="360" w:lineRule="auto"/>
        <w:rPr>
          <w:rFonts w:cstheme="minorHAnsi"/>
          <w:lang w:val="en-US"/>
        </w:rPr>
      </w:pPr>
      <w:r w:rsidRPr="00675718">
        <w:rPr>
          <w:rFonts w:cstheme="minorHAnsi"/>
          <w:lang w:val="en-US"/>
        </w:rPr>
        <w:t>There’s a reason Telnet isn’t mentioned</w:t>
      </w:r>
      <w:r w:rsidR="006A6C1A" w:rsidRPr="00675718">
        <w:rPr>
          <w:rFonts w:cstheme="minorHAnsi"/>
          <w:lang w:val="en-US"/>
        </w:rPr>
        <w:t xml:space="preserve"> </w:t>
      </w:r>
      <w:proofErr w:type="gramStart"/>
      <w:r w:rsidR="006A6C1A" w:rsidRPr="00675718">
        <w:rPr>
          <w:rFonts w:cstheme="minorHAnsi"/>
          <w:lang w:val="en-US"/>
        </w:rPr>
        <w:t>very much</w:t>
      </w:r>
      <w:r w:rsidRPr="00675718">
        <w:rPr>
          <w:rFonts w:cstheme="minorHAnsi"/>
          <w:lang w:val="en-US"/>
        </w:rPr>
        <w:t xml:space="preserve"> these days</w:t>
      </w:r>
      <w:proofErr w:type="gramEnd"/>
      <w:r w:rsidRPr="00675718">
        <w:rPr>
          <w:rFonts w:cstheme="minorHAnsi"/>
          <w:lang w:val="en-US"/>
        </w:rPr>
        <w:t xml:space="preserve"> and it corresponds directly with the rise of SSH. The secure shell protocol is particularly good at what it does. Ultimately, connecting two machines across an unsecured network such as the Internet is unwise, as it means anyone with ill intent could potentially access one’s classified data. </w:t>
      </w:r>
      <w:r w:rsidR="006A6C1A" w:rsidRPr="00675718">
        <w:rPr>
          <w:rFonts w:cstheme="minorHAnsi"/>
          <w:lang w:val="en-US"/>
        </w:rPr>
        <w:t>As such, it is necessary that a protocol such as SSH should exist. It is right to be cautious when transferring data over the Internet; SSH provides the means to do so easily, efficiently, and with peace of mind.</w:t>
      </w:r>
    </w:p>
    <w:p w14:paraId="6E5B4D7A" w14:textId="77777777" w:rsidR="00952F75" w:rsidRDefault="00952F75">
      <w:pPr>
        <w:rPr>
          <w:rFonts w:cstheme="minorHAnsi"/>
          <w:lang w:val="en-US"/>
        </w:rPr>
      </w:pPr>
      <w:r>
        <w:rPr>
          <w:rFonts w:cstheme="minorHAnsi"/>
          <w:lang w:val="en-US"/>
        </w:rPr>
        <w:br w:type="page"/>
      </w:r>
    </w:p>
    <w:p w14:paraId="0FC031CF" w14:textId="77777777" w:rsidR="00D959D6" w:rsidRDefault="00D959D6" w:rsidP="00952F75">
      <w:pPr>
        <w:pStyle w:val="Heading1"/>
        <w:rPr>
          <w:b/>
          <w:sz w:val="24"/>
        </w:rPr>
        <w:sectPr w:rsidR="00D959D6" w:rsidSect="00562914">
          <w:headerReference w:type="first" r:id="rId14"/>
          <w:footerReference w:type="first" r:id="rId15"/>
          <w:pgSz w:w="12240" w:h="15840"/>
          <w:pgMar w:top="1440" w:right="1440" w:bottom="1440" w:left="1440" w:header="708" w:footer="708" w:gutter="0"/>
          <w:pgNumType w:start="1"/>
          <w:cols w:space="708"/>
          <w:titlePg/>
          <w:docGrid w:linePitch="360"/>
        </w:sectPr>
      </w:pPr>
    </w:p>
    <w:p w14:paraId="4ABCABFC" w14:textId="50F98716" w:rsidR="00952F75" w:rsidRPr="00952F75" w:rsidRDefault="00952F75" w:rsidP="00952F75">
      <w:pPr>
        <w:pStyle w:val="Heading1"/>
        <w:rPr>
          <w:b/>
          <w:sz w:val="24"/>
        </w:rPr>
      </w:pPr>
      <w:bookmarkStart w:id="12" w:name="_Toc26378885"/>
      <w:r w:rsidRPr="00952F75">
        <w:rPr>
          <w:b/>
          <w:sz w:val="24"/>
        </w:rPr>
        <w:lastRenderedPageBreak/>
        <w:t>Bibliography</w:t>
      </w:r>
      <w:bookmarkEnd w:id="12"/>
    </w:p>
    <w:p w14:paraId="5B0A95FE" w14:textId="77777777" w:rsidR="00952F75" w:rsidRDefault="00952F75" w:rsidP="00952F75">
      <w:pPr>
        <w:rPr>
          <w:rFonts w:cstheme="minorHAnsi"/>
        </w:rPr>
      </w:pPr>
    </w:p>
    <w:p w14:paraId="431EB6FE" w14:textId="088E6D7A" w:rsidR="00952F75" w:rsidRPr="00952F75" w:rsidRDefault="00952F75" w:rsidP="00952F75">
      <w:pPr>
        <w:rPr>
          <w:rFonts w:cstheme="minorHAnsi"/>
        </w:rPr>
      </w:pPr>
      <w:proofErr w:type="spellStart"/>
      <w:r w:rsidRPr="00952F75">
        <w:rPr>
          <w:rFonts w:cstheme="minorHAnsi"/>
        </w:rPr>
        <w:t>Ylonen</w:t>
      </w:r>
      <w:proofErr w:type="spellEnd"/>
      <w:r w:rsidRPr="00952F75">
        <w:rPr>
          <w:rFonts w:cstheme="minorHAnsi"/>
        </w:rPr>
        <w:t xml:space="preserve">, T., </w:t>
      </w:r>
      <w:proofErr w:type="spellStart"/>
      <w:r w:rsidRPr="00952F75">
        <w:rPr>
          <w:rFonts w:cstheme="minorHAnsi"/>
        </w:rPr>
        <w:t>Lonvick</w:t>
      </w:r>
      <w:proofErr w:type="spellEnd"/>
      <w:r w:rsidRPr="00952F75">
        <w:rPr>
          <w:rFonts w:cstheme="minorHAnsi"/>
        </w:rPr>
        <w:t xml:space="preserve">, C., SSH Communications Security Corp, Cisco Systems, Inc. (n.d.). The Secure Shell (SSH) Transport Layer Protocol. Retrieved November 23, 2019 from </w:t>
      </w:r>
      <w:hyperlink r:id="rId16" w:history="1">
        <w:r w:rsidRPr="00952F75">
          <w:rPr>
            <w:rStyle w:val="Hyperlink"/>
            <w:rFonts w:cstheme="minorHAnsi"/>
          </w:rPr>
          <w:t>https://tools.ietf.org/html/rfc4253</w:t>
        </w:r>
      </w:hyperlink>
      <w:r w:rsidRPr="00952F75">
        <w:rPr>
          <w:rFonts w:cstheme="minorHAnsi"/>
        </w:rPr>
        <w:t>.</w:t>
      </w:r>
    </w:p>
    <w:p w14:paraId="0C5EFCF4" w14:textId="77777777" w:rsidR="00952F75" w:rsidRPr="00952F75" w:rsidRDefault="00952F75" w:rsidP="00952F75">
      <w:pPr>
        <w:rPr>
          <w:rFonts w:cstheme="minorHAnsi"/>
        </w:rPr>
      </w:pPr>
    </w:p>
    <w:p w14:paraId="331AC57A" w14:textId="77777777" w:rsidR="00952F75" w:rsidRPr="00952F75" w:rsidRDefault="00952F75" w:rsidP="00952F75">
      <w:pPr>
        <w:rPr>
          <w:rFonts w:cstheme="minorHAnsi"/>
        </w:rPr>
      </w:pPr>
      <w:proofErr w:type="spellStart"/>
      <w:r w:rsidRPr="00952F75">
        <w:rPr>
          <w:rFonts w:cstheme="minorHAnsi"/>
        </w:rPr>
        <w:t>Ellingwood</w:t>
      </w:r>
      <w:proofErr w:type="spellEnd"/>
      <w:r w:rsidRPr="00952F75">
        <w:rPr>
          <w:rFonts w:cstheme="minorHAnsi"/>
        </w:rPr>
        <w:t xml:space="preserve">, J. (2014, October 22). Understanding the SSH Encryption and Connection Process. Retrieved November 25, 2019 from </w:t>
      </w:r>
      <w:hyperlink r:id="rId17" w:history="1">
        <w:r w:rsidRPr="00952F75">
          <w:rPr>
            <w:rStyle w:val="Hyperlink"/>
            <w:rFonts w:cstheme="minorHAnsi"/>
          </w:rPr>
          <w:t>https://www.digitalocean.com/community/tutorials/understanding-the-ssh-encryption-and-connection-process</w:t>
        </w:r>
      </w:hyperlink>
      <w:r w:rsidRPr="00952F75">
        <w:rPr>
          <w:rFonts w:cstheme="minorHAnsi"/>
        </w:rPr>
        <w:t>.</w:t>
      </w:r>
    </w:p>
    <w:p w14:paraId="2516B2F0" w14:textId="77777777" w:rsidR="00952F75" w:rsidRPr="00952F75" w:rsidRDefault="00952F75" w:rsidP="00952F75">
      <w:pPr>
        <w:rPr>
          <w:rFonts w:cstheme="minorHAnsi"/>
        </w:rPr>
      </w:pPr>
    </w:p>
    <w:p w14:paraId="72DB5DF4" w14:textId="77777777" w:rsidR="00952F75" w:rsidRPr="00952F75" w:rsidRDefault="00952F75" w:rsidP="00952F75">
      <w:pPr>
        <w:rPr>
          <w:rFonts w:cstheme="minorHAnsi"/>
        </w:rPr>
      </w:pPr>
      <w:proofErr w:type="spellStart"/>
      <w:r w:rsidRPr="00952F75">
        <w:rPr>
          <w:rFonts w:cstheme="minorHAnsi"/>
        </w:rPr>
        <w:t>Geerling</w:t>
      </w:r>
      <w:proofErr w:type="spellEnd"/>
      <w:r w:rsidRPr="00952F75">
        <w:rPr>
          <w:rFonts w:cstheme="minorHAnsi"/>
        </w:rPr>
        <w:t xml:space="preserve">, J. (2014, April 15). A brief history of SSH and remote access. Retrieved November 23, 2019 from </w:t>
      </w:r>
      <w:hyperlink r:id="rId18" w:history="1">
        <w:r w:rsidRPr="00952F75">
          <w:rPr>
            <w:rStyle w:val="Hyperlink"/>
            <w:rFonts w:cstheme="minorHAnsi"/>
          </w:rPr>
          <w:t>https://www.jeffgeerling.com/blog/brief-history-ssh-and-remote-access</w:t>
        </w:r>
      </w:hyperlink>
      <w:r w:rsidRPr="00952F75">
        <w:rPr>
          <w:rFonts w:cstheme="minorHAnsi"/>
        </w:rPr>
        <w:t>.</w:t>
      </w:r>
    </w:p>
    <w:p w14:paraId="64B03F64" w14:textId="77777777" w:rsidR="00952F75" w:rsidRPr="00952F75" w:rsidRDefault="00952F75" w:rsidP="00952F75">
      <w:pPr>
        <w:rPr>
          <w:rFonts w:cstheme="minorHAnsi"/>
        </w:rPr>
      </w:pPr>
    </w:p>
    <w:p w14:paraId="587CD2F1" w14:textId="77777777" w:rsidR="00952F75" w:rsidRPr="00952F75" w:rsidRDefault="00952F75" w:rsidP="00952F75">
      <w:pPr>
        <w:rPr>
          <w:rFonts w:cstheme="minorHAnsi"/>
        </w:rPr>
      </w:pPr>
      <w:proofErr w:type="spellStart"/>
      <w:r w:rsidRPr="00952F75">
        <w:rPr>
          <w:rFonts w:cstheme="minorHAnsi"/>
        </w:rPr>
        <w:t>Ladia</w:t>
      </w:r>
      <w:proofErr w:type="spellEnd"/>
      <w:r w:rsidRPr="00952F75">
        <w:rPr>
          <w:rFonts w:cstheme="minorHAnsi"/>
        </w:rPr>
        <w:t xml:space="preserve">, A. (2017, November 10). SSH Tutorial for Beginners - How Does SSH Work. Retrieved November 24, 2019 from </w:t>
      </w:r>
      <w:hyperlink r:id="rId19" w:history="1">
        <w:r w:rsidRPr="00952F75">
          <w:rPr>
            <w:rStyle w:val="Hyperlink"/>
            <w:rFonts w:cstheme="minorHAnsi"/>
          </w:rPr>
          <w:t>https://www.hostinger.com/tutorials/ssh-tutorial-how-does-ssh-work</w:t>
        </w:r>
      </w:hyperlink>
      <w:r w:rsidRPr="00952F75">
        <w:rPr>
          <w:rFonts w:cstheme="minorHAnsi"/>
        </w:rPr>
        <w:t>.</w:t>
      </w:r>
    </w:p>
    <w:p w14:paraId="47B54BCE" w14:textId="77777777" w:rsidR="00952F75" w:rsidRPr="00952F75" w:rsidRDefault="00952F75" w:rsidP="00952F75">
      <w:pPr>
        <w:rPr>
          <w:rFonts w:cstheme="minorHAnsi"/>
        </w:rPr>
      </w:pPr>
    </w:p>
    <w:p w14:paraId="1129F907" w14:textId="77777777" w:rsidR="00952F75" w:rsidRPr="00952F75" w:rsidRDefault="00952F75" w:rsidP="00952F75">
      <w:pPr>
        <w:rPr>
          <w:rFonts w:cstheme="minorHAnsi"/>
        </w:rPr>
      </w:pPr>
      <w:r w:rsidRPr="00952F75">
        <w:rPr>
          <w:rFonts w:cstheme="minorHAnsi"/>
        </w:rPr>
        <w:t xml:space="preserve">Maheshwari, M. (2017, September 24). Understanding SSH workflow. Retrieved November 24, 2019 from </w:t>
      </w:r>
      <w:hyperlink r:id="rId20" w:history="1">
        <w:r w:rsidRPr="00952F75">
          <w:rPr>
            <w:rStyle w:val="Hyperlink"/>
            <w:rFonts w:cstheme="minorHAnsi"/>
          </w:rPr>
          <w:t>https://medium.com/@Magical_Mudit/understanding-ssh-workflow-66a0e8d4bf65</w:t>
        </w:r>
      </w:hyperlink>
      <w:r w:rsidRPr="00952F75">
        <w:rPr>
          <w:rFonts w:cstheme="minorHAnsi"/>
        </w:rPr>
        <w:t>.</w:t>
      </w:r>
    </w:p>
    <w:p w14:paraId="12433732" w14:textId="77777777" w:rsidR="00952F75" w:rsidRPr="00952F75" w:rsidRDefault="00952F75" w:rsidP="00952F75">
      <w:pPr>
        <w:rPr>
          <w:rFonts w:cstheme="minorHAnsi"/>
        </w:rPr>
      </w:pPr>
    </w:p>
    <w:p w14:paraId="37A92EBD" w14:textId="77777777" w:rsidR="00952F75" w:rsidRPr="00952F75" w:rsidRDefault="00952F75" w:rsidP="00952F75">
      <w:pPr>
        <w:rPr>
          <w:rFonts w:cstheme="minorHAnsi"/>
        </w:rPr>
      </w:pPr>
      <w:r w:rsidRPr="00952F75">
        <w:rPr>
          <w:rFonts w:cstheme="minorHAnsi"/>
        </w:rPr>
        <w:t xml:space="preserve">Rouse, M., </w:t>
      </w:r>
      <w:proofErr w:type="spellStart"/>
      <w:r w:rsidRPr="00952F75">
        <w:rPr>
          <w:rFonts w:cstheme="minorHAnsi"/>
        </w:rPr>
        <w:t>Loshin</w:t>
      </w:r>
      <w:proofErr w:type="spellEnd"/>
      <w:r w:rsidRPr="00952F75">
        <w:rPr>
          <w:rFonts w:cstheme="minorHAnsi"/>
        </w:rPr>
        <w:t xml:space="preserve">, P., &amp; Cobb, M. (n.d.). What is Secure Shell (SSH)? - Definition from WhatIs.com. Retrieved November 25, 2019 from </w:t>
      </w:r>
      <w:hyperlink r:id="rId21" w:history="1">
        <w:r w:rsidRPr="00952F75">
          <w:rPr>
            <w:rStyle w:val="Hyperlink"/>
            <w:rFonts w:cstheme="minorHAnsi"/>
          </w:rPr>
          <w:t>https://searchsecurity.techtarget.com/definition/Secure-Shell</w:t>
        </w:r>
      </w:hyperlink>
      <w:r w:rsidRPr="00952F75">
        <w:rPr>
          <w:rFonts w:cstheme="minorHAnsi"/>
        </w:rPr>
        <w:t>.</w:t>
      </w:r>
    </w:p>
    <w:p w14:paraId="7072DDA0" w14:textId="77777777" w:rsidR="00952F75" w:rsidRPr="00952F75" w:rsidRDefault="00952F75" w:rsidP="00952F75">
      <w:pPr>
        <w:rPr>
          <w:rFonts w:cstheme="minorHAnsi"/>
        </w:rPr>
      </w:pPr>
    </w:p>
    <w:p w14:paraId="01AD4295" w14:textId="77777777" w:rsidR="00952F75" w:rsidRPr="00952F75" w:rsidRDefault="00952F75" w:rsidP="00952F75">
      <w:pPr>
        <w:rPr>
          <w:rFonts w:cstheme="minorHAnsi"/>
        </w:rPr>
      </w:pPr>
      <w:r w:rsidRPr="00952F75">
        <w:rPr>
          <w:rFonts w:cstheme="minorHAnsi"/>
        </w:rPr>
        <w:t xml:space="preserve">Ssh.com (n.d.). SSH (Secure Shell) Home Page. Retrieved November 23, 2019 from </w:t>
      </w:r>
      <w:hyperlink r:id="rId22" w:history="1">
        <w:r w:rsidRPr="00952F75">
          <w:rPr>
            <w:rStyle w:val="Hyperlink"/>
            <w:rFonts w:cstheme="minorHAnsi"/>
          </w:rPr>
          <w:t>https://www.ssh.com/ssh</w:t>
        </w:r>
      </w:hyperlink>
      <w:r w:rsidRPr="00952F75">
        <w:rPr>
          <w:rFonts w:cstheme="minorHAnsi"/>
        </w:rPr>
        <w:t>.</w:t>
      </w:r>
    </w:p>
    <w:p w14:paraId="6EE0008E" w14:textId="77777777" w:rsidR="00952F75" w:rsidRPr="00952F75" w:rsidRDefault="00952F75" w:rsidP="00952F75">
      <w:pPr>
        <w:rPr>
          <w:rFonts w:cstheme="minorHAnsi"/>
        </w:rPr>
      </w:pPr>
    </w:p>
    <w:p w14:paraId="22822ACC" w14:textId="77777777" w:rsidR="00952F75" w:rsidRPr="00952F75" w:rsidRDefault="00952F75" w:rsidP="00952F75">
      <w:pPr>
        <w:rPr>
          <w:rFonts w:cstheme="minorHAnsi"/>
        </w:rPr>
      </w:pPr>
      <w:r w:rsidRPr="00952F75">
        <w:rPr>
          <w:rFonts w:cstheme="minorHAnsi"/>
        </w:rPr>
        <w:t xml:space="preserve">Wikipedia contributors. (n.d.). Secure Shell. Retrieved November 24, 2019 from </w:t>
      </w:r>
      <w:hyperlink r:id="rId23" w:history="1">
        <w:r w:rsidRPr="00952F75">
          <w:rPr>
            <w:rStyle w:val="Hyperlink"/>
            <w:rFonts w:cstheme="minorHAnsi"/>
          </w:rPr>
          <w:t>https://en.wikipedia.org/wiki/Secure_Shell</w:t>
        </w:r>
      </w:hyperlink>
      <w:r w:rsidRPr="00952F75">
        <w:rPr>
          <w:rFonts w:cstheme="minorHAnsi"/>
        </w:rPr>
        <w:t>.</w:t>
      </w:r>
    </w:p>
    <w:p w14:paraId="6C9AB771" w14:textId="77777777" w:rsidR="00300C15" w:rsidRPr="00952F75" w:rsidRDefault="00300C15" w:rsidP="00256887">
      <w:pPr>
        <w:spacing w:line="360" w:lineRule="auto"/>
        <w:rPr>
          <w:rFonts w:cstheme="minorHAnsi"/>
        </w:rPr>
      </w:pPr>
    </w:p>
    <w:p w14:paraId="12818454" w14:textId="0DBE3B13" w:rsidR="004835A8" w:rsidRPr="00675718" w:rsidRDefault="004835A8" w:rsidP="00256887">
      <w:pPr>
        <w:spacing w:line="360" w:lineRule="auto"/>
        <w:rPr>
          <w:rFonts w:cstheme="minorHAnsi"/>
          <w:lang w:val="en-US"/>
        </w:rPr>
      </w:pPr>
    </w:p>
    <w:p w14:paraId="55ECEFFD" w14:textId="77777777" w:rsidR="004835A8" w:rsidRPr="00675718" w:rsidRDefault="004835A8" w:rsidP="00256887">
      <w:pPr>
        <w:spacing w:line="360" w:lineRule="auto"/>
        <w:rPr>
          <w:rFonts w:cstheme="minorHAnsi"/>
          <w:lang w:val="en-US"/>
        </w:rPr>
      </w:pPr>
    </w:p>
    <w:sectPr w:rsidR="004835A8" w:rsidRPr="00675718" w:rsidSect="00D959D6">
      <w:footerReference w:type="first" r:id="rId24"/>
      <w:pgSz w:w="12240" w:h="15840"/>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8B442" w14:textId="77777777" w:rsidR="003832C4" w:rsidRDefault="003832C4" w:rsidP="00675718">
      <w:pPr>
        <w:spacing w:after="0" w:line="240" w:lineRule="auto"/>
      </w:pPr>
      <w:r>
        <w:separator/>
      </w:r>
    </w:p>
  </w:endnote>
  <w:endnote w:type="continuationSeparator" w:id="0">
    <w:p w14:paraId="42D7BB2B" w14:textId="77777777" w:rsidR="003832C4" w:rsidRDefault="003832C4" w:rsidP="0067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F9D9" w14:textId="77777777" w:rsidR="00F34102" w:rsidRDefault="00F34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04033"/>
      <w:docPartObj>
        <w:docPartGallery w:val="Page Numbers (Bottom of Page)"/>
        <w:docPartUnique/>
      </w:docPartObj>
    </w:sdtPr>
    <w:sdtEndPr>
      <w:rPr>
        <w:noProof/>
      </w:rPr>
    </w:sdtEndPr>
    <w:sdtContent>
      <w:p w14:paraId="75F83D61" w14:textId="7245CC24" w:rsidR="00F34102" w:rsidRDefault="00F341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56F00" w14:textId="77777777" w:rsidR="00675718" w:rsidRDefault="006757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133790"/>
      <w:docPartObj>
        <w:docPartGallery w:val="Page Numbers (Bottom of Page)"/>
        <w:docPartUnique/>
      </w:docPartObj>
    </w:sdtPr>
    <w:sdtEndPr>
      <w:rPr>
        <w:noProof/>
      </w:rPr>
    </w:sdtEndPr>
    <w:sdtContent>
      <w:p w14:paraId="62FBEF19" w14:textId="744D31C0" w:rsidR="00562914" w:rsidRDefault="005629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5B3B63" w14:textId="77777777" w:rsidR="00F34102" w:rsidRDefault="00F34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2340573"/>
      <w:docPartObj>
        <w:docPartGallery w:val="Page Numbers (Bottom of Page)"/>
        <w:docPartUnique/>
      </w:docPartObj>
    </w:sdtPr>
    <w:sdtEndPr>
      <w:rPr>
        <w:noProof/>
      </w:rPr>
    </w:sdtEndPr>
    <w:sdtContent>
      <w:p w14:paraId="315A1C89" w14:textId="77777777" w:rsidR="00562914" w:rsidRDefault="005629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057029" w14:textId="77777777" w:rsidR="00562914" w:rsidRDefault="005629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126344"/>
      <w:docPartObj>
        <w:docPartGallery w:val="Page Numbers (Bottom of Page)"/>
        <w:docPartUnique/>
      </w:docPartObj>
    </w:sdtPr>
    <w:sdtEndPr>
      <w:rPr>
        <w:noProof/>
      </w:rPr>
    </w:sdtEndPr>
    <w:sdtContent>
      <w:p w14:paraId="6C193BF2" w14:textId="77777777" w:rsidR="00D959D6" w:rsidRDefault="00D959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D9BAB" w14:textId="77777777" w:rsidR="00D959D6" w:rsidRDefault="00D9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74332" w14:textId="77777777" w:rsidR="003832C4" w:rsidRDefault="003832C4" w:rsidP="00675718">
      <w:pPr>
        <w:spacing w:after="0" w:line="240" w:lineRule="auto"/>
      </w:pPr>
      <w:r>
        <w:separator/>
      </w:r>
    </w:p>
  </w:footnote>
  <w:footnote w:type="continuationSeparator" w:id="0">
    <w:p w14:paraId="2955DBD9" w14:textId="77777777" w:rsidR="003832C4" w:rsidRDefault="003832C4" w:rsidP="00675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22321" w14:textId="77777777" w:rsidR="00F34102" w:rsidRDefault="00F34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D43A5" w14:textId="4419CBE5" w:rsidR="00F34102" w:rsidRDefault="0007649E">
    <w:pPr>
      <w:pStyle w:val="Header"/>
    </w:pPr>
    <w:r>
      <w:t>DCF255NCC</w:t>
    </w:r>
    <w:r w:rsidR="00F34102">
      <w:ptab w:relativeTo="margin" w:alignment="center" w:leader="none"/>
    </w:r>
    <w:r w:rsidR="00F34102">
      <w:ptab w:relativeTo="margin" w:alignment="right" w:leader="none"/>
    </w:r>
    <w:r w:rsidR="00F34102">
      <w:t>G2 - SSH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589F3" w14:textId="72EA4FB6" w:rsidR="00F34102" w:rsidRDefault="00F34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8B490" w14:textId="661CDE21" w:rsidR="00D959D6" w:rsidRDefault="00D959D6">
    <w:pPr>
      <w:pStyle w:val="Header"/>
    </w:pPr>
    <w:r>
      <w:t>DCF255NCC</w:t>
    </w:r>
    <w:r>
      <w:ptab w:relativeTo="margin" w:alignment="center" w:leader="none"/>
    </w:r>
    <w:r>
      <w:ptab w:relativeTo="margin" w:alignment="right" w:leader="none"/>
    </w:r>
    <w:r>
      <w:t>G2 -SSH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F4"/>
    <w:rsid w:val="0007257A"/>
    <w:rsid w:val="0007649E"/>
    <w:rsid w:val="0015590A"/>
    <w:rsid w:val="001712F5"/>
    <w:rsid w:val="00180199"/>
    <w:rsid w:val="001A725E"/>
    <w:rsid w:val="001B3D7B"/>
    <w:rsid w:val="0022549D"/>
    <w:rsid w:val="00256887"/>
    <w:rsid w:val="00263C9A"/>
    <w:rsid w:val="002829C4"/>
    <w:rsid w:val="00300C15"/>
    <w:rsid w:val="00357AEF"/>
    <w:rsid w:val="00363B95"/>
    <w:rsid w:val="00371255"/>
    <w:rsid w:val="003832C4"/>
    <w:rsid w:val="003E501A"/>
    <w:rsid w:val="0041688B"/>
    <w:rsid w:val="004835A8"/>
    <w:rsid w:val="00535131"/>
    <w:rsid w:val="00551808"/>
    <w:rsid w:val="00562914"/>
    <w:rsid w:val="005B2E35"/>
    <w:rsid w:val="005C732C"/>
    <w:rsid w:val="005D7270"/>
    <w:rsid w:val="00611BDA"/>
    <w:rsid w:val="00675718"/>
    <w:rsid w:val="00675E21"/>
    <w:rsid w:val="006A6C1A"/>
    <w:rsid w:val="006F115C"/>
    <w:rsid w:val="00726F7D"/>
    <w:rsid w:val="00730D2C"/>
    <w:rsid w:val="007450F4"/>
    <w:rsid w:val="008150FC"/>
    <w:rsid w:val="0083614E"/>
    <w:rsid w:val="008404C6"/>
    <w:rsid w:val="00840D58"/>
    <w:rsid w:val="00873C35"/>
    <w:rsid w:val="00884996"/>
    <w:rsid w:val="0088683E"/>
    <w:rsid w:val="008C3089"/>
    <w:rsid w:val="00907191"/>
    <w:rsid w:val="00922E27"/>
    <w:rsid w:val="00923B07"/>
    <w:rsid w:val="00932114"/>
    <w:rsid w:val="00952F75"/>
    <w:rsid w:val="009855DF"/>
    <w:rsid w:val="009A5FA3"/>
    <w:rsid w:val="009B099B"/>
    <w:rsid w:val="00AA0EC1"/>
    <w:rsid w:val="00AE75C8"/>
    <w:rsid w:val="00B0156F"/>
    <w:rsid w:val="00B27D43"/>
    <w:rsid w:val="00B6612B"/>
    <w:rsid w:val="00B849D5"/>
    <w:rsid w:val="00BB24F3"/>
    <w:rsid w:val="00C2163A"/>
    <w:rsid w:val="00C52398"/>
    <w:rsid w:val="00C93D06"/>
    <w:rsid w:val="00CA73C3"/>
    <w:rsid w:val="00D959D6"/>
    <w:rsid w:val="00DB2E27"/>
    <w:rsid w:val="00E1638F"/>
    <w:rsid w:val="00E25D7E"/>
    <w:rsid w:val="00E45D5B"/>
    <w:rsid w:val="00E50F8D"/>
    <w:rsid w:val="00E820C7"/>
    <w:rsid w:val="00F34102"/>
    <w:rsid w:val="00FB03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6FEC3"/>
  <w15:chartTrackingRefBased/>
  <w15:docId w15:val="{1C4DD580-7B7C-42EB-87F5-EFCD4944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D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D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75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718"/>
  </w:style>
  <w:style w:type="paragraph" w:styleId="Footer">
    <w:name w:val="footer"/>
    <w:basedOn w:val="Normal"/>
    <w:link w:val="FooterChar"/>
    <w:uiPriority w:val="99"/>
    <w:unhideWhenUsed/>
    <w:rsid w:val="00675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718"/>
  </w:style>
  <w:style w:type="paragraph" w:styleId="TOCHeading">
    <w:name w:val="TOC Heading"/>
    <w:basedOn w:val="Heading1"/>
    <w:next w:val="Normal"/>
    <w:uiPriority w:val="39"/>
    <w:unhideWhenUsed/>
    <w:qFormat/>
    <w:rsid w:val="00F34102"/>
    <w:pPr>
      <w:outlineLvl w:val="9"/>
    </w:pPr>
    <w:rPr>
      <w:lang w:val="en-US"/>
    </w:rPr>
  </w:style>
  <w:style w:type="paragraph" w:styleId="TOC1">
    <w:name w:val="toc 1"/>
    <w:basedOn w:val="Normal"/>
    <w:next w:val="Normal"/>
    <w:autoRedefine/>
    <w:uiPriority w:val="39"/>
    <w:unhideWhenUsed/>
    <w:rsid w:val="00F34102"/>
    <w:pPr>
      <w:spacing w:after="100"/>
    </w:pPr>
  </w:style>
  <w:style w:type="paragraph" w:styleId="TOC2">
    <w:name w:val="toc 2"/>
    <w:basedOn w:val="Normal"/>
    <w:next w:val="Normal"/>
    <w:autoRedefine/>
    <w:uiPriority w:val="39"/>
    <w:unhideWhenUsed/>
    <w:rsid w:val="00F34102"/>
    <w:pPr>
      <w:spacing w:after="100"/>
      <w:ind w:left="220"/>
    </w:pPr>
  </w:style>
  <w:style w:type="character" w:styleId="Hyperlink">
    <w:name w:val="Hyperlink"/>
    <w:basedOn w:val="DefaultParagraphFont"/>
    <w:uiPriority w:val="99"/>
    <w:unhideWhenUsed/>
    <w:rsid w:val="00F34102"/>
    <w:rPr>
      <w:color w:val="0563C1" w:themeColor="hyperlink"/>
      <w:u w:val="single"/>
    </w:rPr>
  </w:style>
  <w:style w:type="paragraph" w:styleId="NoSpacing">
    <w:name w:val="No Spacing"/>
    <w:link w:val="NoSpacingChar"/>
    <w:uiPriority w:val="1"/>
    <w:qFormat/>
    <w:rsid w:val="00F341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4102"/>
    <w:rPr>
      <w:rFonts w:eastAsiaTheme="minorEastAsia"/>
      <w:lang w:val="en-US"/>
    </w:rPr>
  </w:style>
  <w:style w:type="table" w:styleId="TableGrid">
    <w:name w:val="Table Grid"/>
    <w:basedOn w:val="TableNormal"/>
    <w:uiPriority w:val="39"/>
    <w:rsid w:val="00F3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781821">
      <w:bodyDiv w:val="1"/>
      <w:marLeft w:val="0"/>
      <w:marRight w:val="0"/>
      <w:marTop w:val="0"/>
      <w:marBottom w:val="0"/>
      <w:divBdr>
        <w:top w:val="none" w:sz="0" w:space="0" w:color="auto"/>
        <w:left w:val="none" w:sz="0" w:space="0" w:color="auto"/>
        <w:bottom w:val="none" w:sz="0" w:space="0" w:color="auto"/>
        <w:right w:val="none" w:sz="0" w:space="0" w:color="auto"/>
      </w:divBdr>
    </w:div>
    <w:div w:id="116473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jeffgeerling.com/blog/brief-history-ssh-and-remote-access"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searchsecurity.techtarget.com/definition/Secure-Shell"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www.digitalocean.com/community/tutorials/understanding-the-ssh-encryption-and-connection-proces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ols.ietf.org/html/rfc4253" TargetMode="External"/><Relationship Id="rId20" Type="http://schemas.openxmlformats.org/officeDocument/2006/relationships/hyperlink" Target="https://medium.com/@Magical_Mudit/understanding-ssh-workflow-66a0e8d4bf65"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en.wikipedia.org/wiki/Secure_Shell" TargetMode="External"/><Relationship Id="rId10" Type="http://schemas.openxmlformats.org/officeDocument/2006/relationships/footer" Target="footer1.xml"/><Relationship Id="rId19" Type="http://schemas.openxmlformats.org/officeDocument/2006/relationships/hyperlink" Target="https://www.hostinger.com/tutorials/ssh-tutorial-how-does-ssh-work"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ssh.com/ssh"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A3737C6EE44177BF7C23E71A88D0D9"/>
        <w:category>
          <w:name w:val="General"/>
          <w:gallery w:val="placeholder"/>
        </w:category>
        <w:types>
          <w:type w:val="bbPlcHdr"/>
        </w:types>
        <w:behaviors>
          <w:behavior w:val="content"/>
        </w:behaviors>
        <w:guid w:val="{563914F6-8D2E-4E34-B9D8-1272261590D5}"/>
      </w:docPartPr>
      <w:docPartBody>
        <w:p w:rsidR="001A77B6" w:rsidRDefault="007C3A32" w:rsidP="007C3A32">
          <w:pPr>
            <w:pStyle w:val="58A3737C6EE44177BF7C23E71A88D0D9"/>
          </w:pPr>
          <w:r>
            <w:rPr>
              <w:color w:val="2F5496" w:themeColor="accent1" w:themeShade="BF"/>
              <w:sz w:val="24"/>
              <w:szCs w:val="24"/>
            </w:rPr>
            <w:t>[Company name]</w:t>
          </w:r>
        </w:p>
      </w:docPartBody>
    </w:docPart>
    <w:docPart>
      <w:docPartPr>
        <w:name w:val="7902971977894CC68BC55BB6C1795F64"/>
        <w:category>
          <w:name w:val="General"/>
          <w:gallery w:val="placeholder"/>
        </w:category>
        <w:types>
          <w:type w:val="bbPlcHdr"/>
        </w:types>
        <w:behaviors>
          <w:behavior w:val="content"/>
        </w:behaviors>
        <w:guid w:val="{083C5804-06FC-4DD4-8A40-854992059B71}"/>
      </w:docPartPr>
      <w:docPartBody>
        <w:p w:rsidR="001A77B6" w:rsidRDefault="007C3A32" w:rsidP="007C3A32">
          <w:pPr>
            <w:pStyle w:val="7902971977894CC68BC55BB6C1795F64"/>
          </w:pPr>
          <w:r>
            <w:rPr>
              <w:rFonts w:asciiTheme="majorHAnsi" w:eastAsiaTheme="majorEastAsia" w:hAnsiTheme="majorHAnsi" w:cstheme="majorBidi"/>
              <w:color w:val="4472C4" w:themeColor="accent1"/>
              <w:sz w:val="88"/>
              <w:szCs w:val="88"/>
            </w:rPr>
            <w:t>[Document title]</w:t>
          </w:r>
        </w:p>
      </w:docPartBody>
    </w:docPart>
    <w:docPart>
      <w:docPartPr>
        <w:name w:val="99D821D76980486B917F4CFDCEFB0F79"/>
        <w:category>
          <w:name w:val="General"/>
          <w:gallery w:val="placeholder"/>
        </w:category>
        <w:types>
          <w:type w:val="bbPlcHdr"/>
        </w:types>
        <w:behaviors>
          <w:behavior w:val="content"/>
        </w:behaviors>
        <w:guid w:val="{1466F5F1-0DFC-4497-8743-A7E2C6426E4E}"/>
      </w:docPartPr>
      <w:docPartBody>
        <w:p w:rsidR="001A77B6" w:rsidRDefault="007C3A32" w:rsidP="007C3A32">
          <w:pPr>
            <w:pStyle w:val="99D821D76980486B917F4CFDCEFB0F7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32"/>
    <w:rsid w:val="001A77B6"/>
    <w:rsid w:val="007C3A32"/>
    <w:rsid w:val="00CD4B82"/>
    <w:rsid w:val="00D5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A3737C6EE44177BF7C23E71A88D0D9">
    <w:name w:val="58A3737C6EE44177BF7C23E71A88D0D9"/>
    <w:rsid w:val="007C3A32"/>
  </w:style>
  <w:style w:type="paragraph" w:customStyle="1" w:styleId="7902971977894CC68BC55BB6C1795F64">
    <w:name w:val="7902971977894CC68BC55BB6C1795F64"/>
    <w:rsid w:val="007C3A32"/>
  </w:style>
  <w:style w:type="paragraph" w:customStyle="1" w:styleId="99D821D76980486B917F4CFDCEFB0F79">
    <w:name w:val="99D821D76980486B917F4CFDCEFB0F79"/>
    <w:rsid w:val="007C3A32"/>
  </w:style>
  <w:style w:type="paragraph" w:customStyle="1" w:styleId="5D98031E40F141228088BBA7B5E1CCD7">
    <w:name w:val="5D98031E40F141228088BBA7B5E1CCD7"/>
    <w:rsid w:val="007C3A32"/>
  </w:style>
  <w:style w:type="paragraph" w:customStyle="1" w:styleId="78B288919A1C4A7E9E3B63A09FC4C35B">
    <w:name w:val="78B288919A1C4A7E9E3B63A09FC4C35B"/>
    <w:rsid w:val="007C3A32"/>
  </w:style>
  <w:style w:type="paragraph" w:customStyle="1" w:styleId="33C6049D3E93457ABA026D8C8E81F5EA">
    <w:name w:val="33C6049D3E93457ABA026D8C8E81F5EA"/>
    <w:rsid w:val="007C3A32"/>
  </w:style>
  <w:style w:type="paragraph" w:customStyle="1" w:styleId="C4C636B11AC94F3B838A32FFAA955993">
    <w:name w:val="C4C636B11AC94F3B838A32FFAA955993"/>
    <w:rsid w:val="007C3A32"/>
  </w:style>
  <w:style w:type="paragraph" w:customStyle="1" w:styleId="77CDC248976E45E9BFACEEF22AB512C4">
    <w:name w:val="77CDC248976E45E9BFACEEF22AB512C4"/>
    <w:rsid w:val="001A77B6"/>
  </w:style>
  <w:style w:type="paragraph" w:customStyle="1" w:styleId="0AB9556AC09A4444ADA077A95A8D6E4F">
    <w:name w:val="0AB9556AC09A4444ADA077A95A8D6E4F"/>
    <w:rsid w:val="001A7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3F7BD-CD89-4F82-B406-B70827028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9</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G2 - SSH</vt:lpstr>
    </vt:vector>
  </TitlesOfParts>
  <Company>DCF255NCC – Professor Najma Ismat</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WORKINGS OF THE SSH PROTOCOL</dc:title>
  <dc:subject>FALL 2019 – GROUP G2</dc:subject>
  <dc:creator>Stuart Evans</dc:creator>
  <cp:keywords/>
  <dc:description/>
  <cp:lastModifiedBy>Nik,Liyana N</cp:lastModifiedBy>
  <cp:revision>26</cp:revision>
  <dcterms:created xsi:type="dcterms:W3CDTF">2019-11-17T01:30:00Z</dcterms:created>
  <dcterms:modified xsi:type="dcterms:W3CDTF">2019-12-05T00:08:00Z</dcterms:modified>
</cp:coreProperties>
</file>