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AEE43A" w14:textId="762E6EAB" w:rsidR="001A4B1A" w:rsidRPr="00501A2F" w:rsidRDefault="001A4B1A" w:rsidP="001A4B1A">
      <w:pPr>
        <w:spacing w:after="0" w:line="360" w:lineRule="auto"/>
        <w:rPr>
          <w:rFonts w:ascii="Arial" w:hAnsi="Arial"/>
          <w:b/>
          <w:bCs/>
          <w:color w:val="000000" w:themeColor="text1"/>
          <w:sz w:val="20"/>
          <w:szCs w:val="20"/>
        </w:rPr>
      </w:pPr>
      <w:r w:rsidRPr="00501A2F">
        <w:rPr>
          <w:rFonts w:ascii="Arial" w:hAnsi="Arial"/>
          <w:b/>
          <w:bCs/>
          <w:color w:val="000000" w:themeColor="text1"/>
          <w:sz w:val="20"/>
          <w:szCs w:val="20"/>
        </w:rPr>
        <w:t xml:space="preserve">SUPPLEMENTARY </w:t>
      </w:r>
      <w:r w:rsidR="00FB4BE3">
        <w:rPr>
          <w:rFonts w:ascii="Arial" w:hAnsi="Arial"/>
          <w:b/>
          <w:bCs/>
          <w:color w:val="000000" w:themeColor="text1"/>
          <w:sz w:val="20"/>
          <w:szCs w:val="20"/>
        </w:rPr>
        <w:t>METHODS</w:t>
      </w:r>
    </w:p>
    <w:p w14:paraId="12D42C30" w14:textId="70AFE6E8" w:rsidR="00B65886" w:rsidRDefault="00B65886">
      <w:pPr>
        <w:rPr>
          <w:rFonts w:ascii="Arial" w:hAnsi="Arial"/>
          <w:color w:val="000000" w:themeColor="text1"/>
          <w:sz w:val="20"/>
          <w:szCs w:val="20"/>
        </w:rPr>
      </w:pPr>
    </w:p>
    <w:p w14:paraId="273A3856" w14:textId="7C2AC524" w:rsidR="00B65886" w:rsidRPr="00B65886" w:rsidRDefault="00B65886">
      <w:pPr>
        <w:rPr>
          <w:rFonts w:ascii="Arial" w:hAnsi="Arial"/>
          <w:b/>
          <w:bCs/>
          <w:color w:val="000000" w:themeColor="text1"/>
          <w:sz w:val="20"/>
          <w:szCs w:val="20"/>
        </w:rPr>
      </w:pPr>
      <w:r w:rsidRPr="00B65886">
        <w:rPr>
          <w:rFonts w:ascii="Arial" w:hAnsi="Arial"/>
          <w:b/>
          <w:bCs/>
          <w:color w:val="000000" w:themeColor="text1"/>
          <w:sz w:val="20"/>
          <w:szCs w:val="20"/>
        </w:rPr>
        <w:t>Computer code for calculating acute neurotoxicity scores</w:t>
      </w:r>
    </w:p>
    <w:p w14:paraId="1517A1DD" w14:textId="1A0B907D" w:rsidR="00B65886" w:rsidRDefault="00B65886" w:rsidP="006C5167">
      <w:pPr>
        <w:spacing w:line="240" w:lineRule="auto"/>
        <w:rPr>
          <w:rFonts w:ascii="Arial" w:hAnsi="Arial"/>
          <w:color w:val="000000" w:themeColor="text1"/>
          <w:sz w:val="20"/>
          <w:szCs w:val="20"/>
        </w:rPr>
      </w:pPr>
      <w:r w:rsidRPr="00B65886">
        <w:rPr>
          <w:rFonts w:ascii="Arial" w:hAnsi="Arial"/>
          <w:color w:val="000000" w:themeColor="text1"/>
          <w:sz w:val="20"/>
          <w:szCs w:val="20"/>
        </w:rPr>
        <w:t xml:space="preserve">The trained model is implemented as </w:t>
      </w:r>
      <w:r>
        <w:rPr>
          <w:rFonts w:ascii="Arial" w:hAnsi="Arial"/>
          <w:color w:val="000000" w:themeColor="text1"/>
          <w:sz w:val="20"/>
          <w:szCs w:val="20"/>
        </w:rPr>
        <w:t xml:space="preserve">a </w:t>
      </w:r>
      <w:r w:rsidRPr="00B65886">
        <w:rPr>
          <w:rFonts w:ascii="Arial" w:hAnsi="Arial"/>
          <w:color w:val="000000" w:themeColor="text1"/>
          <w:sz w:val="20"/>
          <w:szCs w:val="20"/>
        </w:rPr>
        <w:t xml:space="preserve">function </w:t>
      </w:r>
      <w:r>
        <w:rPr>
          <w:rFonts w:ascii="Arial" w:hAnsi="Arial"/>
          <w:color w:val="000000" w:themeColor="text1"/>
          <w:sz w:val="20"/>
          <w:szCs w:val="20"/>
        </w:rPr>
        <w:t xml:space="preserve">in the R programming language </w:t>
      </w:r>
      <w:r w:rsidR="007816A8">
        <w:rPr>
          <w:rFonts w:ascii="Arial" w:hAnsi="Arial"/>
          <w:color w:val="000000" w:themeColor="text1"/>
          <w:sz w:val="20"/>
          <w:szCs w:val="20"/>
        </w:rPr>
        <w:t>as shown below</w:t>
      </w:r>
      <w:r w:rsidR="00377248">
        <w:rPr>
          <w:rFonts w:ascii="Arial" w:hAnsi="Arial"/>
          <w:color w:val="000000" w:themeColor="text1"/>
          <w:sz w:val="20"/>
          <w:szCs w:val="20"/>
        </w:rPr>
        <w:br/>
      </w:r>
    </w:p>
    <w:p w14:paraId="4ECD8432" w14:textId="7AB88D74" w:rsidR="00FB4BE3" w:rsidRPr="00FB4BE3" w:rsidRDefault="00FB4BE3" w:rsidP="006C5167">
      <w:pPr>
        <w:spacing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calculate_acute_neurotox &lt;- function(xx) {</w:t>
      </w:r>
    </w:p>
    <w:p w14:paraId="5023E606" w14:textId="265310BC" w:rsidR="00FB4BE3" w:rsidRPr="00FB4BE3" w:rsidRDefault="00FB4BE3" w:rsidP="006C5167">
      <w:pPr>
        <w:spacing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="00604B14" w:rsidRPr="006B03D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## make sure input is in character format</w:t>
      </w:r>
      <w:r w:rsidR="00604B14" w:rsidRPr="006B03D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br/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xx &lt;- as.character(xx)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6B03D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## count the number of each nucleotide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lf &lt;- function(x) {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x &lt;- tolower(x)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x &lt;- strsplit(x, "")[[1]]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x &lt;- table(factor(x,levels=c("a","c","t","g")))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return(x)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}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cnt_nt &lt;- as.data.frame(t(sapply(xx, lf)))</w:t>
      </w:r>
    </w:p>
    <w:p w14:paraId="5A9428E7" w14:textId="5170A130" w:rsidR="00FB4BE3" w:rsidRPr="00FB4BE3" w:rsidRDefault="00FB4BE3" w:rsidP="006C5167">
      <w:pPr>
        <w:spacing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6B03D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## count number of nucleotides from the 3'-end that are not g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gfree3 &lt;- function(x) {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x &lt;- tolower(x)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x &lt;- strsplit(x, "")[[1]]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tfg &lt;- x=="g"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if (sum(tfg)==0) {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l3 &lt;- NA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} else {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posg &lt;- c(1:length(x))[tfg]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l3 &lt;- length(x)-max(posg)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}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return(l3)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}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cnt_gfree3 &lt;- sapply(xx, gfree3)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 xml:space="preserve">cnt_gfree3[cnt_gfree3&gt;20] &lt;- 20      </w:t>
      </w:r>
      <w:r w:rsidRPr="00AE312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#Set max to 20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 xml:space="preserve">cnt_gfree3[is.na(cnt_gfree3)] &lt;- 20  </w:t>
      </w:r>
      <w:r w:rsidRPr="00AE312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#Set no g in ASO to 20</w:t>
      </w:r>
    </w:p>
    <w:p w14:paraId="60A4CF21" w14:textId="76851DCE" w:rsidR="00FB4BE3" w:rsidRPr="00FB4BE3" w:rsidRDefault="00FB4BE3" w:rsidP="006C5167">
      <w:pPr>
        <w:spacing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6B03D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## Calculate final score based on trained parameters and return result</w:t>
      </w:r>
      <w:r w:rsidR="00604B14" w:rsidRPr="006B03D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br/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calc_out &lt;- round(136.0430 - 3.1263*cnt_nt$a - 5.1100*cnt_nt$c -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  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 xml:space="preserve">4.7217*cnt_nt$t - 10.1264*cnt_nt$g + 1.3577*cnt_gfree3,1) </w:t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="00604B14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return(as.numeric(calc_out))</w:t>
      </w:r>
    </w:p>
    <w:p w14:paraId="305351FF" w14:textId="38342BF7" w:rsidR="00BA2D9D" w:rsidRPr="00BA2D9D" w:rsidRDefault="00FB4BE3" w:rsidP="00BA2D9D">
      <w:pPr>
        <w:spacing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}</w:t>
      </w:r>
      <w:r w:rsidR="00BA2D9D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="00BA2D9D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="00BA2D9D">
        <w:rPr>
          <w:rFonts w:ascii="Arial" w:hAnsi="Arial"/>
          <w:color w:val="000000" w:themeColor="text1"/>
          <w:sz w:val="20"/>
          <w:szCs w:val="20"/>
        </w:rPr>
        <w:t xml:space="preserve">To load the function, copy/paste the code </w:t>
      </w:r>
      <w:r w:rsidR="006827F5">
        <w:rPr>
          <w:rFonts w:ascii="Arial" w:hAnsi="Arial"/>
          <w:color w:val="000000" w:themeColor="text1"/>
          <w:sz w:val="20"/>
          <w:szCs w:val="20"/>
        </w:rPr>
        <w:t xml:space="preserve">(text in Courier font) </w:t>
      </w:r>
      <w:r w:rsidR="00BA2D9D">
        <w:rPr>
          <w:rFonts w:ascii="Arial" w:hAnsi="Arial"/>
          <w:color w:val="000000" w:themeColor="text1"/>
          <w:sz w:val="20"/>
          <w:szCs w:val="20"/>
        </w:rPr>
        <w:t>to the R programming environment.</w:t>
      </w:r>
    </w:p>
    <w:p w14:paraId="5020B0F1" w14:textId="63CE1351" w:rsidR="00B65886" w:rsidRPr="00B65886" w:rsidRDefault="00922A71" w:rsidP="00B65886">
      <w:pPr>
        <w:rPr>
          <w:rFonts w:ascii="Arial" w:hAnsi="Arial"/>
          <w:b/>
          <w:bCs/>
          <w:color w:val="000000" w:themeColor="text1"/>
          <w:sz w:val="20"/>
          <w:szCs w:val="20"/>
        </w:rPr>
      </w:pPr>
      <w:r>
        <w:rPr>
          <w:rFonts w:ascii="Arial" w:hAnsi="Arial"/>
          <w:b/>
          <w:bCs/>
          <w:color w:val="000000" w:themeColor="text1"/>
          <w:sz w:val="20"/>
          <w:szCs w:val="20"/>
        </w:rPr>
        <w:br/>
      </w:r>
      <w:r w:rsidR="00B65886">
        <w:rPr>
          <w:rFonts w:ascii="Arial" w:hAnsi="Arial"/>
          <w:b/>
          <w:bCs/>
          <w:color w:val="000000" w:themeColor="text1"/>
          <w:sz w:val="20"/>
          <w:szCs w:val="20"/>
        </w:rPr>
        <w:t>Example</w:t>
      </w:r>
    </w:p>
    <w:p w14:paraId="1130F0FC" w14:textId="3EC74D89" w:rsidR="00B65886" w:rsidRDefault="00B65886" w:rsidP="00B65886">
      <w:pPr>
        <w:rPr>
          <w:rFonts w:ascii="Arial" w:hAnsi="Arial"/>
          <w:color w:val="000000" w:themeColor="text1"/>
          <w:sz w:val="20"/>
          <w:szCs w:val="20"/>
        </w:rPr>
      </w:pPr>
      <w:r>
        <w:rPr>
          <w:rFonts w:ascii="Arial" w:hAnsi="Arial"/>
          <w:color w:val="000000" w:themeColor="text1"/>
          <w:sz w:val="20"/>
          <w:szCs w:val="20"/>
        </w:rPr>
        <w:t xml:space="preserve">Once the </w:t>
      </w:r>
      <w:r w:rsidR="007816A8" w:rsidRPr="00FB4BE3">
        <w:rPr>
          <w:rFonts w:ascii="Courier New" w:hAnsi="Courier New" w:cs="Courier New"/>
          <w:color w:val="000000" w:themeColor="text1"/>
          <w:sz w:val="20"/>
          <w:szCs w:val="20"/>
        </w:rPr>
        <w:t xml:space="preserve">calculate_acute_neurotox </w:t>
      </w:r>
      <w:r>
        <w:rPr>
          <w:rFonts w:ascii="Arial" w:hAnsi="Arial"/>
          <w:color w:val="000000" w:themeColor="text1"/>
          <w:sz w:val="20"/>
          <w:szCs w:val="20"/>
        </w:rPr>
        <w:t>function has been loaded into the R programming environment, scores can be calculated for ASO sequences</w:t>
      </w:r>
      <w:r w:rsidR="007816A8">
        <w:rPr>
          <w:rFonts w:ascii="Arial" w:hAnsi="Arial"/>
          <w:color w:val="000000" w:themeColor="text1"/>
          <w:sz w:val="20"/>
          <w:szCs w:val="20"/>
        </w:rPr>
        <w:t>. As an example, scores are calculated for the sequences</w:t>
      </w:r>
      <w:r>
        <w:rPr>
          <w:rFonts w:ascii="Arial" w:hAnsi="Arial"/>
          <w:color w:val="000000" w:themeColor="text1"/>
          <w:sz w:val="20"/>
          <w:szCs w:val="20"/>
        </w:rPr>
        <w:t xml:space="preserve"> </w:t>
      </w:r>
      <w:r w:rsidRPr="00B65886">
        <w:rPr>
          <w:rFonts w:ascii="Arial" w:hAnsi="Arial"/>
          <w:color w:val="000000" w:themeColor="text1"/>
          <w:sz w:val="20"/>
          <w:szCs w:val="20"/>
        </w:rPr>
        <w:t xml:space="preserve">AAAtctataataaccacCAC, CAAAtcatccatctatAAAC, </w:t>
      </w:r>
      <w:r>
        <w:rPr>
          <w:rFonts w:ascii="Arial" w:hAnsi="Arial"/>
          <w:color w:val="000000" w:themeColor="text1"/>
          <w:sz w:val="20"/>
          <w:szCs w:val="20"/>
        </w:rPr>
        <w:t xml:space="preserve">and </w:t>
      </w:r>
      <w:r w:rsidRPr="00B65886">
        <w:rPr>
          <w:rFonts w:ascii="Arial" w:hAnsi="Arial"/>
          <w:color w:val="000000" w:themeColor="text1"/>
          <w:sz w:val="20"/>
          <w:szCs w:val="20"/>
        </w:rPr>
        <w:t xml:space="preserve">TACcatacaataactttAAC </w:t>
      </w:r>
      <w:r w:rsidR="007816A8">
        <w:rPr>
          <w:rFonts w:ascii="Arial" w:hAnsi="Arial"/>
          <w:color w:val="000000" w:themeColor="text1"/>
          <w:sz w:val="20"/>
          <w:szCs w:val="20"/>
        </w:rPr>
        <w:t xml:space="preserve">and stored in the vector </w:t>
      </w:r>
      <w:r w:rsidR="007816A8" w:rsidRPr="00FB4BE3">
        <w:rPr>
          <w:rFonts w:ascii="Courier New" w:hAnsi="Courier New" w:cs="Courier New"/>
          <w:color w:val="000000" w:themeColor="text1"/>
          <w:sz w:val="20"/>
          <w:szCs w:val="20"/>
        </w:rPr>
        <w:t xml:space="preserve">calc_out </w:t>
      </w:r>
      <w:r w:rsidR="003C47B8">
        <w:rPr>
          <w:rFonts w:ascii="Arial" w:hAnsi="Arial"/>
          <w:color w:val="000000" w:themeColor="text1"/>
          <w:sz w:val="20"/>
          <w:szCs w:val="20"/>
        </w:rPr>
        <w:t>using the following command in R</w:t>
      </w:r>
    </w:p>
    <w:p w14:paraId="571D1052" w14:textId="77D03377" w:rsidR="00DB28B8" w:rsidRPr="00FB4BE3" w:rsidRDefault="00FB4BE3" w:rsidP="00FB4BE3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calc_out &lt;- calculate_acute_</w:t>
      </w:r>
      <w:proofErr w:type="gramStart"/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neurotox(</w:t>
      </w:r>
      <w:proofErr w:type="gramEnd"/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c("AAAtctataataaccacCAC",</w:t>
      </w:r>
      <w:r w:rsidR="00B65886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"CAAAtcatccatctatAAAC",</w:t>
      </w:r>
      <w:r w:rsidR="00B65886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FB4BE3">
        <w:rPr>
          <w:rFonts w:ascii="Courier New" w:hAnsi="Courier New" w:cs="Courier New"/>
          <w:color w:val="000000" w:themeColor="text1"/>
          <w:sz w:val="20"/>
          <w:szCs w:val="20"/>
        </w:rPr>
        <w:t>"TACcatacaataactttAAC"))</w:t>
      </w:r>
    </w:p>
    <w:sectPr w:rsidR="00DB28B8" w:rsidRPr="00FB4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D1"/>
    <w:rsid w:val="001A4B1A"/>
    <w:rsid w:val="00377248"/>
    <w:rsid w:val="003C47B8"/>
    <w:rsid w:val="00407387"/>
    <w:rsid w:val="004335E8"/>
    <w:rsid w:val="00501A2F"/>
    <w:rsid w:val="005D5CDE"/>
    <w:rsid w:val="00604B14"/>
    <w:rsid w:val="006827F5"/>
    <w:rsid w:val="00692344"/>
    <w:rsid w:val="006B03D3"/>
    <w:rsid w:val="006C5167"/>
    <w:rsid w:val="007816A8"/>
    <w:rsid w:val="00922A71"/>
    <w:rsid w:val="00AE3123"/>
    <w:rsid w:val="00B65886"/>
    <w:rsid w:val="00B67ED1"/>
    <w:rsid w:val="00BA2D9D"/>
    <w:rsid w:val="00DB28B8"/>
    <w:rsid w:val="00F52BD5"/>
    <w:rsid w:val="00FB4BE3"/>
    <w:rsid w:val="00FE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AE9BE"/>
  <w15:chartTrackingRefBased/>
  <w15:docId w15:val="{23D35AF5-6BAC-CF4C-BEE6-120BFE56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B1A"/>
    <w:pPr>
      <w:spacing w:after="200" w:line="276" w:lineRule="auto"/>
    </w:pPr>
    <w:rPr>
      <w:rFonts w:ascii="Calibri" w:eastAsia="SimSun" w:hAnsi="Calibri" w:cs="Arial"/>
      <w:sz w:val="22"/>
      <w:szCs w:val="22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2021-08-09T06:40:00Z</dcterms:created>
  <dcterms:modified xsi:type="dcterms:W3CDTF">2021-12-30T07:47:00Z</dcterms:modified>
</cp:coreProperties>
</file>