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5441" w14:textId="21A48B46" w:rsidR="00623110" w:rsidRDefault="006F5EC9">
      <w:r w:rsidRPr="006F5EC9">
        <w:t xml:space="preserve">Tadasuni è una piccola perla incastonata nel cuore del </w:t>
      </w:r>
      <w:proofErr w:type="spellStart"/>
      <w:r w:rsidRPr="006F5EC9">
        <w:t>Barigadu</w:t>
      </w:r>
      <w:proofErr w:type="spellEnd"/>
      <w:r w:rsidRPr="006F5EC9">
        <w:t>, in provincia di Oristano. Pur essendo uno dei comuni meno popolosi d’Italia, offre un’esperienza turistica autentica, fatta di silenzi, panorami suggestivi e un legame indissolubile con l’acqua e la storia.</w:t>
      </w:r>
    </w:p>
    <w:p w14:paraId="08AE6838" w14:textId="77777777" w:rsidR="006F5EC9" w:rsidRPr="006F5EC9" w:rsidRDefault="006F5EC9" w:rsidP="006F5EC9">
      <w:proofErr w:type="spellStart"/>
      <w:r w:rsidRPr="006F5EC9">
        <w:t>adasuni</w:t>
      </w:r>
      <w:proofErr w:type="spellEnd"/>
      <w:r w:rsidRPr="006F5EC9">
        <w:t xml:space="preserve"> si presenta come un tipico centro agricolo della Sardegna centrale, caratterizzato da case in </w:t>
      </w:r>
      <w:r w:rsidRPr="006F5EC9">
        <w:rPr>
          <w:b/>
          <w:bCs/>
        </w:rPr>
        <w:t>pietra scura (basalto)</w:t>
      </w:r>
      <w:r w:rsidRPr="006F5EC9">
        <w:t xml:space="preserve"> che conferiscono al borgo un'atmosfera sospesa nel tempo.</w:t>
      </w:r>
    </w:p>
    <w:p w14:paraId="25E0E032" w14:textId="77777777" w:rsidR="006F5EC9" w:rsidRPr="006F5EC9" w:rsidRDefault="006F5EC9" w:rsidP="006F5EC9">
      <w:pPr>
        <w:numPr>
          <w:ilvl w:val="0"/>
          <w:numId w:val="1"/>
        </w:numPr>
      </w:pPr>
      <w:r w:rsidRPr="006F5EC9">
        <w:rPr>
          <w:b/>
          <w:bCs/>
        </w:rPr>
        <w:t>Pace e Relax:</w:t>
      </w:r>
      <w:r w:rsidRPr="006F5EC9">
        <w:t xml:space="preserve"> È la meta ideale per chi cerca il "turismo lento" (slow </w:t>
      </w:r>
      <w:proofErr w:type="spellStart"/>
      <w:r w:rsidRPr="006F5EC9">
        <w:t>tourism</w:t>
      </w:r>
      <w:proofErr w:type="spellEnd"/>
      <w:r w:rsidRPr="006F5EC9">
        <w:t>), lontano dal caos delle rotte più battute.</w:t>
      </w:r>
    </w:p>
    <w:p w14:paraId="3F05AC51" w14:textId="77777777" w:rsidR="006F5EC9" w:rsidRPr="006F5EC9" w:rsidRDefault="006F5EC9" w:rsidP="006F5EC9">
      <w:pPr>
        <w:numPr>
          <w:ilvl w:val="0"/>
          <w:numId w:val="1"/>
        </w:numPr>
      </w:pPr>
      <w:r w:rsidRPr="006F5EC9">
        <w:rPr>
          <w:b/>
          <w:bCs/>
        </w:rPr>
        <w:t>Architettura Religiosa:</w:t>
      </w:r>
      <w:r w:rsidRPr="006F5EC9">
        <w:t xml:space="preserve"> Di rilievo è la </w:t>
      </w:r>
      <w:r w:rsidRPr="006F5EC9">
        <w:rPr>
          <w:b/>
          <w:bCs/>
        </w:rPr>
        <w:t>Chiesa di San Nicola di Bari</w:t>
      </w:r>
      <w:r w:rsidRPr="006F5EC9">
        <w:t>, ricostruita nel XIX secolo, che domina l'abitato con la sua facciata in stile neoclassico.</w:t>
      </w:r>
    </w:p>
    <w:p w14:paraId="4D12C26C" w14:textId="77777777" w:rsidR="006F5EC9" w:rsidRDefault="006F5EC9"/>
    <w:p w14:paraId="4747A612" w14:textId="77777777" w:rsidR="006F5EC9" w:rsidRPr="006F5EC9" w:rsidRDefault="006F5EC9" w:rsidP="006F5EC9">
      <w:pPr>
        <w:rPr>
          <w:b/>
          <w:bCs/>
        </w:rPr>
      </w:pPr>
      <w:r w:rsidRPr="006F5EC9">
        <w:rPr>
          <w:b/>
          <w:bCs/>
        </w:rPr>
        <w:t>Il Territorio: Tra Lago e Natura</w:t>
      </w:r>
    </w:p>
    <w:p w14:paraId="22BACDCB" w14:textId="77777777" w:rsidR="006F5EC9" w:rsidRPr="006F5EC9" w:rsidRDefault="006F5EC9" w:rsidP="006F5EC9">
      <w:r w:rsidRPr="006F5EC9">
        <w:t xml:space="preserve">L’elemento dominante del paesaggio è il </w:t>
      </w:r>
      <w:r w:rsidRPr="006F5EC9">
        <w:rPr>
          <w:b/>
          <w:bCs/>
        </w:rPr>
        <w:t>Lago Omodeo</w:t>
      </w:r>
      <w:r w:rsidRPr="006F5EC9">
        <w:t>, uno dei bacini artificiali più grandi d’Europa, nato dallo sbarramento del fiume Tirso.</w:t>
      </w:r>
    </w:p>
    <w:p w14:paraId="7375A2A2" w14:textId="77777777" w:rsidR="006F5EC9" w:rsidRPr="006F5EC9" w:rsidRDefault="006F5EC9" w:rsidP="006F5EC9">
      <w:pPr>
        <w:numPr>
          <w:ilvl w:val="0"/>
          <w:numId w:val="2"/>
        </w:numPr>
      </w:pPr>
      <w:r w:rsidRPr="006F5EC9">
        <w:rPr>
          <w:b/>
          <w:bCs/>
        </w:rPr>
        <w:t>Punti Panoramici:</w:t>
      </w:r>
      <w:r w:rsidRPr="006F5EC9">
        <w:t xml:space="preserve"> Tadasuni gode di una posizione sopraelevata che offre scorci spettacolari sul lago, specialmente al tramonto.</w:t>
      </w:r>
    </w:p>
    <w:p w14:paraId="02ED2268" w14:textId="77777777" w:rsidR="006F5EC9" w:rsidRPr="006F5EC9" w:rsidRDefault="006F5EC9" w:rsidP="006F5EC9">
      <w:pPr>
        <w:numPr>
          <w:ilvl w:val="0"/>
          <w:numId w:val="2"/>
        </w:numPr>
      </w:pPr>
      <w:r w:rsidRPr="006F5EC9">
        <w:rPr>
          <w:b/>
          <w:bCs/>
        </w:rPr>
        <w:t>Attività Outdoor:</w:t>
      </w:r>
      <w:r w:rsidRPr="006F5EC9">
        <w:t xml:space="preserve"> Il territorio circostante è perfetto per:</w:t>
      </w:r>
    </w:p>
    <w:p w14:paraId="5E4DA581" w14:textId="77777777" w:rsidR="006F5EC9" w:rsidRPr="006F5EC9" w:rsidRDefault="006F5EC9" w:rsidP="006F5EC9">
      <w:pPr>
        <w:numPr>
          <w:ilvl w:val="1"/>
          <w:numId w:val="2"/>
        </w:numPr>
      </w:pPr>
      <w:r w:rsidRPr="006F5EC9">
        <w:rPr>
          <w:b/>
          <w:bCs/>
        </w:rPr>
        <w:t>Birdwatching:</w:t>
      </w:r>
      <w:r w:rsidRPr="006F5EC9">
        <w:t xml:space="preserve"> Avvistamento di specie rare che popolano le sponde del lago.</w:t>
      </w:r>
    </w:p>
    <w:p w14:paraId="63D328C5" w14:textId="77777777" w:rsidR="006F5EC9" w:rsidRPr="006F5EC9" w:rsidRDefault="006F5EC9" w:rsidP="006F5EC9">
      <w:pPr>
        <w:numPr>
          <w:ilvl w:val="1"/>
          <w:numId w:val="2"/>
        </w:numPr>
      </w:pPr>
      <w:r w:rsidRPr="006F5EC9">
        <w:rPr>
          <w:b/>
          <w:bCs/>
        </w:rPr>
        <w:t>Escursionismo e Fotografia:</w:t>
      </w:r>
      <w:r w:rsidRPr="006F5EC9">
        <w:t xml:space="preserve"> Sentieri che si snodano tra la macchia mediterranea e rocce vulcaniche.</w:t>
      </w:r>
    </w:p>
    <w:p w14:paraId="578681C0" w14:textId="77777777" w:rsidR="006F5EC9" w:rsidRPr="006F5EC9" w:rsidRDefault="006F5EC9" w:rsidP="006F5EC9">
      <w:pPr>
        <w:rPr>
          <w:b/>
          <w:bCs/>
        </w:rPr>
      </w:pPr>
      <w:r w:rsidRPr="006F5EC9">
        <w:rPr>
          <w:b/>
          <w:bCs/>
        </w:rPr>
        <w:t>Sapori e Tradizioni</w:t>
      </w:r>
    </w:p>
    <w:p w14:paraId="5E2C98FC" w14:textId="77777777" w:rsidR="006F5EC9" w:rsidRPr="006F5EC9" w:rsidRDefault="006F5EC9" w:rsidP="006F5EC9">
      <w:r w:rsidRPr="006F5EC9">
        <w:t>La visita non può dirsi completa senza un assaggio della gastronomia locale, legata alla terra:</w:t>
      </w:r>
    </w:p>
    <w:p w14:paraId="6FF5ED83" w14:textId="77777777" w:rsidR="006F5EC9" w:rsidRPr="006F5EC9" w:rsidRDefault="006F5EC9" w:rsidP="006F5EC9">
      <w:pPr>
        <w:numPr>
          <w:ilvl w:val="0"/>
          <w:numId w:val="3"/>
        </w:numPr>
      </w:pPr>
      <w:r w:rsidRPr="006F5EC9">
        <w:rPr>
          <w:b/>
          <w:bCs/>
        </w:rPr>
        <w:t>Cucina Tipica:</w:t>
      </w:r>
      <w:r w:rsidRPr="006F5EC9">
        <w:t xml:space="preserve"> Piatti a base di carni locali, pane artigianale e dolci della tradizione sarda.</w:t>
      </w:r>
    </w:p>
    <w:p w14:paraId="48A59EFE" w14:textId="77777777" w:rsidR="006F5EC9" w:rsidRPr="006F5EC9" w:rsidRDefault="006F5EC9" w:rsidP="006F5EC9">
      <w:pPr>
        <w:numPr>
          <w:ilvl w:val="0"/>
          <w:numId w:val="3"/>
        </w:numPr>
      </w:pPr>
      <w:r w:rsidRPr="006F5EC9">
        <w:rPr>
          <w:b/>
          <w:bCs/>
        </w:rPr>
        <w:t>Feste campestri:</w:t>
      </w:r>
      <w:r w:rsidRPr="006F5EC9">
        <w:t xml:space="preserve"> Le celebrazioni in onore di San Nicola e Santa Michela sono momenti in cui l'ospitalità della comunità si manifesta al meglio.</w:t>
      </w:r>
    </w:p>
    <w:p w14:paraId="2C3159E9" w14:textId="062D4B39" w:rsidR="006F5EC9" w:rsidRDefault="006F5EC9">
      <w:r w:rsidRPr="006F5EC9">
        <w:t xml:space="preserve">Tadasuni è una tappa imperdibile per chi visita la Sardegna interna: un mix perfetto tra </w:t>
      </w:r>
      <w:r w:rsidRPr="006F5EC9">
        <w:rPr>
          <w:b/>
          <w:bCs/>
        </w:rPr>
        <w:t>cultura musicale</w:t>
      </w:r>
      <w:r w:rsidRPr="006F5EC9">
        <w:t xml:space="preserve">, </w:t>
      </w:r>
      <w:r w:rsidRPr="006F5EC9">
        <w:rPr>
          <w:b/>
          <w:bCs/>
        </w:rPr>
        <w:t>paesaggi lacustri</w:t>
      </w:r>
      <w:r w:rsidRPr="006F5EC9">
        <w:t xml:space="preserve"> e </w:t>
      </w:r>
      <w:r w:rsidRPr="006F5EC9">
        <w:rPr>
          <w:b/>
          <w:bCs/>
        </w:rPr>
        <w:t>silenzio rigenerante</w:t>
      </w:r>
      <w:r w:rsidRPr="006F5EC9">
        <w:t>.</w:t>
      </w:r>
    </w:p>
    <w:p w14:paraId="08F021EB" w14:textId="77777777" w:rsidR="006F5EC9" w:rsidRDefault="006F5EC9"/>
    <w:p w14:paraId="5660D30D" w14:textId="77777777" w:rsidR="00623110" w:rsidRDefault="00623110"/>
    <w:sectPr w:rsidR="006231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3A44"/>
    <w:multiLevelType w:val="multilevel"/>
    <w:tmpl w:val="267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4263F"/>
    <w:multiLevelType w:val="multilevel"/>
    <w:tmpl w:val="FCE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8273F"/>
    <w:multiLevelType w:val="multilevel"/>
    <w:tmpl w:val="877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676289">
    <w:abstractNumId w:val="2"/>
  </w:num>
  <w:num w:numId="2" w16cid:durableId="825821315">
    <w:abstractNumId w:val="1"/>
  </w:num>
  <w:num w:numId="3" w16cid:durableId="167071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10"/>
    <w:rsid w:val="00051F34"/>
    <w:rsid w:val="00623110"/>
    <w:rsid w:val="006F5EC9"/>
    <w:rsid w:val="0072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50C17"/>
  <w15:chartTrackingRefBased/>
  <w15:docId w15:val="{0FB06C2F-7E06-4F11-AD08-8BCE7BC9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3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3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3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3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3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311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311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311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311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311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311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311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311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311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3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311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3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vemarsas2001</dc:creator>
  <cp:keywords/>
  <dc:description/>
  <cp:lastModifiedBy>vemarsas2001</cp:lastModifiedBy>
  <cp:revision>1</cp:revision>
  <cp:lastPrinted>2026-01-30T08:34:00Z</cp:lastPrinted>
  <dcterms:created xsi:type="dcterms:W3CDTF">2026-01-30T08:34:00Z</dcterms:created>
  <dcterms:modified xsi:type="dcterms:W3CDTF">2026-01-30T14:24:00Z</dcterms:modified>
</cp:coreProperties>
</file>